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Title"/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-660399</wp:posOffset>
                </wp:positionH>
                <wp:positionV relativeFrom="paragraph">
                  <wp:posOffset>-25399</wp:posOffset>
                </wp:positionV>
                <wp:extent cx="3771900" cy="13335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98150" y="3151350"/>
                          <a:ext cx="3695700" cy="12573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tri" w="762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8"/>
                                <w:vertAlign w:val="baseline"/>
                              </w:rPr>
                              <w:t xml:space="preserve">الفهــــارس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-660399</wp:posOffset>
                </wp:positionH>
                <wp:positionV relativeFrom="paragraph">
                  <wp:posOffset>-25399</wp:posOffset>
                </wp:positionV>
                <wp:extent cx="3771900" cy="13335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0" cy="1333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Style w:val="Title"/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6663.0" w:type="dxa"/>
        <w:jc w:val="right"/>
        <w:tblLayout w:type="fixed"/>
        <w:tblLook w:val="0000"/>
      </w:tblPr>
      <w:tblGrid>
        <w:gridCol w:w="6663"/>
        <w:tblGridChange w:id="0">
          <w:tblGrid>
            <w:gridCol w:w="666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9">
            <w:pPr>
              <w:pStyle w:val="Title"/>
              <w:bidi w:val="1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الآيات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القرآنية</w:t>
            </w:r>
            <w:r w:rsidDel="00000000" w:rsidR="00000000" w:rsidRPr="00000000">
              <w:rPr>
                <w:vertAlign w:val="baseline"/>
                <w:rtl w:val="1"/>
              </w:rPr>
              <w:t xml:space="preserve">.</w:t>
              <w:br w:type="textWrapping"/>
              <w:t xml:space="preserve">2- </w:t>
            </w:r>
            <w:r w:rsidDel="00000000" w:rsidR="00000000" w:rsidRPr="00000000">
              <w:rPr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الأحاديث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النبوية</w:t>
            </w:r>
            <w:r w:rsidDel="00000000" w:rsidR="00000000" w:rsidRPr="00000000">
              <w:rPr>
                <w:vertAlign w:val="baseline"/>
                <w:rtl w:val="1"/>
              </w:rPr>
              <w:t xml:space="preserve">.</w:t>
              <w:br w:type="textWrapping"/>
              <w:t xml:space="preserve">3- </w:t>
            </w:r>
            <w:r w:rsidDel="00000000" w:rsidR="00000000" w:rsidRPr="00000000">
              <w:rPr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الآثار</w:t>
            </w:r>
            <w:r w:rsidDel="00000000" w:rsidR="00000000" w:rsidRPr="00000000">
              <w:rPr>
                <w:vertAlign w:val="baseline"/>
                <w:rtl w:val="1"/>
              </w:rPr>
              <w:t xml:space="preserve">.</w:t>
              <w:br w:type="textWrapping"/>
              <w:t xml:space="preserve">4- </w:t>
            </w:r>
            <w:r w:rsidDel="00000000" w:rsidR="00000000" w:rsidRPr="00000000">
              <w:rPr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الأعلام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المترجمين</w:t>
            </w:r>
            <w:r w:rsidDel="00000000" w:rsidR="00000000" w:rsidRPr="00000000">
              <w:rPr>
                <w:vertAlign w:val="baseline"/>
                <w:rtl w:val="1"/>
              </w:rPr>
              <w:t xml:space="preserve">.</w:t>
              <w:br w:type="textWrapping"/>
              <w:t xml:space="preserve">5- </w:t>
            </w:r>
            <w:r w:rsidDel="00000000" w:rsidR="00000000" w:rsidRPr="00000000">
              <w:rPr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الأشعار</w:t>
            </w:r>
            <w:r w:rsidDel="00000000" w:rsidR="00000000" w:rsidRPr="00000000">
              <w:rPr>
                <w:vertAlign w:val="baseline"/>
                <w:rtl w:val="1"/>
              </w:rPr>
              <w:br w:type="textWrapping"/>
              <w:t xml:space="preserve">6- </w:t>
            </w:r>
            <w:r w:rsidDel="00000000" w:rsidR="00000000" w:rsidRPr="00000000">
              <w:rPr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المصطلحات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العلمية</w:t>
            </w:r>
            <w:r w:rsidDel="00000000" w:rsidR="00000000" w:rsidRPr="00000000">
              <w:rPr>
                <w:vertAlign w:val="baseline"/>
                <w:rtl w:val="1"/>
              </w:rPr>
              <w:t xml:space="preserve">.</w:t>
              <w:br w:type="textWrapping"/>
              <w:t xml:space="preserve">7- </w:t>
            </w:r>
            <w:r w:rsidDel="00000000" w:rsidR="00000000" w:rsidRPr="00000000">
              <w:rPr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الأماكن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والقبائل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والفرق</w:t>
            </w:r>
            <w:r w:rsidDel="00000000" w:rsidR="00000000" w:rsidRPr="00000000">
              <w:rPr>
                <w:vertAlign w:val="baseline"/>
                <w:rtl w:val="1"/>
              </w:rPr>
              <w:t xml:space="preserve">.</w:t>
              <w:br w:type="textWrapping"/>
              <w:t xml:space="preserve">8- </w:t>
            </w:r>
            <w:r w:rsidDel="00000000" w:rsidR="00000000" w:rsidRPr="00000000">
              <w:rPr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المصادر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والمراجع</w:t>
            </w:r>
            <w:r w:rsidDel="00000000" w:rsidR="00000000" w:rsidRPr="00000000">
              <w:rPr>
                <w:vertAlign w:val="baseline"/>
                <w:rtl w:val="1"/>
              </w:rPr>
              <w:t xml:space="preserve">.</w:t>
              <w:br w:type="textWrapping"/>
              <w:t xml:space="preserve">9- </w:t>
            </w:r>
            <w:r w:rsidDel="00000000" w:rsidR="00000000" w:rsidRPr="00000000">
              <w:rPr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الموضوعات</w:t>
            </w:r>
            <w:r w:rsidDel="00000000" w:rsidR="00000000" w:rsidRPr="00000000">
              <w:rPr>
                <w:vertAlign w:val="baseline"/>
                <w:rtl w:val="1"/>
              </w:rPr>
              <w:t xml:space="preserve">.</w:t>
              <w:br w:type="textWrapping"/>
            </w:r>
          </w:p>
        </w:tc>
      </w:tr>
    </w:tbl>
    <w:p w:rsidR="00000000" w:rsidDel="00000000" w:rsidP="00000000" w:rsidRDefault="00000000" w:rsidRPr="00000000" w14:paraId="0000000A">
      <w:pPr>
        <w:pStyle w:val="Title"/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فهرس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</w:p>
    <w:p w:rsidR="00000000" w:rsidDel="00000000" w:rsidP="00000000" w:rsidRDefault="00000000" w:rsidRPr="00000000" w14:paraId="0000000E">
      <w:pPr>
        <w:pStyle w:val="Title"/>
        <w:bidi w:val="1"/>
        <w:spacing w:line="240" w:lineRule="auto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151.999999999999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84"/>
        <w:gridCol w:w="95"/>
        <w:gridCol w:w="47"/>
        <w:gridCol w:w="1417"/>
        <w:gridCol w:w="30"/>
        <w:gridCol w:w="5179"/>
        <w:tblGridChange w:id="0">
          <w:tblGrid>
            <w:gridCol w:w="1384"/>
            <w:gridCol w:w="95"/>
            <w:gridCol w:w="47"/>
            <w:gridCol w:w="1417"/>
            <w:gridCol w:w="30"/>
            <w:gridCol w:w="5179"/>
          </w:tblGrid>
        </w:tblGridChange>
      </w:tblGrid>
      <w:tr>
        <w:trPr>
          <w:trHeight w:val="52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الآية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الآيــــــة</w:t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015">
            <w:pPr>
              <w:pStyle w:val="Heading1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الفاتحة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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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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021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البقرة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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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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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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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4" w:cs="HQPB4" w:eastAsia="HQPB4" w:hAnsi="HQPB4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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3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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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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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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120، 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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5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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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5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1061، 1069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 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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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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5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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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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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6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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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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6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4" w:cs="HQPB4" w:eastAsia="HQPB4" w:hAnsi="HQPB4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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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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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6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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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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7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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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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7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4" w:cs="HQPB4" w:eastAsia="HQPB4" w:hAnsi="HQPB4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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8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4" w:cs="HQPB4" w:eastAsia="HQPB4" w:hAnsi="HQPB4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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8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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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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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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08D">
            <w:pPr>
              <w:pStyle w:val="Heading4"/>
              <w:bidi w:val="1"/>
              <w:spacing w:line="240" w:lineRule="auto"/>
              <w:ind w:left="0" w:right="0"/>
              <w:contextualSpacing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آل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عمران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9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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9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4" w:cs="HQPB4" w:eastAsia="HQPB4" w:hAnsi="HQPB4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9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4" w:cs="HQPB4" w:eastAsia="HQPB4" w:hAnsi="HQPB4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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 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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A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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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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A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B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4" w:cs="HQPB4" w:eastAsia="HQPB4" w:hAnsi="HQPB4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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B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B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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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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 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C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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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C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4" w:cs="HQPB4" w:eastAsia="HQPB4" w:hAnsi="HQPB4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0CF">
            <w:pPr>
              <w:pStyle w:val="Heading5"/>
              <w:bidi w:val="1"/>
              <w:spacing w:line="240" w:lineRule="auto"/>
              <w:ind w:left="0" w:right="0"/>
              <w:contextualSpacing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النساء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D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4" w:cs="HQPB4" w:eastAsia="HQPB4" w:hAnsi="HQPB4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D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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E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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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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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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E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4" w:cs="HQPB4" w:eastAsia="HQPB4" w:hAnsi="HQPB4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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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E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F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F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 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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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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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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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F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F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F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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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10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المائدة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0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4" w:cs="HQPB4" w:eastAsia="HQPB4" w:hAnsi="HQPB4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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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1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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1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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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1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600-1020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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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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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 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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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2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2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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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2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2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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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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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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2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3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 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135">
            <w:pPr>
              <w:pStyle w:val="Heading3"/>
              <w:bidi w:val="1"/>
              <w:spacing w:line="240" w:lineRule="auto"/>
              <w:ind w:left="0" w:right="0"/>
              <w:contextualSpacing w:val="0"/>
              <w:jc w:val="center"/>
              <w:rPr>
                <w:rFonts w:ascii="HQPB2" w:cs="HQPB2" w:eastAsia="HQPB2" w:hAnsi="HQPB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HQPB2" w:cs="HQPB2" w:eastAsia="HQPB2" w:hAnsi="HQPB2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QPB2" w:cs="HQPB2" w:eastAsia="HQPB2" w:hAnsi="HQPB2"/>
                <w:b w:val="1"/>
                <w:sz w:val="24"/>
                <w:szCs w:val="24"/>
                <w:vertAlign w:val="baseline"/>
                <w:rtl w:val="1"/>
              </w:rPr>
              <w:t xml:space="preserve">الأنعام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3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3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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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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4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4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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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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4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4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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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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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4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4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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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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5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5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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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5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5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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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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 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5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6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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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6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6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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6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6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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17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الأعراف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7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7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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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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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7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7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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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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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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8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8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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8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8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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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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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8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9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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9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9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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9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9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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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1A1">
            <w:pPr>
              <w:pStyle w:val="Heading3"/>
              <w:bidi w:val="1"/>
              <w:spacing w:line="240" w:lineRule="auto"/>
              <w:ind w:left="0" w:right="0"/>
              <w:contextualSpacing w:val="0"/>
              <w:jc w:val="center"/>
              <w:rPr>
                <w:rFonts w:ascii="HQPB2" w:cs="HQPB2" w:eastAsia="HQPB2" w:hAnsi="HQPB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HQPB2" w:cs="HQPB2" w:eastAsia="HQPB2" w:hAnsi="HQPB2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QPB2" w:cs="HQPB2" w:eastAsia="HQPB2" w:hAnsi="HQPB2"/>
                <w:b w:val="1"/>
                <w:sz w:val="24"/>
                <w:szCs w:val="24"/>
                <w:vertAlign w:val="baseline"/>
                <w:rtl w:val="1"/>
              </w:rPr>
              <w:t xml:space="preserve">الأنفال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A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A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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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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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A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559-948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A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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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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B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B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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B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B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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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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 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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B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C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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C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C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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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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1CB">
            <w:pPr>
              <w:pStyle w:val="Heading3"/>
              <w:bidi w:val="1"/>
              <w:spacing w:line="240" w:lineRule="auto"/>
              <w:ind w:left="0" w:right="0"/>
              <w:contextualSpacing w:val="0"/>
              <w:jc w:val="center"/>
              <w:rPr>
                <w:rFonts w:ascii="HQPB2" w:cs="HQPB2" w:eastAsia="HQPB2" w:hAnsi="HQPB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HQPB2" w:cs="HQPB2" w:eastAsia="HQPB2" w:hAnsi="HQPB2"/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QPB2" w:cs="HQPB2" w:eastAsia="HQPB2" w:hAnsi="HQPB2"/>
                <w:b w:val="1"/>
                <w:sz w:val="24"/>
                <w:szCs w:val="24"/>
                <w:vertAlign w:val="baseline"/>
                <w:rtl w:val="1"/>
              </w:rPr>
              <w:t xml:space="preserve">التوبة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D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D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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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D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D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 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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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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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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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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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D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D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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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 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E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E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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E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E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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E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F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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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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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F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F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F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F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0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0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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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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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0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0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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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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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0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0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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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1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1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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1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1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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1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385-414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2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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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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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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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2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2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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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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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2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2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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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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231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HQPB2" w:cs="HQPB2" w:eastAsia="HQPB2" w:hAnsi="HQPB2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QPB2" w:cs="HQPB2" w:eastAsia="HQPB2" w:hAnsi="HQPB2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يونس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3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3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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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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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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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3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3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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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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4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4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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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4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4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4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5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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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5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5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5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5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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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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26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هود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6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6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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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6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6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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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7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698-706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7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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7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7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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7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8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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8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8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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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8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8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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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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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9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9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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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9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9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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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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9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9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A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A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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2A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يوسف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A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B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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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B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B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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B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B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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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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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C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C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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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C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479، 709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C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C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C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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D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793-889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D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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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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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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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 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D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D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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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D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E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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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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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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E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809، 917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E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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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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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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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E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E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F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F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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F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F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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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2F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818، 871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F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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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0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0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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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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30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الرعد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0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1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1" w:cs="HQPB1" w:eastAsia="HQPB1" w:hAnsi="HQPB1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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1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1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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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1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1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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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2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2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 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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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2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2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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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2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2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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3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3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 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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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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3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3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 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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33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4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4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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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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4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4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 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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5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5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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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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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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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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5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5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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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35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الحجر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6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6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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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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36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النحل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6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7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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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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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7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7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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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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7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7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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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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8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8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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8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8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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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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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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8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8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2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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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39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الإسراء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9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9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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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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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9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533، 976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A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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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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A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A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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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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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A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A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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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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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B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511، 640، 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B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90-91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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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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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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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 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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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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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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B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B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C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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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3B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1"/>
              </w:rPr>
              <w:t xml:space="preserve">الكهف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C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C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8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 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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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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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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3" w:cs="HQPB3" w:eastAsia="HQPB3" w:hAnsi="HQPB3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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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C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522-877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C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E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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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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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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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C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D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4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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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D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D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A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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D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D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0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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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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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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 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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3E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E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6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rFonts w:ascii="HQPB2" w:cs="HQPB2" w:eastAsia="HQPB2" w:hAnsi="HQPB2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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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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 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3E7">
            <w:pPr>
              <w:pStyle w:val="Heading1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مريم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3E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F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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3F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F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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3F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F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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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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3F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494، 1069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0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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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0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0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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40B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طه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1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1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 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1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1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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1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2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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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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2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2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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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2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2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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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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2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3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435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الأنبياء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3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3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4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4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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447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المؤمنون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4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5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5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5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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5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5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45F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النور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6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6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6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6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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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471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الفرقان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7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661-928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7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7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8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8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1000، 1018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8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489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الشعراء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8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9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495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النمل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9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9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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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A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A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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4A7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القصص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A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B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B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B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B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B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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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B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C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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 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C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C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4CB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العنكبوت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D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D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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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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D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D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4DD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الروم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E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E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 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4E9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السجدة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E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F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4F5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الأحزاب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4F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F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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501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سبأ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0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0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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50D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فاطر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1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1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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1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1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 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51F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يس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2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2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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2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2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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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3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3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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 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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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3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3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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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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53D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الصافات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4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4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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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549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الزمر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4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793، 983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5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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5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5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5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5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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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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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6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6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6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6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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6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7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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7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295-1041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7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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579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غافر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7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8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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8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8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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8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8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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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9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9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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9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84-85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9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... 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rFonts w:ascii="HQPB4" w:cs="HQPB4" w:eastAsia="HQPB4" w:hAnsi="HQPB4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rFonts w:ascii="HQPB1" w:cs="HQPB1" w:eastAsia="HQPB1" w:hAnsi="HQPB1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rFonts w:ascii="HQPB5" w:cs="HQPB5" w:eastAsia="HQPB5" w:hAnsi="HQPB5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...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59D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فصلت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A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A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A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A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A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783، 1009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B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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5B5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الشورى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B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B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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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C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C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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C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C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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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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C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D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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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5D3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الزخرف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D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D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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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D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E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 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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5E5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الدخان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E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568، 759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E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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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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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5F1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الجاثية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5F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F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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5FD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0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244-627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0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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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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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609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الفتح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0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1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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1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1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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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1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1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2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2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2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2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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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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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2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3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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633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الحجرات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3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3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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3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4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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645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4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4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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651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الذاريات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5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5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5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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5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712، 718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6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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6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6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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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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669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القمر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6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7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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7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7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7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7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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8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8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8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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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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8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8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8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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 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8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9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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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693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9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9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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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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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9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A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 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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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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A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A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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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6AB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المجادلة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B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191، 347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B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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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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6B7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الحشر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B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C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C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C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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6C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الممتحنة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C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452، 454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D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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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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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6D5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الصف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D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D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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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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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6E1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المنافقون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E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287-1075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E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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rFonts w:ascii="HQPB2" w:cs="HQPB2" w:eastAsia="HQPB2" w:hAnsi="HQPB2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6E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التحريم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F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F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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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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6F9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القلم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6F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2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0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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705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نوح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70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0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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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711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15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71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1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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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71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245، 596، 672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21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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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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723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الجن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729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2D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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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72F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المرسلات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735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39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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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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73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E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3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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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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 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741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الانفطار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74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A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4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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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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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74D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البروج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75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6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21-22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5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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  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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 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759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البلد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5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6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6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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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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 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765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الشمس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6B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6C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6F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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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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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771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العصر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77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78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7B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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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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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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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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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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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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77D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الهمزة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83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84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87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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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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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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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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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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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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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789">
            <w:pPr>
              <w:pStyle w:val="Heading2"/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1"/>
              </w:rPr>
              <w:t xml:space="preserve">الإخلاص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78F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90">
            <w:pPr>
              <w:bidi w:val="1"/>
              <w:spacing w:line="240" w:lineRule="auto"/>
              <w:ind w:left="0" w:right="0"/>
              <w:contextualSpacing w:val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93">
            <w:pPr>
              <w:bidi w:val="1"/>
              <w:spacing w:line="240" w:lineRule="auto"/>
              <w:ind w:left="0" w:right="0"/>
              <w:contextualSpacing w:val="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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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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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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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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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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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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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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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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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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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5">
      <w:pPr>
        <w:bidi w:val="1"/>
        <w:spacing w:line="240" w:lineRule="auto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796">
      <w:pPr>
        <w:bidi w:val="1"/>
        <w:spacing w:line="240" w:lineRule="auto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/>
      <w:pgMar w:bottom="1701" w:top="1985" w:left="1985" w:right="1985" w:header="1134" w:footer="964"/>
      <w:pgNumType w:start="1095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QPB3"/>
  <w:font w:name="HQPB4"/>
  <w:font w:name="HQPB5"/>
  <w:font w:name="AGA Arabesque"/>
  <w:font w:name="HQPB1"/>
  <w:font w:name="HQPB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9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9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24"/>
        <w:szCs w:val="124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9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9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9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الفهـــارس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الآيات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القرآنية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bidi w:val="1"/>
      <w:ind w:left="0" w:right="0"/>
      <w:jc w:val="center"/>
    </w:pPr>
    <w:rPr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bidi w:val="1"/>
      <w:ind w:left="0" w:right="0"/>
      <w:jc w:val="center"/>
    </w:pPr>
    <w:rPr>
      <w:sz w:val="40"/>
      <w:szCs w:val="40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0"/>
      <w:bidi w:val="1"/>
      <w:ind w:left="0" w:right="0"/>
      <w:jc w:val="center"/>
    </w:pPr>
    <w:rPr>
      <w:rFonts w:ascii="HQPB5" w:cs="HQPB5" w:eastAsia="HQPB5" w:hAnsi="HQPB5"/>
      <w:b w:val="1"/>
      <w:color w:val="000000"/>
      <w:sz w:val="38"/>
      <w:szCs w:val="38"/>
      <w:vertAlign w:val="baseline"/>
    </w:rPr>
  </w:style>
  <w:style w:type="paragraph" w:styleId="Heading4">
    <w:name w:val="heading 4"/>
    <w:basedOn w:val="Normal"/>
    <w:next w:val="Normal"/>
    <w:pPr>
      <w:keepNext w:val="1"/>
      <w:widowControl w:val="0"/>
      <w:bidi w:val="1"/>
      <w:ind w:left="0" w:right="0"/>
      <w:jc w:val="center"/>
    </w:pPr>
    <w:rPr>
      <w:b w:val="1"/>
      <w:sz w:val="40"/>
      <w:szCs w:val="40"/>
      <w:vertAlign w:val="baseline"/>
    </w:rPr>
  </w:style>
  <w:style w:type="paragraph" w:styleId="Heading5">
    <w:name w:val="heading 5"/>
    <w:basedOn w:val="Normal"/>
    <w:next w:val="Normal"/>
    <w:pPr>
      <w:keepNext w:val="1"/>
      <w:widowControl w:val="0"/>
      <w:bidi w:val="1"/>
      <w:ind w:left="0" w:right="0"/>
      <w:jc w:val="center"/>
    </w:pPr>
    <w:rPr>
      <w:b w:val="1"/>
      <w:sz w:val="30"/>
      <w:szCs w:val="30"/>
      <w:vertAlign w:val="baseline"/>
    </w:rPr>
  </w:style>
  <w:style w:type="paragraph" w:styleId="Heading6">
    <w:name w:val="heading 6"/>
    <w:basedOn w:val="Normal"/>
    <w:next w:val="Normal"/>
    <w:pPr>
      <w:keepNext w:val="1"/>
      <w:widowControl w:val="0"/>
      <w:bidi w:val="1"/>
      <w:ind w:left="0" w:right="0"/>
      <w:jc w:val="both"/>
    </w:pPr>
    <w:rPr>
      <w:rFonts w:ascii="HQPB2" w:cs="HQPB2" w:eastAsia="HQPB2" w:hAnsi="HQPB2"/>
      <w:b w:val="1"/>
      <w:color w:val="000000"/>
      <w:sz w:val="38"/>
      <w:szCs w:val="38"/>
      <w:vertAlign w:val="baseline"/>
    </w:rPr>
  </w:style>
  <w:style w:type="paragraph" w:styleId="Title">
    <w:name w:val="Title"/>
    <w:basedOn w:val="Normal"/>
    <w:next w:val="Normal"/>
    <w:pPr>
      <w:widowControl w:val="0"/>
      <w:bidi w:val="1"/>
      <w:ind w:left="0" w:right="0"/>
      <w:jc w:val="center"/>
    </w:pPr>
    <w:rPr>
      <w:sz w:val="40"/>
      <w:szCs w:val="40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