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2591"/>
          <w:tab w:val="left" w:pos="2771"/>
        </w:tabs>
        <w:bidi w:val="1"/>
        <w:spacing w:after="0" w:before="0" w:line="240" w:lineRule="auto"/>
        <w:ind w:left="-176" w:right="6300" w:hanging="140"/>
        <w:contextualSpacing w:val="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المملكة</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العربية</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السعودية</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793115" cy="1255395"/>
            <wp:effectExtent b="0" l="0" r="0" t="0"/>
            <wp:wrapNone/>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93115" cy="1255395"/>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591"/>
          <w:tab w:val="left" w:pos="2771"/>
        </w:tabs>
        <w:bidi w:val="1"/>
        <w:spacing w:after="0" w:before="0" w:line="240" w:lineRule="auto"/>
        <w:ind w:left="-176" w:right="6300" w:hanging="14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وزارة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التعليم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العالي</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591"/>
          <w:tab w:val="left" w:pos="2771"/>
        </w:tabs>
        <w:bidi w:val="1"/>
        <w:spacing w:after="0" w:before="0" w:line="240" w:lineRule="auto"/>
        <w:ind w:left="-176" w:right="6300" w:hanging="14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جامعة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أم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القرى</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591"/>
          <w:tab w:val="left" w:pos="2771"/>
        </w:tabs>
        <w:bidi w:val="1"/>
        <w:spacing w:after="0" w:before="0" w:line="240" w:lineRule="auto"/>
        <w:ind w:left="-176" w:right="6300" w:hanging="14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كلية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الدعوة</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وأصول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الدين</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591"/>
          <w:tab w:val="left" w:pos="2771"/>
        </w:tabs>
        <w:bidi w:val="1"/>
        <w:spacing w:after="0" w:before="0" w:line="240" w:lineRule="auto"/>
        <w:ind w:left="-176" w:right="6300" w:hanging="14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قسم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الكتاب</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1"/>
        </w:rPr>
        <w:t xml:space="preserve">والسنة</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bidi w:val="1"/>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bidi w:val="1"/>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bidi w:val="1"/>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469900</wp:posOffset>
                </wp:positionH>
                <wp:positionV relativeFrom="paragraph">
                  <wp:posOffset>0</wp:posOffset>
                </wp:positionV>
                <wp:extent cx="4895215" cy="1403985"/>
                <wp:effectExtent b="0" l="0" r="0" t="0"/>
                <wp:wrapNone/>
                <wp:docPr id="4" name=""/>
                <a:graphic>
                  <a:graphicData uri="http://schemas.microsoft.com/office/word/2010/wordprocessingShape">
                    <wps:wsp>
                      <wps:cNvSpPr/>
                      <wps:cNvPr id="3" name="Shape 3"/>
                      <wps:spPr>
                        <a:xfrm>
                          <a:off x="2903155" y="3082770"/>
                          <a:ext cx="4885690" cy="139446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469900</wp:posOffset>
                </wp:positionH>
                <wp:positionV relativeFrom="paragraph">
                  <wp:posOffset>0</wp:posOffset>
                </wp:positionV>
                <wp:extent cx="4895215" cy="1403985"/>
                <wp:effectExtent b="0" l="0" r="0" t="0"/>
                <wp:wrapNone/>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4895215" cy="1403985"/>
                        </a:xfrm>
                        <a:prstGeom prst="rect"/>
                        <a:ln/>
                      </pic:spPr>
                    </pic:pic>
                  </a:graphicData>
                </a:graphic>
              </wp:anchor>
            </w:drawing>
          </mc:Fallback>
        </mc:AlternateConten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bidi w:val="1"/>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971"/>
        </w:tabs>
        <w:bidi w:val="1"/>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bidi w:val="1"/>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bidi w:val="1"/>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بحث</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مقدم</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لنيل</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درجة</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الماجستير</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bidi w:val="1"/>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bidi w:val="1"/>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إعداد</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الطالبة</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bidi w:val="1"/>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رحــاب</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كامل</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عبد</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الهـاشـمـــي</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1" w:right="0" w:firstLine="0"/>
        <w:contextualSpacing w:val="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8"/>
          <w:szCs w:val="38"/>
          <w:u w:val="none"/>
          <w:shd w:fill="auto" w:val="clear"/>
          <w:vertAlign w:val="baseline"/>
          <w:rtl w:val="1"/>
        </w:rPr>
        <w:t xml:space="preserve">الرقم</w:t>
      </w:r>
      <w:r w:rsidDel="00000000" w:rsidR="00000000" w:rsidRPr="00000000">
        <w:rPr>
          <w:rFonts w:ascii="Times New Roman" w:cs="Times New Roman" w:eastAsia="Times New Roman" w:hAnsi="Times New Roman"/>
          <w:b w:val="1"/>
          <w:i w:val="0"/>
          <w:smallCaps w:val="0"/>
          <w:strike w:val="0"/>
          <w:color w:val="000000"/>
          <w:sz w:val="38"/>
          <w:szCs w:val="38"/>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8"/>
          <w:szCs w:val="38"/>
          <w:u w:val="none"/>
          <w:shd w:fill="auto" w:val="clear"/>
          <w:vertAlign w:val="baseline"/>
          <w:rtl w:val="1"/>
        </w:rPr>
        <w:t xml:space="preserve">الجامعي</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42780201</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bidi w:val="1"/>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bidi w:val="1"/>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bidi w:val="1"/>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إشراف</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فضيلة</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الدكتور</w:t>
      </w:r>
      <w:r w:rsidDel="00000000" w:rsidR="00000000" w:rsidRPr="00000000">
        <w:rPr>
          <w:rFonts w:ascii="Times New Roman" w:cs="Times New Roman" w:eastAsia="Times New Roman" w:hAnsi="Times New Roman"/>
          <w:b w:val="0"/>
          <w:i w:val="0"/>
          <w:smallCaps w:val="0"/>
          <w:strike w:val="0"/>
          <w:color w:val="000000"/>
          <w:sz w:val="38"/>
          <w:szCs w:val="38"/>
          <w:u w:val="none"/>
          <w:shd w:fill="auto" w:val="clear"/>
          <w:vertAlign w:val="baseline"/>
          <w:rtl w:val="1"/>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1"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عبد</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العزيز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عزت</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عبد</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الحكيم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1"/>
        </w:rPr>
        <w:t xml:space="preserve">محمود</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bidi w:val="1"/>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1"/>
        </w:rPr>
        <w:t xml:space="preserve">العام</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1"/>
        </w:rPr>
        <w:t xml:space="preserve">الدراسي</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1"/>
        </w:rPr>
        <w:t xml:space="preserve"> 1429</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1"/>
        </w:rPr>
        <w:t xml:space="preserve">هـ</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1"/>
        </w:rPr>
        <w:t xml:space="preserve"> - 2008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footerReference r:id="rId9" w:type="default"/>
          <w:footerReference r:id="rId10" w:type="first"/>
          <w:footerReference r:id="rId11" w:type="even"/>
          <w:pgSz w:h="16838" w:w="11906"/>
          <w:pgMar w:bottom="1134" w:top="1701" w:left="1418" w:right="1985" w:header="709" w:footer="709"/>
          <w:pgNumType w:start="1"/>
          <w:cols w:equalWidth="0"/>
          <w:titlePg w:val="1"/>
          <w:bidi w:val="1"/>
        </w:sect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101600</wp:posOffset>
                </wp:positionH>
                <wp:positionV relativeFrom="paragraph">
                  <wp:posOffset>952500</wp:posOffset>
                </wp:positionV>
                <wp:extent cx="5563235" cy="6590030"/>
                <wp:effectExtent b="0" l="0" r="0" t="0"/>
                <wp:wrapNone/>
                <wp:docPr id="3" name=""/>
                <a:graphic>
                  <a:graphicData uri="http://schemas.microsoft.com/office/word/2010/wordprocessingShape">
                    <wps:wsp>
                      <wps:cNvSpPr/>
                      <wps:cNvPr id="2" name="Shape 2"/>
                      <wps:spPr>
                        <a:xfrm>
                          <a:off x="2569145" y="489748"/>
                          <a:ext cx="5553710" cy="6580505"/>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101600</wp:posOffset>
                </wp:positionH>
                <wp:positionV relativeFrom="paragraph">
                  <wp:posOffset>952500</wp:posOffset>
                </wp:positionV>
                <wp:extent cx="5563235" cy="6590030"/>
                <wp:effectExtent b="0" l="0" r="0" t="0"/>
                <wp:wrapNone/>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563235" cy="6590030"/>
                        </a:xfrm>
                        <a:prstGeom prst="rect"/>
                        <a:ln/>
                      </pic:spPr>
                    </pic:pic>
                  </a:graphicData>
                </a:graphic>
              </wp:anchor>
            </w:drawing>
          </mc:Fallback>
        </mc:AlternateConten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951"/>
        </w:tabs>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type w:val="continuous"/>
          <w:pgSz w:h="16838" w:w="11906"/>
          <w:pgMar w:bottom="1134" w:top="1701" w:left="1418" w:right="1985" w:header="709" w:footer="709"/>
          <w:cols w:equalWidth="0"/>
          <w:bidi w:val="1"/>
        </w:sect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2171700</wp:posOffset>
            </wp:positionH>
            <wp:positionV relativeFrom="paragraph">
              <wp:posOffset>0</wp:posOffset>
            </wp:positionV>
            <wp:extent cx="1513840" cy="269875"/>
            <wp:effectExtent b="0" l="0" r="0" t="0"/>
            <wp:wrapNone/>
            <wp:docPr id="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513840" cy="269875"/>
                    </a:xfrm>
                    <a:prstGeom prst="rect"/>
                    <a:ln/>
                  </pic:spPr>
                </pic:pic>
              </a:graphicData>
            </a:graphic>
          </wp:anchor>
        </w:drawing>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1" w:right="0" w:firstLine="0"/>
        <w:contextualSpacing w:val="0"/>
        <w:jc w:val="center"/>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1" w:right="0" w:firstLine="0"/>
        <w:contextualSpacing w:val="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bidi w:val="1"/>
        <w:spacing w:after="24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ملخص</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1" w:right="0" w:firstLine="721"/>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الحمد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لله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رب</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العالمين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والصلاة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والسلام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أشرف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الأنبياء</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والمرسلين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وعلى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آله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وصحبه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أجمعين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57" w:firstLine="72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عنوان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تناسب</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وأثره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تفسير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57" w:firstLine="72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يهدف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إبراز</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لطائف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التفسيرية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تبرزها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الفاصلة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والتي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ختم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بها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فتأتي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متناسبة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لمضمون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مرتبطة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بها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57" w:firstLine="72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قسمت</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ثلاثة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أقسام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مقدمة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وثلاثة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فصول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وخاتمة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ثم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الفهارس</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bidi w:val="1"/>
        <w:spacing w:after="60" w:before="60" w:line="240" w:lineRule="auto"/>
        <w:ind w:left="0" w:right="-57"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القسم</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الأول</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المقدمة</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وقد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حوت</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موضوع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وأهميته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سبب</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اختياره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والدراسات</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السابقة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والجديد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يقدمه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وخطته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منهجه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bidi w:val="1"/>
        <w:spacing w:after="60" w:before="6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القسم</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الثاني</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ويشتمل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ثلاثة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فصول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bidi w:val="1"/>
        <w:spacing w:after="60" w:before="6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1 )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الفصل</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الأول</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التعريف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بمصطلحي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المناسبة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والفاصلة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وبعض</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يتعلق</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بهما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مطالب</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bidi w:val="1"/>
        <w:spacing w:after="60" w:before="6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وقد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احتوى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المباحث</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التالية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التعريف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بالمناسبة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وبعض</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المطالب</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المتعلقة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بها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التعريف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بالفاصلة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وبعض</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المطالب</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المتعلقة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بها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العلماء</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تسمية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المتماثلة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سجعا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bidi w:val="1"/>
        <w:spacing w:after="60" w:before="6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2 )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الفصل</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الثاني</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بيان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لبعض</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المباحث</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المتعلقة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بالفاصلة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bidi w:val="1"/>
        <w:spacing w:after="60" w:before="60" w:line="240" w:lineRule="auto"/>
        <w:ind w:left="0" w:right="0" w:firstLine="72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وقد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احتوى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المباحث</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التالية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مراعاة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المناسبة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اللفظية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البديعية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اتفاق</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السياق</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البديعية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اتفاق</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السياق</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مشكلات</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ذكر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الشواهد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جميع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المباحث</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السابقة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ورد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أقوال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المفسرين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تفسيرها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bidi w:val="1"/>
        <w:spacing w:after="60" w:before="6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3 )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الفصل</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الثالث</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أنواع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وبعض</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الشواهد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نوع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bidi w:val="1"/>
        <w:spacing w:after="60" w:before="6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وقد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احتوى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المباحث</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التالية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النوع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الأول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التمكين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النوع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الثاني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التصدير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النوع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الثالث</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التوشيح</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النوع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الرابع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الإيغال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ذكر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الشواهد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جميع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المباحث</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السابقة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ورد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أقوال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المفسرين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تفسيرها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bidi w:val="1"/>
        <w:spacing w:after="60" w:before="60" w:line="240" w:lineRule="auto"/>
        <w:ind w:left="0" w:right="0" w:firstLine="0"/>
        <w:contextualSpacing w:val="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القسم</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الثالث</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الخاتمة</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1"/>
        </w:rPr>
        <w:t xml:space="preserve"> :</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فيها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خلاصة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ونتائجه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وتوصياته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ثم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الفهارس</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bidi w:val="1"/>
        <w:spacing w:after="60" w:before="60" w:line="240" w:lineRule="auto"/>
        <w:ind w:left="0" w:right="0" w:firstLine="0"/>
        <w:contextualSpacing w:val="0"/>
        <w:jc w:val="both"/>
        <w:rPr>
          <w:rFonts w:ascii="Traditional Arabic" w:cs="Traditional Arabic" w:eastAsia="Traditional Arabic" w:hAnsi="Traditional Arabic"/>
          <w:b w:val="0"/>
          <w:i w:val="0"/>
          <w:smallCaps w:val="0"/>
          <w:strike w:val="0"/>
          <w:color w:val="000000"/>
          <w:sz w:val="32"/>
          <w:szCs w:val="32"/>
          <w:u w:val="none"/>
          <w:shd w:fill="auto" w:val="clear"/>
          <w:vertAlign w:val="baseline"/>
        </w:rPr>
      </w:pPr>
      <w:r w:rsidDel="00000000" w:rsidR="00000000" w:rsidRPr="00000000">
        <w:rPr>
          <w:rFonts w:ascii="Traditional Arabic" w:cs="Traditional Arabic" w:eastAsia="Traditional Arabic" w:hAnsi="Traditional Arabic"/>
          <w:b w:val="1"/>
          <w:i w:val="0"/>
          <w:smallCaps w:val="0"/>
          <w:strike w:val="0"/>
          <w:color w:val="000000"/>
          <w:sz w:val="32"/>
          <w:szCs w:val="32"/>
          <w:u w:val="none"/>
          <w:shd w:fill="auto" w:val="clear"/>
          <w:vertAlign w:val="baseline"/>
          <w:rtl w:val="1"/>
        </w:rPr>
        <w:t xml:space="preserve">ومن</w:t>
      </w:r>
      <w:r w:rsidDel="00000000" w:rsidR="00000000" w:rsidRPr="00000000">
        <w:rPr>
          <w:rFonts w:ascii="Traditional Arabic" w:cs="Traditional Arabic" w:eastAsia="Traditional Arabic" w:hAnsi="Traditional Arabic"/>
          <w:b w:val="1"/>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1"/>
          <w:i w:val="0"/>
          <w:smallCaps w:val="0"/>
          <w:strike w:val="0"/>
          <w:color w:val="000000"/>
          <w:sz w:val="32"/>
          <w:szCs w:val="32"/>
          <w:u w:val="none"/>
          <w:shd w:fill="auto" w:val="clear"/>
          <w:vertAlign w:val="baseline"/>
          <w:rtl w:val="1"/>
        </w:rPr>
        <w:t xml:space="preserve">نتائج</w:t>
      </w:r>
      <w:r w:rsidDel="00000000" w:rsidR="00000000" w:rsidRPr="00000000">
        <w:rPr>
          <w:rFonts w:ascii="Traditional Arabic" w:cs="Traditional Arabic" w:eastAsia="Traditional Arabic" w:hAnsi="Traditional Arabic"/>
          <w:b w:val="1"/>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1"/>
          <w:i w:val="0"/>
          <w:smallCaps w:val="0"/>
          <w:strike w:val="0"/>
          <w:color w:val="000000"/>
          <w:sz w:val="32"/>
          <w:szCs w:val="32"/>
          <w:u w:val="none"/>
          <w:shd w:fill="auto" w:val="clear"/>
          <w:vertAlign w:val="baseline"/>
          <w:rtl w:val="1"/>
        </w:rPr>
        <w:t xml:space="preserve">البحث</w:t>
      </w:r>
      <w:r w:rsidDel="00000000" w:rsidR="00000000" w:rsidRPr="00000000">
        <w:rPr>
          <w:rFonts w:ascii="Traditional Arabic" w:cs="Traditional Arabic" w:eastAsia="Traditional Arabic" w:hAnsi="Traditional Arabic"/>
          <w:b w:val="1"/>
          <w:i w:val="0"/>
          <w:smallCaps w:val="0"/>
          <w:strike w:val="0"/>
          <w:color w:val="000000"/>
          <w:sz w:val="32"/>
          <w:szCs w:val="32"/>
          <w:u w:val="none"/>
          <w:shd w:fill="auto" w:val="clear"/>
          <w:vertAlign w:val="baseline"/>
          <w:rtl w:val="1"/>
        </w:rPr>
        <w:t xml:space="preserve"> :</w:t>
      </w:r>
      <w:r w:rsidDel="00000000" w:rsidR="00000000" w:rsidRPr="00000000">
        <w:rPr>
          <w:rtl w:val="0"/>
        </w:rPr>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أن</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البحث</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في</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أسرار</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الفواصل</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وفي</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دقائق</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معانيها</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ذو</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أهمية</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بالغة</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في</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بيان</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معاني</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القرآن</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الكريم</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وتفسيره</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وإظهار</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بلاغته</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التي</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هي</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مناط</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الإعجاز</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وأوصي</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بأن</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تتوجه</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جهود</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المهتمين</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بالدراسات</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القرآنية</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إلى</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استخراج</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مكنونات</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المعاني</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من</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خلال</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دراسة</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الفواصل</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القرآنية</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دراسة</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مستفيضة</w:t>
      </w:r>
      <w:r w:rsidDel="00000000" w:rsidR="00000000" w:rsidRPr="00000000">
        <w:rPr>
          <w:rFonts w:ascii="Traditional Arabic" w:cs="Traditional Arabic" w:eastAsia="Traditional Arabic" w:hAnsi="Traditional Arabic"/>
          <w:b w:val="0"/>
          <w:i w:val="0"/>
          <w:smallCaps w:val="0"/>
          <w:strike w:val="0"/>
          <w:color w:val="000000"/>
          <w:sz w:val="32"/>
          <w:szCs w:val="32"/>
          <w:u w:val="none"/>
          <w:shd w:fill="auto" w:val="clear"/>
          <w:vertAlign w:val="baseline"/>
          <w:rtl w:val="1"/>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Thank Goodness, peace and praise be upon our prophet Mohammed, his followers and companions: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Title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pauses conformity effect in explanation of holy Quran.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Objective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To illustrate the explanation meanings that can be illustrated by pause, with which the verse is ended to suit the verse content.</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research was divided into three divisions: introduction. three chapters, conclusion then indexes.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Part one the introduction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included the subject, it's importance and reason of choice, previous studies, plan, and methodology.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Part two: includes three chapters: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First chapter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definition of pause and conformity and some related requirements, it included the following themes definition of  conformity and some related requirements, definition of pause and some related requirements, the different names for similar tone pauses.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Second chapter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illustration of some themes related to pause: included the following themes: focus on oral conformity, figurative meaning in pause agreement and context differ, pauses problems. With quranic witness for  previous themes, with their explanation.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Third chapter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kinds of pauses in Holy quran, some quranic witness for each kind, it included the following themes: first kind, consolidation, second kind foreword, third kind tone, forth kind the Deepings. With explanation by quranic witness.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72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Part three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conclusion: summary, results and recommendations then indexes.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36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Results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searching in Holy quran secrets in their meanings has a great importance in explanation of Holy quran meanings, illustration of it's rhetoric and miracle, the researcher recommended to have certain efforts to explain it's implicit meanings through the study of pauses. The study of quran needs to employ this science completely to recover the beauty of quranic verses.</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88" w:lineRule="auto"/>
        <w:ind w:left="720" w:right="0" w:hanging="360"/>
        <w:contextualSpacing w:val="0"/>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Graduator</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Rehab Kamel Abdullah AL Hashmi</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88" w:lineRule="auto"/>
        <w:ind w:left="720" w:right="0" w:hanging="360"/>
        <w:contextualSpacing w:val="0"/>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Degree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Master degree.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34"/>
          <w:szCs w:val="34"/>
          <w:u w:val="none"/>
          <w:shd w:fill="auto" w:val="clear"/>
          <w:vertAlign w:val="baseline"/>
        </w:rPr>
        <w:sectPr>
          <w:type w:val="continuous"/>
          <w:pgSz w:h="16838" w:w="11906"/>
          <w:pgMar w:bottom="1134" w:top="1701" w:left="1418" w:right="1985" w:header="709" w:footer="709"/>
          <w:cols w:equalWidth="0"/>
          <w:bidi w:val="1"/>
        </w:sectPr>
      </w:pPr>
      <w:r w:rsidDel="00000000" w:rsidR="00000000" w:rsidRPr="00000000">
        <w:br w:type="page"/>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المقدمة</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الحمد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نعمة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بالتوفيق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ثم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يثيب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ويلهم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الحمد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ثم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يجزي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ربنا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الحمد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ينبغي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لجلال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وجهك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وعظيم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سلطانك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والصلاة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والسلام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التامان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الدائمان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المتلازمان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سيدنا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النبي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الهاشمي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خاتم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الرسل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والنبيين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صفوة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خلقه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وخيرته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عباده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آل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سيدنا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وصحبه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تبعهم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بإحسان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يوم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فإن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رحمة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وسعت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شيء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تظهر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آثارها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حياتنا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مادة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وروحا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ولكن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أعظم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الآثار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وأجلها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قدرا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وأبقاها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ذكرا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وأرفعها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منارة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وأنفعها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ثمارا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وأرقها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نسيما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وأدقها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تكريما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وأعمها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فائدة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وأزكاها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مائدة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أنزله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هاديا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شافيا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وضاء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شفت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براهينه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أعينا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عميا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فأبصرت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وقرعت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حججه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آذانا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صما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فسمعت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ووعت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وأضاءت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أنواره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قلوبا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غلفا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فتفتحت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واهتدت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بفضل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السماوي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الاهتمام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والرعاية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ينله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آخر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مدى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العصور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والدهور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إعجازه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فكانت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جوانب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إعجازه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تحصى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أسلوبه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وتعبيره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تشريعه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وفقهه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معالجته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جوانب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الحياة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المختلفة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أكمل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وجه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وأبهى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صورة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إخباره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الأمم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الماضية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والأقوام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البائدة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إخباره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سيقع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قرره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حقائق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علمية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وكونية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يكتشف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الناس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مدى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الدهر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قسما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وضعه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قواعد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وأصول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التربية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ومعرفته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بأدواء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القلوب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والنفوس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ذكره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سنن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التاريخ</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والخلق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ذكره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أصول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الاجتماع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غير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وغيره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وأشياء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أخرى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فوق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تبارك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وتعالى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يشير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قوله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QCF_BSML" w:cs="QCF_BSML" w:eastAsia="QCF_BSML" w:hAnsi="QCF_BSML"/>
          <w:b w:val="0"/>
          <w:i w:val="0"/>
          <w:smallCaps w:val="0"/>
          <w:strike w:val="0"/>
          <w:color w:val="000000"/>
          <w:sz w:val="33"/>
          <w:szCs w:val="33"/>
          <w:u w:val="none"/>
          <w:shd w:fill="auto" w:val="clear"/>
          <w:vertAlign w:val="baseline"/>
          <w:rtl w:val="1"/>
        </w:rPr>
        <w:t xml:space="preserve">ﭽ</w:t>
      </w:r>
      <w:r w:rsidDel="00000000" w:rsidR="00000000" w:rsidRPr="00000000">
        <w:rPr>
          <w:rFonts w:ascii="QCF_BSML" w:cs="QCF_BSML" w:eastAsia="QCF_BSML" w:hAnsi="QCF_BSML"/>
          <w:b w:val="0"/>
          <w:i w:val="0"/>
          <w:smallCaps w:val="0"/>
          <w:strike w:val="0"/>
          <w:color w:val="000000"/>
          <w:sz w:val="33"/>
          <w:szCs w:val="33"/>
          <w:u w:val="none"/>
          <w:shd w:fill="auto" w:val="clear"/>
          <w:vertAlign w:val="baseline"/>
          <w:rtl w:val="1"/>
        </w:rPr>
        <w:t xml:space="preserve"> </w:t>
      </w:r>
      <w:r w:rsidDel="00000000" w:rsidR="00000000" w:rsidRPr="00000000">
        <w:rPr>
          <w:rFonts w:ascii="QCF_P283" w:cs="QCF_P283" w:eastAsia="QCF_P283" w:hAnsi="QCF_P283"/>
          <w:b w:val="0"/>
          <w:i w:val="0"/>
          <w:smallCaps w:val="0"/>
          <w:strike w:val="0"/>
          <w:color w:val="000000"/>
          <w:sz w:val="33"/>
          <w:szCs w:val="33"/>
          <w:u w:val="none"/>
          <w:shd w:fill="auto" w:val="clear"/>
          <w:vertAlign w:val="baseline"/>
          <w:rtl w:val="1"/>
        </w:rPr>
        <w:t xml:space="preserve">ﭟ</w:t>
      </w:r>
      <w:r w:rsidDel="00000000" w:rsidR="00000000" w:rsidRPr="00000000">
        <w:rPr>
          <w:rFonts w:ascii="QCF_P283" w:cs="QCF_P283" w:eastAsia="QCF_P283" w:hAnsi="QCF_P283"/>
          <w:b w:val="0"/>
          <w:i w:val="0"/>
          <w:smallCaps w:val="0"/>
          <w:strike w:val="0"/>
          <w:color w:val="000000"/>
          <w:sz w:val="33"/>
          <w:szCs w:val="33"/>
          <w:u w:val="none"/>
          <w:shd w:fill="auto" w:val="clear"/>
          <w:vertAlign w:val="baseline"/>
          <w:rtl w:val="1"/>
        </w:rPr>
        <w:t xml:space="preserve">  </w:t>
      </w:r>
      <w:r w:rsidDel="00000000" w:rsidR="00000000" w:rsidRPr="00000000">
        <w:rPr>
          <w:rFonts w:ascii="QCF_P283" w:cs="QCF_P283" w:eastAsia="QCF_P283" w:hAnsi="QCF_P283"/>
          <w:b w:val="0"/>
          <w:i w:val="0"/>
          <w:smallCaps w:val="0"/>
          <w:strike w:val="0"/>
          <w:color w:val="000000"/>
          <w:sz w:val="33"/>
          <w:szCs w:val="33"/>
          <w:u w:val="none"/>
          <w:shd w:fill="auto" w:val="clear"/>
          <w:vertAlign w:val="baseline"/>
          <w:rtl w:val="1"/>
        </w:rPr>
        <w:t xml:space="preserve">ﭠ</w:t>
      </w:r>
      <w:r w:rsidDel="00000000" w:rsidR="00000000" w:rsidRPr="00000000">
        <w:rPr>
          <w:rFonts w:ascii="QCF_P283" w:cs="QCF_P283" w:eastAsia="QCF_P283" w:hAnsi="QCF_P283"/>
          <w:b w:val="0"/>
          <w:i w:val="0"/>
          <w:smallCaps w:val="0"/>
          <w:strike w:val="0"/>
          <w:color w:val="000000"/>
          <w:sz w:val="33"/>
          <w:szCs w:val="33"/>
          <w:u w:val="none"/>
          <w:shd w:fill="auto" w:val="clear"/>
          <w:vertAlign w:val="baseline"/>
          <w:rtl w:val="1"/>
        </w:rPr>
        <w:t xml:space="preserve">  </w:t>
      </w:r>
      <w:r w:rsidDel="00000000" w:rsidR="00000000" w:rsidRPr="00000000">
        <w:rPr>
          <w:rFonts w:ascii="QCF_P283" w:cs="QCF_P283" w:eastAsia="QCF_P283" w:hAnsi="QCF_P283"/>
          <w:b w:val="0"/>
          <w:i w:val="0"/>
          <w:smallCaps w:val="0"/>
          <w:strike w:val="0"/>
          <w:color w:val="000000"/>
          <w:sz w:val="33"/>
          <w:szCs w:val="33"/>
          <w:u w:val="none"/>
          <w:shd w:fill="auto" w:val="clear"/>
          <w:vertAlign w:val="baseline"/>
          <w:rtl w:val="1"/>
        </w:rPr>
        <w:t xml:space="preserve">ﭡ</w:t>
      </w:r>
      <w:r w:rsidDel="00000000" w:rsidR="00000000" w:rsidRPr="00000000">
        <w:rPr>
          <w:rFonts w:ascii="QCF_P283" w:cs="QCF_P283" w:eastAsia="QCF_P283" w:hAnsi="QCF_P283"/>
          <w:b w:val="0"/>
          <w:i w:val="0"/>
          <w:smallCaps w:val="0"/>
          <w:strike w:val="0"/>
          <w:color w:val="000000"/>
          <w:sz w:val="33"/>
          <w:szCs w:val="33"/>
          <w:u w:val="none"/>
          <w:shd w:fill="auto" w:val="clear"/>
          <w:vertAlign w:val="baseline"/>
          <w:rtl w:val="1"/>
        </w:rPr>
        <w:t xml:space="preserve">  </w:t>
      </w:r>
      <w:r w:rsidDel="00000000" w:rsidR="00000000" w:rsidRPr="00000000">
        <w:rPr>
          <w:rFonts w:ascii="QCF_P283" w:cs="QCF_P283" w:eastAsia="QCF_P283" w:hAnsi="QCF_P283"/>
          <w:b w:val="0"/>
          <w:i w:val="0"/>
          <w:smallCaps w:val="0"/>
          <w:strike w:val="0"/>
          <w:color w:val="000000"/>
          <w:sz w:val="33"/>
          <w:szCs w:val="33"/>
          <w:u w:val="none"/>
          <w:shd w:fill="auto" w:val="clear"/>
          <w:vertAlign w:val="baseline"/>
          <w:rtl w:val="1"/>
        </w:rPr>
        <w:t xml:space="preserve">ﭢ</w:t>
      </w:r>
      <w:r w:rsidDel="00000000" w:rsidR="00000000" w:rsidRPr="00000000">
        <w:rPr>
          <w:rFonts w:ascii="QCF_P283" w:cs="QCF_P283" w:eastAsia="QCF_P283" w:hAnsi="QCF_P283"/>
          <w:b w:val="0"/>
          <w:i w:val="0"/>
          <w:smallCaps w:val="0"/>
          <w:strike w:val="0"/>
          <w:color w:val="000000"/>
          <w:sz w:val="33"/>
          <w:szCs w:val="33"/>
          <w:u w:val="none"/>
          <w:shd w:fill="auto" w:val="clear"/>
          <w:vertAlign w:val="baseline"/>
          <w:rtl w:val="1"/>
        </w:rPr>
        <w:t xml:space="preserve">  </w:t>
      </w:r>
      <w:r w:rsidDel="00000000" w:rsidR="00000000" w:rsidRPr="00000000">
        <w:rPr>
          <w:rFonts w:ascii="QCF_P283" w:cs="QCF_P283" w:eastAsia="QCF_P283" w:hAnsi="QCF_P283"/>
          <w:b w:val="0"/>
          <w:i w:val="0"/>
          <w:smallCaps w:val="0"/>
          <w:strike w:val="0"/>
          <w:color w:val="000000"/>
          <w:sz w:val="33"/>
          <w:szCs w:val="33"/>
          <w:u w:val="none"/>
          <w:shd w:fill="auto" w:val="clear"/>
          <w:vertAlign w:val="baseline"/>
          <w:rtl w:val="1"/>
        </w:rPr>
        <w:t xml:space="preserve">ﭣ</w:t>
      </w:r>
      <w:r w:rsidDel="00000000" w:rsidR="00000000" w:rsidRPr="00000000">
        <w:rPr>
          <w:rFonts w:ascii="QCF_P283" w:cs="QCF_P283" w:eastAsia="QCF_P283" w:hAnsi="QCF_P283"/>
          <w:b w:val="0"/>
          <w:i w:val="0"/>
          <w:smallCaps w:val="0"/>
          <w:strike w:val="0"/>
          <w:color w:val="000000"/>
          <w:sz w:val="33"/>
          <w:szCs w:val="33"/>
          <w:u w:val="none"/>
          <w:shd w:fill="auto" w:val="clear"/>
          <w:vertAlign w:val="baseline"/>
          <w:rtl w:val="1"/>
        </w:rPr>
        <w:t xml:space="preserve">  </w:t>
      </w:r>
      <w:r w:rsidDel="00000000" w:rsidR="00000000" w:rsidRPr="00000000">
        <w:rPr>
          <w:rFonts w:ascii="QCF_P283" w:cs="QCF_P283" w:eastAsia="QCF_P283" w:hAnsi="QCF_P283"/>
          <w:b w:val="0"/>
          <w:i w:val="0"/>
          <w:smallCaps w:val="0"/>
          <w:strike w:val="0"/>
          <w:color w:val="000000"/>
          <w:sz w:val="33"/>
          <w:szCs w:val="33"/>
          <w:u w:val="none"/>
          <w:shd w:fill="auto" w:val="clear"/>
          <w:vertAlign w:val="baseline"/>
          <w:rtl w:val="1"/>
        </w:rPr>
        <w:t xml:space="preserve">ﭤ</w:t>
      </w:r>
      <w:r w:rsidDel="00000000" w:rsidR="00000000" w:rsidRPr="00000000">
        <w:rPr>
          <w:rFonts w:ascii="QCF_P283" w:cs="QCF_P283" w:eastAsia="QCF_P283" w:hAnsi="QCF_P283"/>
          <w:b w:val="0"/>
          <w:i w:val="0"/>
          <w:smallCaps w:val="0"/>
          <w:strike w:val="0"/>
          <w:color w:val="000000"/>
          <w:sz w:val="33"/>
          <w:szCs w:val="33"/>
          <w:u w:val="none"/>
          <w:shd w:fill="auto" w:val="clear"/>
          <w:vertAlign w:val="baseline"/>
          <w:rtl w:val="1"/>
        </w:rPr>
        <w:t xml:space="preserve">  </w:t>
      </w:r>
      <w:r w:rsidDel="00000000" w:rsidR="00000000" w:rsidRPr="00000000">
        <w:rPr>
          <w:rFonts w:ascii="QCF_P283" w:cs="QCF_P283" w:eastAsia="QCF_P283" w:hAnsi="QCF_P283"/>
          <w:b w:val="0"/>
          <w:i w:val="0"/>
          <w:smallCaps w:val="0"/>
          <w:strike w:val="0"/>
          <w:color w:val="000000"/>
          <w:sz w:val="33"/>
          <w:szCs w:val="33"/>
          <w:u w:val="none"/>
          <w:shd w:fill="auto" w:val="clear"/>
          <w:vertAlign w:val="baseline"/>
          <w:rtl w:val="1"/>
        </w:rPr>
        <w:t xml:space="preserve">ﭥ</w:t>
      </w:r>
      <w:r w:rsidDel="00000000" w:rsidR="00000000" w:rsidRPr="00000000">
        <w:rPr>
          <w:rFonts w:ascii="QCF_P283" w:cs="QCF_P283" w:eastAsia="QCF_P283" w:hAnsi="QCF_P283"/>
          <w:b w:val="0"/>
          <w:i w:val="0"/>
          <w:smallCaps w:val="0"/>
          <w:strike w:val="0"/>
          <w:color w:val="000000"/>
          <w:sz w:val="33"/>
          <w:szCs w:val="33"/>
          <w:u w:val="none"/>
          <w:shd w:fill="auto" w:val="clear"/>
          <w:vertAlign w:val="baseline"/>
          <w:rtl w:val="1"/>
        </w:rPr>
        <w:t xml:space="preserve">... </w:t>
      </w:r>
      <w:r w:rsidDel="00000000" w:rsidR="00000000" w:rsidRPr="00000000">
        <w:rPr>
          <w:rFonts w:ascii="QCF_BSML" w:cs="QCF_BSML" w:eastAsia="QCF_BSML" w:hAnsi="QCF_BSML"/>
          <w:b w:val="0"/>
          <w:i w:val="0"/>
          <w:smallCaps w:val="0"/>
          <w:strike w:val="0"/>
          <w:color w:val="000000"/>
          <w:sz w:val="33"/>
          <w:szCs w:val="33"/>
          <w:u w:val="none"/>
          <w:shd w:fill="auto" w:val="clear"/>
          <w:vertAlign w:val="baseline"/>
          <w:rtl w:val="1"/>
        </w:rPr>
        <w:t xml:space="preserve">ﭼ</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r w:rsidDel="00000000" w:rsidR="00000000" w:rsidRPr="00000000">
        <w:rPr>
          <w:rFonts w:ascii="Traditional Arabic" w:cs="Traditional Arabic" w:eastAsia="Traditional Arabic" w:hAnsi="Traditional Arabic"/>
          <w:b w:val="0"/>
          <w:i w:val="0"/>
          <w:smallCaps w:val="0"/>
          <w:strike w:val="0"/>
          <w:color w:val="000000"/>
          <w:sz w:val="27"/>
          <w:szCs w:val="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والأقوم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تفضيل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القويم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ففيه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إيماء</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ضمان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سلامة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أمة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الحيدة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الطريق</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الأقوم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لأن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جاء</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بأسلوب</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الإرشاد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قويم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ذي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أفنان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يحول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دونه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ودون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الولوج</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العقول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ح</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ائل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ولا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يغادر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مسلكا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ناحية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نواحي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الأخلاق</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والطبائع</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إلا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سلكه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إليها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تحريضا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تحذيرا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بحيث</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يعدم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المتدبر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معانيه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اجتناء</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ثمار</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أفنانه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وبتلك</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الأساليب</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تبلغها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الكتب</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السابقة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كانت</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الطريقة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يهدي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سلوكها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أقوم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الطرائق</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الأخرى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وإن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كانت</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الغاية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المقصود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الوصول</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إليها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واحدة</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وهذا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وصف</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إجمالي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لمعنى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هدايته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هي</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أقوم</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لو</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أريد</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تفصيله</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لاقتضى</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أسفارا</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قامت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الحجة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المعاندين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العرب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كانوا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بلاغة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وفصاحة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وخطابة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وبيان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يعشقون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الكلمة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المؤثرة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ويتيهون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بالعبارة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الخلابة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وينقادون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للبيان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الناصع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ويتأثرون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بالأسلوب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الماتع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تقع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الكلمة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البليغة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موقعا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جليلا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وتؤثر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العبارة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المشرقة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تأثيرا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عظيما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الشعر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ديوانهم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والخطابة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ميدانهم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والفصاحة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عنوانهم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والبلاغة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بستانهم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فجاءت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معجزة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النبي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صلى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وسلم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جنس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يفاخرون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تحدون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فبهروا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بعظمته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وأيقنوا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بجلالته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وأذعنوا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لفصاحته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كيف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سطعت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عليهم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شمس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المبين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باغتهم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بأسلوب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رائع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خلاب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وصبت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آياته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رؤوسهم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قوارع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التحدي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يأتوا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بمثله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يحشدوا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مواهبهم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مستنصرين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شاءوا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الإنس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والجن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وظل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يتنزل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حتى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تحداهم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بسورة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واحدة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مثله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لفت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أنظار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وبصائر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العلماء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العزيز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إعجازه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أدركه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العرب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منذ</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نزوله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التفتوا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فدهشوا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لبيانه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وأيقنوا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ببلاغته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وسمو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تعبيره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وأجمعوا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أذواقهم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ومسالكهم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ولهجاتهم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البيان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يجارى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يرقى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خلب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الألباب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وأخرس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الألسن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وأعجز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البيان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الإتيان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بمثله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حتى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وقفت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الأقلام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صاغرة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عاجزة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أمام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روعة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أسلوبه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وجمال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بيانه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وعظمة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إعجازه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كشف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للباحثين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وجوه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إعجازه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بحار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ليس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ساحل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وغاصوا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لجج</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ليس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قاع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وكل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عاد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بلؤلؤة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كريمة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نظيم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وبقيت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ثمة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خزائن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تفوق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الحصر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يلجها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الوالجون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وكنوز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يطيقها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إحصاء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تمتد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إليها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الأيدي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تفنى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الدنيا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تفنى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ويبلى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جديد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تبلى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حقا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عجيب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خاطب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العقل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والفكر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والقلب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والوجدان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وتحدى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البشرية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جمعاء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حقا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معجزة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أدبية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علمية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عقلية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خالدة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ومما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يخفى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العاقل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المنصف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أشرف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تعلقت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القلوب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حبا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والعقول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وجل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ارتبط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العلوم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والمعارف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حبب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ودراسة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يتعلق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علوم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وخاصة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العلوم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المتعلقة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بإعجازه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والبياني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التحقت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بقسم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والسنة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المرحلة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الجامعية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دراستي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جميع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مراحل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التعليم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المدرسي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بمدارس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تحفيظ</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ثم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تمم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فضله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بإحسانه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وأكرمني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بمواصلة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دراستي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العليا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والتحاقي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بشعبة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التفسير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وعلوم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أثناء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دراستي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المنهجية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بحثت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دفتي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علوم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أتنقل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سطورها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وأتدبر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حوتها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كنوز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المعرفة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موضوع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أوجه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همتي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نحوه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لتسجيله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لنيل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درجة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الماجستير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بإذن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ثم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هداني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وجل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موضوع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استرعى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انتباهي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وشغل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تفكيري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تناسب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وأثره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تفسير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وجدته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موضوعا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يشبع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رغبتي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دراسة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جانب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جوانب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الإعجاز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تعقيب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تضمنتها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التعقيب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وجه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جديد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لتلك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فتزداد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وضوحا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وبيانا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وإذن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يكون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وظيفة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تلخيص</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معنى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تلخيصا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يبرز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المراد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بمعنى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آخر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إشارة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مضيئة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مركز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الثقل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فهي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جملا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مستقلة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تؤدي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معنى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تاما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مستقلا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بدلالته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مثل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قوله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غفور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رحيم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 )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إذن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عرفها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الزركشي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 )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آخر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كقافية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الشعر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وقرينة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السجع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وظيفة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لفظية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ثانوية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تأتي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وظيفتها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المعنوية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فهي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تقع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الاستراحة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الخطاب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لتحسين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وهي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الطريقة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يباين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سائر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الكلام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وتسمى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لأنه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ينفصل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عندها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الكلامان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آخر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بينهما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بعدها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يتناول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أسرار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والمناسبات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وسياقها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وكيف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تنوعت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بتنوع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أسرارها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ومعانيها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الدقيقة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المفسرون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بأسرار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وروعة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الأساليب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نظم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جاءت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فواصله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وخواتيم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آياته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يناسب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ابتداءه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ويؤكد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مضمونه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لكونه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كالعلة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الدليل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التأكيد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لمضمون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أهمية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الموضوع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611" w:right="0" w:hanging="36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1 )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تعلق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الموضوع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يستلزم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دراسة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نظمه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وتجلية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معانيه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وبيان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إعجازه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يجعل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الدراسة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إسهام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الحقل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611" w:right="0" w:hanging="36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2 )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الدراسات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التطبيقية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الاتجاه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شجع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فكرة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الدراسة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منهجا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تطبيقيا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لمفهوم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تناسب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611" w:right="0" w:hanging="36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3 )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الموضوع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برز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جانبا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عظيما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جوانب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الإعجاز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البياني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611" w:right="0" w:hanging="36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4 )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إظهار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بدائع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الكامنة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ربط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مضمون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بفواصلها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611" w:right="0" w:hanging="36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5 )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طريقا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لتدبر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طريق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معرفة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العلاقات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وفواصلها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611" w:right="0" w:hanging="36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6 )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للربط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وفواصلها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أثر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عظيم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تيسير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حفظ</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وتفسيرها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أسباب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اختيار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الموضوع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611" w:right="0" w:hanging="36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1 )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الرغبة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دراسة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يتعلق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ويرتبط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ارتباطا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وثيقا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611" w:right="0" w:hanging="36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2 )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محاولة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الوصول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الدقيقة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والأسرار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الجليلة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تكمن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ربط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بفواصلها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611" w:right="0" w:hanging="36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3 )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الرغبة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إبراز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جانب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جوانب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الإعجاز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عتبر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تناسب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مظهر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مظاهره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611" w:right="0" w:hanging="36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4 )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الرغبة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إظهار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الرابطة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العلوم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والعلوم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وبيان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الأعظم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لعلوم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الدراسات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السابقة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والجديد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أقدمه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الموضوع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خطورة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شأنه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وجلالة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قدره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وعظيم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نفعه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يحظ</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بمقدار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يستحقه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العناية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والاهتمام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والدراسة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فإن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الكتب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اختصت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قليلة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بلغه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جهدي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وبحثي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40" w:lineRule="auto"/>
        <w:ind w:left="791" w:right="0" w:hanging="360"/>
        <w:contextualSpacing w:val="0"/>
        <w:jc w:val="both"/>
        <w:rPr>
          <w:b w:val="0"/>
          <w:i w:val="0"/>
          <w:smallCaps w:val="0"/>
          <w:strike w:val="0"/>
          <w:color w:val="000000"/>
          <w:sz w:val="34"/>
          <w:szCs w:val="34"/>
          <w:u w:val="none"/>
          <w:shd w:fill="auto" w:val="clear"/>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تأليف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الحسناوي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40" w:lineRule="auto"/>
        <w:ind w:left="791" w:right="0" w:hanging="360"/>
        <w:contextualSpacing w:val="0"/>
        <w:jc w:val="both"/>
        <w:rPr>
          <w:b w:val="0"/>
          <w:i w:val="0"/>
          <w:smallCaps w:val="0"/>
          <w:strike w:val="0"/>
          <w:color w:val="000000"/>
          <w:sz w:val="34"/>
          <w:szCs w:val="34"/>
          <w:u w:val="none"/>
          <w:shd w:fill="auto" w:val="clear"/>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تأليف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عبد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الفتاح</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لاشين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40" w:lineRule="auto"/>
        <w:ind w:left="791" w:right="0" w:hanging="360"/>
        <w:contextualSpacing w:val="0"/>
        <w:jc w:val="both"/>
        <w:rPr>
          <w:b w:val="0"/>
          <w:i w:val="0"/>
          <w:smallCaps w:val="0"/>
          <w:strike w:val="0"/>
          <w:color w:val="000000"/>
          <w:sz w:val="34"/>
          <w:szCs w:val="34"/>
          <w:u w:val="none"/>
          <w:shd w:fill="auto" w:val="clear"/>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تأليف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كمال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مرسي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أجد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الكتب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الثلاثة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كتابا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يجمع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والتفسير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بشيء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الشمول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والتوسع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محاولة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قدر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كبير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أقوال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المفسرين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إبراز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الجوانب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والتفسيرية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وخاصة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يتعلق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محور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الحديث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بحثي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الدكتور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عبد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الفتاح</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شين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تناول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كتابه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ولكنه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اقتصر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اليسير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أقوال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المفسرين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والبلاغيين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كثير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التفسير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اهتمت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بالتفسير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تناولت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استشهد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الدكتور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لاشين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كتابه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وكذلك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الأستاذ</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كمال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مرسي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تناول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باختصار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شديد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الرجوع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التفاسير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توسعت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الجوانب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الأستاذ</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الحسناوي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فكان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الحديث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حيث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الدور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اللفظي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فقط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تؤديه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فدراسة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الحسناوي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تقف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الإيقاع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والجرس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الصوتي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فقط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دون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التطرق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للأسرار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تستنبط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تناسب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يتناول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الجانب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التفسيري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التطبيقي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يتناول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الجانب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اللفظي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الصوتي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ولعل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صعوبة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ودقته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أدت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الدراسات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التطبيقية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المجال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الدراسة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بحاجة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ماسة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توظيف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توظيفا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تطبيقيا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عمليا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لكشف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لطائف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ودقائق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تستنبط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وتبيان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مكنونات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أقف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خاص</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يربط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مضمون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بفواصلها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ويتناول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بشيء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الشمول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والإحاطة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التفسير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الحكم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الإلهية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اختيار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أثر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تفسير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لذلك</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فإن</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الجديد</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أقدمه</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بحثي</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 </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إبراز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وجه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تناسب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وجماله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وارتباطه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بالسياق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وأثره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تفسير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أذكر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معتبرا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مجال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بحثي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سوى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أتطرق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أردت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أبين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أسرار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بشكل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أساسي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إبراز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الجوانب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تبرز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سبب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حسن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السياق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وجماله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خلال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التطرق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الأساليب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يشتمل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عليها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حسب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يقتضيه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المقام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فالغرض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إبراز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تناسب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آياتها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يكون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التناسب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واضحا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جليا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المواضع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خفيا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المواضع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الأخرى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يسمى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بمشكلات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التناسب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خفائه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فإني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أحاول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ألتمس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مضمون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وفاصلتها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بالرجوع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التفاسير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تطرقت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بعضها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لإبراز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التناسب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الخفي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لمشكلات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ويظهر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خلال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السورة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الواحدة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يمكن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يربطها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جميعا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رابط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واحد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يتلاءم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مقاصد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السورة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وترتبط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بالآية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تليها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ارتباطا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قويا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أسرار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أهمية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بالغة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وتفسيره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وبلاغته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مناط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الإعجاز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والفطرة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اللغوية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السليمة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أقرت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موضعها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تجيء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للتفنن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لاجتناب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التكرار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لتحسين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اللفظ</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فقول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لاحظ</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القبول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والحق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ينبغي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يصار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لكل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سرا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بلاغيا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ومعنى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قويا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عرفه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ووصل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جهد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وتعمق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وإمعان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وفقه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لمعرفته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فليواصل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والتدبر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حتى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البلاغي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بإذن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خطة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قسمت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ثلاثة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أقسام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القسم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المقدمة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حوت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المقدمة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1 )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موضوع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2 )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أهمية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موضوع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3 )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سبب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اختيار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الموضوع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4 )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الدراسات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السابقة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والجديد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يقدمه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خطة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6 )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منهج</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القسم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الثاني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محتويات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1 )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الفصل</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الأول</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التعريف</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بمصطلحي</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المناسبة</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والفاصلة</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وبعض</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يتعلق</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بهما</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مطالب</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72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التعريف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بالمناسبة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المطالب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المتعلقة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72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الثاني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التعريف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بالفاصلة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المطالب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المتعلقة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بها</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72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الثالث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العلماء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تسمية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المتماثلة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سجعا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2 )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الفصل</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الثاني</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بيان</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لبعض</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المباحث</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المتعلقة</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بالفاصلة</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72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مراعاة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المناسبة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اللفظية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1331" w:right="0" w:hanging="61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الثاني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البديعية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اتفاق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السياق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الشواهد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ورد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تفسيرها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1331" w:right="0" w:hanging="61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الثالث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البديعية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اتفاق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السياق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الشواهد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ورد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تفسيرها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1331" w:right="0" w:hanging="61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الرابع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مشكلات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الشواهد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ورد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أقوال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المفسرين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إزالة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إشكالها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3 )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الفصل</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الثالث</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أنواع</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وبعض</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الشواهد</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كل</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نوع</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1151" w:right="0" w:hanging="430.99999999999994"/>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أنواع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التمكين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الشواهد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ورد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تفسيرها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1151" w:right="0" w:hanging="430.99999999999994"/>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الثاني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الثاني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أنواع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التصدير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الشواهد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ورد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تفسيرها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1331" w:right="0" w:hanging="61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الثالث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الثالث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أنواع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التوشيح</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الشواهد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ورد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تفسيرها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1331" w:right="0" w:hanging="61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الرابع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الرابع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أنواع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الفواصل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الإيغال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الشواهد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ورد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تفسيرها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bidi w:val="1"/>
        <w:spacing w:after="8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القسم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الثالث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الخاتمة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واذكر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نتائج</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ثم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توصيات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ثم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الفهارس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1 )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فهرس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tab/>
        <w:tab/>
        <w:t xml:space="preserve"> 2 )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فهرس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الأحاديث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النبوية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3 )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فهرس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الأعلام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المترجم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4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فهرس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المصادر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والمراجع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5 )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فهرس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الموضوعات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tab/>
        <w:tab/>
        <w:t xml:space="preserve">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bidi w:val="1"/>
        <w:spacing w:after="80" w:before="8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المنهج</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المتبع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bidi w:val="1"/>
        <w:spacing w:after="8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المنهج</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العام</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للبحث</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المنهج</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الوصفي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التحليلي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الاستنباطي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ذكر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النماذج</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الكافية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التطبيق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bidi w:val="1"/>
        <w:spacing w:after="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المنهج</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التفصيلي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bidi w:val="1"/>
        <w:spacing w:after="60" w:before="0" w:line="240" w:lineRule="auto"/>
        <w:ind w:left="431" w:right="0" w:hanging="43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1 )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كتبت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برسم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المصحف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العثماني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ذكر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رقم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واسم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السورة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bidi w:val="1"/>
        <w:spacing w:after="60" w:before="0" w:line="240" w:lineRule="auto"/>
        <w:ind w:left="431" w:right="0" w:hanging="43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2 )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تخريج</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الأحاديث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النبوية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ومنهجي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كالتالي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bidi w:val="1"/>
        <w:spacing w:after="60" w:before="0" w:line="240" w:lineRule="auto"/>
        <w:ind w:left="431" w:right="0" w:hanging="43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الحديث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الصحيحين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أحدهما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اكتفيت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بعزوه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إليهما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أحدهما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bidi w:val="1"/>
        <w:spacing w:after="60" w:before="0" w:line="240" w:lineRule="auto"/>
        <w:ind w:left="431" w:right="0" w:hanging="43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الحديث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غيرهما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عزوته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مظانه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أمكن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مسترشدة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بأقوال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العلماء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الحكم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bidi w:val="1"/>
        <w:spacing w:after="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3 )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عزوت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الأبيات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الشعرية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قائليها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ذكر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الشاعر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تنسب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الآبيات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وتحقيق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القول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وجدت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اختلاف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نسبته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قائله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bidi w:val="1"/>
        <w:spacing w:after="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4 )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أضفت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أحيانا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الفوائد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العلمية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التفسيرية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تثري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المعنى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المواضع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حسب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يقتضيه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السياق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أقصد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بعض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الجوانب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الجمالية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السياق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bidi w:val="1"/>
        <w:spacing w:after="60" w:before="0" w:line="240" w:lineRule="auto"/>
        <w:ind w:left="431" w:right="0" w:hanging="43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5 )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استشهدت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المباحث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التطبيقية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جعلتها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بمثابة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المواضع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ورتبتها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حسب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ترتيب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والسور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المصحف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الشريف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bidi w:val="1"/>
        <w:spacing w:after="60" w:before="0" w:line="240" w:lineRule="auto"/>
        <w:ind w:left="431" w:right="0" w:hanging="43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6 )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ترجمت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للأعلام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الواردة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أسماؤهم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_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أقصى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إمكاناتي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بالرجوع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كتب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التراجم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المشهورة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bidi w:val="1"/>
        <w:spacing w:after="60" w:before="0" w:line="240" w:lineRule="auto"/>
        <w:ind w:left="431" w:right="0" w:hanging="43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7 )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ضبطت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النص</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يحتاج</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ضبط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مراعية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القواعد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النحوية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الإملائية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وعلامات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الترقيم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bidi w:val="1"/>
        <w:spacing w:after="60" w:before="0" w:line="240" w:lineRule="auto"/>
        <w:ind w:left="431" w:right="0" w:hanging="43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8 )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شرحت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المصطلحات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العلمية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ترد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ثنايا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bidi w:val="1"/>
        <w:spacing w:after="60" w:before="0" w:line="240" w:lineRule="auto"/>
        <w:ind w:left="431" w:right="0" w:hanging="43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9 )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شرحت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الكلمات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الغريبة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بالرجوع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المعاجم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اللغوية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المشهورة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bidi w:val="1"/>
        <w:spacing w:after="60" w:before="0" w:line="240" w:lineRule="auto"/>
        <w:ind w:left="431" w:right="0" w:hanging="431"/>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10 )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جعلت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فهارس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للآيات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والأحاديث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النبوية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والمصادر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والموضوعات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لتيسير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الرجوع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معلومة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يحتاج</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إليها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القارئ</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bidi w:val="1"/>
        <w:spacing w:after="8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وفي</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الختام</w:t>
      </w:r>
      <w:r w:rsidDel="00000000" w:rsidR="00000000" w:rsidRPr="00000000">
        <w:rPr>
          <w:rFonts w:ascii="Times New Roman" w:cs="Times New Roman" w:eastAsia="Times New Roman" w:hAnsi="Times New Roman"/>
          <w:b w:val="1"/>
          <w:i w:val="0"/>
          <w:smallCaps w:val="0"/>
          <w:strike w:val="0"/>
          <w:color w:val="000000"/>
          <w:sz w:val="34"/>
          <w:szCs w:val="34"/>
          <w:u w:val="none"/>
          <w:shd w:fill="auto" w:val="clear"/>
          <w:vertAlign w:val="baseline"/>
          <w:rtl w:val="1"/>
        </w:rPr>
        <w:t xml:space="preserve"> :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QCF_BSML" w:cs="QCF_BSML" w:eastAsia="QCF_BSML" w:hAnsi="QCF_BSML"/>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لقد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تمنيت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حقا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يتاح</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الجهد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والطاقة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البشرية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يسمح</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بالتوسع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بالقدر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يتفق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روعة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وعمق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مراميه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ودقة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بيانه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ولكني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يقين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الزمن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أضيق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يتسع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لشرح</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يتكافأ</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عظمته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والطاقات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أقل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تنهض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باستيعاب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دقائقه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والحياة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جزء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يسير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الزاخر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وإشراقه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السامي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ومعانيه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تنقضي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QCF_BSML" w:cs="QCF_BSML" w:eastAsia="QCF_BSML" w:hAnsi="QCF_BSML"/>
          <w:b w:val="0"/>
          <w:i w:val="0"/>
          <w:smallCaps w:val="0"/>
          <w:strike w:val="0"/>
          <w:color w:val="000000"/>
          <w:sz w:val="33"/>
          <w:szCs w:val="33"/>
          <w:u w:val="none"/>
          <w:shd w:fill="auto" w:val="clear"/>
          <w:vertAlign w:val="baseline"/>
          <w:rtl w:val="1"/>
        </w:rPr>
        <w:t xml:space="preserve">ﭽ</w:t>
      </w:r>
      <w:r w:rsidDel="00000000" w:rsidR="00000000" w:rsidRPr="00000000">
        <w:rPr>
          <w:rFonts w:ascii="QCF_BSML" w:cs="QCF_BSML" w:eastAsia="QCF_BSML" w:hAnsi="QCF_BSML"/>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ﯱ</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ﯲ</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ﯳ</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ﯴ</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ﯵ</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ﯶ</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ﯷ</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ﯸ</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ﯹ</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ﯺ</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ﯻ</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ﯼ</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ﯽ</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ﯾ</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ﯿ</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ﰀ</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ﰁ</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ﰂ</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ﰃ</w:t>
      </w:r>
      <w:r w:rsidDel="00000000" w:rsidR="00000000" w:rsidRPr="00000000">
        <w:rPr>
          <w:rFonts w:ascii="QCF_P304" w:cs="QCF_P304" w:eastAsia="QCF_P304" w:hAnsi="QCF_P304"/>
          <w:b w:val="0"/>
          <w:i w:val="0"/>
          <w:smallCaps w:val="0"/>
          <w:strike w:val="0"/>
          <w:color w:val="000000"/>
          <w:sz w:val="33"/>
          <w:szCs w:val="33"/>
          <w:u w:val="none"/>
          <w:shd w:fill="auto" w:val="clear"/>
          <w:vertAlign w:val="baseline"/>
          <w:rtl w:val="1"/>
        </w:rPr>
        <w:t xml:space="preserve">  </w:t>
      </w:r>
      <w:r w:rsidDel="00000000" w:rsidR="00000000" w:rsidRPr="00000000">
        <w:rPr>
          <w:rFonts w:ascii="QCF_BSML" w:cs="QCF_BSML" w:eastAsia="QCF_BSML" w:hAnsi="QCF_BSML"/>
          <w:b w:val="0"/>
          <w:i w:val="0"/>
          <w:smallCaps w:val="0"/>
          <w:strike w:val="0"/>
          <w:color w:val="000000"/>
          <w:sz w:val="33"/>
          <w:szCs w:val="33"/>
          <w:u w:val="none"/>
          <w:shd w:fill="auto" w:val="clear"/>
          <w:vertAlign w:val="baseline"/>
          <w:rtl w:val="1"/>
        </w:rPr>
        <w:t xml:space="preserve">ﭼ</w:t>
      </w:r>
      <w:r w:rsidDel="00000000" w:rsidR="00000000" w:rsidRPr="00000000">
        <w:rPr>
          <w:rtl w:val="0"/>
        </w:rPr>
      </w:r>
      <w:r w:rsidDel="00000000" w:rsidR="00000000" w:rsidRPr="00000000">
        <w:rPr>
          <w:rFonts w:ascii="Arial" w:cs="Arial" w:eastAsia="Arial" w:hAnsi="Arial"/>
          <w:b w:val="0"/>
          <w:i w:val="0"/>
          <w:smallCaps w:val="0"/>
          <w:strike w:val="0"/>
          <w:color w:val="000000"/>
          <w:sz w:val="18"/>
          <w:szCs w:val="18"/>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1"/>
        </w:rPr>
        <w:t xml:space="preserve">سورة</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27"/>
          <w:szCs w:val="27"/>
          <w:u w:val="none"/>
          <w:shd w:fill="auto" w:val="clear"/>
          <w:vertAlign w:val="baseline"/>
          <w:rtl w:val="1"/>
        </w:rPr>
        <w:t xml:space="preserve">الكهف</w:t>
      </w:r>
      <w:r w:rsidDel="00000000" w:rsidR="00000000" w:rsidRPr="00000000">
        <w:rPr>
          <w:rFonts w:ascii="Traditional Arabic" w:cs="Traditional Arabic" w:eastAsia="Traditional Arabic" w:hAnsi="Traditional Arabic"/>
          <w:b w:val="0"/>
          <w:i w:val="0"/>
          <w:smallCaps w:val="0"/>
          <w:strike w:val="0"/>
          <w:color w:val="000000"/>
          <w:sz w:val="27"/>
          <w:szCs w:val="27"/>
          <w:u w:val="none"/>
          <w:shd w:fill="auto" w:val="clear"/>
          <w:vertAlign w:val="baseline"/>
          <w:rtl w:val="1"/>
        </w:rPr>
        <w:t xml:space="preserve">: ١٠٩].</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سعيت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لإبراز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جانب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أسرار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المعاني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القرآنية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ودقائق</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التعبير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بمثابة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إصبع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تشير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الشاطئ</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المحيط</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المتلاطم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يستبين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حدود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وإن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قصدت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أنال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رشفة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بحر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البيان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الإلهي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وقبضة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كنوز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علومه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أمتع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الخاطر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والنفس</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وأسعد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الروح</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الفكر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وقبل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أبرز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جزا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يسيرا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مظاهر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إعجاز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الكتاب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الكريم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وحسبي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أقف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وراء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ذلك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وقفة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المتأمل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الخاشع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شاطئ</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أمتع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البصر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يعجز</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إدراك</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حقيقته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العقل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ونرهف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السمع</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الذكر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الحكيم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الذي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سجد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لبيانه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البيان</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0"/>
        </w:rPr>
        <w:t xml:space="preserve">.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ومما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يجب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ذكره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والاعتراف</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الخاتمة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هذا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البحث</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محاولة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يعتريها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يعتري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كل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محاولة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إصابة</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وخطأ</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وتمام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ونقص</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واستيفاء</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وتقصير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غير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عزائي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اجتهدت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قدر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وسعي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وما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تبلغه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طاقتي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فإن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أصبت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فبفضل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وبرحمته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تعالى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الفضل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والشكر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وإن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أخطأت</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فمن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نفسي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والشيطان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فاستغفر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وأتوب</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أسأل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سبحانه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وتعالى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أن</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يجعل</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بحثي</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قر</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با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إليه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نافعا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يوم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العرض</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عليه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وصلى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نبينا</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وعلى</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آله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وصحبه</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وسلم</w:t>
      </w:r>
      <w:r w:rsidDel="00000000" w:rsidR="00000000" w:rsidRPr="00000000">
        <w:rPr>
          <w:rFonts w:ascii="Times New Roman" w:cs="Times New Roman" w:eastAsia="Times New Roman" w:hAnsi="Times New Roman"/>
          <w:b w:val="0"/>
          <w:i w:val="0"/>
          <w:smallCaps w:val="0"/>
          <w:strike w:val="0"/>
          <w:color w:val="000000"/>
          <w:sz w:val="34"/>
          <w:szCs w:val="34"/>
          <w:u w:val="none"/>
          <w:shd w:fill="auto" w:val="clear"/>
          <w:vertAlign w:val="baseline"/>
          <w:rtl w:val="1"/>
        </w:rPr>
        <w:t xml:space="preserve">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bidi w:val="1"/>
        <w:spacing w:after="120" w:before="120" w:line="360" w:lineRule="auto"/>
        <w:ind w:left="0" w:right="0" w:firstLine="0"/>
        <w:contextualSpacing w:val="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contextualSpacing w:val="0"/>
        <w:jc w:val="left"/>
        <w:rPr>
          <w:rFonts w:ascii="Traditional Arabic" w:cs="Traditional Arabic" w:eastAsia="Traditional Arabic" w:hAnsi="Traditional Arabic"/>
          <w:b w:val="0"/>
          <w:i w:val="0"/>
          <w:smallCaps w:val="0"/>
          <w:strike w:val="0"/>
          <w:color w:val="000000"/>
          <w:sz w:val="34"/>
          <w:szCs w:val="34"/>
          <w:u w:val="none"/>
          <w:shd w:fill="auto" w:val="clear"/>
          <w:vertAlign w:val="baseline"/>
        </w:rPr>
      </w:pPr>
      <w:r w:rsidDel="00000000" w:rsidR="00000000" w:rsidRPr="00000000">
        <w:rPr>
          <w:rtl w:val="0"/>
        </w:rPr>
      </w:r>
    </w:p>
    <w:sectPr>
      <w:type w:val="continuous"/>
      <w:pgSz w:h="16838" w:w="11906"/>
      <w:pgMar w:bottom="1134" w:top="1701" w:left="1418" w:right="1985" w:header="709" w:footer="709"/>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aditional Arabic"/>
  <w:font w:name="Arial"/>
  <w:font w:name="Courier New"/>
  <w:font w:name="QCF_P304"/>
  <w:font w:name="QCF_BSML"/>
  <w:font w:name="Noto Sans Symbols"/>
  <w:font w:name="QCF_P283"/>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386" w:right="0" w:hanging="386"/>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w:t>
      </w:r>
      <w:r w:rsidDel="00000000" w:rsidR="00000000" w:rsidRPr="00000000">
        <w:rPr>
          <w:rFonts w:ascii="Traditional Arabic" w:cs="Traditional Arabic" w:eastAsia="Traditional Arabic" w:hAnsi="Traditional Arabic"/>
          <w:b w:val="0"/>
          <w:i w:val="0"/>
          <w:smallCaps w:val="0"/>
          <w:strike w:val="0"/>
          <w:color w:val="000000"/>
          <w:sz w:val="26"/>
          <w:szCs w:val="26"/>
          <w:u w:val="none"/>
          <w:shd w:fill="auto" w:val="clear"/>
          <w:vertAlign w:val="baseline"/>
          <w:rtl w:val="1"/>
        </w:rPr>
        <w:t xml:space="preserve">الإسراء</w:t>
      </w:r>
      <w:r w:rsidDel="00000000" w:rsidR="00000000" w:rsidRPr="00000000">
        <w:rPr>
          <w:rFonts w:ascii="Traditional Arabic" w:cs="Traditional Arabic" w:eastAsia="Traditional Arabic" w:hAnsi="Traditional Arabic"/>
          <w:b w:val="0"/>
          <w:i w:val="0"/>
          <w:smallCaps w:val="0"/>
          <w:strike w:val="0"/>
          <w:color w:val="000000"/>
          <w:sz w:val="26"/>
          <w:szCs w:val="26"/>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26"/>
          <w:szCs w:val="26"/>
          <w:u w:val="none"/>
          <w:shd w:fill="auto" w:val="clear"/>
          <w:vertAlign w:val="baseline"/>
          <w:rtl w:val="1"/>
        </w:rPr>
        <w:t xml:space="preserve">من</w:t>
      </w:r>
      <w:r w:rsidDel="00000000" w:rsidR="00000000" w:rsidRPr="00000000">
        <w:rPr>
          <w:rFonts w:ascii="Traditional Arabic" w:cs="Traditional Arabic" w:eastAsia="Traditional Arabic" w:hAnsi="Traditional Arabic"/>
          <w:b w:val="0"/>
          <w:i w:val="0"/>
          <w:smallCaps w:val="0"/>
          <w:strike w:val="0"/>
          <w:color w:val="000000"/>
          <w:sz w:val="26"/>
          <w:szCs w:val="26"/>
          <w:u w:val="none"/>
          <w:shd w:fill="auto" w:val="clear"/>
          <w:vertAlign w:val="baseline"/>
          <w:rtl w:val="1"/>
        </w:rPr>
        <w:t xml:space="preserve"> </w:t>
      </w:r>
      <w:r w:rsidDel="00000000" w:rsidR="00000000" w:rsidRPr="00000000">
        <w:rPr>
          <w:rFonts w:ascii="Traditional Arabic" w:cs="Traditional Arabic" w:eastAsia="Traditional Arabic" w:hAnsi="Traditional Arabic"/>
          <w:b w:val="0"/>
          <w:i w:val="0"/>
          <w:smallCaps w:val="0"/>
          <w:strike w:val="0"/>
          <w:color w:val="000000"/>
          <w:sz w:val="26"/>
          <w:szCs w:val="26"/>
          <w:u w:val="none"/>
          <w:shd w:fill="auto" w:val="clear"/>
          <w:vertAlign w:val="baseline"/>
          <w:rtl w:val="1"/>
        </w:rPr>
        <w:t xml:space="preserve">الآية</w:t>
      </w:r>
      <w:r w:rsidDel="00000000" w:rsidR="00000000" w:rsidRPr="00000000">
        <w:rPr>
          <w:rFonts w:ascii="Traditional Arabic" w:cs="Traditional Arabic" w:eastAsia="Traditional Arabic" w:hAnsi="Traditional Arabic"/>
          <w:b w:val="0"/>
          <w:i w:val="0"/>
          <w:smallCaps w:val="0"/>
          <w:strike w:val="0"/>
          <w:color w:val="000000"/>
          <w:sz w:val="26"/>
          <w:szCs w:val="26"/>
          <w:u w:val="none"/>
          <w:shd w:fill="auto" w:val="clear"/>
          <w:vertAlign w:val="baseline"/>
          <w:rtl w:val="1"/>
        </w:rPr>
        <w:t xml:space="preserve"> 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w:t>
      </w:r>
    </w:p>
  </w:footnote>
  <w:footnote w:id="1">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386" w:right="0" w:hanging="386"/>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انظر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تفسير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هذه</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الآية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تفسير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التحرير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والتنوير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للطاهر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ابن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عاشور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ج</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15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ص</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40 .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بتصرف</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يسير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p>
  </w:footnote>
  <w:footnote w:id="2">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386" w:right="0" w:hanging="386"/>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الآيات</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البقرة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218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آل</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عمران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31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129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النساء</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24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المائدة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77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الأنفال</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70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التوبة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28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92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هود</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106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الكهف</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65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النور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22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الحجرات</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5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الحديد</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28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الممتحنة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7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التحريم</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1 .  </w:t>
      </w:r>
    </w:p>
  </w:footnote>
  <w:footnote w:id="3">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386" w:right="0" w:hanging="386"/>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هو</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بن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بهادر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بن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عبد</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الزركشي</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أبو</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عبد</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الله</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بدر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الدين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ولد</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سنة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745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وعنى</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بالاشتغال</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من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صغره</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فحفظ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كتبا</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وأخذ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عن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الشيخ</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جمال</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الدين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الآسنوى</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والشيخ</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سراج</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الدين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البلقيني</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مات</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ثالث</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رجب</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سنة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794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بالقاهرة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انظر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الدرر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الكامنة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أعيان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المائة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الثامنة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للحافظ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شهاب</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الدين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أبي</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الفضل</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أحمد</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بن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علي</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بن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العسقلاني</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دار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النشر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مجلس</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دائرة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المعارف</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العثمانية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حيدر</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أباد</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الهند</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- 1392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هـ</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1972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الطبعة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الثانية</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تحقيق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محمد</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عبد</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المعيد</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5 / 133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ـ</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135.  </w:t>
      </w:r>
    </w:p>
  </w:footnote>
  <w:footnote w:id="4">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386" w:right="0" w:hanging="386"/>
        <w:contextualSpacing w:val="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البرهان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في</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علوم</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القرآن</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للزركشي</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1"/>
        </w:rPr>
        <w:t xml:space="preserve">  1   / 53.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91" w:hanging="360.00000000000006"/>
      </w:pPr>
      <w:rPr>
        <w:rFonts w:ascii="Times New Roman" w:cs="Times New Roman" w:eastAsia="Times New Roman" w:hAnsi="Times New Roman"/>
        <w:vertAlign w:val="baseline"/>
      </w:rPr>
    </w:lvl>
    <w:lvl w:ilvl="1">
      <w:start w:val="1"/>
      <w:numFmt w:val="bullet"/>
      <w:lvlText w:val="o"/>
      <w:lvlJc w:val="left"/>
      <w:pPr>
        <w:ind w:left="1511" w:hanging="360"/>
      </w:pPr>
      <w:rPr>
        <w:rFonts w:ascii="Courier New" w:cs="Courier New" w:eastAsia="Courier New" w:hAnsi="Courier New"/>
        <w:vertAlign w:val="baseline"/>
      </w:rPr>
    </w:lvl>
    <w:lvl w:ilvl="2">
      <w:start w:val="1"/>
      <w:numFmt w:val="bullet"/>
      <w:lvlText w:val="▪"/>
      <w:lvlJc w:val="left"/>
      <w:pPr>
        <w:ind w:left="2231" w:hanging="360"/>
      </w:pPr>
      <w:rPr>
        <w:rFonts w:ascii="Noto Sans Symbols" w:cs="Noto Sans Symbols" w:eastAsia="Noto Sans Symbols" w:hAnsi="Noto Sans Symbols"/>
        <w:vertAlign w:val="baseline"/>
      </w:rPr>
    </w:lvl>
    <w:lvl w:ilvl="3">
      <w:start w:val="1"/>
      <w:numFmt w:val="bullet"/>
      <w:lvlText w:val="●"/>
      <w:lvlJc w:val="left"/>
      <w:pPr>
        <w:ind w:left="2951" w:hanging="360"/>
      </w:pPr>
      <w:rPr>
        <w:rFonts w:ascii="Noto Sans Symbols" w:cs="Noto Sans Symbols" w:eastAsia="Noto Sans Symbols" w:hAnsi="Noto Sans Symbols"/>
        <w:vertAlign w:val="baseline"/>
      </w:rPr>
    </w:lvl>
    <w:lvl w:ilvl="4">
      <w:start w:val="1"/>
      <w:numFmt w:val="bullet"/>
      <w:lvlText w:val="o"/>
      <w:lvlJc w:val="left"/>
      <w:pPr>
        <w:ind w:left="3671" w:hanging="360"/>
      </w:pPr>
      <w:rPr>
        <w:rFonts w:ascii="Courier New" w:cs="Courier New" w:eastAsia="Courier New" w:hAnsi="Courier New"/>
        <w:vertAlign w:val="baseline"/>
      </w:rPr>
    </w:lvl>
    <w:lvl w:ilvl="5">
      <w:start w:val="1"/>
      <w:numFmt w:val="bullet"/>
      <w:lvlText w:val="▪"/>
      <w:lvlJc w:val="left"/>
      <w:pPr>
        <w:ind w:left="4391" w:hanging="360"/>
      </w:pPr>
      <w:rPr>
        <w:rFonts w:ascii="Noto Sans Symbols" w:cs="Noto Sans Symbols" w:eastAsia="Noto Sans Symbols" w:hAnsi="Noto Sans Symbols"/>
        <w:vertAlign w:val="baseline"/>
      </w:rPr>
    </w:lvl>
    <w:lvl w:ilvl="6">
      <w:start w:val="1"/>
      <w:numFmt w:val="bullet"/>
      <w:lvlText w:val="●"/>
      <w:lvlJc w:val="left"/>
      <w:pPr>
        <w:ind w:left="5111" w:hanging="360"/>
      </w:pPr>
      <w:rPr>
        <w:rFonts w:ascii="Noto Sans Symbols" w:cs="Noto Sans Symbols" w:eastAsia="Noto Sans Symbols" w:hAnsi="Noto Sans Symbols"/>
        <w:vertAlign w:val="baseline"/>
      </w:rPr>
    </w:lvl>
    <w:lvl w:ilvl="7">
      <w:start w:val="1"/>
      <w:numFmt w:val="bullet"/>
      <w:lvlText w:val="o"/>
      <w:lvlJc w:val="left"/>
      <w:pPr>
        <w:ind w:left="5831" w:hanging="360"/>
      </w:pPr>
      <w:rPr>
        <w:rFonts w:ascii="Courier New" w:cs="Courier New" w:eastAsia="Courier New" w:hAnsi="Courier New"/>
        <w:vertAlign w:val="baseline"/>
      </w:rPr>
    </w:lvl>
    <w:lvl w:ilvl="8">
      <w:start w:val="1"/>
      <w:numFmt w:val="bullet"/>
      <w:lvlText w:val="▪"/>
      <w:lvlJc w:val="left"/>
      <w:pPr>
        <w:ind w:left="6551"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2.xml"/><Relationship Id="rId13" Type="http://schemas.openxmlformats.org/officeDocument/2006/relationships/image" Target="media/image4.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