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351" w:type="dxa"/>
        <w:jc w:val="center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5070"/>
        <w:gridCol w:w="2112"/>
        <w:gridCol w:w="1360"/>
      </w:tblGrid>
      <w:tr w:rsidR="00372CA0" w:rsidRPr="00B86E15" w:rsidTr="00F26AA5">
        <w:trPr>
          <w:jc w:val="center"/>
        </w:trPr>
        <w:tc>
          <w:tcPr>
            <w:tcW w:w="809" w:type="dxa"/>
            <w:vAlign w:val="center"/>
          </w:tcPr>
          <w:p w:rsidR="00372CA0" w:rsidRPr="00B86E15" w:rsidRDefault="00372CA0" w:rsidP="0051001B">
            <w:pPr>
              <w:spacing w:line="42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 w:rsidRPr="00B86E15"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م</w:t>
            </w:r>
          </w:p>
        </w:tc>
        <w:tc>
          <w:tcPr>
            <w:tcW w:w="5070" w:type="dxa"/>
            <w:vAlign w:val="center"/>
          </w:tcPr>
          <w:p w:rsidR="00372CA0" w:rsidRPr="00B86E15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 w:rsidRPr="00B86E15">
              <w:rPr>
                <w:rFonts w:cs="Fanan" w:hint="cs"/>
                <w:b/>
                <w:bCs w:val="0"/>
                <w:sz w:val="34"/>
                <w:szCs w:val="34"/>
                <w:rtl/>
              </w:rPr>
              <w:t>طرف الحديث</w:t>
            </w:r>
          </w:p>
        </w:tc>
        <w:tc>
          <w:tcPr>
            <w:tcW w:w="2112" w:type="dxa"/>
            <w:vAlign w:val="center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 w:rsidRPr="0045512C">
              <w:rPr>
                <w:rFonts w:cs="Fanan" w:hint="cs"/>
                <w:b/>
                <w:bCs w:val="0"/>
                <w:sz w:val="30"/>
                <w:szCs w:val="30"/>
                <w:rtl/>
              </w:rPr>
              <w:t>الراوي</w:t>
            </w:r>
          </w:p>
        </w:tc>
        <w:tc>
          <w:tcPr>
            <w:tcW w:w="1360" w:type="dxa"/>
            <w:vAlign w:val="center"/>
          </w:tcPr>
          <w:p w:rsidR="00372CA0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 w:rsidRPr="00B86E15">
              <w:rPr>
                <w:rFonts w:cs="Fanan" w:hint="cs"/>
                <w:b/>
                <w:bCs w:val="0"/>
                <w:sz w:val="34"/>
                <w:szCs w:val="34"/>
                <w:rtl/>
              </w:rPr>
              <w:t>الصفحة</w:t>
            </w:r>
          </w:p>
          <w:p w:rsidR="00372CA0" w:rsidRPr="00B86E15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</w:p>
        </w:tc>
      </w:tr>
      <w:tr w:rsidR="00372CA0" w:rsidRPr="00B86E15" w:rsidTr="00F26AA5">
        <w:trPr>
          <w:jc w:val="center"/>
        </w:trPr>
        <w:tc>
          <w:tcPr>
            <w:tcW w:w="809" w:type="dxa"/>
            <w:vAlign w:val="center"/>
          </w:tcPr>
          <w:p w:rsidR="00372CA0" w:rsidRPr="00B86E15" w:rsidRDefault="00AC6D8A" w:rsidP="0051001B">
            <w:pPr>
              <w:spacing w:line="420" w:lineRule="exact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1ـ</w:t>
            </w:r>
          </w:p>
        </w:tc>
        <w:tc>
          <w:tcPr>
            <w:tcW w:w="5070" w:type="dxa"/>
            <w:vAlign w:val="center"/>
          </w:tcPr>
          <w:p w:rsidR="00372CA0" w:rsidRPr="00FC545D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FC545D">
              <w:rPr>
                <w:b/>
                <w:bCs w:val="0"/>
                <w:sz w:val="32"/>
                <w:rtl/>
              </w:rPr>
              <w:t>لما نزلت</w:t>
            </w:r>
            <w:r w:rsidRPr="00FC545D">
              <w:rPr>
                <w:rFonts w:hint="cs"/>
                <w:b/>
                <w:bCs w:val="0"/>
                <w:sz w:val="32"/>
                <w:rtl/>
              </w:rPr>
              <w:t xml:space="preserve"> قوله تعالى</w:t>
            </w:r>
            <w:r w:rsidRPr="00FC545D">
              <w:rPr>
                <w:b/>
                <w:bCs w:val="0"/>
                <w:sz w:val="32"/>
                <w:rtl/>
              </w:rPr>
              <w:t>:</w:t>
            </w:r>
            <w:r w:rsidRPr="00FC545D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FC545D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FC545D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ﭽ </w:t>
            </w:r>
            <w:r w:rsidRPr="00FC545D">
              <w:rPr>
                <w:rFonts w:ascii="QCF_P138" w:hAnsi="QCF_P138" w:cs="QCF_P138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ﭑ  ﭒ  ﭓ  ﭔ  ﭕ    ﭖ  ﭗ  ﭘ  ﭙ     ﭚ  ﭛ  </w:t>
            </w:r>
            <w:r w:rsidRPr="00FC545D">
              <w:rPr>
                <w:rFonts w:ascii="QCF_P138" w:hAnsi="QCF_P138" w:cs="QCF_P138" w:hint="cs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FC545D">
              <w:rPr>
                <w:rFonts w:ascii="QCF_P138" w:hAnsi="QCF_P138" w:cs="QCF_P138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 xml:space="preserve">  </w:t>
            </w:r>
            <w:r w:rsidRPr="00FC545D">
              <w:rPr>
                <w:rFonts w:ascii="QCF_BSML" w:hAnsi="QCF_BSML" w:cs="QCF_BSML"/>
                <w:bCs w:val="0"/>
                <w:noProof w:val="0"/>
                <w:color w:val="000000"/>
                <w:sz w:val="26"/>
                <w:szCs w:val="26"/>
                <w:rtl/>
                <w:lang w:eastAsia="en-US"/>
              </w:rPr>
              <w:t>ﭼ</w:t>
            </w:r>
            <w:r w:rsidRPr="00FC545D">
              <w:rPr>
                <w:b/>
                <w:bCs w:val="0"/>
                <w:sz w:val="32"/>
                <w:rtl/>
              </w:rPr>
              <w:t xml:space="preserve">شق ذلك على أصحاب رسول الله </w:t>
            </w:r>
            <w:r w:rsidRPr="00FC545D">
              <w:rPr>
                <w:rFonts w:ascii="CTraditional Arabic" w:hAnsi="CTraditional Arabic" w:hint="cs"/>
                <w:sz w:val="32"/>
              </w:rPr>
              <w:sym w:font="AGA Arabesque" w:char="F072"/>
            </w:r>
            <w:r w:rsidRPr="00FC545D">
              <w:rPr>
                <w:b/>
                <w:bCs w:val="0"/>
                <w:sz w:val="32"/>
                <w:rtl/>
              </w:rPr>
              <w:t xml:space="preserve"> وقالوا: أينا لا يظلم نفسه؟ فقال رسول الله </w:t>
            </w:r>
            <w:r w:rsidRPr="00FC545D">
              <w:rPr>
                <w:rFonts w:ascii="CTraditional Arabic" w:hAnsi="CTraditional Arabic" w:hint="cs"/>
                <w:sz w:val="32"/>
              </w:rPr>
              <w:sym w:font="AGA Arabesque" w:char="F072"/>
            </w:r>
            <w:r w:rsidRPr="00FC545D">
              <w:rPr>
                <w:rFonts w:hint="cs"/>
                <w:b/>
                <w:bCs w:val="0"/>
                <w:sz w:val="32"/>
                <w:rtl/>
              </w:rPr>
              <w:t>: ((</w:t>
            </w:r>
            <w:r w:rsidRPr="00FC545D">
              <w:rPr>
                <w:b/>
                <w:bCs w:val="0"/>
                <w:sz w:val="32"/>
                <w:rtl/>
              </w:rPr>
              <w:t xml:space="preserve">ليس هو كما تظنون إنما هو كما قال لقمان لابنه: </w:t>
            </w:r>
            <w:r w:rsidRPr="00FC545D">
              <w:rPr>
                <w:rFonts w:ascii="QCF_BSML" w:hAnsi="QCF_BSML" w:cs="QCF_BSML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FC545D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ﭽ </w:t>
            </w:r>
            <w:r w:rsidRPr="00FC545D">
              <w:rPr>
                <w:rFonts w:ascii="QCF_P412" w:hAnsi="QCF_P412" w:cs="QCF_P412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FC545D">
              <w:rPr>
                <w:rFonts w:ascii="QCF_P412" w:hAnsi="QCF_P412" w:cs="QCF_P412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ﭱ  ﭲ    ﭳ  ﭴ  </w:t>
            </w:r>
            <w:r w:rsidRPr="00FC545D">
              <w:rPr>
                <w:rFonts w:ascii="QCF_P412" w:hAnsi="QCF_P412" w:cs="QCF_P412" w:hint="cs"/>
                <w:bCs w:val="0"/>
                <w:noProof w:val="0"/>
                <w:color w:val="000000"/>
                <w:sz w:val="32"/>
                <w:rtl/>
                <w:lang w:eastAsia="en-US"/>
              </w:rPr>
              <w:t xml:space="preserve"> </w:t>
            </w:r>
            <w:r w:rsidRPr="00FC545D">
              <w:rPr>
                <w:rFonts w:ascii="QCF_BSML" w:hAnsi="QCF_BSML" w:cs="QCF_BSML"/>
                <w:bCs w:val="0"/>
                <w:noProof w:val="0"/>
                <w:color w:val="000000"/>
                <w:sz w:val="32"/>
                <w:rtl/>
                <w:lang w:eastAsia="en-US"/>
              </w:rPr>
              <w:t>ﭼ</w:t>
            </w:r>
          </w:p>
        </w:tc>
        <w:tc>
          <w:tcPr>
            <w:tcW w:w="2112" w:type="dxa"/>
            <w:vAlign w:val="center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مسعود</w:t>
            </w:r>
          </w:p>
        </w:tc>
        <w:tc>
          <w:tcPr>
            <w:tcW w:w="1360" w:type="dxa"/>
            <w:vAlign w:val="center"/>
          </w:tcPr>
          <w:p w:rsidR="00372CA0" w:rsidRPr="00B86E15" w:rsidRDefault="00F26AA5" w:rsidP="00AC6D8A">
            <w:pPr>
              <w:spacing w:line="420" w:lineRule="exact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 xml:space="preserve">    </w:t>
            </w:r>
            <w:r w:rsidR="00AC6D8A">
              <w:rPr>
                <w:rFonts w:cs="Fanan" w:hint="cs"/>
                <w:b/>
                <w:bCs w:val="0"/>
                <w:sz w:val="34"/>
                <w:szCs w:val="34"/>
                <w:rtl/>
              </w:rPr>
              <w:t>49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2ـ</w:t>
            </w:r>
          </w:p>
        </w:tc>
        <w:tc>
          <w:tcPr>
            <w:tcW w:w="5070" w:type="dxa"/>
          </w:tcPr>
          <w:p w:rsidR="00372CA0" w:rsidRPr="00B86E15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 w:rsidRPr="001C378C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ﮋ</w:t>
            </w:r>
            <w:r w:rsidRPr="001C378C">
              <w:rPr>
                <w:rFonts w:ascii="QCF_BSML" w:hAnsi="QCF_BSML" w:cs="QCF_BSML" w:hint="cs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  </w:t>
            </w:r>
            <w:r w:rsidRPr="001C378C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 </w:t>
            </w:r>
            <w:r w:rsidRPr="001C378C">
              <w:rPr>
                <w:rFonts w:ascii="QCF_P586" w:hAnsi="QCF_P586" w:cs="QCF_P586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 xml:space="preserve">ﭩ  ﭪ  ﭫ  </w:t>
            </w:r>
            <w:r w:rsidRPr="001C378C">
              <w:rPr>
                <w:rFonts w:ascii="QCF_BSML" w:hAnsi="QCF_BSML" w:cs="QCF_BSML"/>
                <w:bCs w:val="0"/>
                <w:noProof w:val="0"/>
                <w:color w:val="000000"/>
                <w:spacing w:val="-14"/>
                <w:sz w:val="24"/>
                <w:szCs w:val="24"/>
                <w:rtl/>
                <w:lang w:eastAsia="en-US"/>
              </w:rPr>
              <w:t>ﮊ</w:t>
            </w:r>
            <w:r>
              <w:rPr>
                <w:rFonts w:hint="cs"/>
                <w:b/>
                <w:bCs w:val="0"/>
                <w:spacing w:val="-14"/>
                <w:sz w:val="36"/>
                <w:szCs w:val="36"/>
                <w:rtl/>
              </w:rPr>
              <w:t xml:space="preserve">، </w:t>
            </w:r>
            <w:r w:rsidRPr="001C378C">
              <w:rPr>
                <w:b/>
                <w:bCs w:val="0"/>
                <w:spacing w:val="-14"/>
                <w:sz w:val="32"/>
                <w:rtl/>
              </w:rPr>
              <w:t>قال: الضرباء</w:t>
            </w:r>
            <w:r w:rsidRPr="001C378C">
              <w:rPr>
                <w:rFonts w:hint="cs"/>
                <w:b/>
                <w:bCs w:val="0"/>
                <w:spacing w:val="-14"/>
                <w:sz w:val="32"/>
                <w:rtl/>
              </w:rPr>
              <w:t>،</w:t>
            </w:r>
            <w:r w:rsidRPr="001C378C">
              <w:rPr>
                <w:b/>
                <w:bCs w:val="0"/>
                <w:spacing w:val="-14"/>
                <w:sz w:val="32"/>
                <w:rtl/>
              </w:rPr>
              <w:t xml:space="preserve"> </w:t>
            </w:r>
            <w:r>
              <w:rPr>
                <w:rFonts w:hint="cs"/>
                <w:b/>
                <w:bCs w:val="0"/>
                <w:spacing w:val="-14"/>
                <w:sz w:val="32"/>
                <w:rtl/>
              </w:rPr>
              <w:t>........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 w:rsidRPr="0045512C">
              <w:rPr>
                <w:rFonts w:cs="Fanan" w:hint="cs"/>
                <w:b/>
                <w:bCs w:val="0"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1360" w:type="dxa"/>
          </w:tcPr>
          <w:p w:rsidR="00372CA0" w:rsidRPr="00B86E15" w:rsidRDefault="00AC6D8A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50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3ـ</w:t>
            </w:r>
          </w:p>
        </w:tc>
        <w:tc>
          <w:tcPr>
            <w:tcW w:w="5070" w:type="dxa"/>
          </w:tcPr>
          <w:p w:rsidR="00372CA0" w:rsidRPr="00E52D67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E52D67">
              <w:rPr>
                <w:rFonts w:hint="cs"/>
                <w:b/>
                <w:bCs w:val="0"/>
                <w:sz w:val="32"/>
                <w:rtl/>
              </w:rPr>
              <w:t>«</w:t>
            </w:r>
            <w:r w:rsidRPr="00E52D67">
              <w:rPr>
                <w:b/>
                <w:bCs w:val="0"/>
                <w:sz w:val="32"/>
                <w:rtl/>
              </w:rPr>
              <w:t xml:space="preserve"> </w:t>
            </w:r>
            <w:r>
              <w:rPr>
                <w:rFonts w:hint="cs"/>
                <w:b/>
                <w:bCs w:val="0"/>
                <w:sz w:val="32"/>
                <w:rtl/>
              </w:rPr>
              <w:t>ألا إني أوتيت القرآن ومثله معه</w:t>
            </w:r>
            <w:r w:rsidRPr="00E52D67">
              <w:rPr>
                <w:rFonts w:hint="cs"/>
                <w:b/>
                <w:bCs w:val="0"/>
                <w:sz w:val="32"/>
                <w:rtl/>
              </w:rPr>
              <w:t xml:space="preserve"> »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المقداد بن معديكرب</w:t>
            </w:r>
          </w:p>
        </w:tc>
        <w:tc>
          <w:tcPr>
            <w:tcW w:w="1360" w:type="dxa"/>
          </w:tcPr>
          <w:p w:rsidR="00372CA0" w:rsidRPr="00B86E15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4ـ</w:t>
            </w:r>
          </w:p>
        </w:tc>
        <w:tc>
          <w:tcPr>
            <w:tcW w:w="5070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pacing w:val="-10"/>
                <w:sz w:val="30"/>
                <w:szCs w:val="30"/>
                <w:rtl/>
              </w:rPr>
            </w:pPr>
            <w:r w:rsidRPr="0045512C">
              <w:rPr>
                <w:rFonts w:hint="cs"/>
                <w:b/>
                <w:bCs w:val="0"/>
                <w:spacing w:val="-10"/>
                <w:sz w:val="30"/>
                <w:szCs w:val="30"/>
                <w:rtl/>
              </w:rPr>
              <w:t>«</w:t>
            </w:r>
            <w:r>
              <w:rPr>
                <w:rFonts w:hint="cs"/>
                <w:b/>
                <w:bCs w:val="0"/>
                <w:spacing w:val="-10"/>
                <w:sz w:val="30"/>
                <w:szCs w:val="30"/>
                <w:rtl/>
              </w:rPr>
              <w:t xml:space="preserve">مفاتيح الغيب خمسة لا يعلمها إلا الله ... </w:t>
            </w:r>
            <w:r w:rsidRPr="0045512C">
              <w:rPr>
                <w:rFonts w:hint="eastAsia"/>
                <w:b/>
                <w:bCs w:val="0"/>
                <w:spacing w:val="-10"/>
                <w:sz w:val="30"/>
                <w:szCs w:val="30"/>
                <w:rtl/>
              </w:rPr>
              <w:t>»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ابن عمر</w:t>
            </w:r>
          </w:p>
        </w:tc>
        <w:tc>
          <w:tcPr>
            <w:tcW w:w="1360" w:type="dxa"/>
          </w:tcPr>
          <w:p w:rsidR="00372CA0" w:rsidRPr="00B86E15" w:rsidRDefault="00372CA0" w:rsidP="005C4596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5C4596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5ـ</w:t>
            </w:r>
          </w:p>
        </w:tc>
        <w:tc>
          <w:tcPr>
            <w:tcW w:w="5070" w:type="dxa"/>
          </w:tcPr>
          <w:p w:rsidR="00372CA0" w:rsidRPr="00E52D67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D512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لما نزلت</w:t>
            </w:r>
            <w:r w:rsidRPr="00D512BA">
              <w:rPr>
                <w:rFonts w:ascii="Traditional Arabic" w:hAnsi="Traditional Arabic" w:hint="cs"/>
                <w:sz w:val="32"/>
                <w:rtl/>
              </w:rPr>
              <w:t xml:space="preserve"> </w:t>
            </w:r>
            <w:r w:rsidRPr="00D512BA">
              <w:rPr>
                <w:rFonts w:ascii="QCF_BSML" w:hAnsi="QCF_BSML" w:cs="QCF_BSML"/>
                <w:bCs w:val="0"/>
                <w:sz w:val="16"/>
                <w:szCs w:val="24"/>
                <w:rtl/>
              </w:rPr>
              <w:t>(</w:t>
            </w:r>
            <w:r w:rsidRPr="00D512BA">
              <w:rPr>
                <w:rFonts w:ascii="QCF_P603" w:hAnsi="QCF_P603" w:cs="QCF_P603"/>
                <w:bCs w:val="0"/>
                <w:sz w:val="16"/>
                <w:szCs w:val="24"/>
                <w:rtl/>
              </w:rPr>
              <w:t>ﮈ ﮉ ﮊ ﮋ ﮌ ﮍ</w:t>
            </w:r>
            <w:r w:rsidRPr="00D512BA">
              <w:rPr>
                <w:rFonts w:ascii="QCF_BSML" w:hAnsi="QCF_BSML" w:cs="QCF_BSML"/>
                <w:bCs w:val="0"/>
                <w:sz w:val="16"/>
                <w:szCs w:val="24"/>
                <w:rtl/>
              </w:rPr>
              <w:t>)</w:t>
            </w:r>
            <w:r w:rsidRPr="00D512BA">
              <w:rPr>
                <w:rFonts w:ascii="QCF_BSML" w:hAnsi="QCF_BSML" w:cs="QCF_BSML"/>
                <w:b/>
                <w:sz w:val="16"/>
                <w:szCs w:val="24"/>
                <w:rtl/>
              </w:rPr>
              <w:t xml:space="preserve">   </w:t>
            </w:r>
            <w:r w:rsidRPr="00D512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جاءت العوراء أم جميل ولها ولولة</w:t>
            </w:r>
            <w:r w:rsidRPr="00D512BA">
              <w:rPr>
                <w:rFonts w:ascii="Traditional Arabic" w:eastAsia="SimSun" w:hAnsi="Traditional Arabic" w:hint="cs"/>
                <w:b/>
                <w:bCs w:val="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 xml:space="preserve">أسماء بنت أبي بكر </w:t>
            </w:r>
          </w:p>
        </w:tc>
        <w:tc>
          <w:tcPr>
            <w:tcW w:w="1360" w:type="dxa"/>
          </w:tcPr>
          <w:p w:rsidR="00372CA0" w:rsidRPr="00B86E15" w:rsidRDefault="00B82B1D" w:rsidP="00D10378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11</w:t>
            </w:r>
            <w:r w:rsidR="00D10378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6ـ</w:t>
            </w:r>
          </w:p>
        </w:tc>
        <w:tc>
          <w:tcPr>
            <w:tcW w:w="5070" w:type="dxa"/>
          </w:tcPr>
          <w:p w:rsidR="00372CA0" w:rsidRPr="00D512BA" w:rsidRDefault="00372CA0" w:rsidP="0051001B">
            <w:pPr>
              <w:spacing w:line="420" w:lineRule="exact"/>
              <w:jc w:val="center"/>
              <w:rPr>
                <w:b/>
                <w:bCs w:val="0"/>
                <w:sz w:val="32"/>
                <w:rtl/>
              </w:rPr>
            </w:pPr>
            <w:r w:rsidRPr="00D512BA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« هل تدرون مم أضحك ». قال قلنا 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الله</w:t>
            </w:r>
            <w:r w:rsidRPr="00D512BA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ورسوله أعلم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</w:t>
            </w:r>
            <w:r w:rsidRPr="00D512BA">
              <w:rPr>
                <w:rFonts w:ascii="Traditional Arabic" w:eastAsia="SimSun" w:hAnsi="Traditional Arabic" w:hint="cs"/>
                <w:b/>
                <w:bCs w:val="0"/>
                <w:i/>
                <w:iCs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 xml:space="preserve">أنس بن مالك </w:t>
            </w:r>
          </w:p>
        </w:tc>
        <w:tc>
          <w:tcPr>
            <w:tcW w:w="1360" w:type="dxa"/>
          </w:tcPr>
          <w:p w:rsidR="00372CA0" w:rsidRDefault="00B82B1D" w:rsidP="00D10378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  <w:r w:rsidR="00347A2E">
              <w:rPr>
                <w:rFonts w:cs="Fanan" w:hint="cs"/>
                <w:b/>
                <w:bCs w:val="0"/>
                <w:sz w:val="34"/>
                <w:szCs w:val="34"/>
                <w:rtl/>
              </w:rPr>
              <w:t>5</w:t>
            </w:r>
            <w:r w:rsidR="00D10378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7ـ</w:t>
            </w:r>
          </w:p>
        </w:tc>
        <w:tc>
          <w:tcPr>
            <w:tcW w:w="5070" w:type="dxa"/>
          </w:tcPr>
          <w:p w:rsidR="00372CA0" w:rsidRPr="00D512BA" w:rsidRDefault="00372CA0" w:rsidP="0051001B">
            <w:pPr>
              <w:spacing w:line="420" w:lineRule="exact"/>
              <w:jc w:val="center"/>
              <w:rPr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color w:val="000000" w:themeColor="text1"/>
                <w:sz w:val="32"/>
                <w:rtl/>
              </w:rPr>
              <w:t>((</w:t>
            </w:r>
            <w:r w:rsidRPr="00D512BA">
              <w:rPr>
                <w:rFonts w:ascii="Traditional Arabic" w:hAnsi="Traditional Arabic"/>
                <w:b/>
                <w:bCs w:val="0"/>
                <w:color w:val="000000" w:themeColor="text1"/>
                <w:sz w:val="32"/>
                <w:rtl/>
              </w:rPr>
              <w:t>يا عباد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 w:themeColor="text1"/>
                <w:sz w:val="32"/>
                <w:rtl/>
              </w:rPr>
              <w:t>ي</w:t>
            </w:r>
            <w:r w:rsidRPr="00D512BA">
              <w:rPr>
                <w:rFonts w:ascii="Traditional Arabic" w:hAnsi="Traditional Arabic"/>
                <w:b/>
                <w:bCs w:val="0"/>
                <w:color w:val="000000" w:themeColor="text1"/>
                <w:sz w:val="32"/>
                <w:rtl/>
              </w:rPr>
              <w:t xml:space="preserve"> إن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 w:themeColor="text1"/>
                <w:sz w:val="32"/>
                <w:rtl/>
              </w:rPr>
              <w:t>ي</w:t>
            </w:r>
            <w:r w:rsidRPr="00D512BA">
              <w:rPr>
                <w:rFonts w:ascii="Traditional Arabic" w:hAnsi="Traditional Arabic"/>
                <w:b/>
                <w:bCs w:val="0"/>
                <w:color w:val="000000" w:themeColor="text1"/>
                <w:sz w:val="32"/>
                <w:rtl/>
              </w:rPr>
              <w:t xml:space="preserve"> ح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 w:themeColor="text1"/>
                <w:sz w:val="32"/>
                <w:rtl/>
              </w:rPr>
              <w:t>ر</w:t>
            </w:r>
            <w:r w:rsidRPr="00D512BA">
              <w:rPr>
                <w:rFonts w:ascii="Traditional Arabic" w:hAnsi="Traditional Arabic"/>
                <w:b/>
                <w:bCs w:val="0"/>
                <w:color w:val="000000" w:themeColor="text1"/>
                <w:sz w:val="32"/>
                <w:rtl/>
              </w:rPr>
              <w:t>َمت الظُّلم</w:t>
            </w:r>
            <w:r w:rsidRPr="00D512BA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على نفس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ي</w:t>
            </w:r>
            <w:r w:rsidRPr="00D512BA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وجعلته بينكم محرَّما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ً</w:t>
            </w:r>
            <w:r w:rsidRPr="00D512BA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فلا تظالموا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....))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أبو ذر الغفاري</w:t>
            </w:r>
          </w:p>
        </w:tc>
        <w:tc>
          <w:tcPr>
            <w:tcW w:w="1360" w:type="dxa"/>
          </w:tcPr>
          <w:p w:rsidR="00372CA0" w:rsidRDefault="00B82B1D" w:rsidP="00D10378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19</w:t>
            </w:r>
            <w:r w:rsidR="00D10378"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8ـ</w:t>
            </w:r>
          </w:p>
        </w:tc>
        <w:tc>
          <w:tcPr>
            <w:tcW w:w="5070" w:type="dxa"/>
          </w:tcPr>
          <w:p w:rsidR="00372CA0" w:rsidRPr="00D512BA" w:rsidRDefault="00372CA0" w:rsidP="0051001B">
            <w:pPr>
              <w:spacing w:line="420" w:lineRule="exact"/>
              <w:jc w:val="center"/>
              <w:rPr>
                <w:b/>
                <w:bCs w:val="0"/>
                <w:sz w:val="32"/>
                <w:rtl/>
              </w:rPr>
            </w:pPr>
            <w:r w:rsidRPr="00D512BA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(( </w:t>
            </w:r>
            <w:r w:rsidRPr="00D512BA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ما المسؤول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عنها</w:t>
            </w:r>
            <w:r w:rsidRPr="00D512BA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بأعلم من السائل</w:t>
            </w:r>
            <w:r w:rsidRPr="00D512BA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 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أبو هريرة</w:t>
            </w:r>
          </w:p>
        </w:tc>
        <w:tc>
          <w:tcPr>
            <w:tcW w:w="1360" w:type="dxa"/>
          </w:tcPr>
          <w:p w:rsidR="00372CA0" w:rsidRPr="00B86E15" w:rsidRDefault="00D10378" w:rsidP="00347A2E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200</w:t>
            </w:r>
          </w:p>
        </w:tc>
      </w:tr>
      <w:tr w:rsidR="007B4351" w:rsidRPr="00B86E15" w:rsidTr="00F26AA5">
        <w:trPr>
          <w:jc w:val="center"/>
        </w:trPr>
        <w:tc>
          <w:tcPr>
            <w:tcW w:w="809" w:type="dxa"/>
          </w:tcPr>
          <w:p w:rsidR="007B4351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9ـ</w:t>
            </w:r>
          </w:p>
        </w:tc>
        <w:tc>
          <w:tcPr>
            <w:tcW w:w="5070" w:type="dxa"/>
          </w:tcPr>
          <w:p w:rsidR="007B4351" w:rsidRPr="00D512BA" w:rsidRDefault="007B4351" w:rsidP="0051001B">
            <w:pPr>
              <w:spacing w:line="420" w:lineRule="exact"/>
              <w:jc w:val="center"/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</w:pPr>
            <w:r>
              <w:rPr>
                <w:rFonts w:ascii="Traditional Arabic" w:eastAsiaTheme="minorHAnsi" w:hAnsi="Traditional Arabic" w:hint="cs"/>
                <w:color w:val="000000"/>
                <w:sz w:val="32"/>
                <w:rtl/>
              </w:rPr>
              <w:t>((</w:t>
            </w:r>
            <w:r w:rsidRPr="007B4351">
              <w:rPr>
                <w:rFonts w:ascii="Traditional Arabic" w:eastAsiaTheme="minorHAnsi" w:hAnsi="Traditional Arabic"/>
                <w:color w:val="000000"/>
                <w:sz w:val="32"/>
                <w:rtl/>
              </w:rPr>
              <w:t xml:space="preserve"> </w:t>
            </w:r>
            <w:r w:rsidRPr="007B4351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عجبا لأمر المؤمن إن أمره كله خير</w:t>
            </w:r>
            <w:r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7B4351" w:rsidRDefault="007B4351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 xml:space="preserve">صهيب </w:t>
            </w:r>
          </w:p>
        </w:tc>
        <w:tc>
          <w:tcPr>
            <w:tcW w:w="1360" w:type="dxa"/>
          </w:tcPr>
          <w:p w:rsidR="007B4351" w:rsidRDefault="007B4351" w:rsidP="00D10378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  <w:r w:rsidR="00D10378">
              <w:rPr>
                <w:rFonts w:cs="Fanan" w:hint="cs"/>
                <w:b/>
                <w:bCs w:val="0"/>
                <w:sz w:val="34"/>
                <w:szCs w:val="34"/>
                <w:rtl/>
              </w:rPr>
              <w:t>13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10ـ</w:t>
            </w:r>
          </w:p>
        </w:tc>
        <w:tc>
          <w:tcPr>
            <w:tcW w:w="5070" w:type="dxa"/>
          </w:tcPr>
          <w:p w:rsidR="00372CA0" w:rsidRPr="00072641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07264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((اللهم</w:t>
            </w:r>
            <w:r w:rsidRPr="0007264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إني ظلمت نفسي ظلما</w:t>
            </w:r>
            <w:r w:rsidRPr="0007264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ً</w:t>
            </w:r>
            <w:r w:rsidRPr="0007264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كثيرا</w:t>
            </w:r>
            <w:r w:rsidRPr="0007264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ً</w:t>
            </w:r>
            <w:r w:rsidRPr="0007264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، ولا يغفر الذنوب إلا أنت</w:t>
            </w:r>
            <w:r w:rsidRPr="0007264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أبو بكر الصديق</w:t>
            </w:r>
          </w:p>
        </w:tc>
        <w:tc>
          <w:tcPr>
            <w:tcW w:w="1360" w:type="dxa"/>
          </w:tcPr>
          <w:p w:rsidR="00372CA0" w:rsidRPr="00B86E15" w:rsidRDefault="007B4351" w:rsidP="006316F6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23</w:t>
            </w:r>
            <w:r w:rsidR="006316F6"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11ـ</w:t>
            </w:r>
          </w:p>
        </w:tc>
        <w:tc>
          <w:tcPr>
            <w:tcW w:w="5070" w:type="dxa"/>
          </w:tcPr>
          <w:p w:rsidR="00372CA0" w:rsidRPr="00072641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pacing w:val="-10"/>
                <w:sz w:val="30"/>
                <w:szCs w:val="30"/>
                <w:rtl/>
              </w:rPr>
            </w:pPr>
            <w:r w:rsidRPr="0007264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((</w:t>
            </w:r>
            <w:r w:rsidRPr="0007264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اللهم أنت ربي لا إله إلا أنت خلقتني</w:t>
            </w:r>
            <w:r w:rsidRPr="0007264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 xml:space="preserve">شداد بن أوس </w:t>
            </w:r>
          </w:p>
        </w:tc>
        <w:tc>
          <w:tcPr>
            <w:tcW w:w="1360" w:type="dxa"/>
          </w:tcPr>
          <w:p w:rsidR="00372CA0" w:rsidRPr="00B86E15" w:rsidRDefault="007B4351" w:rsidP="006316F6">
            <w:pPr>
              <w:spacing w:line="420" w:lineRule="exact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 xml:space="preserve">   23</w:t>
            </w:r>
            <w:r w:rsidR="006316F6">
              <w:rPr>
                <w:rFonts w:cs="Fanan" w:hint="cs"/>
                <w:b/>
                <w:bCs w:val="0"/>
                <w:sz w:val="34"/>
                <w:szCs w:val="34"/>
                <w:rtl/>
              </w:rPr>
              <w:t>8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12ـ</w:t>
            </w:r>
          </w:p>
        </w:tc>
        <w:tc>
          <w:tcPr>
            <w:tcW w:w="5070" w:type="dxa"/>
          </w:tcPr>
          <w:p w:rsidR="00372CA0" w:rsidRPr="00072641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pacing w:val="-20"/>
                <w:sz w:val="34"/>
                <w:szCs w:val="34"/>
                <w:rtl/>
              </w:rPr>
            </w:pPr>
            <w:r w:rsidRPr="0007264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((</w:t>
            </w:r>
            <w:r w:rsidRPr="0007264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أعطيت خمسا</w:t>
            </w:r>
            <w:r w:rsidRPr="0007264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ً</w:t>
            </w:r>
            <w:r w:rsidRPr="0007264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لم يعطهن أحد قبلي</w:t>
            </w:r>
            <w:r w:rsidRPr="00072641">
              <w:rPr>
                <w:rFonts w:ascii="Traditional Arabic" w:eastAsia="SimSun" w:hAnsi="Traditional Arabic" w:hint="cs"/>
                <w:b/>
                <w:bCs w:val="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جابر بن عبد الله</w:t>
            </w:r>
          </w:p>
        </w:tc>
        <w:tc>
          <w:tcPr>
            <w:tcW w:w="1360" w:type="dxa"/>
          </w:tcPr>
          <w:p w:rsidR="00372CA0" w:rsidRPr="00B86E15" w:rsidRDefault="00347A2E" w:rsidP="00C0675C">
            <w:pPr>
              <w:spacing w:line="420" w:lineRule="exact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 xml:space="preserve">   2</w:t>
            </w:r>
            <w:r w:rsidR="00C0675C">
              <w:rPr>
                <w:rFonts w:cs="Fanan" w:hint="cs"/>
                <w:b/>
                <w:bCs w:val="0"/>
                <w:sz w:val="34"/>
                <w:szCs w:val="34"/>
                <w:rtl/>
              </w:rPr>
              <w:t>50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13ـ</w:t>
            </w:r>
          </w:p>
        </w:tc>
        <w:tc>
          <w:tcPr>
            <w:tcW w:w="5070" w:type="dxa"/>
          </w:tcPr>
          <w:p w:rsidR="00372CA0" w:rsidRPr="00072641" w:rsidRDefault="00372CA0" w:rsidP="0051001B">
            <w:pPr>
              <w:spacing w:line="420" w:lineRule="exact"/>
              <w:jc w:val="center"/>
              <w:rPr>
                <w:rFonts w:cs="Fanan"/>
                <w:bCs w:val="0"/>
                <w:sz w:val="32"/>
                <w:rtl/>
              </w:rPr>
            </w:pPr>
            <w:r w:rsidRPr="00072641">
              <w:rPr>
                <w:rFonts w:ascii="Traditional Arabic" w:eastAsia="SimSun" w:hAnsi="Traditional Arabic" w:hint="cs"/>
                <w:bCs w:val="0"/>
                <w:sz w:val="32"/>
                <w:rtl/>
              </w:rPr>
              <w:t>((</w:t>
            </w:r>
            <w:r w:rsidRPr="00072641">
              <w:rPr>
                <w:rFonts w:ascii="Traditional Arabic" w:hAnsi="Traditional Arabic"/>
                <w:bCs w:val="0"/>
                <w:color w:val="000000"/>
                <w:sz w:val="32"/>
                <w:rtl/>
              </w:rPr>
              <w:t>أنها قول لا إله إلا الله والله أكبر وسبحان الله وبحمده</w:t>
            </w:r>
            <w:r w:rsidRPr="00072641">
              <w:rPr>
                <w:rFonts w:ascii="Traditional Arabic" w:eastAsia="SimSun" w:hAnsi="Traditional Arabic" w:hint="cs"/>
                <w:bCs w:val="0"/>
                <w:sz w:val="32"/>
                <w:rtl/>
              </w:rPr>
              <w:t>.......))</w:t>
            </w:r>
          </w:p>
        </w:tc>
        <w:tc>
          <w:tcPr>
            <w:tcW w:w="2112" w:type="dxa"/>
          </w:tcPr>
          <w:p w:rsidR="00372CA0" w:rsidRPr="0045512C" w:rsidRDefault="003C2172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عبد الله ابن عمر</w:t>
            </w:r>
          </w:p>
        </w:tc>
        <w:tc>
          <w:tcPr>
            <w:tcW w:w="1360" w:type="dxa"/>
          </w:tcPr>
          <w:p w:rsidR="00372CA0" w:rsidRPr="00B86E15" w:rsidRDefault="007B4351" w:rsidP="00C0675C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26</w:t>
            </w:r>
            <w:r w:rsidR="00C0675C">
              <w:rPr>
                <w:rFonts w:cs="Fanan" w:hint="cs"/>
                <w:b/>
                <w:bCs w:val="0"/>
                <w:sz w:val="34"/>
                <w:szCs w:val="34"/>
                <w:rtl/>
              </w:rPr>
              <w:t>9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14ـ</w:t>
            </w:r>
          </w:p>
        </w:tc>
        <w:tc>
          <w:tcPr>
            <w:tcW w:w="5070" w:type="dxa"/>
          </w:tcPr>
          <w:p w:rsidR="00372CA0" w:rsidRPr="00CB6F31" w:rsidRDefault="00372CA0" w:rsidP="0051001B">
            <w:pPr>
              <w:spacing w:line="420" w:lineRule="exact"/>
              <w:jc w:val="center"/>
              <w:rPr>
                <w:bCs w:val="0"/>
                <w:spacing w:val="-20"/>
                <w:sz w:val="32"/>
                <w:rtl/>
              </w:rPr>
            </w:pPr>
            <w:r w:rsidRPr="00CB6F31">
              <w:rPr>
                <w:rFonts w:ascii="Traditional Arabic" w:eastAsia="SimSun" w:hAnsi="Traditional Arabic" w:hint="cs"/>
                <w:bCs w:val="0"/>
                <w:sz w:val="32"/>
                <w:rtl/>
              </w:rPr>
              <w:t>((</w:t>
            </w:r>
            <w:r w:rsidRPr="00CB6F31">
              <w:rPr>
                <w:rFonts w:ascii="Traditional Arabic" w:hAnsi="Traditional Arabic"/>
                <w:bCs w:val="0"/>
                <w:color w:val="000000"/>
                <w:sz w:val="32"/>
                <w:rtl/>
              </w:rPr>
              <w:t>وما زاد الله عبدا</w:t>
            </w:r>
            <w:r w:rsidRPr="00CB6F31">
              <w:rPr>
                <w:rFonts w:ascii="Traditional Arabic" w:hAnsi="Traditional Arabic" w:hint="cs"/>
                <w:bCs w:val="0"/>
                <w:color w:val="000000"/>
                <w:sz w:val="32"/>
                <w:rtl/>
              </w:rPr>
              <w:t>ً</w:t>
            </w:r>
            <w:r w:rsidRPr="00CB6F31">
              <w:rPr>
                <w:rFonts w:ascii="Traditional Arabic" w:hAnsi="Traditional Arabic"/>
                <w:bCs w:val="0"/>
                <w:color w:val="000000"/>
                <w:sz w:val="32"/>
                <w:rtl/>
              </w:rPr>
              <w:t xml:space="preserve"> بعفو</w:t>
            </w:r>
            <w:r w:rsidRPr="00CB6F31">
              <w:rPr>
                <w:rFonts w:ascii="Traditional Arabic" w:hAnsi="Traditional Arabic" w:hint="cs"/>
                <w:bCs w:val="0"/>
                <w:color w:val="000000"/>
                <w:sz w:val="32"/>
                <w:rtl/>
              </w:rPr>
              <w:t>ٍ</w:t>
            </w:r>
            <w:r w:rsidRPr="00CB6F31">
              <w:rPr>
                <w:rFonts w:ascii="Traditional Arabic" w:hAnsi="Traditional Arabic"/>
                <w:bCs w:val="0"/>
                <w:color w:val="000000"/>
                <w:sz w:val="32"/>
                <w:rtl/>
              </w:rPr>
              <w:t xml:space="preserve"> إلا عزا</w:t>
            </w:r>
            <w:r w:rsidRPr="00CB6F31">
              <w:rPr>
                <w:rFonts w:ascii="Traditional Arabic" w:hAnsi="Traditional Arabic" w:hint="cs"/>
                <w:bCs w:val="0"/>
                <w:color w:val="000000"/>
                <w:sz w:val="32"/>
                <w:rtl/>
              </w:rPr>
              <w:t>ً))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أبو هريرة</w:t>
            </w:r>
          </w:p>
        </w:tc>
        <w:tc>
          <w:tcPr>
            <w:tcW w:w="1360" w:type="dxa"/>
          </w:tcPr>
          <w:p w:rsidR="00372CA0" w:rsidRDefault="001561C6" w:rsidP="00C0675C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  <w:r w:rsidR="00C0675C">
              <w:rPr>
                <w:rFonts w:cs="Fanan" w:hint="cs"/>
                <w:b/>
                <w:bCs w:val="0"/>
                <w:sz w:val="34"/>
                <w:szCs w:val="34"/>
                <w:rtl/>
              </w:rPr>
              <w:t>12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15ـ</w:t>
            </w:r>
          </w:p>
        </w:tc>
        <w:tc>
          <w:tcPr>
            <w:tcW w:w="5070" w:type="dxa"/>
          </w:tcPr>
          <w:p w:rsidR="00372CA0" w:rsidRPr="00CB6F31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CB6F3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(( </w:t>
            </w:r>
            <w:r w:rsidRPr="00CB6F31">
              <w:rPr>
                <w:rFonts w:ascii="Traditional Arabic" w:hAnsi="Traditional Arabic"/>
                <w:b/>
                <w:bCs w:val="0"/>
                <w:sz w:val="32"/>
                <w:rtl/>
              </w:rPr>
              <w:t>إنما بعثت لأتمم مكارم الأخلاق</w:t>
            </w:r>
            <w:r w:rsidRPr="00CB6F3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أبو هريرة</w:t>
            </w:r>
          </w:p>
        </w:tc>
        <w:tc>
          <w:tcPr>
            <w:tcW w:w="1360" w:type="dxa"/>
          </w:tcPr>
          <w:p w:rsidR="00372CA0" w:rsidRPr="00B86E15" w:rsidRDefault="001561C6" w:rsidP="00C0675C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  <w:r w:rsidR="00C0675C">
              <w:rPr>
                <w:rFonts w:cs="Fanan" w:hint="cs"/>
                <w:b/>
                <w:bCs w:val="0"/>
                <w:sz w:val="34"/>
                <w:szCs w:val="34"/>
                <w:rtl/>
              </w:rPr>
              <w:t>33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16ـ</w:t>
            </w:r>
          </w:p>
        </w:tc>
        <w:tc>
          <w:tcPr>
            <w:tcW w:w="5070" w:type="dxa"/>
          </w:tcPr>
          <w:p w:rsidR="00372CA0" w:rsidRPr="00CB6F31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CB6F3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((</w:t>
            </w:r>
            <w:r w:rsidRPr="00CB6F3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أن المراد بمفاتح الغيب الخمس المذكورة في الآية المذكورة </w:t>
            </w:r>
            <w:r w:rsidRPr="00CB6F3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عبد الله بن عمر</w:t>
            </w:r>
          </w:p>
        </w:tc>
        <w:tc>
          <w:tcPr>
            <w:tcW w:w="1360" w:type="dxa"/>
          </w:tcPr>
          <w:p w:rsidR="00372CA0" w:rsidRPr="00B86E15" w:rsidRDefault="00784E2B" w:rsidP="00C0675C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0675C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D32F7">
              <w:rPr>
                <w:rFonts w:cs="Fanan" w:hint="cs"/>
                <w:b/>
                <w:bCs w:val="0"/>
                <w:sz w:val="34"/>
                <w:szCs w:val="34"/>
                <w:rtl/>
              </w:rPr>
              <w:t>9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17ـ</w:t>
            </w:r>
          </w:p>
        </w:tc>
        <w:tc>
          <w:tcPr>
            <w:tcW w:w="5070" w:type="dxa"/>
          </w:tcPr>
          <w:p w:rsidR="00372CA0" w:rsidRPr="00CB6F31" w:rsidRDefault="00372CA0" w:rsidP="0051001B">
            <w:pPr>
              <w:spacing w:line="420" w:lineRule="exact"/>
              <w:jc w:val="center"/>
              <w:rPr>
                <w:b/>
                <w:bCs w:val="0"/>
                <w:sz w:val="32"/>
                <w:rtl/>
              </w:rPr>
            </w:pPr>
            <w:r w:rsidRPr="00CB6F3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 xml:space="preserve">(( </w:t>
            </w:r>
            <w:r w:rsidRPr="00CB6F3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>من زعم أن رسول الله - صلى الله عليه وسلم - يخبر بما يكون في غد</w:t>
            </w:r>
            <w:r w:rsidRPr="00CB6F31">
              <w:rPr>
                <w:rFonts w:ascii="Traditional Arabic" w:eastAsia="SimSun" w:hAnsi="Traditional Arabic" w:hint="cs"/>
                <w:b/>
                <w:bCs w:val="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 xml:space="preserve">عائشة بنت أبي بكر </w:t>
            </w:r>
          </w:p>
        </w:tc>
        <w:tc>
          <w:tcPr>
            <w:tcW w:w="1360" w:type="dxa"/>
          </w:tcPr>
          <w:p w:rsidR="00372CA0" w:rsidRPr="00B86E15" w:rsidRDefault="00784E2B" w:rsidP="00C0675C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0675C"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9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18ـ</w:t>
            </w:r>
          </w:p>
        </w:tc>
        <w:tc>
          <w:tcPr>
            <w:tcW w:w="5070" w:type="dxa"/>
          </w:tcPr>
          <w:p w:rsidR="00372CA0" w:rsidRPr="00CB6F31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CB6F3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(( </w:t>
            </w:r>
            <w:r w:rsidRPr="00CB6F31">
              <w:rPr>
                <w:rFonts w:ascii="Traditional Arabic" w:hAnsi="Traditional Arabic"/>
                <w:b/>
                <w:bCs w:val="0"/>
                <w:sz w:val="32"/>
                <w:rtl/>
              </w:rPr>
              <w:t>أنزلت صُحُف إبراهيم في أول ليلة</w:t>
            </w:r>
            <w:r w:rsidRPr="00CB6F3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ٍ</w:t>
            </w:r>
            <w:r w:rsidRPr="00CB6F31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من رمضان</w:t>
            </w:r>
            <w:r w:rsidRPr="00CB6F31">
              <w:rPr>
                <w:rFonts w:ascii="Traditional Arabic" w:eastAsia="SimSun" w:hAnsi="Traditional Arabic" w:hint="cs"/>
                <w:b/>
                <w:bCs w:val="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واثلة بن الأسقع</w:t>
            </w:r>
          </w:p>
        </w:tc>
        <w:tc>
          <w:tcPr>
            <w:tcW w:w="1360" w:type="dxa"/>
          </w:tcPr>
          <w:p w:rsidR="00372CA0" w:rsidRPr="00B86E15" w:rsidRDefault="00784E2B" w:rsidP="00C0675C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0675C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  <w:r w:rsidR="00C63ACC">
              <w:rPr>
                <w:rFonts w:cs="Fanan" w:hint="cs"/>
                <w:b/>
                <w:bCs w:val="0"/>
                <w:sz w:val="34"/>
                <w:szCs w:val="34"/>
                <w:rtl/>
              </w:rPr>
              <w:t>1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19ـ</w:t>
            </w:r>
          </w:p>
        </w:tc>
        <w:tc>
          <w:tcPr>
            <w:tcW w:w="5070" w:type="dxa"/>
          </w:tcPr>
          <w:p w:rsidR="00372CA0" w:rsidRPr="00CB6F31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2"/>
                <w:rtl/>
              </w:rPr>
            </w:pPr>
            <w:r w:rsidRPr="00CB6F3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(( </w:t>
            </w:r>
            <w:r w:rsidRPr="00CB6F31">
              <w:rPr>
                <w:rFonts w:ascii="Traditional Arabic" w:hAnsi="Traditional Arabic"/>
                <w:b/>
                <w:bCs w:val="0"/>
                <w:sz w:val="32"/>
                <w:rtl/>
              </w:rPr>
              <w:t>تقطع الآجال من شعبان إلى شعبان</w:t>
            </w:r>
            <w:r w:rsidRPr="00CB6F31">
              <w:rPr>
                <w:rFonts w:ascii="Traditional Arabic" w:eastAsia="SimSun" w:hAnsi="Traditional Arabic" w:hint="cs"/>
                <w:b/>
                <w:bCs w:val="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Pr="0045512C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</w:p>
        </w:tc>
        <w:tc>
          <w:tcPr>
            <w:tcW w:w="1360" w:type="dxa"/>
          </w:tcPr>
          <w:p w:rsidR="00372CA0" w:rsidRPr="00B86E15" w:rsidRDefault="00784E2B" w:rsidP="00C0675C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C0675C">
              <w:rPr>
                <w:rFonts w:cs="Fanan" w:hint="cs"/>
                <w:b/>
                <w:bCs w:val="0"/>
                <w:sz w:val="34"/>
                <w:szCs w:val="34"/>
                <w:rtl/>
              </w:rPr>
              <w:t>6</w:t>
            </w:r>
            <w:r w:rsidR="00C63ACC"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lastRenderedPageBreak/>
              <w:t>20ـ</w:t>
            </w:r>
          </w:p>
        </w:tc>
        <w:tc>
          <w:tcPr>
            <w:tcW w:w="5070" w:type="dxa"/>
          </w:tcPr>
          <w:p w:rsidR="00372CA0" w:rsidRPr="00CB6F31" w:rsidRDefault="00372CA0" w:rsidP="0051001B">
            <w:pPr>
              <w:spacing w:line="420" w:lineRule="exact"/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CB6F3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(</w:t>
            </w:r>
            <w:r w:rsidRPr="00CB6F31">
              <w:rPr>
                <w:rFonts w:ascii="Traditional Arabic" w:hAnsi="Traditional Arabic"/>
                <w:b/>
                <w:bCs w:val="0"/>
                <w:sz w:val="32"/>
                <w:rtl/>
              </w:rPr>
              <w:t>(</w:t>
            </w:r>
            <w:r w:rsidRPr="00CB6F3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إِنَّ قُرَيشاً لَمَّا أَبْطَأَتْ عَنِ الإِسلامِ</w:t>
            </w:r>
            <w:r w:rsidRPr="00CB6F31">
              <w:rPr>
                <w:rFonts w:ascii="Traditional Arabic" w:eastAsia="SimSun" w:hAnsi="Traditional Arabic" w:hint="cs"/>
                <w:b/>
                <w:bCs w:val="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عبد الله بن مسعود</w:t>
            </w:r>
          </w:p>
        </w:tc>
        <w:tc>
          <w:tcPr>
            <w:tcW w:w="1360" w:type="dxa"/>
          </w:tcPr>
          <w:p w:rsidR="00372CA0" w:rsidRDefault="00784E2B" w:rsidP="00D82283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D82283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  <w:r w:rsidR="00C63ACC">
              <w:rPr>
                <w:rFonts w:cs="Fanan" w:hint="cs"/>
                <w:b/>
                <w:bCs w:val="0"/>
                <w:sz w:val="34"/>
                <w:szCs w:val="34"/>
                <w:rtl/>
              </w:rPr>
              <w:t>2</w:t>
            </w:r>
          </w:p>
        </w:tc>
      </w:tr>
      <w:tr w:rsidR="00372CA0" w:rsidRPr="00B86E15" w:rsidTr="00F26AA5">
        <w:trPr>
          <w:jc w:val="center"/>
        </w:trPr>
        <w:tc>
          <w:tcPr>
            <w:tcW w:w="809" w:type="dxa"/>
          </w:tcPr>
          <w:p w:rsidR="00372CA0" w:rsidRPr="00B86E15" w:rsidRDefault="00397829" w:rsidP="00397829">
            <w:pPr>
              <w:spacing w:line="420" w:lineRule="exact"/>
              <w:ind w:left="142"/>
              <w:jc w:val="center"/>
              <w:rPr>
                <w:rFonts w:cs="AL-Mohanad Bold"/>
                <w:b/>
                <w:bCs w:val="0"/>
                <w:sz w:val="34"/>
                <w:szCs w:val="34"/>
                <w:rtl/>
              </w:rPr>
            </w:pPr>
            <w:r>
              <w:rPr>
                <w:rFonts w:cs="AL-Mohanad Bold" w:hint="cs"/>
                <w:b/>
                <w:bCs w:val="0"/>
                <w:sz w:val="34"/>
                <w:szCs w:val="34"/>
                <w:rtl/>
              </w:rPr>
              <w:t>21ـ</w:t>
            </w:r>
          </w:p>
        </w:tc>
        <w:tc>
          <w:tcPr>
            <w:tcW w:w="5070" w:type="dxa"/>
          </w:tcPr>
          <w:p w:rsidR="00372CA0" w:rsidRPr="00CB6F31" w:rsidRDefault="00372CA0" w:rsidP="0051001B">
            <w:pPr>
              <w:spacing w:line="420" w:lineRule="exact"/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CB6F31">
              <w:rPr>
                <w:rFonts w:ascii="Traditional Arabic" w:hAnsi="Traditional Arabic" w:hint="cs"/>
                <w:b/>
                <w:bCs w:val="0"/>
                <w:color w:val="000000"/>
                <w:sz w:val="32"/>
                <w:rtl/>
              </w:rPr>
              <w:t>((</w:t>
            </w:r>
            <w:r w:rsidRPr="00CB6F31">
              <w:rPr>
                <w:rFonts w:ascii="Traditional Arabic" w:hAnsi="Traditional Arabic"/>
                <w:b/>
                <w:bCs w:val="0"/>
                <w:color w:val="000000"/>
                <w:sz w:val="32"/>
                <w:rtl/>
              </w:rPr>
              <w:t xml:space="preserve"> لا تقوم الساعة حتى تروا عشر آيات</w:t>
            </w:r>
            <w:r w:rsidRPr="00CB6F31">
              <w:rPr>
                <w:rFonts w:ascii="Traditional Arabic" w:eastAsia="SimSun" w:hAnsi="Traditional Arabic" w:hint="cs"/>
                <w:b/>
                <w:bCs w:val="0"/>
                <w:sz w:val="32"/>
                <w:rtl/>
              </w:rPr>
              <w:t>))</w:t>
            </w:r>
          </w:p>
        </w:tc>
        <w:tc>
          <w:tcPr>
            <w:tcW w:w="2112" w:type="dxa"/>
          </w:tcPr>
          <w:p w:rsidR="00372CA0" w:rsidRDefault="00372CA0" w:rsidP="0051001B">
            <w:pPr>
              <w:spacing w:line="420" w:lineRule="exact"/>
              <w:jc w:val="center"/>
              <w:rPr>
                <w:rFonts w:cs="Fanan"/>
                <w:b/>
                <w:bCs w:val="0"/>
                <w:sz w:val="30"/>
                <w:szCs w:val="30"/>
                <w:rtl/>
              </w:rPr>
            </w:pPr>
            <w:r>
              <w:rPr>
                <w:rFonts w:cs="Fanan" w:hint="cs"/>
                <w:b/>
                <w:bCs w:val="0"/>
                <w:sz w:val="30"/>
                <w:szCs w:val="30"/>
                <w:rtl/>
              </w:rPr>
              <w:t>حذيفة بن أسدي الغفاري</w:t>
            </w:r>
          </w:p>
        </w:tc>
        <w:tc>
          <w:tcPr>
            <w:tcW w:w="1360" w:type="dxa"/>
          </w:tcPr>
          <w:p w:rsidR="00372CA0" w:rsidRDefault="00784E2B" w:rsidP="00D82283">
            <w:pPr>
              <w:spacing w:line="420" w:lineRule="exact"/>
              <w:jc w:val="center"/>
              <w:rPr>
                <w:rFonts w:cs="Fanan"/>
                <w:b/>
                <w:bCs w:val="0"/>
                <w:sz w:val="34"/>
                <w:szCs w:val="34"/>
                <w:rtl/>
              </w:rPr>
            </w:pPr>
            <w:r>
              <w:rPr>
                <w:rFonts w:cs="Fanan" w:hint="cs"/>
                <w:b/>
                <w:bCs w:val="0"/>
                <w:sz w:val="34"/>
                <w:szCs w:val="34"/>
                <w:rtl/>
              </w:rPr>
              <w:t>4</w:t>
            </w:r>
            <w:r w:rsidR="00D82283">
              <w:rPr>
                <w:rFonts w:cs="Fanan" w:hint="cs"/>
                <w:b/>
                <w:bCs w:val="0"/>
                <w:sz w:val="34"/>
                <w:szCs w:val="34"/>
                <w:rtl/>
              </w:rPr>
              <w:t>7</w:t>
            </w:r>
            <w:r w:rsidR="00C63ACC">
              <w:rPr>
                <w:rFonts w:cs="Fanan" w:hint="cs"/>
                <w:b/>
                <w:bCs w:val="0"/>
                <w:sz w:val="34"/>
                <w:szCs w:val="34"/>
                <w:rtl/>
              </w:rPr>
              <w:t>3</w:t>
            </w:r>
          </w:p>
        </w:tc>
      </w:tr>
    </w:tbl>
    <w:p w:rsidR="00B93DDE" w:rsidRDefault="00B93DDE"/>
    <w:sectPr w:rsidR="00B93DDE" w:rsidSect="000F156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start="53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940" w:rsidRDefault="006A7940" w:rsidP="00372CA0">
      <w:r>
        <w:separator/>
      </w:r>
    </w:p>
  </w:endnote>
  <w:endnote w:type="continuationSeparator" w:id="1">
    <w:p w:rsidR="006A7940" w:rsidRDefault="006A7940" w:rsidP="00372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4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9487440"/>
      <w:docPartObj>
        <w:docPartGallery w:val="Page Numbers (Bottom of Page)"/>
        <w:docPartUnique/>
      </w:docPartObj>
    </w:sdtPr>
    <w:sdtContent>
      <w:p w:rsidR="000F1563" w:rsidRDefault="00223F1D">
        <w:pPr>
          <w:pStyle w:val="a4"/>
          <w:jc w:val="center"/>
        </w:pPr>
        <w:fldSimple w:instr=" PAGE   \* MERGEFORMAT ">
          <w:r w:rsidR="00D82283" w:rsidRPr="00D82283">
            <w:rPr>
              <w:rFonts w:cs="Calibri"/>
              <w:rtl/>
              <w:lang w:val="ar-SA"/>
            </w:rPr>
            <w:t>531</w:t>
          </w:r>
        </w:fldSimple>
      </w:p>
    </w:sdtContent>
  </w:sdt>
  <w:p w:rsidR="00372CA0" w:rsidRDefault="00372C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940" w:rsidRDefault="006A7940" w:rsidP="00372CA0">
      <w:r>
        <w:separator/>
      </w:r>
    </w:p>
  </w:footnote>
  <w:footnote w:type="continuationSeparator" w:id="1">
    <w:p w:rsidR="006A7940" w:rsidRDefault="006A7940" w:rsidP="00372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bidiVisual/>
      <w:tblW w:w="9781" w:type="dxa"/>
      <w:tblInd w:w="-658" w:type="dxa"/>
      <w:tblBorders>
        <w:top w:val="thickThinSmallGap" w:sz="24" w:space="0" w:color="000000" w:themeColor="text1"/>
        <w:left w:val="thickThinSmallGap" w:sz="24" w:space="0" w:color="000000" w:themeColor="text1"/>
        <w:bottom w:val="thickThinSmallGap" w:sz="24" w:space="0" w:color="000000" w:themeColor="text1"/>
        <w:right w:val="thickThinSmallGap" w:sz="24" w:space="0" w:color="000000" w:themeColor="text1"/>
        <w:insideH w:val="thickThinSmallGap" w:sz="24" w:space="0" w:color="000000" w:themeColor="text1"/>
        <w:insideV w:val="thickThinSmallGap" w:sz="24" w:space="0" w:color="000000" w:themeColor="text1"/>
      </w:tblBorders>
      <w:shd w:val="clear" w:color="auto" w:fill="FFFFFF" w:themeFill="background1"/>
      <w:tblLook w:val="04A0"/>
    </w:tblPr>
    <w:tblGrid>
      <w:gridCol w:w="7087"/>
      <w:gridCol w:w="2694"/>
    </w:tblGrid>
    <w:tr w:rsidR="00372CA0" w:rsidRPr="007E40D7" w:rsidTr="00372CA0">
      <w:trPr>
        <w:trHeight w:val="558"/>
      </w:trPr>
      <w:tc>
        <w:tcPr>
          <w:tcW w:w="7087" w:type="dxa"/>
          <w:shd w:val="clear" w:color="auto" w:fill="FFFFFF" w:themeFill="background1"/>
          <w:vAlign w:val="center"/>
        </w:tcPr>
        <w:p w:rsidR="00372CA0" w:rsidRPr="007E40D7" w:rsidRDefault="00372CA0" w:rsidP="0051001B">
          <w:pPr>
            <w:pStyle w:val="a3"/>
            <w:jc w:val="center"/>
            <w:rPr>
              <w:rFonts w:ascii="Traditional Arabic" w:hAnsi="Traditional Arabic"/>
              <w:color w:val="000000" w:themeColor="text1"/>
              <w:sz w:val="32"/>
              <w:rtl/>
            </w:rPr>
          </w:pPr>
          <w:r w:rsidRPr="007E40D7">
            <w:rPr>
              <w:rFonts w:ascii="Traditional Arabic" w:hAnsi="Traditional Arabic"/>
              <w:color w:val="000000" w:themeColor="text1"/>
              <w:sz w:val="32"/>
              <w:rtl/>
            </w:rPr>
            <w:t>تفسير القرآن بالقرآن جمعا</w:t>
          </w:r>
          <w:r>
            <w:rPr>
              <w:rFonts w:ascii="Traditional Arabic" w:hAnsi="Traditional Arabic"/>
              <w:color w:val="000000" w:themeColor="text1"/>
              <w:sz w:val="32"/>
              <w:rtl/>
            </w:rPr>
            <w:t>ً ودراسةً .........</w:t>
          </w: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>...............................</w:t>
          </w:r>
        </w:p>
      </w:tc>
      <w:tc>
        <w:tcPr>
          <w:tcW w:w="2694" w:type="dxa"/>
          <w:shd w:val="clear" w:color="auto" w:fill="FFFFFF" w:themeFill="background1"/>
          <w:vAlign w:val="center"/>
        </w:tcPr>
        <w:p w:rsidR="00372CA0" w:rsidRPr="007E40D7" w:rsidRDefault="00372CA0" w:rsidP="0051001B">
          <w:pPr>
            <w:pStyle w:val="a3"/>
            <w:jc w:val="center"/>
            <w:rPr>
              <w:rFonts w:ascii="Traditional Arabic" w:hAnsi="Traditional Arabic"/>
              <w:color w:val="000000" w:themeColor="text1"/>
              <w:sz w:val="32"/>
              <w:rtl/>
            </w:rPr>
          </w:pP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>فهرس الأحاديث المرفوعة</w:t>
          </w:r>
        </w:p>
      </w:tc>
    </w:tr>
  </w:tbl>
  <w:p w:rsidR="00372CA0" w:rsidRDefault="00372C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43E"/>
    <w:multiLevelType w:val="hybridMultilevel"/>
    <w:tmpl w:val="6C2672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A0"/>
    <w:rsid w:val="00094F8D"/>
    <w:rsid w:val="000F1563"/>
    <w:rsid w:val="001561C6"/>
    <w:rsid w:val="00223F1D"/>
    <w:rsid w:val="002628DD"/>
    <w:rsid w:val="003108B6"/>
    <w:rsid w:val="00347A2E"/>
    <w:rsid w:val="00372CA0"/>
    <w:rsid w:val="00397829"/>
    <w:rsid w:val="003B6187"/>
    <w:rsid w:val="003C2172"/>
    <w:rsid w:val="00436A0B"/>
    <w:rsid w:val="00440550"/>
    <w:rsid w:val="00482683"/>
    <w:rsid w:val="005317F8"/>
    <w:rsid w:val="005C4596"/>
    <w:rsid w:val="005F4401"/>
    <w:rsid w:val="006316F6"/>
    <w:rsid w:val="00693E3B"/>
    <w:rsid w:val="006A7940"/>
    <w:rsid w:val="00784E2B"/>
    <w:rsid w:val="007B4351"/>
    <w:rsid w:val="007C2B97"/>
    <w:rsid w:val="0080580E"/>
    <w:rsid w:val="0092147D"/>
    <w:rsid w:val="00A0251A"/>
    <w:rsid w:val="00A77DB0"/>
    <w:rsid w:val="00A801A4"/>
    <w:rsid w:val="00AC6D8A"/>
    <w:rsid w:val="00B82B1D"/>
    <w:rsid w:val="00B93DDE"/>
    <w:rsid w:val="00BA69F6"/>
    <w:rsid w:val="00C0675C"/>
    <w:rsid w:val="00C63ACC"/>
    <w:rsid w:val="00C72A75"/>
    <w:rsid w:val="00CD32F7"/>
    <w:rsid w:val="00D10378"/>
    <w:rsid w:val="00D2565B"/>
    <w:rsid w:val="00D82283"/>
    <w:rsid w:val="00DE4B0A"/>
    <w:rsid w:val="00E44D2A"/>
    <w:rsid w:val="00F166D3"/>
    <w:rsid w:val="00F26AA5"/>
    <w:rsid w:val="00FA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A0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72CA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372CA0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4">
    <w:name w:val="footer"/>
    <w:basedOn w:val="a"/>
    <w:link w:val="Char0"/>
    <w:uiPriority w:val="99"/>
    <w:unhideWhenUsed/>
    <w:rsid w:val="00372CA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372CA0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table" w:styleId="a5">
    <w:name w:val="Table Grid"/>
    <w:basedOn w:val="a1"/>
    <w:uiPriority w:val="59"/>
    <w:rsid w:val="00372C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8</cp:revision>
  <dcterms:created xsi:type="dcterms:W3CDTF">2011-05-03T16:59:00Z</dcterms:created>
  <dcterms:modified xsi:type="dcterms:W3CDTF">2011-06-18T09:02:00Z</dcterms:modified>
</cp:coreProperties>
</file>