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87" w:rsidRPr="00A71F87" w:rsidRDefault="00A71F87" w:rsidP="00A71F87">
      <w:pPr>
        <w:pStyle w:val="a4"/>
        <w:ind w:right="284"/>
        <w:jc w:val="center"/>
        <w:rPr>
          <w:rFonts w:ascii="Traditional Arabic" w:hAnsi="Traditional Arabic" w:cs="Bold Italic Art"/>
          <w:b/>
          <w:sz w:val="36"/>
          <w:szCs w:val="36"/>
          <w:u w:val="single"/>
          <w:rtl/>
        </w:rPr>
      </w:pPr>
      <w:r>
        <w:rPr>
          <w:rFonts w:ascii="Traditional Arabic" w:hAnsi="Traditional Arabic" w:cs="Traditional Arabic" w:hint="cs"/>
          <w:b/>
          <w:sz w:val="36"/>
          <w:szCs w:val="36"/>
          <w:rtl/>
        </w:rPr>
        <w:t>7</w:t>
      </w:r>
      <w:r w:rsidRPr="00A71F87">
        <w:rPr>
          <w:rFonts w:ascii="Traditional Arabic" w:hAnsi="Traditional Arabic" w:cs="Bold Italic Art" w:hint="cs"/>
          <w:b/>
          <w:sz w:val="36"/>
          <w:szCs w:val="36"/>
          <w:u w:val="single"/>
          <w:rtl/>
        </w:rPr>
        <w:t>- فهرس المصادر والمراجع :</w:t>
      </w:r>
    </w:p>
    <w:p w:rsidR="00A71F87" w:rsidRDefault="00A71F87" w:rsidP="00A71F87">
      <w:pPr>
        <w:pStyle w:val="a4"/>
        <w:ind w:right="284"/>
        <w:jc w:val="lowKashida"/>
        <w:rPr>
          <w:rFonts w:ascii="Traditional Arabic" w:hAnsi="Traditional Arabic" w:cs="Traditional Arabic"/>
          <w:b/>
          <w:sz w:val="36"/>
          <w:szCs w:val="36"/>
          <w:rtl/>
        </w:rPr>
      </w:pPr>
    </w:p>
    <w:p w:rsidR="00A71F87" w:rsidRPr="00A71F87" w:rsidRDefault="00A71F87" w:rsidP="00A71F87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z w:val="36"/>
          <w:szCs w:val="36"/>
          <w:rtl/>
        </w:rPr>
      </w:pPr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>ابن عثيمين الإمام الزاهد جمع وتأليف: د. ناصر بن مسفر الزهراني- دار ابن الجوزي- الطبعة الأولى- 1422هـ-2001م.</w:t>
      </w:r>
    </w:p>
    <w:p w:rsidR="00A71F87" w:rsidRDefault="00195E86" w:rsidP="00A71F87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pacing w:val="-8"/>
          <w:sz w:val="36"/>
          <w:szCs w:val="36"/>
        </w:rPr>
      </w:pPr>
      <w:r w:rsidRPr="00A71F87">
        <w:rPr>
          <w:rFonts w:ascii="Traditional Arabic" w:hAnsi="Traditional Arabic" w:cs="Traditional Arabic"/>
          <w:b/>
          <w:spacing w:val="-8"/>
          <w:sz w:val="36"/>
          <w:szCs w:val="36"/>
          <w:rtl/>
        </w:rPr>
        <w:t>إتحاف فضلاء البشر فى القراءات الأربعة عشر، تأليف: شهاب الدين أحمد بن محمد بن عبد الغني الدمياطي، ط1، 1419هـ - 1998م، دار الكتب العلمية - لبنان، ت: أنس مهرة.</w:t>
      </w:r>
    </w:p>
    <w:p w:rsidR="00195E86" w:rsidRPr="00A71F87" w:rsidRDefault="00195E86" w:rsidP="00A71F87">
      <w:pPr>
        <w:pStyle w:val="a4"/>
        <w:numPr>
          <w:ilvl w:val="0"/>
          <w:numId w:val="1"/>
        </w:numPr>
        <w:ind w:right="284"/>
        <w:jc w:val="lowKashida"/>
        <w:rPr>
          <w:rFonts w:ascii="Traditional Arabic" w:hAnsi="Traditional Arabic" w:cs="Traditional Arabic"/>
          <w:b/>
          <w:spacing w:val="-8"/>
          <w:sz w:val="36"/>
          <w:szCs w:val="36"/>
          <w:rtl/>
        </w:rPr>
      </w:pPr>
      <w:r w:rsidRPr="00A71F87">
        <w:rPr>
          <w:rFonts w:ascii="Traditional Arabic" w:hAnsi="Traditional Arabic" w:cs="Traditional Arabic"/>
          <w:b/>
          <w:sz w:val="36"/>
          <w:szCs w:val="36"/>
          <w:rtl/>
        </w:rPr>
        <w:t xml:space="preserve">الإتقان في علوم القرآن للحافظ جلال الدين بن عبد الرحمن السيوطي، ت: مركز الدراسات القرآنية بمجمع الملك فهد 1426هـ.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الأحرف السبعة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أبي عمرو الداني، ط1، 1408هـ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1997م. دار المنارة – جدة.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ت: د. عبد المهيمن طحان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79700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79700A">
        <w:rPr>
          <w:rFonts w:ascii="Traditional Arabic" w:hAnsi="Traditional Arabic" w:cs="Traditional Arabic" w:hint="cs"/>
          <w:sz w:val="36"/>
          <w:szCs w:val="36"/>
          <w:rtl/>
        </w:rPr>
        <w:t xml:space="preserve">أحكام القرآن تأليف : </w:t>
      </w:r>
      <w:r w:rsidRPr="0079700A">
        <w:rPr>
          <w:rFonts w:ascii="Traditional Arabic" w:hAnsi="Traditional Arabic" w:cs="Traditional Arabic"/>
          <w:color w:val="000000"/>
          <w:sz w:val="36"/>
          <w:szCs w:val="36"/>
          <w:rtl/>
        </w:rPr>
        <w:t>القاضي محمد بن عبد الله أبو بكر بن العربي المعافري الاشبيلي المالكي</w:t>
      </w:r>
      <w:r w:rsidRPr="0079700A">
        <w:rPr>
          <w:rFonts w:ascii="Traditional Arabic" w:hAnsi="Traditional Arabic" w:cs="Traditional Arabic" w:hint="cs"/>
          <w:sz w:val="36"/>
          <w:szCs w:val="36"/>
          <w:rtl/>
        </w:rPr>
        <w:t xml:space="preserve"> تحقيق علي محمد البجاوي ، دار المعرفة بيروت / لبنان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إرشاد العقل السليم إلى مزايا القرآن الكريم، تأليف الإمام: محمد بن محمد العمادي أبو السعود، دار إحياء التراث العربي -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إرشاد الفحول الى تحقيق الحق من علم الأصول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محمد بن علي الشوكاني، ت: أبي حفص سامي بن العربي ال</w:t>
      </w:r>
      <w:r w:rsidRPr="00DA77B9">
        <w:rPr>
          <w:rFonts w:hint="cs"/>
          <w:b/>
          <w:bCs w:val="0"/>
          <w:sz w:val="36"/>
          <w:szCs w:val="36"/>
          <w:rtl/>
        </w:rPr>
        <w:t>أ</w:t>
      </w:r>
      <w:r w:rsidRPr="00DA77B9">
        <w:rPr>
          <w:b/>
          <w:bCs w:val="0"/>
          <w:sz w:val="36"/>
          <w:szCs w:val="36"/>
          <w:rtl/>
        </w:rPr>
        <w:t>ثري، ط3، دار الفضيلة 1407هـ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1987م.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إرواء الغليل في تخريج أحاديث منار السبيل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ط2،  1405هـ - 1985م، المكتب الإسلامي – بيروت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الإسرائيليات والموضوعات فى كتب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الشيخ الدكتور محمد أبو شهبة، مكتبة السنة – القاهرة، ط4، 1408هـ.</w:t>
      </w:r>
    </w:p>
    <w:p w:rsidR="00195E86" w:rsidRDefault="00195E86" w:rsidP="002F6D8C">
      <w:pPr>
        <w:pStyle w:val="a4"/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</w:p>
    <w:p w:rsidR="00195E86" w:rsidRPr="00D812C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E03D2">
        <w:rPr>
          <w:rFonts w:ascii="Traditional Arabic" w:hAnsi="Traditional Arabic" w:cs="Traditional Arabic" w:hint="cs"/>
          <w:sz w:val="36"/>
          <w:szCs w:val="36"/>
          <w:rtl/>
        </w:rPr>
        <w:t>إشتقاق أ</w:t>
      </w:r>
      <w:r>
        <w:rPr>
          <w:rFonts w:ascii="Traditional Arabic" w:hAnsi="Traditional Arabic" w:cs="Traditional Arabic" w:hint="cs"/>
          <w:sz w:val="36"/>
          <w:szCs w:val="36"/>
          <w:rtl/>
        </w:rPr>
        <w:t>سماء الله تأليف : أبي القاسم عبد الرحمن بن إسحاق الزجاجي تحقيق د . عبد الحسين المبارك الطبعة : الثانية 1406هـ ـ 1986م مؤسسة الرسالة بيروت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أصول في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محمد بن صالح العثيمين، دار ابن تيمية – القاهرة 1410هـ-1990م.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أضواء البيان، تأليف الشيخ العلامة محمد الأمين بن محمد المختار الشنقيطي، دار </w:t>
      </w:r>
      <w:r>
        <w:rPr>
          <w:rFonts w:hint="cs"/>
          <w:b/>
          <w:bCs w:val="0"/>
          <w:sz w:val="36"/>
          <w:szCs w:val="36"/>
          <w:rtl/>
        </w:rPr>
        <w:t xml:space="preserve">الضياء </w:t>
      </w:r>
      <w:r>
        <w:rPr>
          <w:b/>
          <w:bCs w:val="0"/>
          <w:sz w:val="36"/>
          <w:szCs w:val="36"/>
          <w:rtl/>
        </w:rPr>
        <w:t>–</w:t>
      </w:r>
      <w:r w:rsidRPr="00DA77B9">
        <w:rPr>
          <w:b/>
          <w:bCs w:val="0"/>
          <w:sz w:val="36"/>
          <w:szCs w:val="36"/>
          <w:rtl/>
        </w:rPr>
        <w:t xml:space="preserve"> </w:t>
      </w:r>
      <w:r>
        <w:rPr>
          <w:rFonts w:hint="cs"/>
          <w:b/>
          <w:bCs w:val="0"/>
          <w:sz w:val="36"/>
          <w:szCs w:val="36"/>
          <w:rtl/>
        </w:rPr>
        <w:t xml:space="preserve">الكريت / حولي </w:t>
      </w:r>
      <w:r w:rsidRPr="00DA77B9">
        <w:rPr>
          <w:b/>
          <w:bCs w:val="0"/>
          <w:sz w:val="36"/>
          <w:szCs w:val="36"/>
          <w:rtl/>
        </w:rPr>
        <w:t xml:space="preserve"> ، طبع: </w:t>
      </w:r>
      <w:r>
        <w:rPr>
          <w:rFonts w:hint="cs"/>
          <w:b/>
          <w:bCs w:val="0"/>
          <w:sz w:val="36"/>
          <w:szCs w:val="36"/>
          <w:rtl/>
        </w:rPr>
        <w:t>دار احياء التراث العربي بيروت / لبنان اعتنى بها : الشيخ صلاح الدين العلايلي .</w:t>
      </w:r>
    </w:p>
    <w:p w:rsidR="00195E86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D812CE">
        <w:rPr>
          <w:rFonts w:ascii="Traditional Arabic" w:hAnsi="Traditional Arabic" w:cs="Traditional Arabic"/>
          <w:b/>
          <w:sz w:val="36"/>
          <w:szCs w:val="36"/>
          <w:rtl/>
        </w:rPr>
        <w:t>إعراب القرآن، للإمام: أبي جعفر أحمد بن محمد بن إسماعيل النحاس،</w:t>
      </w:r>
      <w:r w:rsidRPr="00D812CE">
        <w:rPr>
          <w:b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وضع حوشيه وعلق عليه : عبد المنعم خليل إبراهيم ، منشورات محمد علي بيضون دار الكتب العلمية بيروت / لبنان</w:t>
      </w:r>
    </w:p>
    <w:p w:rsidR="00195E86" w:rsidRPr="00843CA0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843CA0">
        <w:rPr>
          <w:rFonts w:ascii="Traditional Arabic" w:hAnsi="Traditional Arabic" w:cs="Traditional Arabic" w:hint="cs"/>
          <w:sz w:val="36"/>
          <w:szCs w:val="36"/>
          <w:rtl/>
        </w:rPr>
        <w:t xml:space="preserve">إعراب القرآن وبيانه تأليف : 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محي الدين الدرويش</w:t>
      </w:r>
      <w:r w:rsidRPr="00843C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الن</w:t>
      </w:r>
      <w:r w:rsidRPr="00843CA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843CA0">
        <w:rPr>
          <w:rFonts w:ascii="Traditional Arabic" w:hAnsi="Traditional Arabic" w:cs="Traditional Arabic"/>
          <w:sz w:val="36"/>
          <w:szCs w:val="36"/>
          <w:rtl/>
        </w:rPr>
        <w:t>شر : دار الإرشاد ـ سورية</w:t>
      </w:r>
    </w:p>
    <w:p w:rsidR="00195E86" w:rsidRPr="00D812CE" w:rsidRDefault="00195E86" w:rsidP="00195E8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إعراب القرآن الكريم الميسر تأليف الأستاذ الدكتور : محمد الطيب الإبراهيم دار النفائس للطباعة والنشر والتوزيع بيروت / لبنان الطبعة الرابعة : 1430هـ ـ 2009م</w:t>
      </w:r>
    </w:p>
    <w:p w:rsidR="00195E86" w:rsidRPr="00D812C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812CE">
        <w:rPr>
          <w:b/>
          <w:bCs w:val="0"/>
          <w:sz w:val="36"/>
          <w:szCs w:val="36"/>
          <w:rtl/>
        </w:rPr>
        <w:t>إعلام الموقعين عن رب العالمين، للإمام: أبي عبد الله محمد بن أبي بكر أيوب الزرعي المعروف بابن قيم الجوزية، قرأه وقدّم له وعلّق عليه وخرّج أحاديثه وآثاره: أبو عبيدة مشهور بن حسن آل سلمان، شارك في التخريج: أبو عمر أحمد عبد الله أحمد. ط1، دار ابن ال</w:t>
      </w:r>
      <w:r w:rsidRPr="00D812CE">
        <w:rPr>
          <w:rFonts w:hint="eastAsia"/>
          <w:b/>
          <w:bCs w:val="0"/>
          <w:sz w:val="36"/>
          <w:szCs w:val="36"/>
          <w:rtl/>
        </w:rPr>
        <w:t>جوزي،</w:t>
      </w:r>
      <w:r w:rsidRPr="00D812CE">
        <w:rPr>
          <w:b/>
          <w:bCs w:val="0"/>
          <w:sz w:val="36"/>
          <w:szCs w:val="36"/>
          <w:rtl/>
        </w:rPr>
        <w:t xml:space="preserve"> رجب 1423هـ.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الأعلام، قاموس تراجم لأشهر الرجال والنساء من العرب والمستعربين والمستشرقين، تأليف: خير الدين بن محمود الزركلي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ط15، </w:t>
      </w:r>
      <w:r w:rsidRPr="00DA77B9">
        <w:rPr>
          <w:rFonts w:hint="cs"/>
          <w:b/>
          <w:bCs w:val="0"/>
          <w:sz w:val="36"/>
          <w:szCs w:val="36"/>
          <w:rtl/>
        </w:rPr>
        <w:t>م</w:t>
      </w:r>
      <w:r w:rsidRPr="00DA77B9">
        <w:rPr>
          <w:b/>
          <w:bCs w:val="0"/>
          <w:sz w:val="36"/>
          <w:szCs w:val="36"/>
          <w:rtl/>
        </w:rPr>
        <w:t>ايو 2002 م.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العلم للملايين.</w:t>
      </w:r>
    </w:p>
    <w:p w:rsidR="00195E86" w:rsidRPr="005B092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5B092A">
        <w:rPr>
          <w:rFonts w:hint="cs"/>
          <w:b/>
          <w:bCs w:val="0"/>
          <w:sz w:val="36"/>
          <w:szCs w:val="36"/>
          <w:rtl/>
        </w:rPr>
        <w:t xml:space="preserve">المحرر في </w:t>
      </w:r>
      <w:r w:rsidRPr="005B092A">
        <w:rPr>
          <w:b/>
          <w:bCs w:val="0"/>
          <w:sz w:val="36"/>
          <w:szCs w:val="36"/>
          <w:rtl/>
        </w:rPr>
        <w:t>أسباب النزول</w:t>
      </w:r>
      <w:r w:rsidRPr="005B092A">
        <w:rPr>
          <w:rFonts w:hint="cs"/>
          <w:b/>
          <w:bCs w:val="0"/>
          <w:sz w:val="36"/>
          <w:szCs w:val="36"/>
          <w:rtl/>
        </w:rPr>
        <w:t xml:space="preserve"> من خلال الكتب التسعة،</w:t>
      </w:r>
      <w:r w:rsidRPr="005B092A">
        <w:rPr>
          <w:b/>
          <w:bCs w:val="0"/>
          <w:sz w:val="36"/>
          <w:szCs w:val="36"/>
          <w:rtl/>
        </w:rPr>
        <w:t xml:space="preserve"> </w:t>
      </w:r>
      <w:r w:rsidRPr="005B092A">
        <w:rPr>
          <w:rFonts w:hint="cs"/>
          <w:b/>
          <w:bCs w:val="0"/>
          <w:sz w:val="36"/>
          <w:szCs w:val="36"/>
          <w:rtl/>
        </w:rPr>
        <w:t>د. خالد بن سليمان المزيني، دار ابن الجوزي، ط1، محرم 1427</w:t>
      </w:r>
      <w:r w:rsidRPr="005B092A">
        <w:rPr>
          <w:b/>
          <w:bCs w:val="0"/>
          <w:sz w:val="36"/>
          <w:szCs w:val="36"/>
          <w:rtl/>
        </w:rPr>
        <w:t xml:space="preserve">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lastRenderedPageBreak/>
        <w:t>أنوار التنزيل وأسرار التأويل، ( تفسير البيضاوي) تأليف: ناصر الدين أبو سعيد عبد الله بن عمر بن محمد الشيرازي البيضاوي، ط1، 1424هـ-2003م. دار الكتب العلمية- بيروت-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إيثار الحق على الخلق في رد الخلافات إلى المذهب الحق من أصول التوحيد، محمد بن إبراهيم بن علي بن المرتضى بن المفضل الحسني القاسمي، دار الكتب العلمية  - بيروت، ط2، 1987هـ.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إيضاح المكنون في الذيل على كشف الظنون عن أسامي الكتب والفنون: إسماعيل بن محمد البغدادي، طبع بعناية وكالة المعارف الجليلة سنة 1316هـ.</w:t>
      </w:r>
    </w:p>
    <w:p w:rsidR="00195E86" w:rsidRPr="008B7271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8B7271">
        <w:rPr>
          <w:b/>
          <w:bCs w:val="0"/>
          <w:spacing w:val="-8"/>
          <w:sz w:val="36"/>
          <w:szCs w:val="36"/>
          <w:rtl/>
        </w:rPr>
        <w:t>البحر المحيط</w:t>
      </w:r>
      <w:r w:rsidRPr="008B7271">
        <w:rPr>
          <w:rFonts w:hint="cs"/>
          <w:b/>
          <w:bCs w:val="0"/>
          <w:spacing w:val="-8"/>
          <w:sz w:val="36"/>
          <w:szCs w:val="36"/>
          <w:rtl/>
        </w:rPr>
        <w:t xml:space="preserve">، </w:t>
      </w:r>
      <w:r w:rsidRPr="008B7271">
        <w:rPr>
          <w:b/>
          <w:bCs w:val="0"/>
          <w:spacing w:val="-8"/>
          <w:sz w:val="36"/>
          <w:szCs w:val="36"/>
          <w:rtl/>
        </w:rPr>
        <w:t>لمحمد بن يوسف الشهير بأبي حيان الأندلسي، دار الكتب العلمية،  لبنان - ب</w:t>
      </w:r>
      <w:r w:rsidRPr="008B7271">
        <w:rPr>
          <w:rFonts w:hint="eastAsia"/>
          <w:b/>
          <w:bCs w:val="0"/>
          <w:spacing w:val="-8"/>
          <w:sz w:val="36"/>
          <w:szCs w:val="36"/>
          <w:rtl/>
        </w:rPr>
        <w:t>يروت</w:t>
      </w:r>
      <w:r w:rsidRPr="008B7271">
        <w:rPr>
          <w:b/>
          <w:bCs w:val="0"/>
          <w:spacing w:val="-8"/>
          <w:sz w:val="36"/>
          <w:szCs w:val="36"/>
          <w:rtl/>
        </w:rPr>
        <w:t xml:space="preserve"> – ط1، 1422هـ</w:t>
      </w:r>
      <w:r w:rsidRPr="008B7271">
        <w:rPr>
          <w:rFonts w:hint="cs"/>
          <w:b/>
          <w:bCs w:val="0"/>
          <w:spacing w:val="-8"/>
          <w:sz w:val="36"/>
          <w:szCs w:val="36"/>
          <w:rtl/>
        </w:rPr>
        <w:t>-</w:t>
      </w:r>
      <w:r w:rsidRPr="008B7271">
        <w:rPr>
          <w:b/>
          <w:bCs w:val="0"/>
          <w:spacing w:val="-8"/>
          <w:sz w:val="36"/>
          <w:szCs w:val="36"/>
          <w:rtl/>
        </w:rPr>
        <w:t>2001 م، تحقيق: الشيخ عادل أحمد عبد الموجود - الشيخ علي محمد معوض، شارك في التحقيق: 1) د.زكريا عبد المجيد النوقي، 2) د.أحمد النجولي الجمل.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بحوث في أصول التفسير ومناهجه، للأستاذ الدكتور: فهد بن عبد الرحمن الرومي، ط8، 1428هـ-2007م. </w:t>
      </w:r>
    </w:p>
    <w:p w:rsidR="00195E86" w:rsidRPr="005C4A5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البداية والنهاية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للحافظ عماد الدين أبي الفداء إسماعيل بن عمر بن كثير القرشي الدمشقي، ت: الدكتور عبد الله التركي، دار هجر، ط1، 1419هـ.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البدر الطالع بمحاسن من بعد القرن السابع (2/127)، لمحمد بن علي الشوكاني، تحقيق: خل</w:t>
      </w:r>
      <w:r w:rsidRPr="00DA77B9">
        <w:rPr>
          <w:rFonts w:hint="eastAsia"/>
          <w:b/>
          <w:bCs w:val="0"/>
          <w:sz w:val="36"/>
          <w:szCs w:val="36"/>
          <w:rtl/>
        </w:rPr>
        <w:t>يل</w:t>
      </w:r>
      <w:r w:rsidRPr="00DA77B9">
        <w:rPr>
          <w:b/>
          <w:bCs w:val="0"/>
          <w:sz w:val="36"/>
          <w:szCs w:val="36"/>
          <w:rtl/>
        </w:rPr>
        <w:t xml:space="preserve"> المنصور، دار الكتب العلمية، بيروت، ط1، 1418هـ.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البرهان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>، للإمام:</w:t>
      </w:r>
      <w:r w:rsidRPr="00DA77B9">
        <w:rPr>
          <w:b/>
          <w:bCs w:val="0"/>
          <w:sz w:val="36"/>
          <w:szCs w:val="36"/>
          <w:rtl/>
        </w:rPr>
        <w:t xml:space="preserve"> محمد بن بهادر بن عبد الله الزركشي أبو عبد الله، دار المعرفة - بيروت ، 1391هـ، ت: محمد أبو الفضل إبراهيم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بغية الوعاة في طبقات اللغويين والنحاة، لجلال الدين عبد الرحمن السيوطي،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ت: محمد أبو الفضل إبراهيم، دار الفكر، ط2، 1399هـ-1979م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البيان لمواضع الآيات المفسرة في أضواء البيان  إعداد وترتيب: أبي أسامة حسن بن علي العواجي، دار الإيمان – اسكندرية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تاج العروس من جواهر القاموس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محمد بن محمد بن عبد الرزاق الحسيني الزبيدي، طبعة حكومة الكويت ، ت: مجموعة من المحققين.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التبيان في أقسام القرآن، للإمام محمد بن أبي بكر أيوب الزرعي أبو عبد الله، دار الفكر.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00E47">
        <w:rPr>
          <w:b/>
          <w:bCs w:val="0"/>
          <w:sz w:val="36"/>
          <w:szCs w:val="36"/>
          <w:rtl/>
        </w:rPr>
        <w:t>التحبير شرح التحرير في أصول الفقه</w:t>
      </w:r>
      <w:r w:rsidRPr="00700E47">
        <w:rPr>
          <w:rFonts w:hint="cs"/>
          <w:b/>
          <w:bCs w:val="0"/>
          <w:sz w:val="36"/>
          <w:szCs w:val="36"/>
          <w:rtl/>
        </w:rPr>
        <w:t>، ل</w:t>
      </w:r>
      <w:r w:rsidRPr="00700E47">
        <w:rPr>
          <w:b/>
          <w:bCs w:val="0"/>
          <w:sz w:val="36"/>
          <w:szCs w:val="36"/>
          <w:rtl/>
        </w:rPr>
        <w:t>علاء الدين أبي الحسن علي بن سليمان المرداوي الحنبلي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ت</w:t>
      </w:r>
      <w:r w:rsidRPr="00700E47">
        <w:rPr>
          <w:rFonts w:hint="cs"/>
          <w:b/>
          <w:bCs w:val="0"/>
          <w:sz w:val="36"/>
          <w:szCs w:val="36"/>
          <w:rtl/>
        </w:rPr>
        <w:t>:</w:t>
      </w:r>
      <w:r w:rsidRPr="00700E47">
        <w:rPr>
          <w:b/>
          <w:bCs w:val="0"/>
          <w:sz w:val="36"/>
          <w:szCs w:val="36"/>
          <w:rtl/>
        </w:rPr>
        <w:t xml:space="preserve"> د. عبد الرحمن الجبرين، مكتبة الرشد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1421هـ - 2000م</w:t>
      </w:r>
      <w:r w:rsidRPr="00700E47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t>التحرير والتنوير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DA77B9">
        <w:rPr>
          <w:b/>
          <w:bCs w:val="0"/>
          <w:spacing w:val="-8"/>
          <w:sz w:val="36"/>
          <w:szCs w:val="36"/>
          <w:rtl/>
        </w:rPr>
        <w:t xml:space="preserve"> الشيخ محمد الطاهر بن عاشور، الدار التونسية للنشر - تونس - 1984م.</w:t>
      </w:r>
    </w:p>
    <w:p w:rsidR="00195E86" w:rsidRPr="00D812C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تحرير علوم الحديث تأليف : </w:t>
      </w:r>
      <w:r w:rsidRPr="00E4417F">
        <w:rPr>
          <w:rFonts w:ascii="Traditional Arabic" w:hAnsi="Traditional Arabic" w:cs="Traditional Arabic"/>
          <w:color w:val="000000"/>
          <w:sz w:val="36"/>
          <w:szCs w:val="36"/>
          <w:rtl/>
        </w:rPr>
        <w:t>أبو محمد عبدُ الله بن يوسُف الجُديع</w:t>
      </w:r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 ، مؤسسة الريان بيروت لبنان الطبعة الأولى 1424هـ ـ 2003م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تذكرة الحفاظ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محمد بن أحمد بن عثمان الذهبى، دار الكتب العلمية بيروت-لبنان، ط1، 1419هـ- 1998م، دراسة وتحقيق: زكريا عميرات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812C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4417F">
        <w:rPr>
          <w:rFonts w:ascii="Traditional Arabic" w:hAnsi="Traditional Arabic" w:cs="Traditional Arabic" w:hint="cs"/>
          <w:sz w:val="36"/>
          <w:szCs w:val="36"/>
          <w:rtl/>
        </w:rPr>
        <w:t>التذكرة في علوم الحديث تأليف :اب</w:t>
      </w:r>
      <w:r w:rsidRPr="00E4417F">
        <w:rPr>
          <w:rFonts w:ascii="Traditional Arabic" w:hAnsi="Traditional Arabic" w:cs="Traditional Arabic"/>
          <w:color w:val="000000"/>
          <w:sz w:val="36"/>
          <w:szCs w:val="36"/>
          <w:rtl/>
        </w:rPr>
        <w:t>ن الملقن</w:t>
      </w:r>
      <w:r w:rsidRPr="00E4417F">
        <w:rPr>
          <w:rFonts w:ascii="Traditional Arabic" w:hAnsi="Traditional Arabic" w:cs="Traditional Arabic" w:hint="cs"/>
          <w:sz w:val="36"/>
          <w:szCs w:val="36"/>
          <w:rtl/>
        </w:rPr>
        <w:t xml:space="preserve"> سراج الدين أبو حفص علي بن أحمد الشافعي المصري , قدم لها وضبطها وعلق عليها علي حسين عبد الحميد ، دار عمّان ، الطبعة الأولى 1408هـ ـ 1988م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ترجم</w:t>
      </w:r>
      <w:r w:rsidRPr="00DA77B9">
        <w:rPr>
          <w:rFonts w:hint="cs"/>
          <w:b/>
          <w:bCs w:val="0"/>
          <w:sz w:val="36"/>
          <w:szCs w:val="36"/>
          <w:rtl/>
        </w:rPr>
        <w:t>ة الشيخ محمد الأمين الشنقيطي</w:t>
      </w:r>
      <w:r w:rsidRPr="00DA77B9">
        <w:rPr>
          <w:b/>
          <w:bCs w:val="0"/>
          <w:sz w:val="36"/>
          <w:szCs w:val="36"/>
          <w:rtl/>
        </w:rPr>
        <w:t xml:space="preserve"> للشيخ/ عبد الرحمن بن عبد العزيز السديس، دار الهجرة، الخبر المملكة العربية السعودية، ط1، 1412هـ. </w:t>
      </w:r>
    </w:p>
    <w:p w:rsidR="00195E86" w:rsidRPr="007F4BEE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7F4BEE">
        <w:rPr>
          <w:b/>
          <w:bCs w:val="0"/>
          <w:spacing w:val="-8"/>
          <w:sz w:val="36"/>
          <w:szCs w:val="36"/>
          <w:rtl/>
        </w:rPr>
        <w:t>التسهيل لعلوم التنزيل</w:t>
      </w:r>
      <w:r w:rsidRPr="007F4BEE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7F4BEE">
        <w:rPr>
          <w:b/>
          <w:bCs w:val="0"/>
          <w:spacing w:val="-8"/>
          <w:sz w:val="36"/>
          <w:szCs w:val="36"/>
          <w:rtl/>
        </w:rPr>
        <w:t xml:space="preserve"> للإمام الحافظ أبي القاسم محمد بن</w:t>
      </w:r>
      <w:r>
        <w:rPr>
          <w:b/>
          <w:bCs w:val="0"/>
          <w:spacing w:val="-8"/>
          <w:sz w:val="36"/>
          <w:szCs w:val="36"/>
          <w:rtl/>
        </w:rPr>
        <w:t xml:space="preserve"> أحمد بن جزي الكلبي الغرناطي</w:t>
      </w:r>
      <w:r w:rsidRPr="007F4BEE">
        <w:rPr>
          <w:b/>
          <w:bCs w:val="0"/>
          <w:spacing w:val="-8"/>
          <w:sz w:val="36"/>
          <w:szCs w:val="36"/>
          <w:rtl/>
        </w:rPr>
        <w:t>، 14</w:t>
      </w:r>
      <w:r>
        <w:rPr>
          <w:rFonts w:hint="cs"/>
          <w:b/>
          <w:bCs w:val="0"/>
          <w:spacing w:val="-8"/>
          <w:sz w:val="36"/>
          <w:szCs w:val="36"/>
          <w:rtl/>
        </w:rPr>
        <w:t>03</w:t>
      </w:r>
      <w:r>
        <w:rPr>
          <w:b/>
          <w:bCs w:val="0"/>
          <w:spacing w:val="-8"/>
          <w:sz w:val="36"/>
          <w:szCs w:val="36"/>
          <w:rtl/>
        </w:rPr>
        <w:t>هـ</w:t>
      </w:r>
      <w:r w:rsidRPr="007F4BEE">
        <w:rPr>
          <w:b/>
          <w:bCs w:val="0"/>
          <w:spacing w:val="-8"/>
          <w:sz w:val="36"/>
          <w:szCs w:val="36"/>
          <w:rtl/>
        </w:rPr>
        <w:t xml:space="preserve">، دار </w:t>
      </w:r>
      <w:r>
        <w:rPr>
          <w:rFonts w:hint="cs"/>
          <w:b/>
          <w:bCs w:val="0"/>
          <w:spacing w:val="-8"/>
          <w:sz w:val="36"/>
          <w:szCs w:val="36"/>
          <w:rtl/>
        </w:rPr>
        <w:t>الكتاب</w:t>
      </w:r>
      <w:r w:rsidRPr="007F4BEE">
        <w:rPr>
          <w:b/>
          <w:bCs w:val="0"/>
          <w:spacing w:val="-8"/>
          <w:sz w:val="36"/>
          <w:szCs w:val="36"/>
          <w:rtl/>
        </w:rPr>
        <w:t xml:space="preserve"> العربي – بيروت – لبنان، </w:t>
      </w:r>
      <w:r>
        <w:rPr>
          <w:rFonts w:hint="cs"/>
          <w:b/>
          <w:bCs w:val="0"/>
          <w:spacing w:val="-8"/>
          <w:sz w:val="36"/>
          <w:szCs w:val="36"/>
          <w:rtl/>
        </w:rPr>
        <w:t>(مجلد واحد)</w:t>
      </w:r>
      <w:r w:rsidRPr="007F4BEE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التعريفات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علي بن محمد بن علي الجرجاني، دار الكتاب العربي – بيروت، ط1، 1405هـ، تحقيق: إبراهيم الأبياري.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ابن أبي حاتم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تفسير القرآن العظيم مسنداً عن رسول الله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rFonts w:ascii="CTraditional Arabic" w:hAnsi="CTraditional Arabic" w:cs="CTraditional Arabic" w:hint="cs"/>
          <w:bCs w:val="0"/>
          <w:color w:val="000000"/>
          <w:sz w:val="36"/>
          <w:szCs w:val="36"/>
          <w:rtl/>
        </w:rPr>
        <w:t>&gt;</w:t>
      </w:r>
      <w:r w:rsidRPr="00DA77B9">
        <w:rPr>
          <w:rFonts w:ascii="CTraditional Arabic" w:hAnsi="CTraditional Arabic" w:cs="CTraditional Arabic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 xml:space="preserve">والصحابة والتابعي، للإمام الحافظ أبو محمد عبد الرحمن بن أبي حاتم الرازي، تحقيق: </w:t>
      </w:r>
      <w:r w:rsidRPr="00DA77B9">
        <w:rPr>
          <w:b/>
          <w:bCs w:val="0"/>
          <w:sz w:val="36"/>
          <w:szCs w:val="36"/>
          <w:rtl/>
        </w:rPr>
        <w:lastRenderedPageBreak/>
        <w:t>أسعد محمد الطيب. ط1، 1417هـ-1997م، مكتبة نزار مصطفى الباز – مكة المكرمة.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تفسير التابعين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عرض ودراسة مقارنة، تأليف الدكتور/ محمد بن عبد الله بن علي الخضيري، دار الوطن.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CA551A">
        <w:rPr>
          <w:rFonts w:ascii="Traditional Arabic" w:hAnsi="Traditional Arabic" w:cs="Traditional Arabic"/>
          <w:sz w:val="36"/>
          <w:szCs w:val="36"/>
          <w:rtl/>
        </w:rPr>
        <w:t>تفسير الثوري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: أبو عبد الله سفيان بن سعيد بن مسروق الثوري الكوفي تحقيق : إمتياز علي عرشي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الطبعة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1403 ه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ـ ـ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1983م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الناشر : دار الكتب العلمية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بيروت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/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لبنان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الجلالين: لجلال الدين المحلي وجلال الدين</w:t>
      </w:r>
      <w:r>
        <w:rPr>
          <w:b/>
          <w:bCs w:val="0"/>
          <w:sz w:val="36"/>
          <w:szCs w:val="36"/>
          <w:rtl/>
        </w:rPr>
        <w:t xml:space="preserve"> السيوطي، </w:t>
      </w:r>
      <w:r>
        <w:rPr>
          <w:rFonts w:hint="cs"/>
          <w:b/>
          <w:bCs w:val="0"/>
          <w:sz w:val="36"/>
          <w:szCs w:val="36"/>
          <w:rtl/>
        </w:rPr>
        <w:t xml:space="preserve">تم تخريج أحاديثه وتصحيحه بالمركز العلمي بدار السلام ، علق عليه الشيخ : صفي الرحمن المباركفوري </w:t>
      </w:r>
      <w:r>
        <w:rPr>
          <w:b/>
          <w:bCs w:val="0"/>
          <w:sz w:val="36"/>
          <w:szCs w:val="36"/>
          <w:rtl/>
        </w:rPr>
        <w:t>دار</w:t>
      </w:r>
      <w:r>
        <w:rPr>
          <w:rFonts w:hint="cs"/>
          <w:b/>
          <w:bCs w:val="0"/>
          <w:sz w:val="36"/>
          <w:szCs w:val="36"/>
          <w:rtl/>
        </w:rPr>
        <w:t xml:space="preserve"> السلام للنشر والتوزيع الرياض الطبعة الثانية 1422هـ ـ 2002م.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u w:val="single"/>
        </w:rPr>
      </w:pPr>
      <w:r w:rsidRPr="00DA77B9">
        <w:rPr>
          <w:b/>
          <w:bCs w:val="0"/>
          <w:sz w:val="36"/>
          <w:szCs w:val="36"/>
          <w:rtl/>
        </w:rPr>
        <w:t xml:space="preserve">التفسير الحديث ( ترتيب السور حسب النزول )،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تأليف: </w:t>
      </w:r>
      <w:r w:rsidRPr="00DA77B9">
        <w:rPr>
          <w:b/>
          <w:bCs w:val="0"/>
          <w:sz w:val="36"/>
          <w:szCs w:val="36"/>
          <w:rtl/>
        </w:rPr>
        <w:t>محمد عزّة درّوزة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ط2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1412هـ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بيروت: دار الغرب الإسلامي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606FA6">
        <w:rPr>
          <w:rFonts w:ascii="Traditional Arabic" w:hAnsi="Traditional Arabic" w:cs="Traditional Arabic"/>
          <w:sz w:val="36"/>
          <w:szCs w:val="36"/>
          <w:rtl/>
        </w:rPr>
        <w:t>تفسير السلمي وهو حقائق التفسير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>تأليف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أبو عبد الرحمن محمد بن الحسين بن موسى الأزدي السلمي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تحقيق : سيد عمران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دار الكتب العلمية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بيروت</w:t>
      </w:r>
      <w:r w:rsidRPr="00606FA6">
        <w:rPr>
          <w:rFonts w:ascii="Traditional Arabic" w:hAnsi="Traditional Arabic" w:cs="Traditional Arabic" w:hint="cs"/>
          <w:sz w:val="36"/>
          <w:szCs w:val="36"/>
          <w:rtl/>
        </w:rPr>
        <w:t xml:space="preserve"> / لبنان </w:t>
      </w:r>
      <w:r w:rsidRPr="00606FA6">
        <w:rPr>
          <w:rFonts w:ascii="Traditional Arabic" w:hAnsi="Traditional Arabic" w:cs="Traditional Arabic"/>
          <w:sz w:val="36"/>
          <w:szCs w:val="36"/>
          <w:rtl/>
        </w:rPr>
        <w:t>سنة النشر : 1421هـ - 2001م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تفسير القرآن للشيخ الإمام سلطان العلماء عز الدين بن عبد السلام السلمي الدمشقي الشافعي الطبعة الأولى 1422هـ ـ 2002م دار ابن حزم بيروت / لبنان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37284">
        <w:rPr>
          <w:rFonts w:ascii="Traditional Arabic" w:hAnsi="Traditional Arabic" w:cs="Traditional Arabic"/>
          <w:sz w:val="36"/>
          <w:szCs w:val="36"/>
          <w:rtl/>
        </w:rPr>
        <w:t>تفسير القرآن الحكيم (تفسير المنار)</w:t>
      </w:r>
      <w:r w:rsidRPr="00F37284"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F37284">
        <w:rPr>
          <w:rFonts w:ascii="Traditional Arabic" w:hAnsi="Traditional Arabic" w:cs="Traditional Arabic"/>
          <w:sz w:val="36"/>
          <w:szCs w:val="36"/>
          <w:rtl/>
        </w:rPr>
        <w:t xml:space="preserve"> : محمد رشيد بن علي رضا الناشر : الهيئة المصرية العامة للكتاب</w:t>
      </w:r>
      <w:r w:rsidRPr="00F3728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7284">
        <w:rPr>
          <w:rFonts w:ascii="Traditional Arabic" w:hAnsi="Traditional Arabic" w:cs="Traditional Arabic"/>
          <w:sz w:val="36"/>
          <w:szCs w:val="36"/>
          <w:rtl/>
        </w:rPr>
        <w:t>سنة النشر : 1990 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تفسير القرآن العزيز لابن أبى زمنين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للإمام أبي عبد الله </w:t>
      </w:r>
      <w:r>
        <w:rPr>
          <w:b/>
          <w:bCs w:val="0"/>
          <w:spacing w:val="-12"/>
          <w:sz w:val="36"/>
          <w:szCs w:val="36"/>
          <w:rtl/>
        </w:rPr>
        <w:t>محمد بن عبد الله بن أبي زمنين،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 تحقيق : محمد حسن محمد حسن إسماعيل وأحمد فريد المزيدي</w:t>
      </w:r>
      <w:r>
        <w:rPr>
          <w:b/>
          <w:bCs w:val="0"/>
          <w:spacing w:val="-12"/>
          <w:sz w:val="36"/>
          <w:szCs w:val="36"/>
          <w:rtl/>
        </w:rPr>
        <w:t xml:space="preserve"> 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الطبعة الأولى 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، </w:t>
      </w:r>
      <w:r>
        <w:rPr>
          <w:rFonts w:hint="cs"/>
          <w:b/>
          <w:bCs w:val="0"/>
          <w:spacing w:val="-12"/>
          <w:sz w:val="36"/>
          <w:szCs w:val="36"/>
          <w:rtl/>
        </w:rPr>
        <w:t>1424</w:t>
      </w:r>
      <w:r w:rsidRPr="00DA77B9">
        <w:rPr>
          <w:b/>
          <w:bCs w:val="0"/>
          <w:spacing w:val="-12"/>
          <w:sz w:val="36"/>
          <w:szCs w:val="36"/>
          <w:rtl/>
        </w:rPr>
        <w:t>هـ</w:t>
      </w:r>
      <w:r>
        <w:rPr>
          <w:rFonts w:hint="cs"/>
          <w:b/>
          <w:bCs w:val="0"/>
          <w:spacing w:val="-12"/>
          <w:sz w:val="36"/>
          <w:szCs w:val="36"/>
          <w:rtl/>
        </w:rPr>
        <w:t xml:space="preserve"> ـ</w:t>
      </w:r>
      <w:r w:rsidRPr="00DA77B9">
        <w:rPr>
          <w:b/>
          <w:bCs w:val="0"/>
          <w:spacing w:val="-12"/>
          <w:sz w:val="36"/>
          <w:szCs w:val="36"/>
          <w:rtl/>
        </w:rPr>
        <w:t>200</w:t>
      </w:r>
      <w:r>
        <w:rPr>
          <w:rFonts w:hint="cs"/>
          <w:b/>
          <w:bCs w:val="0"/>
          <w:spacing w:val="-12"/>
          <w:sz w:val="36"/>
          <w:szCs w:val="36"/>
          <w:rtl/>
        </w:rPr>
        <w:t>3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م، </w:t>
      </w:r>
      <w:r>
        <w:rPr>
          <w:rFonts w:hint="cs"/>
          <w:b/>
          <w:bCs w:val="0"/>
          <w:spacing w:val="-12"/>
          <w:sz w:val="36"/>
          <w:szCs w:val="36"/>
          <w:rtl/>
        </w:rPr>
        <w:t>دار الكتب العلمية بيروت / لبنان منشورات محمد علي بيضون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تفسير القرآن العظيم</w:t>
      </w:r>
      <w:r w:rsidRPr="00DA77B9">
        <w:rPr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لأبي الفداء إسماعيل بن كثير، دار طيبة، الرياض، ط1، 1422هـ، تحقيق: سامي سلامة.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تفسير القرآن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الكريم </w:t>
      </w:r>
      <w:r w:rsidRPr="00DA77B9">
        <w:rPr>
          <w:b/>
          <w:bCs w:val="0"/>
          <w:sz w:val="36"/>
          <w:szCs w:val="36"/>
          <w:rtl/>
        </w:rPr>
        <w:t xml:space="preserve">أصوله وضوابطه،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د. علي بن سليمان العبيد، ط1، 1418هـ-1998م، مكتبة التوبة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الرياض.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القرآن الكريم تأليف فضيلة الشيخ العلامة : محمد بن صالح العثيمين ، طبع بإشراف مؤسسة الشيخ محمد بن صالح العثيمين دار الثريا للنشر الرياض الطبعة الأولى 1424هـ ـ 2003م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 بالقرآن من أضواء البيان، أ.د. سيد محمد ساداتي الشنقيطي، ط1، 1426هـ/2005م، دار الفضيلة – الرياض، دار الهدي النبوي بمصر المنصورة.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 بالقرآن والسنة والآثار وبالأسلوب الحديث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أحمد بن عبد الرحمن القاسم، ط1، 1422هـ-2001م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تفسير القرآن بالقرآن: دراسة تأصيلية، للدكتور: أحمد بن محمد البريدي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بحث من</w:t>
      </w:r>
      <w:r w:rsidRPr="00DA77B9">
        <w:rPr>
          <w:rFonts w:hint="cs"/>
          <w:b/>
          <w:bCs w:val="0"/>
          <w:sz w:val="36"/>
          <w:szCs w:val="36"/>
          <w:rtl/>
        </w:rPr>
        <w:t>ش</w:t>
      </w:r>
      <w:r w:rsidRPr="00DA77B9">
        <w:rPr>
          <w:b/>
          <w:bCs w:val="0"/>
          <w:sz w:val="36"/>
          <w:szCs w:val="36"/>
          <w:rtl/>
        </w:rPr>
        <w:t>ور في مجلة معهد الإمام الشاطبي العدد الثاني.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DA77B9">
        <w:rPr>
          <w:b/>
          <w:bCs w:val="0"/>
          <w:spacing w:val="-6"/>
          <w:sz w:val="36"/>
          <w:szCs w:val="36"/>
          <w:rtl/>
        </w:rPr>
        <w:t>تفسير القرآن بكلام الرحمن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، تفسير مختصر جامع من تفسير القرآن بالقرآن</w:t>
      </w:r>
      <w:r w:rsidRPr="00DA77B9">
        <w:rPr>
          <w:b/>
          <w:bCs w:val="0"/>
          <w:spacing w:val="-6"/>
          <w:sz w:val="36"/>
          <w:szCs w:val="36"/>
          <w:rtl/>
        </w:rPr>
        <w:t>،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تأليف: الشيخ/ أبي الوفاء ثناء الله الهندي الأمرتسري، </w:t>
      </w:r>
      <w:r w:rsidRPr="00DA77B9">
        <w:rPr>
          <w:b/>
          <w:bCs w:val="0"/>
          <w:spacing w:val="-6"/>
          <w:sz w:val="36"/>
          <w:szCs w:val="36"/>
          <w:rtl/>
        </w:rPr>
        <w:t>دار السلام للنشر والتوزيع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- الرياض، </w:t>
      </w:r>
      <w:r w:rsidRPr="00DA77B9">
        <w:rPr>
          <w:b/>
          <w:bCs w:val="0"/>
          <w:spacing w:val="-6"/>
          <w:sz w:val="36"/>
          <w:szCs w:val="36"/>
          <w:rtl/>
        </w:rPr>
        <w:t>تقديم ومراجعة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الشيخ</w:t>
      </w:r>
      <w:r w:rsidRPr="00DA77B9">
        <w:rPr>
          <w:b/>
          <w:bCs w:val="0"/>
          <w:spacing w:val="-6"/>
          <w:sz w:val="36"/>
          <w:szCs w:val="36"/>
          <w:rtl/>
        </w:rPr>
        <w:t>: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 </w:t>
      </w:r>
      <w:r w:rsidRPr="00DA77B9">
        <w:rPr>
          <w:b/>
          <w:bCs w:val="0"/>
          <w:spacing w:val="-6"/>
          <w:sz w:val="36"/>
          <w:szCs w:val="36"/>
          <w:rtl/>
        </w:rPr>
        <w:t>صفي الرحمن المباركفوري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، و</w:t>
      </w:r>
      <w:r w:rsidRPr="00DA77B9">
        <w:rPr>
          <w:b/>
          <w:bCs w:val="0"/>
          <w:spacing w:val="-6"/>
          <w:sz w:val="36"/>
          <w:szCs w:val="36"/>
          <w:rtl/>
        </w:rPr>
        <w:t xml:space="preserve">خرج أحاديثه: 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الشيخ: </w:t>
      </w:r>
      <w:r w:rsidRPr="00DA77B9">
        <w:rPr>
          <w:b/>
          <w:bCs w:val="0"/>
          <w:spacing w:val="-6"/>
          <w:sz w:val="36"/>
          <w:szCs w:val="36"/>
          <w:rtl/>
        </w:rPr>
        <w:t>عبدالقادر الأرناؤوط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تفسير القرآن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</w:t>
      </w:r>
      <w:r w:rsidRPr="00DA77B9">
        <w:rPr>
          <w:b/>
          <w:bCs w:val="0"/>
          <w:spacing w:val="-8"/>
          <w:sz w:val="36"/>
          <w:szCs w:val="36"/>
          <w:rtl/>
        </w:rPr>
        <w:t xml:space="preserve"> للإمام أبي المظفر منصور بن محمد بن عبد الجبار السمعاني، ط: دار الوطن – الرياض،  1418هـ- 1997م، ت: ياسر بن إبراهيم و غنيم بن عباس بن غنيم.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القرآن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للإمام: </w:t>
      </w:r>
      <w:r w:rsidRPr="00DA77B9">
        <w:rPr>
          <w:b/>
          <w:bCs w:val="0"/>
          <w:sz w:val="36"/>
          <w:szCs w:val="36"/>
          <w:rtl/>
        </w:rPr>
        <w:t>عبد الرزاق بن همام الصنعاني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تحقيق د. مصطفى مسلم محمد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ط1، 1410هـ، 1989م، </w:t>
      </w:r>
      <w:r w:rsidRPr="00DA77B9">
        <w:rPr>
          <w:b/>
          <w:bCs w:val="0"/>
          <w:sz w:val="36"/>
          <w:szCs w:val="36"/>
          <w:rtl/>
        </w:rPr>
        <w:t>مكتبة الرشد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الرياض.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التفسير القرآني للقرآن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 / عبد الكريم الخطيب، دار الفكر العربي - القاهرة.</w:t>
      </w:r>
    </w:p>
    <w:p w:rsidR="00195E86" w:rsidRPr="00E54DC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E54DC9">
        <w:rPr>
          <w:b/>
          <w:bCs w:val="0"/>
          <w:sz w:val="36"/>
          <w:szCs w:val="36"/>
          <w:rtl/>
        </w:rPr>
        <w:lastRenderedPageBreak/>
        <w:t xml:space="preserve">التفسير الكبير ( مفاتيح الغيب ) لفخر الدين محمد بن عمر التميمي الرازي الشافعي، دار الكتب العلمية - بيروت – ط1،  1421هـ - 2000 م.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التفسير اللغوي للقرآن الكريم،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د. </w:t>
      </w:r>
      <w:r w:rsidRPr="00DA77B9">
        <w:rPr>
          <w:b/>
          <w:bCs w:val="0"/>
          <w:sz w:val="36"/>
          <w:szCs w:val="36"/>
          <w:rtl/>
        </w:rPr>
        <w:t xml:space="preserve">مساعد بن سليمان الطيار، </w:t>
      </w:r>
      <w:r w:rsidRPr="00DA77B9">
        <w:rPr>
          <w:rFonts w:hint="cs"/>
          <w:b/>
          <w:bCs w:val="0"/>
          <w:sz w:val="36"/>
          <w:szCs w:val="36"/>
          <w:rtl/>
        </w:rPr>
        <w:t>ط1</w:t>
      </w:r>
      <w:r w:rsidRPr="00DA77B9">
        <w:rPr>
          <w:b/>
          <w:bCs w:val="0"/>
          <w:sz w:val="36"/>
          <w:szCs w:val="36"/>
          <w:rtl/>
        </w:rPr>
        <w:t>، 1422هـ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ابن الجوزي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الدمام.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المراغي، أحمد مصطفى المراغي، مطبعة مصطفي البابي الحلبي، القاهرة، ط4، 1390هـ.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التفسير المنير في </w:t>
      </w:r>
      <w:r>
        <w:rPr>
          <w:b/>
          <w:bCs w:val="0"/>
          <w:sz w:val="36"/>
          <w:szCs w:val="36"/>
          <w:rtl/>
        </w:rPr>
        <w:t xml:space="preserve">العقيدة والشريعة والمنهج </w:t>
      </w:r>
      <w:r w:rsidRPr="00DA77B9">
        <w:rPr>
          <w:rFonts w:hint="eastAsia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وهبة الزحيلي، ط1، 1411هـ - 1991م  دار الفكر -.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التفسير الواضح</w:t>
      </w:r>
      <w:r w:rsidRPr="00DA77B9">
        <w:rPr>
          <w:rFonts w:hint="cs"/>
          <w:b/>
          <w:bCs w:val="0"/>
          <w:sz w:val="36"/>
          <w:szCs w:val="36"/>
          <w:rtl/>
        </w:rPr>
        <w:t>، ل</w:t>
      </w:r>
      <w:r w:rsidRPr="00DA77B9">
        <w:rPr>
          <w:b/>
          <w:bCs w:val="0"/>
          <w:sz w:val="36"/>
          <w:szCs w:val="36"/>
          <w:rtl/>
        </w:rPr>
        <w:t>لدكتور</w:t>
      </w:r>
      <w:r w:rsidRPr="00DA77B9">
        <w:rPr>
          <w:rFonts w:hint="cs"/>
          <w:b/>
          <w:bCs w:val="0"/>
          <w:sz w:val="36"/>
          <w:szCs w:val="36"/>
          <w:rtl/>
        </w:rPr>
        <w:t>/</w:t>
      </w:r>
      <w:r w:rsidRPr="00DA77B9">
        <w:rPr>
          <w:b/>
          <w:bCs w:val="0"/>
          <w:sz w:val="36"/>
          <w:szCs w:val="36"/>
          <w:rtl/>
        </w:rPr>
        <w:t xml:space="preserve"> محمد محمود حجازى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الجيل الجديد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التفسير الوسيط للقرآن الكريم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محمد سيد طنطاوى، - ط - السعادة - القاهرة - 1393 هـ ،1973 م.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التفسير الوسيط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تأليف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: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الدكتور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وهبة بن مصطفى الزحيلي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الناشر :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دار الفكر – دمشق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الطبعة : الأولى - 1422 هـ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تفسير مجاهد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تأليف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: أبو الحجاج مجاهد بن جبر التابعي المكي القرشي المخزومي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قدم له وعلق على حواشيه عبد الرحمن الطاهر بن محمد السورتي ، مجمع البحوث الإسلامية إسلام آباد ـ باكستان طبع على نفقة سمو الشيخ حمد بن خليفة آل ثاني أمير دولة قطر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تفسير مقاتل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الحسن مقاتل بن سليمان بن بشير الأزدي بالولاء البلخي، ط1،1424هـ - 2003م، دار الكتب العلمية - لبنان/ بيروت. تحقيق: أحمد فريد.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  <w:rtl/>
        </w:rPr>
      </w:pPr>
      <w:r w:rsidRPr="00DA77B9">
        <w:rPr>
          <w:b/>
          <w:bCs w:val="0"/>
          <w:spacing w:val="-14"/>
          <w:sz w:val="36"/>
          <w:szCs w:val="36"/>
          <w:rtl/>
        </w:rPr>
        <w:t>التفسير والمفسرون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،</w:t>
      </w:r>
      <w:r w:rsidRPr="00DA77B9">
        <w:rPr>
          <w:b/>
          <w:bCs w:val="0"/>
          <w:spacing w:val="-14"/>
          <w:sz w:val="36"/>
          <w:szCs w:val="36"/>
          <w:rtl/>
        </w:rPr>
        <w:t xml:space="preserve"> تأليف الدكتور/ محمد حسين الذهبي، مكتبة وهبة – القاهرة، ط7، 2000م.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تقريب التهذيب، للحافظ أحمد بن علي بن حجر أبو الفضل العسقلاني الشافعي، ط3، 1411هـ - 1991م، دار الرشيد سوريا – حلب،  ت: محمد عوامة.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تهذيب التهذيب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تصنيف الحافظ أبو الفضل أحمد بن علي بن حجر شهاب الدين العسقلان</w:t>
      </w:r>
      <w:r w:rsidRPr="00DA77B9">
        <w:rPr>
          <w:rFonts w:hint="eastAsia"/>
          <w:b/>
          <w:bCs w:val="0"/>
          <w:sz w:val="36"/>
          <w:szCs w:val="36"/>
          <w:rtl/>
        </w:rPr>
        <w:t>ي،</w:t>
      </w:r>
      <w:r w:rsidRPr="00DA77B9">
        <w:rPr>
          <w:b/>
          <w:bCs w:val="0"/>
          <w:sz w:val="36"/>
          <w:szCs w:val="36"/>
          <w:rtl/>
        </w:rPr>
        <w:t xml:space="preserve"> باعتناء إبراهيم الزيبق، وعادل مرشد، مؤسسة الرسالة.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</w:rPr>
      </w:pPr>
      <w:r w:rsidRPr="00700E47">
        <w:rPr>
          <w:b/>
          <w:bCs w:val="0"/>
          <w:spacing w:val="-6"/>
          <w:sz w:val="36"/>
          <w:szCs w:val="36"/>
          <w:rtl/>
        </w:rPr>
        <w:t>تهذيب الكمال، يوسف بن الزكي عبدالرحمن أبو الحجاج المزي، ط1، 1400هـ - 1980م،  مؤسسة الرسالة – بيروت، ت: د. بشار عواد معروف.</w:t>
      </w:r>
    </w:p>
    <w:p w:rsidR="00195E86" w:rsidRPr="0079717A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37284">
        <w:rPr>
          <w:rFonts w:ascii="Traditional Arabic" w:hAnsi="Traditional Arabic" w:cs="Traditional Arabic"/>
          <w:sz w:val="36"/>
          <w:szCs w:val="36"/>
          <w:rtl/>
        </w:rPr>
        <w:t>توفيق الرحمن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 فضيلة الشيخ العلامة : فيصل بن عبد العزيز آل مبارك حقق وخرج أحاديثه وعلق عليه عبد العزيز بن عبد الله بن إبراهيم الزير آل حمد دار العاصمة للنشر والتوزيع الرياض / المملكة العربية السعودية الطبعة الأولى 1416هـ ـ 1996م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التوقيف على مهمات التعاريف، تأليف: محمد عبد الرؤوف المناوي، دار الفكر المعاصر, دار الفكر - بيروت, دمشق، ط1، 1410هـ، ت: د. محمد رضوان الداية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تيسير الكريم الرحمن </w:t>
      </w:r>
      <w:r w:rsidRPr="00DA77B9">
        <w:rPr>
          <w:rFonts w:hint="cs"/>
          <w:b/>
          <w:bCs w:val="0"/>
          <w:sz w:val="36"/>
          <w:szCs w:val="36"/>
          <w:rtl/>
        </w:rPr>
        <w:t>في تفسير كلام المنان</w:t>
      </w:r>
      <w:r w:rsidRPr="00DA77B9">
        <w:rPr>
          <w:b/>
          <w:bCs w:val="0"/>
          <w:sz w:val="36"/>
          <w:szCs w:val="36"/>
          <w:rtl/>
        </w:rPr>
        <w:t>، للشيخ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عبد الرحمن بن ناصر بن السعدي، ط1، 1423هـ -2002 م، ت: عبد الرحمن بن معلا اللويحق، مؤسسة الرسالة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التيسير في قواعد علم التفسير لمحمد بن سليمان الكافيجي ت: ناصر محمد المطرودي، ط1، دار القلم، دمشق ، 1410هـ.</w:t>
      </w:r>
    </w:p>
    <w:p w:rsidR="00195E86" w:rsidRPr="005929D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2"/>
          <w:sz w:val="36"/>
          <w:szCs w:val="36"/>
          <w:rtl/>
        </w:rPr>
      </w:pPr>
      <w:r w:rsidRPr="005929D7">
        <w:rPr>
          <w:b/>
          <w:bCs w:val="0"/>
          <w:spacing w:val="-2"/>
          <w:sz w:val="36"/>
          <w:szCs w:val="36"/>
          <w:rtl/>
        </w:rPr>
        <w:t xml:space="preserve">جامع البيان في تأويل القرآن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(</w:t>
      </w:r>
      <w:r w:rsidRPr="005929D7">
        <w:rPr>
          <w:b/>
          <w:bCs w:val="0"/>
          <w:spacing w:val="-2"/>
          <w:sz w:val="36"/>
          <w:szCs w:val="36"/>
          <w:rtl/>
        </w:rPr>
        <w:t>تفسير الطبري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)</w:t>
      </w:r>
      <w:r w:rsidRPr="005929D7">
        <w:rPr>
          <w:b/>
          <w:bCs w:val="0"/>
          <w:spacing w:val="-2"/>
          <w:sz w:val="36"/>
          <w:szCs w:val="36"/>
          <w:rtl/>
        </w:rPr>
        <w:t>. لأبي جعفر محمد بن جرير الطبري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،</w:t>
      </w:r>
      <w:r w:rsidRPr="005929D7">
        <w:rPr>
          <w:b/>
          <w:bCs w:val="0"/>
          <w:spacing w:val="-2"/>
          <w:sz w:val="36"/>
          <w:szCs w:val="36"/>
          <w:rtl/>
        </w:rPr>
        <w:t xml:space="preserve"> دار هجر ،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>ط</w:t>
      </w:r>
      <w:r w:rsidRPr="005929D7">
        <w:rPr>
          <w:b/>
          <w:bCs w:val="0"/>
          <w:spacing w:val="-2"/>
          <w:sz w:val="36"/>
          <w:szCs w:val="36"/>
          <w:rtl/>
        </w:rPr>
        <w:t>1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، </w:t>
      </w:r>
      <w:r w:rsidRPr="005929D7">
        <w:rPr>
          <w:b/>
          <w:bCs w:val="0"/>
          <w:spacing w:val="-2"/>
          <w:sz w:val="36"/>
          <w:szCs w:val="36"/>
          <w:rtl/>
        </w:rPr>
        <w:t>1422هـ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، </w:t>
      </w:r>
      <w:r w:rsidRPr="005929D7">
        <w:rPr>
          <w:b/>
          <w:bCs w:val="0"/>
          <w:spacing w:val="-2"/>
          <w:sz w:val="36"/>
          <w:szCs w:val="36"/>
          <w:rtl/>
        </w:rPr>
        <w:t xml:space="preserve">ت: </w:t>
      </w:r>
      <w:r w:rsidRPr="005929D7">
        <w:rPr>
          <w:rFonts w:hint="cs"/>
          <w:b/>
          <w:bCs w:val="0"/>
          <w:spacing w:val="-2"/>
          <w:sz w:val="36"/>
          <w:szCs w:val="36"/>
          <w:rtl/>
        </w:rPr>
        <w:t xml:space="preserve">د. </w:t>
      </w:r>
      <w:r w:rsidRPr="005929D7">
        <w:rPr>
          <w:b/>
          <w:bCs w:val="0"/>
          <w:spacing w:val="-2"/>
          <w:sz w:val="36"/>
          <w:szCs w:val="36"/>
          <w:rtl/>
        </w:rPr>
        <w:t>عبد الله بن عبد المحسن التركي.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700E47">
        <w:rPr>
          <w:b/>
          <w:bCs w:val="0"/>
          <w:spacing w:val="-6"/>
          <w:sz w:val="36"/>
          <w:szCs w:val="36"/>
          <w:rtl/>
        </w:rPr>
        <w:t>الجامع الصحيح سنن الترمذي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للإمام </w:t>
      </w:r>
      <w:r w:rsidRPr="00700E47">
        <w:rPr>
          <w:b/>
          <w:bCs w:val="0"/>
          <w:spacing w:val="-6"/>
          <w:sz w:val="36"/>
          <w:szCs w:val="36"/>
          <w:rtl/>
        </w:rPr>
        <w:t>محمد بن عيسى أبو عيسى الترمذي السلمي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700E47">
        <w:rPr>
          <w:b/>
          <w:bCs w:val="0"/>
          <w:spacing w:val="-6"/>
          <w:sz w:val="36"/>
          <w:szCs w:val="36"/>
          <w:rtl/>
        </w:rPr>
        <w:t>دار إحياء التراث العربي – بيروت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700E47">
        <w:rPr>
          <w:b/>
          <w:bCs w:val="0"/>
          <w:spacing w:val="-6"/>
          <w:sz w:val="36"/>
          <w:szCs w:val="36"/>
          <w:rtl/>
        </w:rPr>
        <w:t>تحقيق: أحمد محمد شاكر وآخرون</w:t>
      </w:r>
      <w:r w:rsidRPr="00700E47">
        <w:rPr>
          <w:rFonts w:hint="cs"/>
          <w:b/>
          <w:bCs w:val="0"/>
          <w:spacing w:val="-6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الجامع الصحيح</w:t>
      </w:r>
      <w:r w:rsidRPr="00DA77B9">
        <w:rPr>
          <w:rFonts w:hint="cs"/>
          <w:b/>
          <w:bCs w:val="0"/>
          <w:sz w:val="36"/>
          <w:szCs w:val="36"/>
          <w:rtl/>
        </w:rPr>
        <w:t>، للإمام</w:t>
      </w:r>
      <w:r w:rsidRPr="00DA77B9">
        <w:rPr>
          <w:b/>
          <w:bCs w:val="0"/>
          <w:sz w:val="36"/>
          <w:szCs w:val="36"/>
          <w:rtl/>
        </w:rPr>
        <w:t>: محمد بن إسماعيل أبو عبدالله البخاري الجعفي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دار ابن كثير ، اليمامة –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ط3، </w:t>
      </w:r>
      <w:r w:rsidRPr="00DA77B9">
        <w:rPr>
          <w:b/>
          <w:bCs w:val="0"/>
          <w:sz w:val="36"/>
          <w:szCs w:val="36"/>
          <w:rtl/>
        </w:rPr>
        <w:t>1407</w:t>
      </w:r>
      <w:r w:rsidRPr="00DA77B9">
        <w:rPr>
          <w:rFonts w:hint="cs"/>
          <w:b/>
          <w:bCs w:val="0"/>
          <w:sz w:val="36"/>
          <w:szCs w:val="36"/>
          <w:rtl/>
        </w:rPr>
        <w:t>هـ</w:t>
      </w:r>
      <w:r w:rsidRPr="00DA77B9">
        <w:rPr>
          <w:b/>
          <w:bCs w:val="0"/>
          <w:sz w:val="36"/>
          <w:szCs w:val="36"/>
          <w:rtl/>
        </w:rPr>
        <w:t xml:space="preserve"> - 1987</w:t>
      </w:r>
      <w:r w:rsidRPr="00DA77B9">
        <w:rPr>
          <w:rFonts w:hint="cs"/>
          <w:b/>
          <w:bCs w:val="0"/>
          <w:sz w:val="36"/>
          <w:szCs w:val="36"/>
          <w:rtl/>
        </w:rPr>
        <w:t xml:space="preserve">م، </w:t>
      </w:r>
      <w:r w:rsidRPr="00DA77B9">
        <w:rPr>
          <w:b/>
          <w:bCs w:val="0"/>
          <w:sz w:val="36"/>
          <w:szCs w:val="36"/>
          <w:rtl/>
        </w:rPr>
        <w:t>ت: د. مصطفى ديب البغا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الجامع لأحكام القرآن، أبو عبد الله محمد بن أحمد بن أبي بكر بن فرح الأن</w:t>
      </w:r>
      <w:r>
        <w:rPr>
          <w:b/>
          <w:bCs w:val="0"/>
          <w:sz w:val="36"/>
          <w:szCs w:val="36"/>
          <w:rtl/>
        </w:rPr>
        <w:t>صاري الخزرجي شمس الدين القرطبي</w:t>
      </w:r>
      <w:r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، 142</w:t>
      </w:r>
      <w:r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 xml:space="preserve"> هـ</w:t>
      </w:r>
      <w:r>
        <w:rPr>
          <w:rFonts w:hint="cs"/>
          <w:b/>
          <w:bCs w:val="0"/>
          <w:sz w:val="36"/>
          <w:szCs w:val="36"/>
          <w:rtl/>
        </w:rPr>
        <w:t xml:space="preserve"> ـ</w:t>
      </w:r>
      <w:r w:rsidRPr="00DA77B9">
        <w:rPr>
          <w:b/>
          <w:bCs w:val="0"/>
          <w:sz w:val="36"/>
          <w:szCs w:val="36"/>
          <w:rtl/>
        </w:rPr>
        <w:t xml:space="preserve"> 200</w:t>
      </w:r>
      <w:r>
        <w:rPr>
          <w:rFonts w:hint="cs"/>
          <w:b/>
          <w:bCs w:val="0"/>
          <w:sz w:val="36"/>
          <w:szCs w:val="36"/>
          <w:rtl/>
        </w:rPr>
        <w:t>2</w:t>
      </w:r>
      <w:r>
        <w:rPr>
          <w:b/>
          <w:bCs w:val="0"/>
          <w:sz w:val="36"/>
          <w:szCs w:val="36"/>
          <w:rtl/>
        </w:rPr>
        <w:t xml:space="preserve"> م. </w:t>
      </w:r>
      <w:r>
        <w:rPr>
          <w:rFonts w:hint="cs"/>
          <w:b/>
          <w:bCs w:val="0"/>
          <w:sz w:val="36"/>
          <w:szCs w:val="36"/>
          <w:rtl/>
        </w:rPr>
        <w:t xml:space="preserve">اعتنى به وصححه : </w:t>
      </w:r>
      <w:r>
        <w:rPr>
          <w:b/>
          <w:bCs w:val="0"/>
          <w:sz w:val="36"/>
          <w:szCs w:val="36"/>
          <w:rtl/>
        </w:rPr>
        <w:t xml:space="preserve"> هشام سمير البخاري</w:t>
      </w:r>
      <w:r>
        <w:rPr>
          <w:rFonts w:hint="cs"/>
          <w:b/>
          <w:bCs w:val="0"/>
          <w:sz w:val="36"/>
          <w:szCs w:val="36"/>
          <w:rtl/>
        </w:rPr>
        <w:t xml:space="preserve"> ، دار إحياء التراث العربي بيروت / لبنان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الجامع لحياة العلامة محمد بن صالح العثيمين: لوليد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 xml:space="preserve">بن أحمد الحسين، طباعة مجلة الحكمة: المدينة المنورة، ط1، 1422هـ. 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الجدول في إعراب القرآن تأليف محمود عبد الرحيم صافي دار الرشيد مؤسسة الإيمان / دمشق الطبعة الرابعة : 1418هـ</w:t>
      </w:r>
    </w:p>
    <w:p w:rsidR="00195E86" w:rsidRPr="0079717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الجرح والتعديل</w:t>
      </w:r>
      <w:r w:rsidRPr="0079717A">
        <w:rPr>
          <w:rFonts w:ascii="Traditional Arabic" w:hAnsi="Traditional Arabic" w:hint="cs"/>
          <w:b/>
          <w:bCs w:val="0"/>
          <w:sz w:val="40"/>
          <w:szCs w:val="40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تأليف : الإمام الحافظ شيخ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الإسلام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أبى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محمد عبد الرحمن بن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أبى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حاتم محمد بن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إدريس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بن المنذر التميمي الحنظلي الرازي</w:t>
      </w:r>
      <w:r w:rsidRPr="0079717A">
        <w:rPr>
          <w:rFonts w:ascii="Traditional Arabic" w:hAnsi="Traditional Arabic" w:hint="cs"/>
          <w:b/>
          <w:bCs w:val="0"/>
          <w:i/>
          <w:iCs/>
          <w:sz w:val="40"/>
          <w:szCs w:val="40"/>
          <w:rtl/>
        </w:rPr>
        <w:t xml:space="preserve"> 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الطبعة : 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الأولى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بمطبعة مجلس دائرة المعارف العثمانية - بحيدر آباد الدكن - الهند سنة 1271 ه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>ـ ـ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 xml:space="preserve"> 1952 م</w:t>
      </w:r>
      <w:r w:rsidRPr="0079717A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ا</w:t>
      </w:r>
      <w:r w:rsidRPr="0079717A">
        <w:rPr>
          <w:rFonts w:ascii="Traditional Arabic" w:hAnsi="Traditional Arabic"/>
          <w:b/>
          <w:bCs w:val="0"/>
          <w:sz w:val="36"/>
          <w:szCs w:val="36"/>
          <w:rtl/>
        </w:rPr>
        <w:t>لناشر : دار إحياء التراث العربي بيروت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جهود الشيخ محمد الأمين الشنقيطي في تقرير عقيدة السلف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عبد الع</w:t>
      </w:r>
      <w:r w:rsidRPr="00DA77B9">
        <w:rPr>
          <w:rFonts w:hint="eastAsia"/>
          <w:b/>
          <w:bCs w:val="0"/>
          <w:sz w:val="36"/>
          <w:szCs w:val="36"/>
          <w:rtl/>
        </w:rPr>
        <w:t>زيز</w:t>
      </w:r>
      <w:r w:rsidRPr="00DA77B9">
        <w:rPr>
          <w:b/>
          <w:bCs w:val="0"/>
          <w:sz w:val="36"/>
          <w:szCs w:val="36"/>
          <w:rtl/>
        </w:rPr>
        <w:t xml:space="preserve"> صالح الطويان مكتبة العبيكان الرياض، ط1، 1419هـ.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الجواهر الحسان في تفسير القرآن ( تفسير الثعالبي )، عبد الرحمن بن محمد بن مخلوف الثعالبي، مؤسسة الأعلمي للمطبوعات، بيروت.</w:t>
      </w:r>
    </w:p>
    <w:p w:rsidR="00195E86" w:rsidRPr="00007ACD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i/>
          <w:i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حاشية الجمل على الجلالين </w:t>
      </w:r>
    </w:p>
    <w:p w:rsidR="00195E86" w:rsidRPr="00007ACD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حلية الأولياء وطبقات الأصفياء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 أبي نعيم أحمد بن عبد الله الأصبهاني، ط4، 1405هـ، دار الكتاب العربي – بيروت </w:t>
      </w:r>
      <w:r w:rsidRPr="00007ACD">
        <w:rPr>
          <w:rFonts w:ascii="Traditional Arabic" w:hAnsi="Traditional Arabic" w:hint="cs"/>
          <w:b/>
          <w:bCs w:val="0"/>
          <w:sz w:val="36"/>
          <w:szCs w:val="36"/>
          <w:rtl/>
        </w:rPr>
        <w:t>الطبعة الرابعة : 1405هـ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الدر المصون في علم الكتاب المكنون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أحمد بن يوسف المعروف بالسمين الحلبي، دار القلم-دمشق، ت: د. أحمد محمد الخراط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3C7643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الدرر الكامنة في أعيان المائة الثامنة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الحافظ شهاب الدين أبي الفضل أحمد بن علي ابن حجر العسقلاني، مراقبة: محمد عبد المعيد ضان، ط2. مجلس دائرة المعارف العثمانية حيدر آباد ، الهند ، سنة 1392هـ - 1972 م. </w:t>
      </w:r>
    </w:p>
    <w:p w:rsidR="00195E86" w:rsidRPr="00816CBA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الدر المنثور في التفسير بالمأثور</w:t>
      </w:r>
      <w:r w:rsidRPr="00DA77B9">
        <w:rPr>
          <w:rFonts w:hint="cs"/>
          <w:b/>
          <w:bCs w:val="0"/>
          <w:sz w:val="36"/>
          <w:szCs w:val="36"/>
          <w:rtl/>
        </w:rPr>
        <w:t>، تأليف:</w:t>
      </w:r>
      <w:r w:rsidRPr="00DA77B9">
        <w:rPr>
          <w:b/>
          <w:bCs w:val="0"/>
          <w:sz w:val="36"/>
          <w:szCs w:val="36"/>
          <w:rtl/>
        </w:rPr>
        <w:t xml:space="preserve"> جلال الدين السيوطي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مركز هجر للبحوث والدراسات العربية والإسلامية- القاهرة-مصر-1424هـ-2003م </w:t>
      </w:r>
      <w:r w:rsidRPr="00DA77B9">
        <w:rPr>
          <w:b/>
          <w:bCs w:val="0"/>
          <w:sz w:val="36"/>
          <w:szCs w:val="36"/>
          <w:rtl/>
        </w:rPr>
        <w:lastRenderedPageBreak/>
        <w:t>ط</w:t>
      </w:r>
      <w:r w:rsidRPr="00DA77B9">
        <w:rPr>
          <w:rFonts w:hint="cs"/>
          <w:b/>
          <w:bCs w:val="0"/>
          <w:sz w:val="36"/>
          <w:szCs w:val="36"/>
          <w:rtl/>
        </w:rPr>
        <w:t>1</w:t>
      </w:r>
      <w:r w:rsidRPr="00DA77B9">
        <w:rPr>
          <w:b/>
          <w:bCs w:val="0"/>
          <w:sz w:val="36"/>
          <w:szCs w:val="36"/>
          <w:rtl/>
        </w:rPr>
        <w:t>، ت: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د.عبد الله بن عبد المحسن التركي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بالتعاون مع مركز هجر للبحوث والدراسات العربية والإسلامية.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347DCF">
        <w:rPr>
          <w:b/>
          <w:bCs w:val="0"/>
          <w:sz w:val="36"/>
          <w:szCs w:val="36"/>
          <w:rtl/>
        </w:rPr>
        <w:t>دراسات في علوم القرآن الكريم</w:t>
      </w:r>
      <w:r w:rsidRPr="00347DCF">
        <w:rPr>
          <w:rFonts w:hint="cs"/>
          <w:b/>
          <w:bCs w:val="0"/>
          <w:sz w:val="36"/>
          <w:szCs w:val="36"/>
          <w:rtl/>
        </w:rPr>
        <w:t>،</w:t>
      </w:r>
      <w:r w:rsidRPr="00347DCF">
        <w:rPr>
          <w:b/>
          <w:bCs w:val="0"/>
          <w:sz w:val="36"/>
          <w:szCs w:val="36"/>
          <w:rtl/>
        </w:rPr>
        <w:t xml:space="preserve"> للأستاذ الدكتور: فهد الرومي، ط12، 1424هـ-2003م.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الدعاء للطبراني تأليف :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سليمان بن أحمد الطبراني أبو القاسم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تحقيق :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مصطفى عب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د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القادر عطا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الناشر : دار الكتب العلمية – بيروت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الطبعة : الأولى ، 1413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t>دفع إيهام الاضطراب عن آيات الكتاب  تأليف الشيخ العلامة محمد الأمين بن محمد المختار الشنقيطي، دار عالم الفوائد- مكة المكرمة، ط1، 1426هـ، طبع: مجمع الفقه الإسلامي، بإشراف الشيخ: بكر بن عبد الله أبو زيد، وقف: مؤسسة سليمان الراجحي الخيرية</w:t>
      </w:r>
    </w:p>
    <w:p w:rsidR="00195E86" w:rsidRPr="006C44E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دلائل النبوة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 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تأليف : الإمام البيهقي تحقيق : وثق أصوله وخرج أحاديثه وعلق عليه : الدكتور / عبد المعطى قلعج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ي 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الناشر : دار الكتب العلمية ـ ودار الريان للتراث</w:t>
      </w:r>
      <w:r w:rsidRPr="006C44EF">
        <w:rPr>
          <w:rFonts w:ascii="Traditional Arabic" w:hAnsi="Traditional Arabic" w:hint="cs"/>
          <w:bCs w:val="0"/>
          <w:noProof w:val="0"/>
          <w:sz w:val="36"/>
          <w:szCs w:val="36"/>
          <w:rtl/>
          <w:lang w:eastAsia="en-US"/>
        </w:rPr>
        <w:t xml:space="preserve"> ا</w:t>
      </w:r>
      <w:r w:rsidRPr="006C44EF">
        <w:rPr>
          <w:rFonts w:ascii="Traditional Arabic" w:hAnsi="Traditional Arabic"/>
          <w:bCs w:val="0"/>
          <w:noProof w:val="0"/>
          <w:sz w:val="36"/>
          <w:szCs w:val="36"/>
          <w:rtl/>
          <w:lang w:eastAsia="en-US"/>
        </w:rPr>
        <w:t>لطبعة : الأولى 1408 هـ / 1988 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روح البيان، لإسماعيل حقي البروسوي، ط7، 1405هـ، دار إحياء التراث العربي.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روح المعاني في تفسير القرآن العظيم والسبع المثاني، تأليف: محمود الألوسي أبو الفضل، ط4، 1405هـ، دار إحياء التراث العربي -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روضة الناظر وجنة المناظر، للإمام: عبد الله بن أحمد بن قدامة المقدسي، جامعة الإمام محمد بن سعود – الرياض، ط2، 1399هـ، تحقيق : د. عبد العزيز عبد الرحمن السعيد.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زاد المسير في علم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 الإمام: عبد الرحمن بن علي بن محمد الجوزي، ط3، 1404هـ، المكتب الإسلامي – بيروت.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الزيادة والإحسان في علوم القرآن، للإمام محمد بن أحمد بن عقيلة المكي، مجموعة رسائل جامعية، مركز بحوث الكتاب والسنة – جامعة الشارقة، ط1، 1427هـ-2006م.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السراج المنير في الإعانة على معرفة بعض معاني كلام ربّنا الحكيم الخبير، للخطيب الشربيني: ط2؛ بيروت: دار المعرفة.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سلسلة الأحاديث الضعيفة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والموضوعة وأثرها السيئ في الأمة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تأليف :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 محمد ناصر الدين بن الحاج نوح الألباني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دار المعارف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الرياض 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/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 xml:space="preserve"> المم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ة العربية السعودية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الطبعة : الأول</w:t>
      </w:r>
      <w:r w:rsidRPr="00476C2E">
        <w:rPr>
          <w:rFonts w:ascii="Traditional Arabic" w:hAnsi="Traditional Arabic" w:cs="Traditional Arabic" w:hint="cs"/>
          <w:sz w:val="36"/>
          <w:szCs w:val="36"/>
          <w:rtl/>
        </w:rPr>
        <w:t xml:space="preserve">ى </w:t>
      </w:r>
      <w:r w:rsidRPr="00476C2E">
        <w:rPr>
          <w:rFonts w:ascii="Traditional Arabic" w:hAnsi="Traditional Arabic" w:cs="Traditional Arabic"/>
          <w:sz w:val="36"/>
          <w:szCs w:val="36"/>
          <w:rtl/>
        </w:rPr>
        <w:t>1412 هـ / 1992 م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السلسلة الصحيحة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مكتبة المعارف للنشر والتوزيع – الرياض، ط1، 1416هـ/1996م.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سنن ابن ماجه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محمد بن يزيد أبو عبدالله القزويني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دار الفكر – بيروت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ت: محمد فؤاد عبد الباقي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>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700E47">
        <w:rPr>
          <w:b/>
          <w:bCs w:val="0"/>
          <w:sz w:val="36"/>
          <w:szCs w:val="36"/>
          <w:rtl/>
        </w:rPr>
        <w:t>سنن أبي داود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للإمام </w:t>
      </w:r>
      <w:r w:rsidRPr="00700E47">
        <w:rPr>
          <w:b/>
          <w:bCs w:val="0"/>
          <w:sz w:val="36"/>
          <w:szCs w:val="36"/>
          <w:rtl/>
        </w:rPr>
        <w:t>أب</w:t>
      </w:r>
      <w:r w:rsidRPr="00700E47">
        <w:rPr>
          <w:rFonts w:hint="cs"/>
          <w:b/>
          <w:bCs w:val="0"/>
          <w:sz w:val="36"/>
          <w:szCs w:val="36"/>
          <w:rtl/>
        </w:rPr>
        <w:t>ي</w:t>
      </w:r>
      <w:r w:rsidRPr="00700E47">
        <w:rPr>
          <w:b/>
          <w:bCs w:val="0"/>
          <w:sz w:val="36"/>
          <w:szCs w:val="36"/>
          <w:rtl/>
        </w:rPr>
        <w:t xml:space="preserve"> داود سليمان بن الأشعث السجستاني</w:t>
      </w:r>
      <w:r w:rsidRPr="00700E47">
        <w:rPr>
          <w:rFonts w:hint="cs"/>
          <w:b/>
          <w:bCs w:val="0"/>
          <w:sz w:val="36"/>
          <w:szCs w:val="36"/>
          <w:rtl/>
        </w:rPr>
        <w:t xml:space="preserve">، </w:t>
      </w:r>
      <w:r w:rsidRPr="00700E47">
        <w:rPr>
          <w:b/>
          <w:bCs w:val="0"/>
          <w:sz w:val="36"/>
          <w:szCs w:val="36"/>
          <w:rtl/>
        </w:rPr>
        <w:t>دار الكتاب العربي ـ بيروت</w:t>
      </w:r>
      <w:r w:rsidRPr="00700E47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السنن الكبرى، </w:t>
      </w:r>
      <w:r w:rsidRPr="00DA77B9">
        <w:rPr>
          <w:rFonts w:hint="cs"/>
          <w:b/>
          <w:bCs w:val="0"/>
          <w:sz w:val="36"/>
          <w:szCs w:val="36"/>
          <w:rtl/>
        </w:rPr>
        <w:t>للإمام</w:t>
      </w:r>
      <w:r w:rsidRPr="00DA77B9">
        <w:rPr>
          <w:b/>
          <w:bCs w:val="0"/>
          <w:sz w:val="36"/>
          <w:szCs w:val="36"/>
          <w:rtl/>
        </w:rPr>
        <w:t xml:space="preserve"> أب</w:t>
      </w:r>
      <w:r w:rsidRPr="00DA77B9">
        <w:rPr>
          <w:rFonts w:hint="cs"/>
          <w:b/>
          <w:bCs w:val="0"/>
          <w:sz w:val="36"/>
          <w:szCs w:val="36"/>
          <w:rtl/>
        </w:rPr>
        <w:t>ي</w:t>
      </w:r>
      <w:r w:rsidRPr="00DA77B9">
        <w:rPr>
          <w:b/>
          <w:bCs w:val="0"/>
          <w:sz w:val="36"/>
          <w:szCs w:val="36"/>
          <w:rtl/>
        </w:rPr>
        <w:t xml:space="preserve"> بكر أحمد بن الحسين بن علي البيهقي، ت: محمد عبدالقادر عطا، </w:t>
      </w:r>
      <w:r w:rsidRPr="00DA77B9">
        <w:rPr>
          <w:rFonts w:hint="cs"/>
          <w:b/>
          <w:bCs w:val="0"/>
          <w:sz w:val="36"/>
          <w:szCs w:val="36"/>
          <w:rtl/>
        </w:rPr>
        <w:t>ط1،</w:t>
      </w:r>
      <w:r w:rsidRPr="00DA77B9">
        <w:rPr>
          <w:b/>
          <w:bCs w:val="0"/>
          <w:sz w:val="36"/>
          <w:szCs w:val="36"/>
          <w:rtl/>
        </w:rPr>
        <w:t>1420هـ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 xml:space="preserve">دار الكتب العلمية ـ بيروت. </w:t>
      </w:r>
    </w:p>
    <w:p w:rsidR="00195E86" w:rsidRPr="002C303F" w:rsidRDefault="00195E86" w:rsidP="00195E86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A4A3E">
        <w:rPr>
          <w:rFonts w:ascii="Traditional Arabic" w:hAnsi="Traditional Arabic" w:cs="Traditional Arabic"/>
          <w:sz w:val="36"/>
          <w:szCs w:val="36"/>
          <w:rtl/>
        </w:rPr>
        <w:t>السنن الكبرى وفي ذيله الجوهر النقي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تأليف : 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>أبو بكر أحمد بن الحسين بن علي البيهقي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>مؤلف الجوهر النقي: علاء الدين علي بن عثمان المارديني الشهير بابن التركماني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A4A3E">
        <w:rPr>
          <w:rFonts w:ascii="Traditional Arabic" w:hAnsi="Traditional Arabic" w:cs="Traditional Arabic"/>
          <w:sz w:val="36"/>
          <w:szCs w:val="36"/>
          <w:rtl/>
        </w:rPr>
        <w:t>الناشر : مجلس دائرة المعارف النظامية الكائنة في الهند ببلدة حيدر آباد</w:t>
      </w:r>
      <w:r w:rsidRPr="002C303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 </w:t>
      </w:r>
      <w:r w:rsidRPr="002C303F">
        <w:rPr>
          <w:rFonts w:ascii="Traditional Arabic" w:hAnsi="Traditional Arabic" w:cs="Traditional Arabic"/>
          <w:b/>
          <w:sz w:val="36"/>
          <w:szCs w:val="36"/>
          <w:rtl/>
        </w:rPr>
        <w:t>الطبعة : الطبعة : الأولى ـ 1344 هـ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  <w:rtl/>
        </w:rPr>
      </w:pPr>
      <w:r w:rsidRPr="00DA77B9">
        <w:rPr>
          <w:b/>
          <w:bCs w:val="0"/>
          <w:spacing w:val="-14"/>
          <w:sz w:val="36"/>
          <w:szCs w:val="36"/>
          <w:rtl/>
        </w:rPr>
        <w:t>سير أعلام النبلاء للامام شمس الدين محمد بن أحمد بن عثمان الذهبي، مؤسسة الرسالة، ط9، 1413 هـ 1993 م مؤسسة الرسالة بيروت، أشرف على تحقيق الكتاب وخرج أحاديثه :شعيب ال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أ</w:t>
      </w:r>
      <w:r w:rsidRPr="00DA77B9">
        <w:rPr>
          <w:b/>
          <w:bCs w:val="0"/>
          <w:spacing w:val="-14"/>
          <w:sz w:val="36"/>
          <w:szCs w:val="36"/>
          <w:rtl/>
        </w:rPr>
        <w:t>رنؤوط</w:t>
      </w:r>
      <w:r w:rsidRPr="00DA77B9">
        <w:rPr>
          <w:rFonts w:hint="cs"/>
          <w:b/>
          <w:bCs w:val="0"/>
          <w:spacing w:val="-14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lastRenderedPageBreak/>
        <w:t>شذرات الذهب في أخبار من ذهب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>،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 تأليف: عبد الحي بن أحمد بن محمد العكري الحنبلي، ط1، 1412هـ-1992م، دار بن كثير – دمشق. ت: عبد القادر الأرنؤوط، محمود الأرناؤوط.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شرح الكوكب المنير</w:t>
      </w:r>
      <w:r w:rsidRPr="00DA77B9">
        <w:rPr>
          <w:rFonts w:hint="cs"/>
          <w:b/>
          <w:bCs w:val="0"/>
          <w:sz w:val="36"/>
          <w:szCs w:val="36"/>
          <w:rtl/>
        </w:rPr>
        <w:t>، المسمى ب</w:t>
      </w:r>
      <w:r w:rsidRPr="00DA77B9">
        <w:rPr>
          <w:b/>
          <w:bCs w:val="0"/>
          <w:sz w:val="36"/>
          <w:szCs w:val="36"/>
          <w:rtl/>
        </w:rPr>
        <w:t>مختصر التحرير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للعلامة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: </w:t>
      </w:r>
      <w:r w:rsidRPr="00DA77B9">
        <w:rPr>
          <w:b/>
          <w:bCs w:val="0"/>
          <w:sz w:val="36"/>
          <w:szCs w:val="36"/>
          <w:rtl/>
        </w:rPr>
        <w:t>تقي الدين أبو البقاء محمد بن أحمد الفتوحي المعروف بابن النجار</w:t>
      </w:r>
      <w:r w:rsidRPr="00DA77B9">
        <w:rPr>
          <w:rFonts w:hint="cs"/>
          <w:b/>
          <w:bCs w:val="0"/>
          <w:sz w:val="36"/>
          <w:szCs w:val="36"/>
          <w:rtl/>
        </w:rPr>
        <w:t>، ت</w:t>
      </w:r>
      <w:r w:rsidRPr="00DA77B9">
        <w:rPr>
          <w:b/>
          <w:bCs w:val="0"/>
          <w:sz w:val="36"/>
          <w:szCs w:val="36"/>
          <w:rtl/>
        </w:rPr>
        <w:t>: محمد الزحيلي و نزيه حماد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مكتبة العبيكان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ط2، </w:t>
      </w:r>
      <w:r w:rsidRPr="00DA77B9">
        <w:rPr>
          <w:b/>
          <w:bCs w:val="0"/>
          <w:sz w:val="36"/>
          <w:szCs w:val="36"/>
          <w:rtl/>
        </w:rPr>
        <w:t>1418هـ - 1997م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</w:rPr>
      </w:pPr>
      <w:r w:rsidRPr="00DA77B9">
        <w:rPr>
          <w:b/>
          <w:bCs w:val="0"/>
          <w:spacing w:val="-8"/>
          <w:sz w:val="36"/>
          <w:szCs w:val="36"/>
          <w:rtl/>
        </w:rPr>
        <w:t xml:space="preserve">شرح مختصر الروضة، سليمان بن عبد القوي بن الكريم الطوفي الصرصري، أبو الربيع، نجم الدين، ط1، 1407 هـ / 1987 م مؤسسة الرسالة، ت: د. عبد الله بن عبد المحسن التركي. </w:t>
      </w:r>
    </w:p>
    <w:p w:rsidR="003A160C" w:rsidRPr="003A160C" w:rsidRDefault="003A160C" w:rsidP="00232EE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  <w:rtl/>
        </w:rPr>
      </w:pP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شرح المعلقات السبع للزوزني</w:t>
      </w:r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تأليف :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أبي عبد الله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الحسين بن أحمد بن الحسين الزوزن</w:t>
      </w:r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ي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قدم له وحققه الدكتور : محمد خير أبو الوفا راجعه وصححه : مصطفى قصاص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الناشر: دار 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>إ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حياء التراث العربي</w:t>
      </w:r>
      <w:r w:rsidRPr="003A160C"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>الطبعة : الأولى 14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>11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هـ - </w:t>
      </w:r>
      <w:r w:rsidR="00232EEF">
        <w:rPr>
          <w:rFonts w:ascii="Traditional Arabic" w:hAnsi="Traditional Arabic" w:cs="Traditional Arabic" w:hint="cs"/>
          <w:b/>
          <w:sz w:val="36"/>
          <w:szCs w:val="36"/>
          <w:rtl/>
        </w:rPr>
        <w:t>1990</w:t>
      </w:r>
      <w:r w:rsidRPr="003A160C">
        <w:rPr>
          <w:rFonts w:ascii="Traditional Arabic" w:hAnsi="Traditional Arabic" w:cs="Traditional Arabic"/>
          <w:b/>
          <w:sz w:val="36"/>
          <w:szCs w:val="36"/>
          <w:rtl/>
        </w:rPr>
        <w:t xml:space="preserve"> م</w:t>
      </w:r>
    </w:p>
    <w:p w:rsidR="00195E86" w:rsidRDefault="00195E86" w:rsidP="003A160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شرح مقدّمة في أصول التفسير لابن تيمية، للدكتور/ مساعد بن سليمان الطيار، دار ابن الجوزي، ط2، 1428هـ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92406D" w:rsidRDefault="0092406D" w:rsidP="003A160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>
        <w:rPr>
          <w:rFonts w:hint="cs"/>
          <w:b/>
          <w:bCs w:val="0"/>
          <w:sz w:val="36"/>
          <w:szCs w:val="36"/>
          <w:rtl/>
        </w:rPr>
        <w:t>شرح مقصورة ابن دريد في فنون الشعر والحكمة والموعظة والأدب والغزل تأليف : أبي بكر بن الحسن بن دريد الأزدي وعليها شرح تكميلي للأستاذ عبد الوصيف محمد من علماء الأزهر الشريف المكتبة الشعبية</w:t>
      </w:r>
      <w:r w:rsidR="00184565">
        <w:rPr>
          <w:rFonts w:hint="cs"/>
          <w:b/>
          <w:bCs w:val="0"/>
          <w:sz w:val="36"/>
          <w:szCs w:val="36"/>
          <w:rtl/>
        </w:rPr>
        <w:t xml:space="preserve"> </w:t>
      </w:r>
      <w:r w:rsidR="00E502A8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شرح نخبة الفكر 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>في مصطلح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ات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 xml:space="preserve"> أهل الأ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ثر للإمام المحدث 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>عل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ي</w:t>
      </w:r>
      <w:r w:rsidRPr="002C303F">
        <w:rPr>
          <w:rFonts w:ascii="Traditional Arabic" w:hAnsi="Traditional Arabic"/>
          <w:b/>
          <w:bCs w:val="0"/>
          <w:sz w:val="36"/>
          <w:szCs w:val="36"/>
          <w:rtl/>
        </w:rPr>
        <w:t xml:space="preserve"> بن سلطان محمد الهروي 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القاري ، قدم له الشيخ / عبد الفتاح أبو غدة وعلق عليه محمد نزار تميم وهيثم نزار تميم دارالأرقم بن أبي الأرقم بيروت / لبنان 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الصحاح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( </w:t>
      </w:r>
      <w:r w:rsidRPr="00DA77B9">
        <w:rPr>
          <w:b/>
          <w:bCs w:val="0"/>
          <w:sz w:val="36"/>
          <w:szCs w:val="36"/>
          <w:rtl/>
        </w:rPr>
        <w:t>تاج اللغة وصحاح العربية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)، </w:t>
      </w:r>
      <w:r w:rsidRPr="00DA77B9">
        <w:rPr>
          <w:b/>
          <w:bCs w:val="0"/>
          <w:sz w:val="36"/>
          <w:szCs w:val="36"/>
          <w:rtl/>
        </w:rPr>
        <w:t>لإسماعيل بن حماد الجوهري، تحقيق: أحمد عبد الغفور عطَّار، دار العلم للملايين، ط</w:t>
      </w:r>
      <w:r w:rsidRPr="00DA77B9"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>، 1399هـ.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C303F">
        <w:rPr>
          <w:rFonts w:ascii="Traditional Arabic" w:hAnsi="Traditional Arabic" w:cs="Traditional Arabic" w:hint="cs"/>
          <w:sz w:val="36"/>
          <w:szCs w:val="36"/>
          <w:rtl/>
        </w:rPr>
        <w:t xml:space="preserve">صحيح ابن خزيمة تأليف </w:t>
      </w:r>
      <w:r w:rsidRPr="002C303F">
        <w:rPr>
          <w:rFonts w:ascii="Traditional Arabic" w:hAnsi="Traditional Arabic" w:cs="Traditional Arabic"/>
          <w:sz w:val="36"/>
          <w:szCs w:val="36"/>
          <w:rtl/>
        </w:rPr>
        <w:t>محمد بن إسحاق بن خزيمة أبو بكر السلمي النيسابوري</w:t>
      </w:r>
    </w:p>
    <w:p w:rsidR="00195E86" w:rsidRPr="002C303F" w:rsidRDefault="00195E86" w:rsidP="00195E86">
      <w:pPr>
        <w:autoSpaceDE w:val="0"/>
        <w:autoSpaceDN w:val="0"/>
        <w:adjustRightInd w:val="0"/>
        <w:ind w:left="360"/>
        <w:rPr>
          <w:rFonts w:ascii="Traditional Arabic" w:hAnsi="Traditional Arabic"/>
          <w:bCs w:val="0"/>
          <w:sz w:val="36"/>
          <w:szCs w:val="36"/>
          <w:rtl/>
        </w:rPr>
      </w:pPr>
      <w:r w:rsidRPr="002C303F">
        <w:rPr>
          <w:rFonts w:ascii="Traditional Arabic" w:hAnsi="Traditional Arabic"/>
          <w:bCs w:val="0"/>
          <w:sz w:val="36"/>
          <w:szCs w:val="36"/>
          <w:rtl/>
        </w:rPr>
        <w:lastRenderedPageBreak/>
        <w:t xml:space="preserve">الناشر : المكتب الإسلامي - بيروت ، 1390 </w:t>
      </w:r>
      <w:r w:rsidRPr="002C303F">
        <w:rPr>
          <w:rFonts w:ascii="Traditional Arabic" w:hAnsi="Traditional Arabic" w:hint="cs"/>
          <w:bCs w:val="0"/>
          <w:sz w:val="36"/>
          <w:szCs w:val="36"/>
          <w:rtl/>
        </w:rPr>
        <w:t>هـ ـ</w:t>
      </w:r>
      <w:r w:rsidRPr="002C303F">
        <w:rPr>
          <w:rFonts w:ascii="Traditional Arabic" w:hAnsi="Traditional Arabic"/>
          <w:bCs w:val="0"/>
          <w:sz w:val="36"/>
          <w:szCs w:val="36"/>
          <w:rtl/>
        </w:rPr>
        <w:t xml:space="preserve"> 1970</w:t>
      </w:r>
      <w:r w:rsidRPr="002C303F">
        <w:rPr>
          <w:rFonts w:ascii="Traditional Arabic" w:hAnsi="Traditional Arabic" w:hint="cs"/>
          <w:bCs w:val="0"/>
          <w:sz w:val="36"/>
          <w:szCs w:val="36"/>
          <w:rtl/>
        </w:rPr>
        <w:t xml:space="preserve">م </w:t>
      </w:r>
      <w:r w:rsidRPr="002C303F">
        <w:rPr>
          <w:rFonts w:ascii="Traditional Arabic" w:hAnsi="Traditional Arabic"/>
          <w:bCs w:val="0"/>
          <w:sz w:val="36"/>
          <w:szCs w:val="36"/>
          <w:rtl/>
        </w:rPr>
        <w:t>تحقيق : د. محمد مصطفى الأعظمي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صحيح مسلم لأبي الحسين مسلم بن حجاج القشيري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تحقيق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محمد فؤاد عبدالباقي، نشر: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إحياء التراث العربي بيروت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الصواعق المرسلة على الجهمية والمعطلة، للإمام محمد بن أبي بكر ابن قيم الجوزية، دار العاصمة، الرياض، ط3، 1418هـ، تحقيق: د. علي بن محمد الدخيل الله. </w:t>
      </w:r>
    </w:p>
    <w:p w:rsidR="00195E86" w:rsidRDefault="00195E86" w:rsidP="002F6D8C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الضعفاء والمتروكين، للإمام عبد الرحمن 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بن علي </w:t>
      </w:r>
      <w:r w:rsidRPr="00DA77B9">
        <w:rPr>
          <w:b/>
          <w:bCs w:val="0"/>
          <w:sz w:val="36"/>
          <w:szCs w:val="36"/>
          <w:rtl/>
        </w:rPr>
        <w:t>بن الجوزي، ت: عبد الله القاضي، دار الكتب العلمية، ط1، 1406هـ-1986م.</w:t>
      </w:r>
    </w:p>
    <w:p w:rsidR="002F6D8C" w:rsidRDefault="002F6D8C" w:rsidP="002F6D8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</w:rPr>
      </w:pP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ضعيف الترغيب والترهيب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المؤلف : 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الشيخ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محمد ناصر الدين الألباني</w:t>
      </w:r>
      <w:r>
        <w:rPr>
          <w:rFonts w:ascii="Traditional Arabic" w:hAnsi="Traditional Arabic" w:cs="Traditional Arabic" w:hint="cs"/>
          <w:b/>
          <w:sz w:val="36"/>
          <w:szCs w:val="36"/>
          <w:rtl/>
        </w:rPr>
        <w:t xml:space="preserve"> 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الناشر : مكتبة المعارف </w:t>
      </w:r>
      <w:r>
        <w:rPr>
          <w:rFonts w:ascii="Traditional Arabic" w:hAnsi="Traditional Arabic" w:cs="Traditional Arabic"/>
          <w:b/>
          <w:sz w:val="36"/>
          <w:szCs w:val="36"/>
          <w:rtl/>
        </w:rPr>
        <w:t>–</w:t>
      </w: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 xml:space="preserve"> الرياض</w:t>
      </w:r>
    </w:p>
    <w:p w:rsidR="00195E86" w:rsidRPr="002F6D8C" w:rsidRDefault="00195E86" w:rsidP="002F6D8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raditional Arabic" w:hAnsi="Traditional Arabic" w:cs="Traditional Arabic"/>
          <w:b/>
          <w:sz w:val="36"/>
          <w:szCs w:val="36"/>
        </w:rPr>
      </w:pPr>
      <w:r w:rsidRPr="002F6D8C">
        <w:rPr>
          <w:rFonts w:ascii="Traditional Arabic" w:hAnsi="Traditional Arabic" w:cs="Traditional Arabic"/>
          <w:b/>
          <w:sz w:val="36"/>
          <w:szCs w:val="36"/>
          <w:rtl/>
        </w:rPr>
        <w:t>طبقات الفقهاء، لأبي إسحاق الشيرازي، دار الرائد العربي، بيروت – لبنان ط1، 1970م. حققه وقدم له: د. إحسان عباس.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الطبقات الكبرى لمحمد بن سعد بن منيع الهاشمي البصري المعروف بابن سعد ، دراسة وتحقيق: محمد عبد القادر عطا</w:t>
      </w:r>
      <w:r w:rsidRPr="002C303F">
        <w:rPr>
          <w:rFonts w:ascii="Traditional Arabic" w:hAnsi="Traditional Arabic" w:hint="cs"/>
          <w:b/>
          <w:bCs w:val="0"/>
          <w:i/>
          <w:iCs/>
          <w:sz w:val="36"/>
          <w:szCs w:val="36"/>
          <w:rtl/>
        </w:rPr>
        <w:t>،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منشورات محمد علي بيضون ، دار الكتب العلمية ، بيروت / لبنان ، الطبعة الثانية 1418هـ ـ 1997م.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طبقات المفسرين للسيوطي، تأليف الإمام: عبد الرحمن بن أبي بكر السيوطي، ط1،1396هـ مكتبة وهبة – القاهرة .ت: علي محمد عمر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طبقات المفسرين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أحمد بن محمد الأدنه وي، ط1،1997م، مكتبة العلوم والحكم - المدينة المنورة، ت: سليمان بن صالح الخزي.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طبقات المفسرين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للحافظ شمس الدين محمد بن علي بن أحمد الداودي ط2، 1415هـ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>1994م، مكتبة وهبة – القاهرة، ت: علي محمد عمر.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علماء نجد خلال ستة قرون للشيخ عبد الله البسام، مكتبة النهضة الحديثة مكة المكرمة، ط1، 1398هـ.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علوم القرآن بين البرهان والاتقان دراسة موازنة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د. حازم سعيد حيدر، مكتبة دار الزمان – المدينة المنورة، ط2، 1427هـ-2006م.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علوم القرآن من خلال مقدمات التفاسير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للدكتور/ محمد صفا شيخ إبراهيم حقي، ط1، 1425هـ/2004م. مؤسسة الرسالة – بيروت – لبنان.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عمدة التفسير عن الحافظ ابن كثير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مختصر تفسير القرآن العظيم للعلامة المحقق أحمد محمد شاكر، دار الوفاء، ط2، 1426هـ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>2005م، أعده</w:t>
      </w:r>
      <w:r w:rsidRPr="00DA77B9">
        <w:rPr>
          <w:rFonts w:hint="cs"/>
          <w:b/>
          <w:bCs w:val="0"/>
          <w:sz w:val="36"/>
          <w:szCs w:val="36"/>
          <w:rtl/>
        </w:rPr>
        <w:t>:</w:t>
      </w:r>
      <w:r w:rsidRPr="00DA77B9">
        <w:rPr>
          <w:b/>
          <w:bCs w:val="0"/>
          <w:sz w:val="36"/>
          <w:szCs w:val="36"/>
          <w:rtl/>
        </w:rPr>
        <w:t xml:space="preserve"> أنور الباز.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غاية النهاية في طبقات القراء تأليف : </w:t>
      </w:r>
      <w:r w:rsidRPr="003C252F">
        <w:rPr>
          <w:rFonts w:ascii="Traditional Arabic" w:hAnsi="Traditional Arabic" w:cs="Traditional Arabic"/>
          <w:color w:val="000000"/>
          <w:sz w:val="36"/>
          <w:szCs w:val="36"/>
          <w:rtl/>
        </w:rPr>
        <w:t>شمس الدين أبو الخير ابن الجزري، محمد بن محمد بن يوسف</w:t>
      </w:r>
      <w:r w:rsidRPr="003C252F">
        <w:rPr>
          <w:rFonts w:ascii="Traditional Arabic" w:hAnsi="Traditional Arabic" w:cs="Traditional Arabic" w:hint="cs"/>
          <w:sz w:val="36"/>
          <w:szCs w:val="36"/>
          <w:rtl/>
        </w:rPr>
        <w:t xml:space="preserve"> عنى بنشره برجستراسر ، طبع بنفقة الناشر مكتبة الخانجي بمصر 1352هـ ـ 1933م.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غرائب القرآن ورغائب الفرقان، تأليف: نظام الدين الحسن بن محمد بن حسين القمي النيسابوري، ط1، 1416هـ - 1996م، دار الكتب العلمية - بيروت / لبنان -ت: الشيخ زكريا عميران.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فتح الباري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شرح صحيح البخاري،</w:t>
      </w:r>
      <w:r w:rsidRPr="00DA77B9">
        <w:rPr>
          <w:b/>
          <w:bCs w:val="0"/>
          <w:sz w:val="36"/>
          <w:szCs w:val="36"/>
          <w:rtl/>
        </w:rPr>
        <w:t xml:space="preserve"> لأبي الفضل أحمد بن علي بن محمد بن أحمد بن حجر العسقلاني، تعليق: الشيخ: عبد العزيز بن عبد ا</w:t>
      </w:r>
      <w:r w:rsidRPr="00DA77B9">
        <w:rPr>
          <w:rFonts w:hint="eastAsia"/>
          <w:b/>
          <w:bCs w:val="0"/>
          <w:sz w:val="36"/>
          <w:szCs w:val="36"/>
          <w:rtl/>
        </w:rPr>
        <w:t>لله</w:t>
      </w:r>
      <w:r w:rsidRPr="00DA77B9">
        <w:rPr>
          <w:b/>
          <w:bCs w:val="0"/>
          <w:sz w:val="36"/>
          <w:szCs w:val="36"/>
          <w:rtl/>
        </w:rPr>
        <w:t xml:space="preserve"> بن باز، ومحب الدين الخطيب، رقم كتبه وأبوابه وأحاديثه وذكر أطرافها: محمد فؤاد عبد الباقي، دار المعرفة بيروت – لبنان.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t xml:space="preserve">فتح القدير الجامع بين فنّي الرواية والدراية من علم التفسير، للإمام محمد بن علي الشوكاني </w:t>
      </w:r>
      <w:r>
        <w:rPr>
          <w:rFonts w:hint="cs"/>
          <w:b/>
          <w:bCs w:val="0"/>
          <w:spacing w:val="-4"/>
          <w:sz w:val="36"/>
          <w:szCs w:val="36"/>
          <w:rtl/>
        </w:rPr>
        <w:t xml:space="preserve">الطبعة الخامسة 1428هـ ـ 2007م مكتبة الرشد الرياض </w:t>
      </w:r>
      <w:r w:rsidRPr="00700E47">
        <w:rPr>
          <w:rFonts w:hint="cs"/>
          <w:b/>
          <w:bCs w:val="0"/>
          <w:spacing w:val="-4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فصول في أصول التفسير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للدكتور: مساعد بن سليمان الطيار، ط3، 1420هـ/1999م، دار ابن الجوزي – الدمام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C303F">
        <w:rPr>
          <w:rFonts w:ascii="Traditional Arabic" w:hAnsi="Traditional Arabic" w:cs="Traditional Arabic" w:hint="cs"/>
          <w:sz w:val="36"/>
          <w:szCs w:val="36"/>
          <w:rtl/>
        </w:rPr>
        <w:t>فقه الزكاة دراسة مقارنة لأحكامها وفلسفتها في ضوء القرآن والسنة تأليف الدكتور : يوسف القرضاوي الطبعة الثانية والعشرون 1414هـ ـ 1994م مؤسسة الرسالة بيروت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0"/>
          <w:sz w:val="36"/>
          <w:szCs w:val="36"/>
          <w:rtl/>
        </w:rPr>
      </w:pPr>
      <w:r w:rsidRPr="00DA77B9">
        <w:rPr>
          <w:b/>
          <w:bCs w:val="0"/>
          <w:spacing w:val="-10"/>
          <w:sz w:val="36"/>
          <w:szCs w:val="36"/>
          <w:rtl/>
        </w:rPr>
        <w:lastRenderedPageBreak/>
        <w:t>فهرس الفهارس والأثبات ومعجم المعاجم والمشيخات والمسلسلات (1/513). تأليف: عبد الحي بن عبد الكبير الكتاني، دار الغرب الإسلامي – بيروت، ط: 2، 1982م. ت: إحسان عباس.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4"/>
          <w:sz w:val="36"/>
          <w:szCs w:val="36"/>
        </w:rPr>
      </w:pPr>
      <w:r w:rsidRPr="00DA77B9">
        <w:rPr>
          <w:b/>
          <w:bCs w:val="0"/>
          <w:spacing w:val="-14"/>
          <w:sz w:val="36"/>
          <w:szCs w:val="36"/>
          <w:rtl/>
        </w:rPr>
        <w:t>القاموس المحيط لمجد الدين محمد بن يعقوب الفيروزآبادي، مؤسسة الرسالة بيروت، ط6، 1419هـ.</w:t>
      </w:r>
    </w:p>
    <w:p w:rsidR="00195E86" w:rsidRPr="002C303F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قلائد المرجان في بيان الناسخ والمنسوخ في القرآن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مرعي بن يوسف بن أبي بكر الكرمي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10282">
        <w:rPr>
          <w:rFonts w:ascii="Traditional Arabic" w:hAnsi="Traditional Arabic" w:cs="Traditional Arabic"/>
          <w:sz w:val="36"/>
          <w:szCs w:val="36"/>
          <w:rtl/>
        </w:rPr>
        <w:t>الناشر : دار القرآن الكريم - الكويت ، 1400</w:t>
      </w:r>
      <w:r w:rsidRPr="00010282">
        <w:rPr>
          <w:rFonts w:ascii="Traditional Arabic" w:hAnsi="Traditional Arabic" w:cs="Traditional Arabic" w:hint="cs"/>
          <w:sz w:val="36"/>
          <w:szCs w:val="36"/>
          <w:rtl/>
        </w:rPr>
        <w:t xml:space="preserve">هـ </w:t>
      </w:r>
      <w:r w:rsidRPr="00010282">
        <w:rPr>
          <w:rFonts w:ascii="Traditional Arabic" w:hAnsi="Traditional Arabic" w:cs="Traditional Arabic"/>
          <w:sz w:val="36"/>
          <w:szCs w:val="36"/>
          <w:rtl/>
        </w:rPr>
        <w:t>تحقيق : سامي عطا حسن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قواعد الترجيح عند المفسّرين للدكتور/ حسين بن علي الحربي، تقديم الشيخ/ مناع بن خليل القطان، ط1، 1417هـ/1996م، دار القاسم - الرياض.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قواعد التفسير جمعاً ودراسة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للدكتور/ خالد بن عثمان السبت، ط1، 1421هـ، دار ابن عفان - القاهرة.</w:t>
      </w:r>
    </w:p>
    <w:p w:rsidR="00195E86" w:rsidRPr="002C303F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الكافية </w:t>
      </w:r>
      <w:r w:rsidRPr="002C303F">
        <w:rPr>
          <w:rFonts w:ascii="Traditional Arabic" w:hAnsi="Traditional Arabic"/>
          <w:b/>
          <w:bCs w:val="0"/>
          <w:color w:val="000000"/>
          <w:sz w:val="36"/>
          <w:szCs w:val="36"/>
          <w:rtl/>
        </w:rPr>
        <w:t xml:space="preserve">الشافية في الانتصار للفرقة الناجية </w:t>
      </w:r>
      <w:r w:rsidRPr="002C303F">
        <w:rPr>
          <w:rFonts w:ascii="Traditional Arabic" w:hAnsi="Traditional Arabic" w:hint="cs"/>
          <w:b/>
          <w:bCs w:val="0"/>
          <w:sz w:val="36"/>
          <w:szCs w:val="36"/>
          <w:rtl/>
        </w:rPr>
        <w:t>لابن القيم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الكشاف عن حقائق التنزيل وعيون الأقاويل في وجوه التأويل، تأليف: أبي القاسم محمود بن عمر الزمخشري الخوارزمي، دار إحياء التراث العربي – بيروت، ت: عبد الرزاق المهدي.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كشف الأسرار عن أصول فخر الإسلام البزدوي</w:t>
      </w:r>
      <w:r w:rsidRPr="00DA77B9">
        <w:rPr>
          <w:rFonts w:hint="cs"/>
          <w:b/>
          <w:bCs w:val="0"/>
          <w:spacing w:val="-12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12"/>
          <w:sz w:val="36"/>
          <w:szCs w:val="36"/>
          <w:rtl/>
        </w:rPr>
        <w:t>تأليف: عبد العزيز بن أحمد بن م</w:t>
      </w:r>
      <w:r w:rsidRPr="00DA77B9">
        <w:rPr>
          <w:rFonts w:hint="eastAsia"/>
          <w:b/>
          <w:bCs w:val="0"/>
          <w:spacing w:val="-12"/>
          <w:sz w:val="36"/>
          <w:szCs w:val="36"/>
          <w:rtl/>
        </w:rPr>
        <w:t>حمد،</w:t>
      </w:r>
      <w:r w:rsidRPr="00DA77B9">
        <w:rPr>
          <w:b/>
          <w:bCs w:val="0"/>
          <w:spacing w:val="-12"/>
          <w:sz w:val="36"/>
          <w:szCs w:val="36"/>
          <w:rtl/>
        </w:rPr>
        <w:t xml:space="preserve"> علاء الدين البخاري، ط1، 1418هـ/1997م دار الكتب العلمية –بيروت، ت: عبد الله محمود محمد عمر.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الكشف والبيان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إسحاق أحمد بن محمد بن إبراهيم الثعلبي النيسابوري، دار إحياء التراث العربي - بيروت – لبنان. ط1، 1422هـ - 2002م. ت: أبي محمد بن عاشور.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t>كليات الألفاظ في التفسير: دراسة نظرية وتطبيقية</w:t>
      </w:r>
      <w:r w:rsidRPr="00700E47">
        <w:rPr>
          <w:rFonts w:hint="cs"/>
          <w:b/>
          <w:bCs w:val="0"/>
          <w:spacing w:val="-4"/>
          <w:sz w:val="36"/>
          <w:szCs w:val="36"/>
          <w:rtl/>
        </w:rPr>
        <w:t>،</w:t>
      </w:r>
      <w:r w:rsidRPr="00700E47">
        <w:rPr>
          <w:b/>
          <w:bCs w:val="0"/>
          <w:spacing w:val="-4"/>
          <w:sz w:val="36"/>
          <w:szCs w:val="36"/>
          <w:rtl/>
        </w:rPr>
        <w:t xml:space="preserve"> بريك بن سعيد القرني، طبع: الجمعية العلمية السعودية للقرآن الكريم و علومه - الطبعة: الأولى - 1426هـ.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الكليات للكفوي معجم في المصطلحات والفروق اللغوية تأليف: أبو البقاء أيوب بن موسى الحسيني الكفوي، مؤسسة الرسالة - بيروت - 1419هـ - 1998م. تحقيق : عدنان درويش - محمد المصري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لباب التأويل في معاني التنزيل ( تفسير الخازن )، تأليف: علاء الدين علي بن محمد بن إبراهيم البغدادي الشهير بالخازن، 1399 هـ /1979 م.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دار الفكر - بيروت /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اللباب في علوم الكتاب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أبو حفص عمر بن علي ابن عادل الدمشقي الحنبلي، ط1، دار الكتب العلمية - بيروت / لبنان - 1419هـ -1998م. ت: الشيخ عادل أحمد عبد الموجود والشيخ علي محمد معوض.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700E47">
        <w:rPr>
          <w:b/>
          <w:bCs w:val="0"/>
          <w:sz w:val="36"/>
          <w:szCs w:val="36"/>
          <w:rtl/>
        </w:rPr>
        <w:t xml:space="preserve">لسان العرب </w:t>
      </w:r>
      <w:r w:rsidRPr="00700E47">
        <w:rPr>
          <w:rFonts w:hint="cs"/>
          <w:b/>
          <w:bCs w:val="0"/>
          <w:sz w:val="36"/>
          <w:szCs w:val="36"/>
          <w:rtl/>
        </w:rPr>
        <w:t>تأليف:</w:t>
      </w:r>
      <w:r w:rsidRPr="00700E47">
        <w:rPr>
          <w:b/>
          <w:bCs w:val="0"/>
          <w:sz w:val="36"/>
          <w:szCs w:val="36"/>
          <w:rtl/>
        </w:rPr>
        <w:t xml:space="preserve"> محمد بن مكرم بن منظور الأفريقي المصري، ط1 دار صادر – بيروت.</w:t>
      </w:r>
    </w:p>
    <w:p w:rsidR="00195E86" w:rsidRPr="004F1314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لطائف الاشارات تأليف :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عبد الكريم بن هوازن بن عبد الملك القشيري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تحقيق : إبراهيم بسيونى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، الهيئة المصرية العامة للكتاب مصر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ما اتصل به بيانه من القرآن الكريم للدكتور: ملفي الصاعدي، بحث منثور في مجلة الجامعة الإسلامية العدد 131، سنة 1426هـ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مباحث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مناع القطان، مكتبة المعارف – الرياض، ط3، 1421هـ-2000م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700E47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4"/>
          <w:sz w:val="36"/>
          <w:szCs w:val="36"/>
          <w:rtl/>
        </w:rPr>
      </w:pPr>
      <w:r w:rsidRPr="00700E47">
        <w:rPr>
          <w:b/>
          <w:bCs w:val="0"/>
          <w:spacing w:val="-4"/>
          <w:sz w:val="36"/>
          <w:szCs w:val="36"/>
          <w:rtl/>
        </w:rPr>
        <w:t>مجموع الفتاوى لـ شيخ الإسلام أحمد بن عبد الحليم بن تيمية . جميع وترتيب: عبد الرحمن بن محمد بن قاسم. مجمع الملك فهد، 1425هـ-2004م.</w:t>
      </w:r>
    </w:p>
    <w:p w:rsidR="00195E86" w:rsidRPr="00FF6FDB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FF6FDB">
        <w:rPr>
          <w:b/>
          <w:bCs w:val="0"/>
          <w:sz w:val="36"/>
          <w:szCs w:val="36"/>
          <w:rtl/>
        </w:rPr>
        <w:t xml:space="preserve">محاسن التأويل </w:t>
      </w:r>
      <w:r w:rsidRPr="00FF6FDB">
        <w:rPr>
          <w:rFonts w:hint="cs"/>
          <w:b/>
          <w:bCs w:val="0"/>
          <w:sz w:val="36"/>
          <w:szCs w:val="36"/>
          <w:rtl/>
        </w:rPr>
        <w:t xml:space="preserve">( تفسير القاسمي ) </w:t>
      </w:r>
      <w:r w:rsidRPr="00FF6FDB">
        <w:rPr>
          <w:b/>
          <w:bCs w:val="0"/>
          <w:sz w:val="36"/>
          <w:szCs w:val="36"/>
          <w:rtl/>
        </w:rPr>
        <w:t>لجمال الدين القاسمي، ت: أحمد بن علي، حمدي صبح، دار الحديث – القاهرة، 1424هـ-2003م.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المحتسب في تبيين وجوه شواذ القراءات والإيضاح عنها لابن جني - تحقيق علي النجدي ناصف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</w:t>
      </w:r>
      <w:r w:rsidRPr="00DA77B9">
        <w:rPr>
          <w:rFonts w:hint="cs"/>
          <w:b/>
          <w:bCs w:val="0"/>
          <w:sz w:val="36"/>
          <w:szCs w:val="36"/>
          <w:rtl/>
        </w:rPr>
        <w:t>د.</w:t>
      </w:r>
      <w:r w:rsidRPr="00DA77B9">
        <w:rPr>
          <w:b/>
          <w:bCs w:val="0"/>
          <w:sz w:val="36"/>
          <w:szCs w:val="36"/>
          <w:rtl/>
        </w:rPr>
        <w:t xml:space="preserve"> عبدالحليم النجار</w:t>
      </w:r>
      <w:r w:rsidRPr="00DA77B9">
        <w:rPr>
          <w:rFonts w:hint="cs"/>
          <w:b/>
          <w:bCs w:val="0"/>
          <w:sz w:val="36"/>
          <w:szCs w:val="36"/>
          <w:rtl/>
        </w:rPr>
        <w:t>، د.</w:t>
      </w:r>
      <w:r w:rsidRPr="00DA77B9">
        <w:rPr>
          <w:b/>
          <w:bCs w:val="0"/>
          <w:sz w:val="36"/>
          <w:szCs w:val="36"/>
          <w:rtl/>
        </w:rPr>
        <w:t xml:space="preserve"> عبدالفتاح شلبي - المجلس الأعلى للشؤون الإسلامية - القاهرة – </w:t>
      </w:r>
      <w:r w:rsidRPr="00DA77B9">
        <w:rPr>
          <w:rFonts w:hint="cs"/>
          <w:b/>
          <w:bCs w:val="0"/>
          <w:sz w:val="36"/>
          <w:szCs w:val="36"/>
          <w:rtl/>
        </w:rPr>
        <w:t>1415هـ-1994م</w:t>
      </w:r>
      <w:r w:rsidRPr="00DA77B9">
        <w:rPr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lastRenderedPageBreak/>
        <w:t xml:space="preserve">المحرر الوجيز </w:t>
      </w:r>
      <w:r w:rsidRPr="00DA77B9">
        <w:rPr>
          <w:rFonts w:hint="cs"/>
          <w:b/>
          <w:bCs w:val="0"/>
          <w:sz w:val="36"/>
          <w:szCs w:val="36"/>
          <w:rtl/>
        </w:rPr>
        <w:t>في تفسير الكتاب العزيز،</w:t>
      </w:r>
      <w:r w:rsidRPr="00DA77B9">
        <w:rPr>
          <w:b/>
          <w:bCs w:val="0"/>
          <w:sz w:val="36"/>
          <w:szCs w:val="36"/>
          <w:rtl/>
        </w:rPr>
        <w:t xml:space="preserve"> ط1، دار </w:t>
      </w:r>
      <w:r>
        <w:rPr>
          <w:rFonts w:hint="cs"/>
          <w:b/>
          <w:bCs w:val="0"/>
          <w:sz w:val="36"/>
          <w:szCs w:val="36"/>
          <w:rtl/>
        </w:rPr>
        <w:t>ابن حزم بيروت /</w:t>
      </w:r>
      <w:r w:rsidRPr="00DA77B9">
        <w:rPr>
          <w:b/>
          <w:bCs w:val="0"/>
          <w:sz w:val="36"/>
          <w:szCs w:val="36"/>
          <w:rtl/>
        </w:rPr>
        <w:t xml:space="preserve"> لبنان - 14</w:t>
      </w:r>
      <w:r>
        <w:rPr>
          <w:rFonts w:hint="cs"/>
          <w:b/>
          <w:bCs w:val="0"/>
          <w:sz w:val="36"/>
          <w:szCs w:val="36"/>
          <w:rtl/>
        </w:rPr>
        <w:t>2</w:t>
      </w:r>
      <w:r w:rsidRPr="00DA77B9">
        <w:rPr>
          <w:b/>
          <w:bCs w:val="0"/>
          <w:sz w:val="36"/>
          <w:szCs w:val="36"/>
          <w:rtl/>
        </w:rPr>
        <w:t xml:space="preserve">3هـ ـ </w:t>
      </w:r>
      <w:r>
        <w:rPr>
          <w:rFonts w:hint="cs"/>
          <w:b/>
          <w:bCs w:val="0"/>
          <w:sz w:val="36"/>
          <w:szCs w:val="36"/>
          <w:rtl/>
        </w:rPr>
        <w:t>2002</w:t>
      </w:r>
      <w:r>
        <w:rPr>
          <w:b/>
          <w:bCs w:val="0"/>
          <w:sz w:val="36"/>
          <w:szCs w:val="36"/>
          <w:rtl/>
        </w:rPr>
        <w:t>م</w:t>
      </w:r>
      <w:r>
        <w:rPr>
          <w:rFonts w:hint="cs"/>
          <w:b/>
          <w:bCs w:val="0"/>
          <w:sz w:val="36"/>
          <w:szCs w:val="36"/>
          <w:rtl/>
        </w:rPr>
        <w:t xml:space="preserve"> .</w:t>
      </w:r>
    </w:p>
    <w:p w:rsidR="00B41D84" w:rsidRPr="00B41D84" w:rsidRDefault="00B41D84" w:rsidP="00B41D84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raditional Arabic" w:hAnsi="Traditional Arabic" w:cs="Traditional Arabic"/>
          <w:b/>
          <w:sz w:val="48"/>
          <w:szCs w:val="36"/>
          <w:rtl/>
        </w:rPr>
      </w:pP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 xml:space="preserve">المحكم والمحيط الأعظم تأليف: أبو الحسن علي بن إسماعيل بن سيده المرسي تحقيق : عبد الحميد هنداوي الناشر : دار الكتب العلمية 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>سنة النشر:</w:t>
      </w: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 xml:space="preserve"> 2000 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 xml:space="preserve">م </w:t>
      </w:r>
      <w:r w:rsidRPr="00B41D84">
        <w:rPr>
          <w:rFonts w:ascii="Traditional Arabic" w:hAnsi="Traditional Arabic" w:cs="Traditional Arabic"/>
          <w:b/>
          <w:sz w:val="48"/>
          <w:szCs w:val="36"/>
          <w:rtl/>
        </w:rPr>
        <w:t>بيروت</w:t>
      </w:r>
      <w:r>
        <w:rPr>
          <w:rFonts w:ascii="Traditional Arabic" w:hAnsi="Traditional Arabic" w:cs="Traditional Arabic" w:hint="cs"/>
          <w:b/>
          <w:sz w:val="48"/>
          <w:szCs w:val="36"/>
          <w:rtl/>
        </w:rPr>
        <w:t xml:space="preserve">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مختار الصحاح، لمحمد بن أبي بكر بن عبدالقادر الرازي، مكتبة لبنان ناشرون – بيروت، طبعة جديدة، 1415هـ - 1995م. تحقيق: محمود خاطر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مختصر الصواعق المرسلة -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اختصار محمد بن الموصلي – ت: د. الحسن بن عبدالرحمن العلوي - مكتبة أضواء السلف - الرياض - الطبعة الأولى: 1425هـ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المختصر في أصول الفقه على مذهب الإمام أحمد بن حنبل. تأليف: علي بن محمد بن علي البعلي أبو الحسن، جامعة الملك عبد العزيز - مكة المكرمة، تحقيق: د. محمد مظهربقا.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مدارك التنزيل وحقائق التأويل .</w:t>
      </w:r>
      <w:r w:rsidRPr="00DA77B9">
        <w:rPr>
          <w:sz w:val="36"/>
          <w:szCs w:val="36"/>
          <w:rtl/>
        </w:rPr>
        <w:t xml:space="preserve"> </w:t>
      </w:r>
      <w:r w:rsidRPr="00DA77B9">
        <w:rPr>
          <w:rFonts w:hint="cs"/>
          <w:b/>
          <w:bCs w:val="0"/>
          <w:sz w:val="36"/>
          <w:szCs w:val="36"/>
          <w:rtl/>
        </w:rPr>
        <w:t>تأليف:</w:t>
      </w:r>
      <w:r w:rsidRPr="00DA77B9">
        <w:rPr>
          <w:b/>
          <w:bCs w:val="0"/>
          <w:sz w:val="36"/>
          <w:szCs w:val="36"/>
          <w:rtl/>
        </w:rPr>
        <w:t xml:space="preserve"> أبو البركات عبد الله بن أحمد بن محمود النسفي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دار النفائس ـ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ت: مروان محمد الشعار</w:t>
      </w:r>
      <w:r w:rsidRPr="00DA77B9">
        <w:rPr>
          <w:rFonts w:hint="cs"/>
          <w:b/>
          <w:bCs w:val="0"/>
          <w:sz w:val="36"/>
          <w:szCs w:val="36"/>
          <w:rtl/>
        </w:rPr>
        <w:t>، ط1، 1416هـ.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المدخل إلى مذهب الإمام أحمد بن حنبل لعبد القادر بن بدران الدمشقي، دار الكتب العلمية، ط1،  1417هـ ـ 1996م ، ت: محمد أمين ضناوي.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المدخل لدراسة القرآن الكريم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 الدكتور محمد أبو شهبة، دار اللواء – الرياض، ط3، 1407هـ</w:t>
      </w:r>
      <w:r w:rsidRPr="00DA77B9">
        <w:rPr>
          <w:rFonts w:hint="cs"/>
          <w:b/>
          <w:bCs w:val="0"/>
          <w:sz w:val="36"/>
          <w:szCs w:val="36"/>
          <w:rtl/>
        </w:rPr>
        <w:t>-</w:t>
      </w:r>
      <w:r w:rsidRPr="00DA77B9">
        <w:rPr>
          <w:b/>
          <w:bCs w:val="0"/>
          <w:sz w:val="36"/>
          <w:szCs w:val="36"/>
          <w:rtl/>
        </w:rPr>
        <w:t xml:space="preserve"> 1987م.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مذكرة أصول الفقه على روضة الناظر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للشيخ/ محمد الأمين بن محمد المختار الشنقيطي، دار عالم الفوائد، ط1، 1426هـ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  <w:r w:rsidRPr="00DA77B9">
        <w:rPr>
          <w:b/>
          <w:bCs w:val="0"/>
          <w:sz w:val="36"/>
          <w:szCs w:val="36"/>
          <w:rtl/>
        </w:rPr>
        <w:t xml:space="preserve"> </w:t>
      </w:r>
    </w:p>
    <w:p w:rsidR="00195E86" w:rsidRDefault="00195E86" w:rsidP="001C2958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 xml:space="preserve">المستدرك على الصحيحين، محمد بن عبد الله </w:t>
      </w:r>
      <w:r w:rsidR="001C2958">
        <w:rPr>
          <w:rFonts w:hint="cs"/>
          <w:b/>
          <w:bCs w:val="0"/>
          <w:sz w:val="36"/>
          <w:szCs w:val="36"/>
          <w:rtl/>
        </w:rPr>
        <w:t xml:space="preserve">الحاكم </w:t>
      </w:r>
      <w:r w:rsidRPr="00DA77B9">
        <w:rPr>
          <w:b/>
          <w:bCs w:val="0"/>
          <w:sz w:val="36"/>
          <w:szCs w:val="36"/>
          <w:rtl/>
        </w:rPr>
        <w:t xml:space="preserve">النيسابوري، تحقيق: مصطفى عبد القادر، دار الكتب العلمية، بيروت، </w:t>
      </w:r>
      <w:r w:rsidR="001C2958">
        <w:rPr>
          <w:rFonts w:hint="cs"/>
          <w:b/>
          <w:bCs w:val="0"/>
          <w:sz w:val="36"/>
          <w:szCs w:val="36"/>
          <w:rtl/>
        </w:rPr>
        <w:t xml:space="preserve">الطبعة الأولى 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="001C2958">
        <w:rPr>
          <w:b/>
          <w:bCs w:val="0"/>
          <w:sz w:val="36"/>
          <w:szCs w:val="36"/>
          <w:rtl/>
        </w:rPr>
        <w:t xml:space="preserve"> 1411ه</w:t>
      </w:r>
      <w:r w:rsidR="001C2958">
        <w:rPr>
          <w:rFonts w:hint="cs"/>
          <w:b/>
          <w:bCs w:val="0"/>
          <w:sz w:val="36"/>
          <w:szCs w:val="36"/>
          <w:rtl/>
        </w:rPr>
        <w:t xml:space="preserve">ـ ـ 1990م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lastRenderedPageBreak/>
        <w:t>المستصفى في علم الأصول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لأبي حامد محمد بن محمد الغزالي، دار الكتب العلمية – بيروت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 xml:space="preserve">ط1، 1413هـ، ت: محمد عبد السلام عبد الشافي. 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مسند أبي يعلى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تأليف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: أحمد بن علي بن المثنى أبو يعلى الموصلي التميمي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تحقيق : حسين سليم أسد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الناشر : دار المأمون للتراث 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ـ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 دمشق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 xml:space="preserve"> 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>الطبعة الأولى ، 1404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هـ ـ</w:t>
      </w:r>
      <w:r w:rsidRPr="004F1314">
        <w:rPr>
          <w:rFonts w:ascii="Traditional Arabic" w:hAnsi="Traditional Arabic"/>
          <w:b/>
          <w:bCs w:val="0"/>
          <w:sz w:val="36"/>
          <w:szCs w:val="36"/>
          <w:rtl/>
        </w:rPr>
        <w:t xml:space="preserve"> 1984</w:t>
      </w: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t>م</w:t>
      </w:r>
    </w:p>
    <w:p w:rsidR="00195E86" w:rsidRPr="00935B82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35B82">
        <w:rPr>
          <w:rFonts w:ascii="Traditional Arabic" w:hAnsi="Traditional Arabic" w:cs="Traditional Arabic"/>
          <w:sz w:val="36"/>
          <w:szCs w:val="36"/>
          <w:rtl/>
        </w:rPr>
        <w:t>مسند أحمد بن حنبل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 w:hint="cs"/>
          <w:sz w:val="36"/>
          <w:szCs w:val="36"/>
          <w:rtl/>
        </w:rPr>
        <w:t>تأليف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 : أبو عبد الله أحمد بن محمد بن حنبل بن هلال بن أسد الشيباني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>حق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>ق : السيد أبو المعاطي النوري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الناشر : عالم الكتب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35B82">
        <w:rPr>
          <w:rFonts w:ascii="Traditional Arabic" w:hAnsi="Traditional Arabic" w:cs="Traditional Arabic"/>
          <w:sz w:val="36"/>
          <w:szCs w:val="36"/>
          <w:rtl/>
        </w:rPr>
        <w:t>الطبعة : الأولى ، 1419هـ ـ 1998 م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4F1314">
        <w:rPr>
          <w:rFonts w:ascii="Traditional Arabic" w:hAnsi="Traditional Arabic" w:cs="Traditional Arabic"/>
          <w:sz w:val="36"/>
          <w:szCs w:val="36"/>
          <w:rtl/>
        </w:rPr>
        <w:t>مسند البزار تأليف : الإمام، الحافظ الكبير، أبو بكر أحمد بن عمرو بن عبد الخالق البصري، البزَّار، تحقيق محفوظ الرحمن زين الله ، وعادل بن سعد وصبري عبد الخالق الشافعي ، الناشر : مكتبة العلوم والحكم - المدينة المنورة الطبعة : الأولى ، ( بدأت 1988م ، وانتهت 2009م )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12"/>
          <w:sz w:val="36"/>
          <w:szCs w:val="36"/>
          <w:rtl/>
        </w:rPr>
      </w:pPr>
      <w:r w:rsidRPr="00DA77B9">
        <w:rPr>
          <w:b/>
          <w:bCs w:val="0"/>
          <w:spacing w:val="-12"/>
          <w:sz w:val="36"/>
          <w:szCs w:val="36"/>
          <w:rtl/>
        </w:rPr>
        <w:t>المصباح المنير في غريب الشرح الكبير للرافعي، تأليف: أحمد بن محمد الفيومي المتوفى سنة 770هـ، بتصحيح مصطفى السقا، طبع بمطبعة مصطفى البابي الحلبي، بمصر، في سنة 1369هـ.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مُصنف ابن أبي شيبة</w:t>
      </w:r>
      <w:r w:rsidRPr="00DA77B9">
        <w:rPr>
          <w:rFonts w:hint="cs"/>
          <w:b/>
          <w:bCs w:val="0"/>
          <w:sz w:val="36"/>
          <w:szCs w:val="36"/>
          <w:rtl/>
        </w:rPr>
        <w:t>، (</w:t>
      </w:r>
      <w:r w:rsidRPr="00DA77B9">
        <w:rPr>
          <w:b/>
          <w:bCs w:val="0"/>
          <w:sz w:val="36"/>
          <w:szCs w:val="36"/>
          <w:rtl/>
        </w:rPr>
        <w:t xml:space="preserve"> أب</w:t>
      </w:r>
      <w:r w:rsidRPr="00DA77B9">
        <w:rPr>
          <w:rFonts w:hint="cs"/>
          <w:b/>
          <w:bCs w:val="0"/>
          <w:sz w:val="36"/>
          <w:szCs w:val="36"/>
          <w:rtl/>
        </w:rPr>
        <w:t>ي</w:t>
      </w:r>
      <w:r w:rsidRPr="00DA77B9">
        <w:rPr>
          <w:b/>
          <w:bCs w:val="0"/>
          <w:sz w:val="36"/>
          <w:szCs w:val="36"/>
          <w:rtl/>
        </w:rPr>
        <w:t xml:space="preserve"> بكر عبد الله بن محمد بن أبي شيبة الكوفي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)، </w:t>
      </w:r>
      <w:r w:rsidRPr="00DA77B9">
        <w:rPr>
          <w:b/>
          <w:bCs w:val="0"/>
          <w:sz w:val="36"/>
          <w:szCs w:val="36"/>
          <w:rtl/>
        </w:rPr>
        <w:t>تحقيق: محمد عوامة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ط1، 1427هـ، دار القبلة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جدة، مؤسسة علوم القرآن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دمشق.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pacing w:val="-8"/>
          <w:sz w:val="36"/>
          <w:szCs w:val="36"/>
          <w:rtl/>
        </w:rPr>
        <w:t>المطلق والمقيد وأثرهما في اختلاف الفقهاء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8"/>
          <w:sz w:val="36"/>
          <w:szCs w:val="36"/>
          <w:rtl/>
        </w:rPr>
        <w:t>تأليف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 xml:space="preserve">: </w:t>
      </w:r>
      <w:r w:rsidRPr="00DA77B9">
        <w:rPr>
          <w:b/>
          <w:bCs w:val="0"/>
          <w:spacing w:val="-8"/>
          <w:sz w:val="36"/>
          <w:szCs w:val="36"/>
          <w:rtl/>
        </w:rPr>
        <w:t>د.حمد بن حمدي الصاعدي</w:t>
      </w:r>
      <w:r w:rsidRPr="00DA77B9">
        <w:rPr>
          <w:rFonts w:hint="cs"/>
          <w:b/>
          <w:bCs w:val="0"/>
          <w:spacing w:val="-8"/>
          <w:sz w:val="36"/>
          <w:szCs w:val="36"/>
          <w:rtl/>
        </w:rPr>
        <w:t>، ط2، 1428هـ،  عمادة البحث العلمي بالجامعة الإسلامية.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معالم أصول الفقه عند أهل السنة والجماعة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محمَّد بنْ حسَيْن بن حَسنْ الجيزاني، </w:t>
      </w:r>
      <w:r w:rsidRPr="00DA77B9">
        <w:rPr>
          <w:rFonts w:hint="eastAsia"/>
          <w:b/>
          <w:bCs w:val="0"/>
          <w:sz w:val="36"/>
          <w:szCs w:val="36"/>
          <w:rtl/>
        </w:rPr>
        <w:t>دار</w:t>
      </w:r>
      <w:r w:rsidRPr="00DA77B9">
        <w:rPr>
          <w:b/>
          <w:bCs w:val="0"/>
          <w:sz w:val="36"/>
          <w:szCs w:val="36"/>
          <w:rtl/>
        </w:rPr>
        <w:t xml:space="preserve"> ابن الجوزي، ط5، 1427هـ.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معالم التنزيل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للإمام محيي السنة، أبو م</w:t>
      </w:r>
      <w:r>
        <w:rPr>
          <w:b/>
          <w:bCs w:val="0"/>
          <w:sz w:val="36"/>
          <w:szCs w:val="36"/>
          <w:rtl/>
        </w:rPr>
        <w:t xml:space="preserve">حمد الحسين بن مسعود البغوي، </w:t>
      </w:r>
      <w:r>
        <w:rPr>
          <w:rFonts w:hint="cs"/>
          <w:b/>
          <w:bCs w:val="0"/>
          <w:sz w:val="36"/>
          <w:szCs w:val="36"/>
          <w:rtl/>
        </w:rPr>
        <w:t xml:space="preserve">دار ابن حزم بيروت / لبنان الطبعة الأولى : 1423هـ ـ 2002م </w:t>
      </w:r>
      <w:r w:rsidRPr="00DA77B9">
        <w:rPr>
          <w:b/>
          <w:bCs w:val="0"/>
          <w:sz w:val="36"/>
          <w:szCs w:val="36"/>
          <w:rtl/>
        </w:rPr>
        <w:t xml:space="preserve">. 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lastRenderedPageBreak/>
        <w:t>معجم المؤلفين، تراجم مصنفي الكتب العربية- عمر رضا كحالة-مكتب</w:t>
      </w:r>
      <w:r w:rsidRPr="00DA77B9">
        <w:rPr>
          <w:rFonts w:hint="eastAsia"/>
          <w:b/>
          <w:bCs w:val="0"/>
          <w:sz w:val="36"/>
          <w:szCs w:val="36"/>
          <w:rtl/>
        </w:rPr>
        <w:t>ة</w:t>
      </w:r>
      <w:r w:rsidRPr="00DA77B9">
        <w:rPr>
          <w:b/>
          <w:bCs w:val="0"/>
          <w:sz w:val="36"/>
          <w:szCs w:val="36"/>
          <w:rtl/>
        </w:rPr>
        <w:t xml:space="preserve"> المثنى- دار إحياء التراث العربي- بيروت-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معجم المفسرين </w:t>
      </w:r>
      <w:r w:rsidRPr="00DA77B9">
        <w:rPr>
          <w:rFonts w:hint="cs"/>
          <w:b/>
          <w:bCs w:val="0"/>
          <w:sz w:val="36"/>
          <w:szCs w:val="36"/>
          <w:rtl/>
        </w:rPr>
        <w:t>من صدر الإسلام حتى العصر الحديث</w:t>
      </w:r>
      <w:r w:rsidRPr="00DA77B9">
        <w:rPr>
          <w:b/>
          <w:bCs w:val="0"/>
          <w:sz w:val="36"/>
          <w:szCs w:val="36"/>
          <w:rtl/>
        </w:rPr>
        <w:t>، تأليف: عادل نويهض، ط 3. مؤسسة نويهض الثقافية، 1409هـ - 1988م 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المعجم الوسيط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مجمع اللغة العربية، ط4، 1425هـ/2004م، مكتبة الشروق الدولية.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معرفة القراء الكبار على الطبقات والأعصار تأليف : محمد بن أحمد بن عثمان بن قايماز الذهبي أبو عبد الله تحقيق بشار عواد معروف ، شعيب الأرناؤوط ، صالح مهدي عباس الطبعة الأولى 1404هـ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المفردات في غريب القرآن تأليف : أبي القاسم الحسين بن محمد المعروف بالراغب الأصفهاني ، تحقيق وضبط محمد خليل عيتاني الطبعة الرابعة 1426هـ ـ 2005م دار المعرفة بيروت / لبنان.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مقالات في علوم القرآن وأصول التفسير، د. مساعد بن سليمان الطيار، ط1، 1425هـ، دار المحدث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 xml:space="preserve">مقاييس اللغة </w:t>
      </w:r>
      <w:r w:rsidRPr="00DA77B9">
        <w:rPr>
          <w:rFonts w:hint="cs"/>
          <w:b/>
          <w:bCs w:val="0"/>
          <w:sz w:val="36"/>
          <w:szCs w:val="36"/>
          <w:rtl/>
        </w:rPr>
        <w:t>تأليف:</w:t>
      </w:r>
      <w:r w:rsidRPr="00DA77B9">
        <w:rPr>
          <w:b/>
          <w:bCs w:val="0"/>
          <w:sz w:val="36"/>
          <w:szCs w:val="36"/>
          <w:rtl/>
        </w:rPr>
        <w:t xml:space="preserve"> أبو الحسين أحمد بن فارس بن زكريا، ت: عبد السلام محمد هارون - دار الجبيل - بيروت، 1420هـ - 1999م.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مناهل العرفان في علوم القرآن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تأليف: </w:t>
      </w:r>
      <w:r w:rsidRPr="00DA77B9">
        <w:rPr>
          <w:b/>
          <w:bCs w:val="0"/>
          <w:sz w:val="36"/>
          <w:szCs w:val="36"/>
          <w:rtl/>
        </w:rPr>
        <w:t>محمد عبد العظيم الزرقاني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مطبعة عيسى البابي الحلبي وشركاه</w:t>
      </w:r>
      <w:r w:rsidRPr="00DA77B9">
        <w:rPr>
          <w:rFonts w:hint="cs"/>
          <w:b/>
          <w:bCs w:val="0"/>
          <w:sz w:val="36"/>
          <w:szCs w:val="36"/>
          <w:rtl/>
        </w:rPr>
        <w:t>، ط3.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المنهاج شرح صحيح مسلم بن الحجاج ( شرح النووي )، للإمام: أبي زكريا  يحيى بن شرف النووي، ط2، 1392هـ، الناشر : دار إحياء التراث العربي – بيروت</w:t>
      </w:r>
      <w:r w:rsidRPr="00DA77B9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046CE5">
        <w:rPr>
          <w:b/>
          <w:bCs w:val="0"/>
          <w:sz w:val="36"/>
          <w:szCs w:val="36"/>
          <w:rtl/>
        </w:rPr>
        <w:t>منهج ابن كثير في التفسير، د . سليمان اللاحم، دار المسلم – الرياض، ط1، 1420هـ</w:t>
      </w:r>
      <w:r w:rsidRPr="00046CE5">
        <w:rPr>
          <w:rFonts w:hint="cs"/>
          <w:b/>
          <w:bCs w:val="0"/>
          <w:sz w:val="36"/>
          <w:szCs w:val="36"/>
          <w:rtl/>
        </w:rPr>
        <w:t>.</w:t>
      </w:r>
    </w:p>
    <w:p w:rsidR="00195E86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4F1314">
        <w:rPr>
          <w:rFonts w:ascii="Traditional Arabic" w:hAnsi="Traditional Arabic" w:hint="cs"/>
          <w:b/>
          <w:bCs w:val="0"/>
          <w:sz w:val="36"/>
          <w:szCs w:val="36"/>
          <w:rtl/>
        </w:rPr>
        <w:lastRenderedPageBreak/>
        <w:t>مؤلفات ابن الجوزي تأليف : عبد الحميد العلوجي ، منشورات مركز المخطوطات والتراث والوثائق / الكويت، الطبعة الأولى 1412هـ ـ 1992م.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ميزان الإعتدال  في نقد الرجال لأبي عبد الله محمد محمد بن أحمد بن عثمان الذهبي تحقيق علي محمد البجاوي دار المعرفة .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الناسخ والمنسوخ تأليف :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هبة الله بن سلامة بن نصر المقري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تحقيق : زهير الشاويش , محمد كنعان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الناشر : المكتب الإسلامي – بيروت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الأولى ، 1404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الناسخ والمنسوخ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عن قتادة بن دعامة السدوسي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تحقيق: الدكتور حاتم صالح الضامن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كلية 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الآداب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- جامعة بغداد مؤسسة الرسالة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الثالثة :1409 هـ - 1988 م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مؤسسة الرسالة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ـ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</w:p>
    <w:p w:rsidR="00195E86" w:rsidRPr="003B781E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color w:val="000080"/>
          <w:sz w:val="36"/>
          <w:szCs w:val="36"/>
          <w:rtl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الناسخ والمنسوخ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في القرآن الكريم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تأليف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: علي بن أحمد بن سعيد بن حزم الظاهري أبو محمد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تحقيق : د. عبد الغفار سليمان البنداري</w:t>
      </w:r>
      <w:r w:rsidRPr="003B781E">
        <w:rPr>
          <w:rFonts w:ascii="Traditional Arabic" w:hAnsi="Traditional Arabic" w:cs="Traditional Arabic" w:hint="cs"/>
          <w:color w:val="000080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الناشر : دار الكتب العلمية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 xml:space="preserve"> بيروت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الطبعة الأولى ، 1406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>هـ</w:t>
      </w:r>
    </w:p>
    <w:p w:rsidR="00195E86" w:rsidRPr="004F1314" w:rsidRDefault="00195E86" w:rsidP="00195E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نواسخ القرآن تأليف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جمال الدين عبد الرحمن بن علي بن محمد الجوزي تحقيق : محمد أشرف علي المليباري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، وأصله رسالة ماجستير - الجامعة الإسلامية - الدراسات العليا - التفسير - 1401هـ</w:t>
      </w:r>
      <w:r w:rsidRPr="003B78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B781E">
        <w:rPr>
          <w:rFonts w:ascii="Traditional Arabic" w:hAnsi="Traditional Arabic" w:cs="Traditional Arabic"/>
          <w:sz w:val="36"/>
          <w:szCs w:val="36"/>
          <w:rtl/>
        </w:rPr>
        <w:t>تاريخ النشر: 1404هـ ، 1984م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b/>
          <w:bCs w:val="0"/>
          <w:sz w:val="36"/>
          <w:szCs w:val="36"/>
          <w:rtl/>
        </w:rPr>
        <w:t>نزهة الأعين النواظر في علم الوجوه والنظائر</w:t>
      </w:r>
      <w:r w:rsidRPr="00DA77B9">
        <w:rPr>
          <w:rFonts w:hint="cs"/>
          <w:b/>
          <w:bCs w:val="0"/>
          <w:sz w:val="36"/>
          <w:szCs w:val="36"/>
          <w:rtl/>
        </w:rPr>
        <w:t>،</w:t>
      </w:r>
      <w:r w:rsidRPr="00DA77B9">
        <w:rPr>
          <w:b/>
          <w:bCs w:val="0"/>
          <w:sz w:val="36"/>
          <w:szCs w:val="36"/>
          <w:rtl/>
        </w:rPr>
        <w:t xml:space="preserve"> تأليف: جمال الدين أبي الفرج عبد الرحمن بن الجوزي، ط1، مؤسسة الرسالة - لبنان / بيروت - 1404هـ - 1984 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6"/>
          <w:sz w:val="36"/>
          <w:szCs w:val="36"/>
          <w:rtl/>
        </w:rPr>
      </w:pPr>
      <w:r w:rsidRPr="00DA77B9">
        <w:rPr>
          <w:b/>
          <w:bCs w:val="0"/>
          <w:spacing w:val="-6"/>
          <w:sz w:val="36"/>
          <w:szCs w:val="36"/>
          <w:rtl/>
        </w:rPr>
        <w:t>النشر في القراءات العشر</w:t>
      </w:r>
      <w:r w:rsidRPr="00DA77B9">
        <w:rPr>
          <w:rFonts w:hint="cs"/>
          <w:b/>
          <w:bCs w:val="0"/>
          <w:spacing w:val="-6"/>
          <w:sz w:val="36"/>
          <w:szCs w:val="36"/>
          <w:rtl/>
        </w:rPr>
        <w:t xml:space="preserve">، </w:t>
      </w:r>
      <w:r w:rsidRPr="00DA77B9">
        <w:rPr>
          <w:b/>
          <w:bCs w:val="0"/>
          <w:spacing w:val="-6"/>
          <w:sz w:val="36"/>
          <w:szCs w:val="36"/>
          <w:rtl/>
        </w:rPr>
        <w:t>لشمس الدين أبو الخير محمد بن محمد بن يوسف ابن الجزري، أشرف على تصحيحه ومراجعته فضيلة الشيخ: علي محم</w:t>
      </w:r>
      <w:r w:rsidRPr="00DA77B9">
        <w:rPr>
          <w:rFonts w:hint="eastAsia"/>
          <w:b/>
          <w:bCs w:val="0"/>
          <w:spacing w:val="-6"/>
          <w:sz w:val="36"/>
          <w:szCs w:val="36"/>
          <w:rtl/>
        </w:rPr>
        <w:t>د</w:t>
      </w:r>
      <w:r w:rsidRPr="00DA77B9">
        <w:rPr>
          <w:b/>
          <w:bCs w:val="0"/>
          <w:spacing w:val="-6"/>
          <w:sz w:val="36"/>
          <w:szCs w:val="36"/>
          <w:rtl/>
        </w:rPr>
        <w:t xml:space="preserve"> الضباع، دار الكتاب العلمية.</w:t>
      </w:r>
    </w:p>
    <w:p w:rsidR="00195E86" w:rsidRPr="00046CE5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046CE5">
        <w:rPr>
          <w:b/>
          <w:bCs w:val="0"/>
          <w:spacing w:val="-8"/>
          <w:sz w:val="36"/>
          <w:szCs w:val="36"/>
          <w:rtl/>
        </w:rPr>
        <w:t>النكت والع</w:t>
      </w:r>
      <w:r>
        <w:rPr>
          <w:b/>
          <w:bCs w:val="0"/>
          <w:spacing w:val="-8"/>
          <w:sz w:val="36"/>
          <w:szCs w:val="36"/>
          <w:rtl/>
        </w:rPr>
        <w:t>يون، تأليف: أبو الحسن علي بن مح</w:t>
      </w:r>
      <w:r>
        <w:rPr>
          <w:rFonts w:hint="cs"/>
          <w:b/>
          <w:bCs w:val="0"/>
          <w:spacing w:val="-8"/>
          <w:sz w:val="36"/>
          <w:szCs w:val="36"/>
          <w:rtl/>
        </w:rPr>
        <w:t>م</w:t>
      </w:r>
      <w:r w:rsidRPr="00046CE5">
        <w:rPr>
          <w:b/>
          <w:bCs w:val="0"/>
          <w:spacing w:val="-8"/>
          <w:sz w:val="36"/>
          <w:szCs w:val="36"/>
          <w:rtl/>
        </w:rPr>
        <w:t>د بن حبيب الماوردي، دار الكتب العلمية - بيروت – لبنان، تحقيق : السيد بن عبد المقصود بن عبد الرحيم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rFonts w:hint="cs"/>
          <w:b/>
          <w:bCs w:val="0"/>
          <w:sz w:val="36"/>
          <w:szCs w:val="36"/>
          <w:rtl/>
        </w:rPr>
        <w:lastRenderedPageBreak/>
        <w:t xml:space="preserve">نيل السائرين في طبقات المفسرين، للعلامة / محمد طاهر، مكتبة اليمان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دار القرآن </w:t>
      </w:r>
      <w:r w:rsidRPr="00DA77B9">
        <w:rPr>
          <w:b/>
          <w:bCs w:val="0"/>
          <w:sz w:val="36"/>
          <w:szCs w:val="36"/>
          <w:rtl/>
        </w:rPr>
        <w:t>–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باكستان، ط4، رجب 1427هـ.</w:t>
      </w:r>
    </w:p>
    <w:p w:rsidR="00195E86" w:rsidRPr="00046CE5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pacing w:val="-8"/>
          <w:sz w:val="36"/>
          <w:szCs w:val="36"/>
          <w:rtl/>
        </w:rPr>
      </w:pPr>
      <w:r w:rsidRPr="00046CE5">
        <w:rPr>
          <w:b/>
          <w:bCs w:val="0"/>
          <w:spacing w:val="-8"/>
          <w:sz w:val="36"/>
          <w:szCs w:val="36"/>
          <w:rtl/>
        </w:rPr>
        <w:t>هدية العارفين في أسماء المؤلفين وآثار المصنفين -إسماعيل باشا البغدادي- طبع بعناية وكالة المعارف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 xml:space="preserve"> </w:t>
      </w:r>
      <w:r w:rsidRPr="00046CE5">
        <w:rPr>
          <w:b/>
          <w:bCs w:val="0"/>
          <w:spacing w:val="-8"/>
          <w:sz w:val="36"/>
          <w:szCs w:val="36"/>
          <w:rtl/>
        </w:rPr>
        <w:t>–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 xml:space="preserve"> استنبول،</w:t>
      </w:r>
      <w:r w:rsidRPr="00046CE5">
        <w:rPr>
          <w:b/>
          <w:bCs w:val="0"/>
          <w:spacing w:val="-8"/>
          <w:sz w:val="36"/>
          <w:szCs w:val="36"/>
          <w:rtl/>
        </w:rPr>
        <w:t xml:space="preserve"> دار 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إحياء التراث العربي</w:t>
      </w:r>
      <w:r w:rsidRPr="00046CE5">
        <w:rPr>
          <w:b/>
          <w:bCs w:val="0"/>
          <w:spacing w:val="-8"/>
          <w:sz w:val="36"/>
          <w:szCs w:val="36"/>
          <w:rtl/>
        </w:rPr>
        <w:t xml:space="preserve">، 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ب</w:t>
      </w:r>
      <w:r w:rsidRPr="00046CE5">
        <w:rPr>
          <w:b/>
          <w:bCs w:val="0"/>
          <w:spacing w:val="-8"/>
          <w:sz w:val="36"/>
          <w:szCs w:val="36"/>
          <w:rtl/>
        </w:rPr>
        <w:t>يروت، لبنان، 195</w:t>
      </w:r>
      <w:r w:rsidRPr="00046CE5">
        <w:rPr>
          <w:rFonts w:hint="cs"/>
          <w:b/>
          <w:bCs w:val="0"/>
          <w:spacing w:val="-8"/>
          <w:sz w:val="36"/>
          <w:szCs w:val="36"/>
          <w:rtl/>
        </w:rPr>
        <w:t>1</w:t>
      </w:r>
      <w:r w:rsidRPr="00046CE5">
        <w:rPr>
          <w:b/>
          <w:bCs w:val="0"/>
          <w:spacing w:val="-8"/>
          <w:sz w:val="36"/>
          <w:szCs w:val="36"/>
          <w:rtl/>
        </w:rPr>
        <w:t>م.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  <w:rtl/>
        </w:rPr>
      </w:pPr>
      <w:r w:rsidRPr="00DA77B9">
        <w:rPr>
          <w:rFonts w:hint="cs"/>
          <w:b/>
          <w:bCs w:val="0"/>
          <w:sz w:val="36"/>
          <w:szCs w:val="36"/>
          <w:rtl/>
        </w:rPr>
        <w:t>ا</w:t>
      </w:r>
      <w:r w:rsidRPr="00DA77B9">
        <w:rPr>
          <w:b/>
          <w:bCs w:val="0"/>
          <w:sz w:val="36"/>
          <w:szCs w:val="36"/>
          <w:rtl/>
        </w:rPr>
        <w:t>لوجيز في تفسير الكتاب العزيز.</w:t>
      </w:r>
      <w:r w:rsidRPr="00DA77B9">
        <w:rPr>
          <w:rFonts w:hint="cs"/>
          <w:b/>
          <w:bCs w:val="0"/>
          <w:sz w:val="36"/>
          <w:szCs w:val="36"/>
          <w:rtl/>
        </w:rPr>
        <w:t xml:space="preserve"> </w:t>
      </w:r>
      <w:r w:rsidRPr="00DA77B9">
        <w:rPr>
          <w:b/>
          <w:bCs w:val="0"/>
          <w:sz w:val="36"/>
          <w:szCs w:val="36"/>
          <w:rtl/>
        </w:rPr>
        <w:t>لأبي الحسن علي بن أحمد الواحدي، ت: صفوان داوودي، دار القلم والدار الشامية، ط</w:t>
      </w:r>
      <w:r w:rsidRPr="00DA77B9">
        <w:rPr>
          <w:rFonts w:hint="cs"/>
          <w:b/>
          <w:bCs w:val="0"/>
          <w:sz w:val="36"/>
          <w:szCs w:val="36"/>
          <w:rtl/>
        </w:rPr>
        <w:t>1</w:t>
      </w:r>
      <w:r w:rsidRPr="00DA77B9">
        <w:rPr>
          <w:b/>
          <w:bCs w:val="0"/>
          <w:sz w:val="36"/>
          <w:szCs w:val="36"/>
          <w:rtl/>
        </w:rPr>
        <w:t>، سنة 1415هـ.</w:t>
      </w:r>
    </w:p>
    <w:p w:rsidR="00195E86" w:rsidRPr="00DA77B9" w:rsidRDefault="00195E86" w:rsidP="00195E86">
      <w:pPr>
        <w:numPr>
          <w:ilvl w:val="0"/>
          <w:numId w:val="1"/>
        </w:numPr>
        <w:ind w:right="284"/>
        <w:jc w:val="lowKashida"/>
        <w:rPr>
          <w:b/>
          <w:bCs w:val="0"/>
          <w:sz w:val="36"/>
          <w:szCs w:val="36"/>
        </w:rPr>
      </w:pPr>
      <w:r w:rsidRPr="00DA77B9">
        <w:rPr>
          <w:b/>
          <w:bCs w:val="0"/>
          <w:sz w:val="36"/>
          <w:szCs w:val="36"/>
          <w:rtl/>
        </w:rPr>
        <w:t>وفيات الأعيان وأنباء أبناء الزمان</w:t>
      </w:r>
      <w:r w:rsidRPr="00DA77B9">
        <w:rPr>
          <w:rFonts w:hint="cs"/>
          <w:b/>
          <w:bCs w:val="0"/>
          <w:sz w:val="36"/>
          <w:szCs w:val="36"/>
          <w:rtl/>
        </w:rPr>
        <w:t xml:space="preserve">، </w:t>
      </w:r>
      <w:r w:rsidRPr="00DA77B9">
        <w:rPr>
          <w:b/>
          <w:bCs w:val="0"/>
          <w:sz w:val="36"/>
          <w:szCs w:val="36"/>
          <w:rtl/>
        </w:rPr>
        <w:t>لأبي العباس شمس الدين أحمد بن محمد بن أبي بكر بن خلكان، دار صادر – بيروت، ت: إحسان عباس.</w:t>
      </w:r>
    </w:p>
    <w:p w:rsidR="00B93DDE" w:rsidRPr="00195E86" w:rsidRDefault="00B93DDE"/>
    <w:sectPr w:rsidR="00B93DDE" w:rsidRPr="00195E86" w:rsidSect="007F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NumType w:start="53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90F" w:rsidRDefault="0067290F" w:rsidP="00195E86">
      <w:r>
        <w:separator/>
      </w:r>
    </w:p>
  </w:endnote>
  <w:endnote w:type="continuationSeparator" w:id="1">
    <w:p w:rsidR="0067290F" w:rsidRDefault="0067290F" w:rsidP="00195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9" w:rsidRDefault="007F125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7574625"/>
      <w:docPartObj>
        <w:docPartGallery w:val="Page Numbers (Bottom of Page)"/>
        <w:docPartUnique/>
      </w:docPartObj>
    </w:sdtPr>
    <w:sdtContent>
      <w:p w:rsidR="007F1259" w:rsidRDefault="007F1259">
        <w:pPr>
          <w:pStyle w:val="a3"/>
          <w:jc w:val="center"/>
        </w:pPr>
        <w:r w:rsidRPr="007F1259">
          <w:rPr>
            <w:rFonts w:ascii="Traditional Arabic" w:hAnsi="Traditional Arabic"/>
            <w:sz w:val="24"/>
          </w:rPr>
          <w:fldChar w:fldCharType="begin"/>
        </w:r>
        <w:r w:rsidRPr="007F1259">
          <w:rPr>
            <w:rFonts w:ascii="Traditional Arabic" w:hAnsi="Traditional Arabic"/>
            <w:sz w:val="24"/>
          </w:rPr>
          <w:instrText xml:space="preserve"> PAGE   \* MERGEFORMAT </w:instrText>
        </w:r>
        <w:r w:rsidRPr="007F1259">
          <w:rPr>
            <w:rFonts w:ascii="Traditional Arabic" w:hAnsi="Traditional Arabic"/>
            <w:sz w:val="24"/>
          </w:rPr>
          <w:fldChar w:fldCharType="separate"/>
        </w:r>
        <w:r w:rsidRPr="007F1259">
          <w:rPr>
            <w:rFonts w:ascii="Traditional Arabic" w:hAnsi="Traditional Arabic"/>
            <w:sz w:val="24"/>
            <w:rtl/>
            <w:lang w:val="ar-SA"/>
          </w:rPr>
          <w:t>537</w:t>
        </w:r>
        <w:r w:rsidRPr="007F1259">
          <w:rPr>
            <w:rFonts w:ascii="Traditional Arabic" w:hAnsi="Traditional Arabic"/>
            <w:sz w:val="24"/>
          </w:rPr>
          <w:fldChar w:fldCharType="end"/>
        </w:r>
      </w:p>
    </w:sdtContent>
  </w:sdt>
  <w:p w:rsidR="005C4A5E" w:rsidRDefault="0067290F">
    <w:pPr>
      <w:pStyle w:val="a3"/>
      <w:jc w:val="right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9" w:rsidRDefault="007F12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90F" w:rsidRDefault="0067290F" w:rsidP="00195E86">
      <w:r>
        <w:separator/>
      </w:r>
    </w:p>
  </w:footnote>
  <w:footnote w:type="continuationSeparator" w:id="1">
    <w:p w:rsidR="0067290F" w:rsidRDefault="0067290F" w:rsidP="00195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9" w:rsidRDefault="007F12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bidiVisual/>
      <w:tblW w:w="9781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6945"/>
      <w:gridCol w:w="2836"/>
    </w:tblGrid>
    <w:tr w:rsidR="00891FF4" w:rsidRPr="007E40D7" w:rsidTr="007F1259">
      <w:trPr>
        <w:trHeight w:val="558"/>
      </w:trPr>
      <w:tc>
        <w:tcPr>
          <w:tcW w:w="6945" w:type="dxa"/>
          <w:shd w:val="clear" w:color="auto" w:fill="FFFFFF" w:themeFill="background1"/>
          <w:vAlign w:val="center"/>
        </w:tcPr>
        <w:p w:rsidR="00891FF4" w:rsidRPr="007E40D7" w:rsidRDefault="00891FF4" w:rsidP="0051001B">
          <w:pPr>
            <w:pStyle w:val="a5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 w:rsidRPr="007E40D7">
            <w:rPr>
              <w:rFonts w:ascii="Traditional Arabic" w:hAnsi="Traditional Arabic"/>
              <w:color w:val="000000" w:themeColor="text1"/>
              <w:sz w:val="32"/>
              <w:rtl/>
            </w:rPr>
            <w:t>تفسير القرآن بالقرآن جمعا</w:t>
          </w:r>
          <w:r w:rsidR="007F1259">
            <w:rPr>
              <w:rFonts w:ascii="Traditional Arabic" w:hAnsi="Traditional Arabic"/>
              <w:color w:val="000000" w:themeColor="text1"/>
              <w:sz w:val="32"/>
              <w:rtl/>
            </w:rPr>
            <w:t>ً</w:t>
          </w:r>
          <w:r w:rsidR="007F1259">
            <w:rPr>
              <w:rFonts w:ascii="Traditional Arabic" w:hAnsi="Traditional Arabic" w:hint="cs"/>
              <w:color w:val="000000" w:themeColor="text1"/>
              <w:sz w:val="32"/>
              <w:rtl/>
            </w:rPr>
            <w:t xml:space="preserve"> </w:t>
          </w:r>
          <w:r w:rsidR="007F1259">
            <w:rPr>
              <w:rFonts w:ascii="Traditional Arabic" w:hAnsi="Traditional Arabic"/>
              <w:color w:val="000000" w:themeColor="text1"/>
              <w:sz w:val="32"/>
              <w:rtl/>
            </w:rPr>
            <w:t>ودراس</w:t>
          </w:r>
          <w:r w:rsidR="007F1259">
            <w:rPr>
              <w:rFonts w:ascii="Traditional Arabic" w:hAnsi="Traditional Arabic" w:hint="cs"/>
              <w:color w:val="000000" w:themeColor="text1"/>
              <w:sz w:val="32"/>
              <w:rtl/>
            </w:rPr>
            <w:t>ة</w:t>
          </w:r>
          <w:r>
            <w:rPr>
              <w:rFonts w:ascii="Traditional Arabic" w:hAnsi="Traditional Arabic"/>
              <w:color w:val="000000" w:themeColor="text1"/>
              <w:sz w:val="32"/>
              <w:rtl/>
            </w:rPr>
            <w:t>.........</w:t>
          </w: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....</w:t>
          </w:r>
          <w:r w:rsidR="007F1259"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.........................</w:t>
          </w:r>
        </w:p>
      </w:tc>
      <w:tc>
        <w:tcPr>
          <w:tcW w:w="2836" w:type="dxa"/>
          <w:shd w:val="clear" w:color="auto" w:fill="FFFFFF" w:themeFill="background1"/>
          <w:vAlign w:val="center"/>
        </w:tcPr>
        <w:p w:rsidR="00891FF4" w:rsidRPr="007E40D7" w:rsidRDefault="007F1259" w:rsidP="0051001B">
          <w:pPr>
            <w:pStyle w:val="a5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 xml:space="preserve">7. </w:t>
          </w:r>
          <w:r w:rsidR="00891FF4">
            <w:rPr>
              <w:rFonts w:ascii="Traditional Arabic" w:hAnsi="Traditional Arabic" w:hint="cs"/>
              <w:color w:val="000000" w:themeColor="text1"/>
              <w:sz w:val="32"/>
              <w:rtl/>
            </w:rPr>
            <w:t>فهرس المصادر والمراجع</w:t>
          </w:r>
        </w:p>
      </w:tc>
    </w:tr>
  </w:tbl>
  <w:p w:rsidR="00891FF4" w:rsidRDefault="00891FF4" w:rsidP="00891FF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259" w:rsidRDefault="007F12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501A"/>
    <w:multiLevelType w:val="hybridMultilevel"/>
    <w:tmpl w:val="B7084444"/>
    <w:lvl w:ilvl="0" w:tplc="98E8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5529F"/>
    <w:multiLevelType w:val="hybridMultilevel"/>
    <w:tmpl w:val="D22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82A47"/>
    <w:multiLevelType w:val="hybridMultilevel"/>
    <w:tmpl w:val="11FAFBBC"/>
    <w:lvl w:ilvl="0" w:tplc="F9D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195E86"/>
    <w:rsid w:val="00001EA9"/>
    <w:rsid w:val="00011789"/>
    <w:rsid w:val="0003415C"/>
    <w:rsid w:val="000D69B1"/>
    <w:rsid w:val="00102158"/>
    <w:rsid w:val="00184565"/>
    <w:rsid w:val="00195E86"/>
    <w:rsid w:val="001A1A41"/>
    <w:rsid w:val="001C2958"/>
    <w:rsid w:val="00232EEF"/>
    <w:rsid w:val="002E5D2D"/>
    <w:rsid w:val="002F6D8C"/>
    <w:rsid w:val="003166E5"/>
    <w:rsid w:val="00322FA0"/>
    <w:rsid w:val="003A160C"/>
    <w:rsid w:val="004660AF"/>
    <w:rsid w:val="00466CB8"/>
    <w:rsid w:val="0048473E"/>
    <w:rsid w:val="004B7F51"/>
    <w:rsid w:val="00601190"/>
    <w:rsid w:val="00603326"/>
    <w:rsid w:val="0067290F"/>
    <w:rsid w:val="006957F7"/>
    <w:rsid w:val="006D0EA4"/>
    <w:rsid w:val="00744073"/>
    <w:rsid w:val="007D21A8"/>
    <w:rsid w:val="007F1259"/>
    <w:rsid w:val="00891FF4"/>
    <w:rsid w:val="008B72C7"/>
    <w:rsid w:val="0092406D"/>
    <w:rsid w:val="009D168F"/>
    <w:rsid w:val="00A71F87"/>
    <w:rsid w:val="00AD5C28"/>
    <w:rsid w:val="00B41D84"/>
    <w:rsid w:val="00B93DDE"/>
    <w:rsid w:val="00B975AA"/>
    <w:rsid w:val="00BA69F6"/>
    <w:rsid w:val="00BD0089"/>
    <w:rsid w:val="00C0352B"/>
    <w:rsid w:val="00C11A5B"/>
    <w:rsid w:val="00C934F8"/>
    <w:rsid w:val="00D10AFA"/>
    <w:rsid w:val="00E502A8"/>
    <w:rsid w:val="00F8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86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5E86"/>
    <w:pPr>
      <w:tabs>
        <w:tab w:val="center" w:pos="4153"/>
        <w:tab w:val="right" w:pos="8306"/>
      </w:tabs>
    </w:pPr>
    <w:rPr>
      <w:szCs w:val="24"/>
    </w:rPr>
  </w:style>
  <w:style w:type="character" w:customStyle="1" w:styleId="Char">
    <w:name w:val="تذييل صفحة Char"/>
    <w:basedOn w:val="a0"/>
    <w:link w:val="a3"/>
    <w:uiPriority w:val="99"/>
    <w:rsid w:val="00195E86"/>
    <w:rPr>
      <w:rFonts w:ascii="Times New Roman" w:eastAsia="Times New Roman" w:hAnsi="Times New Roman" w:cs="Traditional Arabic"/>
      <w:bCs/>
      <w:noProof/>
      <w:sz w:val="20"/>
      <w:szCs w:val="24"/>
      <w:lang w:eastAsia="ar-SA"/>
    </w:rPr>
  </w:style>
  <w:style w:type="paragraph" w:styleId="a4">
    <w:name w:val="List Paragraph"/>
    <w:basedOn w:val="a"/>
    <w:uiPriority w:val="34"/>
    <w:qFormat/>
    <w:rsid w:val="00195E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noProof w:val="0"/>
      <w:sz w:val="22"/>
      <w:szCs w:val="22"/>
      <w:lang w:eastAsia="en-US"/>
    </w:rPr>
  </w:style>
  <w:style w:type="paragraph" w:styleId="a5">
    <w:name w:val="header"/>
    <w:basedOn w:val="a"/>
    <w:link w:val="Char0"/>
    <w:unhideWhenUsed/>
    <w:rsid w:val="00195E8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195E86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91FF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91FF4"/>
    <w:rPr>
      <w:rFonts w:ascii="Tahoma" w:eastAsia="Times New Roman" w:hAnsi="Tahoma" w:cs="Tahoma"/>
      <w:bCs/>
      <w:noProof/>
      <w:sz w:val="16"/>
      <w:szCs w:val="16"/>
      <w:lang w:eastAsia="ar-SA"/>
    </w:rPr>
  </w:style>
  <w:style w:type="table" w:styleId="a7">
    <w:name w:val="Table Grid"/>
    <w:basedOn w:val="a1"/>
    <w:uiPriority w:val="59"/>
    <w:rsid w:val="00891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1F87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9BFC-C7C3-4B84-8782-6D385A0B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19</cp:revision>
  <cp:lastPrinted>2011-06-19T03:26:00Z</cp:lastPrinted>
  <dcterms:created xsi:type="dcterms:W3CDTF">2011-04-16T15:31:00Z</dcterms:created>
  <dcterms:modified xsi:type="dcterms:W3CDTF">2011-06-19T03:35:00Z</dcterms:modified>
</cp:coreProperties>
</file>