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5F" w:rsidRPr="002F041E" w:rsidRDefault="007C7413" w:rsidP="00B30DFB">
      <w:pPr>
        <w:spacing w:after="120" w:line="520" w:lineRule="exact"/>
        <w:ind w:firstLine="567"/>
        <w:jc w:val="both"/>
        <w:rPr>
          <w:rFonts w:cs="Traditional Arabic"/>
          <w:b/>
          <w:bCs/>
          <w:sz w:val="36"/>
          <w:szCs w:val="36"/>
          <w:rtl/>
          <w:lang w:bidi="ar-LB"/>
        </w:rPr>
      </w:pPr>
      <w:r w:rsidRPr="002F041E">
        <w:rPr>
          <w:rFonts w:cs="Traditional Arabic" w:hint="cs"/>
          <w:sz w:val="36"/>
          <w:szCs w:val="36"/>
          <w:rtl/>
          <w:lang w:bidi="ar-LB"/>
        </w:rPr>
        <w:t xml:space="preserve">وعن ابن عباس أيضاً: </w:t>
      </w:r>
      <w:r w:rsidR="002570DA">
        <w:rPr>
          <w:rFonts w:ascii="Arial" w:hAnsi="Arial" w:cs="Traditional Arabic"/>
          <w:b/>
          <w:bCs/>
          <w:sz w:val="36"/>
          <w:szCs w:val="36"/>
          <w:rtl/>
          <w:lang w:bidi="ar-LB"/>
        </w:rPr>
        <w:t>«</w:t>
      </w:r>
      <w:r w:rsidRPr="002F041E">
        <w:rPr>
          <w:rFonts w:cs="Traditional Arabic" w:hint="cs"/>
          <w:sz w:val="36"/>
          <w:szCs w:val="36"/>
          <w:rtl/>
          <w:lang w:bidi="ar-LB"/>
        </w:rPr>
        <w:t>أن الله أخذ الميثاق على الأنبياء وعلى أممهم بنصرة رسول الله محمد</w:t>
      </w:r>
      <w:r w:rsidR="00DD1171">
        <w:rPr>
          <w:rFonts w:cs="Traditional Arabic" w:hint="cs"/>
          <w:sz w:val="36"/>
          <w:szCs w:val="36"/>
          <w:rtl/>
          <w:lang w:bidi="ar-LB"/>
        </w:rPr>
        <w:t xml:space="preserve"> ‘</w:t>
      </w:r>
      <w:r w:rsidRPr="002F041E">
        <w:rPr>
          <w:rFonts w:cs="Traditional Arabic" w:hint="cs"/>
          <w:sz w:val="36"/>
          <w:szCs w:val="36"/>
          <w:rtl/>
          <w:lang w:bidi="ar-LB"/>
        </w:rPr>
        <w:t>، والإيمان به، وإنما اجتزأ بذكر الأنبياء دون الأمم لأن الأمم أتباع لهم، وَهُم المخاطبون دونهم؛ لأنهم وسائط بين الله وبين خلقه صلوات الله عليهم</w:t>
      </w:r>
      <w:r w:rsidR="002570DA" w:rsidRPr="006D20E3">
        <w:rPr>
          <w:rFonts w:ascii="Arial" w:hAnsi="Arial" w:cs="Traditional Arabic"/>
          <w:b/>
          <w:bCs/>
          <w:sz w:val="36"/>
          <w:szCs w:val="36"/>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ويؤيده ما روي عن علي أولاً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D5290">
        <w:rPr>
          <w:rFonts w:cs="Traditional Arabic" w:hint="cs"/>
          <w:sz w:val="36"/>
          <w:szCs w:val="36"/>
          <w:rtl/>
          <w:lang w:bidi="ar-LB"/>
        </w:rPr>
        <w:t xml:space="preserve"> </w:t>
      </w:r>
      <w:r w:rsidRPr="002F041E">
        <w:rPr>
          <w:rFonts w:cs="Traditional Arabic" w:hint="cs"/>
          <w:sz w:val="36"/>
          <w:szCs w:val="36"/>
          <w:rtl/>
          <w:lang w:bidi="ar-LB"/>
        </w:rPr>
        <w:t>وعن ابن عباسٍ أيضاً أنه قال:</w:t>
      </w:r>
      <w:r w:rsidR="00B30DFB">
        <w:rPr>
          <w:rFonts w:cs="Traditional Arabic"/>
          <w:sz w:val="36"/>
          <w:szCs w:val="36"/>
          <w:rtl/>
          <w:lang w:bidi="ar-LB"/>
        </w:rPr>
        <w:br/>
      </w:r>
      <w:r w:rsidR="002570DA">
        <w:rPr>
          <w:rFonts w:ascii="Arial" w:hAnsi="Arial" w:cs="Traditional Arabic"/>
          <w:b/>
          <w:bCs/>
          <w:sz w:val="36"/>
          <w:szCs w:val="36"/>
          <w:rtl/>
          <w:lang w:bidi="ar-LB"/>
        </w:rPr>
        <w:t>«</w:t>
      </w:r>
      <w:r w:rsidRPr="002F041E">
        <w:rPr>
          <w:rFonts w:cs="Traditional Arabic" w:hint="cs"/>
          <w:sz w:val="36"/>
          <w:szCs w:val="36"/>
          <w:rtl/>
          <w:lang w:bidi="ar-LB"/>
        </w:rPr>
        <w:t>حين أخرجَ الله ذرية آدم من ظهره كالذر أخذ على المرسلين الميثاق بأن يؤمنوا بمحمد</w:t>
      </w:r>
      <w:r w:rsidR="000C26E7">
        <w:rPr>
          <w:rFonts w:cs="Traditional Arabic" w:hint="cs"/>
          <w:sz w:val="36"/>
          <w:szCs w:val="36"/>
          <w:rtl/>
        </w:rPr>
        <w:t xml:space="preserve"> ‘</w:t>
      </w:r>
      <w:r w:rsidR="000C26E7">
        <w:rPr>
          <w:rFonts w:cs="Traditional Arabic" w:hint="cs"/>
          <w:sz w:val="36"/>
          <w:szCs w:val="36"/>
          <w:rtl/>
          <w:lang w:bidi="ar-LB"/>
        </w:rPr>
        <w:t xml:space="preserve"> </w:t>
      </w:r>
      <w:r w:rsidRPr="002F041E">
        <w:rPr>
          <w:rFonts w:cs="Traditional Arabic" w:hint="cs"/>
          <w:sz w:val="36"/>
          <w:szCs w:val="36"/>
          <w:rtl/>
          <w:lang w:bidi="ar-LB"/>
        </w:rPr>
        <w:t>وينصروه</w:t>
      </w:r>
      <w:r w:rsidR="002570DA"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D5290">
        <w:rPr>
          <w:rFonts w:cs="Traditional Arabic" w:hint="cs"/>
          <w:sz w:val="36"/>
          <w:szCs w:val="36"/>
          <w:rtl/>
          <w:lang w:bidi="ar-LB"/>
        </w:rPr>
        <w:t xml:space="preserve"> </w:t>
      </w:r>
      <w:r w:rsidRPr="002F041E">
        <w:rPr>
          <w:rFonts w:cs="Traditional Arabic" w:hint="cs"/>
          <w:sz w:val="36"/>
          <w:szCs w:val="36"/>
          <w:rtl/>
          <w:lang w:bidi="ar-LB"/>
        </w:rPr>
        <w:t xml:space="preserve">قيل: وهذا تبعده قراءة حمزة </w:t>
      </w:r>
      <w:r w:rsidRPr="002F041E">
        <w:rPr>
          <w:rFonts w:cs="Traditional Arabic" w:hint="cs"/>
          <w:b/>
          <w:bCs/>
          <w:sz w:val="36"/>
          <w:szCs w:val="36"/>
          <w:rtl/>
          <w:lang w:bidi="ar-LB"/>
        </w:rPr>
        <w:t>{لِما آتيتكم}</w:t>
      </w:r>
      <w:r w:rsidRPr="002F041E">
        <w:rPr>
          <w:rFonts w:cs="Traditional Arabic" w:hint="cs"/>
          <w:sz w:val="36"/>
          <w:szCs w:val="36"/>
          <w:rtl/>
          <w:lang w:bidi="ar-LB"/>
        </w:rPr>
        <w:t xml:space="preserve"> بكسر اللام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وسيأتي، لأن ظاهرها أن ذلك بعد إيتاء الكتاب والحكمة</w:t>
      </w:r>
      <w:r w:rsidR="006E362F" w:rsidRPr="006E362F">
        <w:rPr>
          <w:rFonts w:cs="Traditional Arabic" w:hint="cs"/>
          <w:sz w:val="36"/>
          <w:szCs w:val="36"/>
          <w:rtl/>
          <w:lang w:bidi="ar-LB"/>
        </w:rPr>
        <w:t xml:space="preserve">. </w:t>
      </w:r>
      <w:r w:rsidRPr="002F041E">
        <w:rPr>
          <w:rFonts w:cs="Traditional Arabic" w:hint="cs"/>
          <w:sz w:val="36"/>
          <w:szCs w:val="36"/>
          <w:rtl/>
          <w:lang w:bidi="ar-LB"/>
        </w:rPr>
        <w:t>والميثاق يجوز أن يكون مضافاً لفاعله، بأن يأخذ الله على الأنبياء أن يأخذوا الميثاق على أممهم بذلك</w:t>
      </w:r>
      <w:r w:rsidR="00E23FC9" w:rsidRPr="0043365A">
        <w:rPr>
          <w:rFonts w:ascii="AGA Arabesque" w:hAnsi="AGA Arabesque" w:cs="Traditional Arabic"/>
          <w:position w:val="10"/>
          <w:sz w:val="36"/>
          <w:szCs w:val="36"/>
          <w:vertAlign w:val="superscript"/>
          <w:rtl/>
        </w:rPr>
        <w:t>(</w:t>
      </w:r>
      <w:r w:rsidR="00A311A4" w:rsidRPr="0043365A">
        <w:rPr>
          <w:rStyle w:val="a9"/>
          <w:sz w:val="36"/>
          <w:szCs w:val="36"/>
          <w:vertAlign w:val="superscript"/>
          <w:rtl/>
        </w:rPr>
        <w:footnoteReference w:id="5"/>
      </w:r>
      <w:r w:rsidR="00E23FC9"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وأن يكون مضافاً للمفعول، بأن يأخذ الله ميثاقهُ عليهم بذلك، وواثقهم عليه</w:t>
      </w:r>
      <w:r w:rsidR="00B076BB" w:rsidRPr="0043365A">
        <w:rPr>
          <w:rFonts w:ascii="AGA Arabesque" w:hAnsi="AGA Arabesque" w:cs="Traditional Arabic"/>
          <w:position w:val="10"/>
          <w:sz w:val="36"/>
          <w:szCs w:val="36"/>
          <w:vertAlign w:val="superscript"/>
          <w:rtl/>
        </w:rPr>
        <w:t>(</w:t>
      </w:r>
      <w:r w:rsidR="00B076BB" w:rsidRPr="0043365A">
        <w:rPr>
          <w:rStyle w:val="a9"/>
          <w:sz w:val="36"/>
          <w:szCs w:val="36"/>
          <w:vertAlign w:val="superscript"/>
          <w:rtl/>
        </w:rPr>
        <w:footnoteReference w:id="6"/>
      </w:r>
      <w:r w:rsidR="00B076BB"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3D5290">
        <w:rPr>
          <w:rFonts w:cs="Traditional Arabic" w:hint="cs"/>
          <w:sz w:val="36"/>
          <w:szCs w:val="36"/>
          <w:rtl/>
          <w:lang w:bidi="ar-LB"/>
        </w:rPr>
        <w:t xml:space="preserve"> </w:t>
      </w:r>
      <w:r w:rsidRPr="002F041E">
        <w:rPr>
          <w:rFonts w:cs="Traditional Arabic" w:hint="cs"/>
          <w:sz w:val="36"/>
          <w:szCs w:val="36"/>
          <w:rtl/>
          <w:lang w:bidi="ar-LB"/>
        </w:rPr>
        <w:t>وقد أوضح هذا كله الزمخشري فقال: فيه غير وجه</w:t>
      </w:r>
      <w:r w:rsidR="0043365A" w:rsidRPr="003D5290">
        <w:rPr>
          <w:rFonts w:cs="Traditional Arabic" w:hint="cs"/>
          <w:sz w:val="36"/>
          <w:szCs w:val="36"/>
          <w:rtl/>
          <w:lang w:bidi="ar-LB"/>
        </w:rPr>
        <w:t>:</w:t>
      </w:r>
      <w:r w:rsidR="003D5290" w:rsidRPr="003D5290">
        <w:rPr>
          <w:rFonts w:cs="Traditional Arabic" w:hint="cs"/>
          <w:sz w:val="36"/>
          <w:szCs w:val="36"/>
          <w:rtl/>
          <w:lang w:bidi="ar-LB"/>
        </w:rPr>
        <w:t>-</w:t>
      </w:r>
    </w:p>
    <w:p w:rsidR="000C26E7" w:rsidRDefault="007C7413" w:rsidP="0043473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lastRenderedPageBreak/>
        <w:t>أحدها</w:t>
      </w:r>
      <w:r w:rsidRPr="000C26E7">
        <w:rPr>
          <w:rFonts w:cs="Traditional Arabic" w:hint="cs"/>
          <w:sz w:val="36"/>
          <w:szCs w:val="36"/>
          <w:rtl/>
          <w:lang w:bidi="ar-LB"/>
        </w:rPr>
        <w:t xml:space="preserve">: </w:t>
      </w:r>
      <w:r w:rsidRPr="002F041E">
        <w:rPr>
          <w:rFonts w:cs="Traditional Arabic" w:hint="cs"/>
          <w:sz w:val="36"/>
          <w:szCs w:val="36"/>
          <w:rtl/>
          <w:lang w:bidi="ar-LB"/>
        </w:rPr>
        <w:t>أن يكون على ظاهره من أخذ الميثاق على النبيين بذلك</w:t>
      </w:r>
      <w:r w:rsidRPr="0043365A">
        <w:rPr>
          <w:rStyle w:val="a9"/>
          <w:szCs w:val="36"/>
          <w:vertAlign w:val="superscript"/>
          <w:rtl/>
        </w:rPr>
        <w:t>(</w:t>
      </w:r>
      <w:r w:rsidRPr="0043365A">
        <w:rPr>
          <w:rStyle w:val="a9"/>
          <w:szCs w:val="36"/>
          <w:vertAlign w:val="superscript"/>
          <w:rtl/>
        </w:rPr>
        <w:footnoteReference w:id="7"/>
      </w:r>
      <w:r w:rsidRPr="0043365A">
        <w:rPr>
          <w:rStyle w:val="a9"/>
          <w:szCs w:val="36"/>
          <w:vertAlign w:val="superscript"/>
          <w:rtl/>
        </w:rPr>
        <w:t>)</w:t>
      </w:r>
      <w:r w:rsidRPr="002F041E">
        <w:rPr>
          <w:rFonts w:cs="Traditional Arabic" w:hint="cs"/>
          <w:sz w:val="36"/>
          <w:szCs w:val="36"/>
          <w:rtl/>
          <w:lang w:bidi="ar-LB"/>
        </w:rPr>
        <w:t>.</w:t>
      </w:r>
    </w:p>
    <w:p w:rsidR="000C26E7" w:rsidRDefault="007C7413" w:rsidP="0043473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0C26E7">
        <w:rPr>
          <w:rFonts w:cs="Traditional Arabic" w:hint="cs"/>
          <w:sz w:val="36"/>
          <w:szCs w:val="36"/>
          <w:rtl/>
          <w:lang w:bidi="ar-LB"/>
        </w:rPr>
        <w:t xml:space="preserve">: </w:t>
      </w:r>
      <w:r w:rsidRPr="002F041E">
        <w:rPr>
          <w:rFonts w:cs="Traditional Arabic" w:hint="cs"/>
          <w:sz w:val="36"/>
          <w:szCs w:val="36"/>
          <w:rtl/>
          <w:lang w:bidi="ar-LB"/>
        </w:rPr>
        <w:t>أن يُضاف الميثاق إلى النبيين إضافته إلى الموثِق</w:t>
      </w:r>
      <w:r w:rsidR="00BF5A94" w:rsidRPr="00BF5A94">
        <w:rPr>
          <w:rFonts w:cs="Traditional Arabic" w:hint="cs"/>
          <w:sz w:val="36"/>
          <w:szCs w:val="28"/>
          <w:rtl/>
          <w:lang w:bidi="ar-LB"/>
        </w:rPr>
        <w:t xml:space="preserve"> -</w:t>
      </w:r>
      <w:r w:rsidRPr="002F041E">
        <w:rPr>
          <w:rFonts w:cs="Traditional Arabic" w:hint="cs"/>
          <w:sz w:val="36"/>
          <w:szCs w:val="36"/>
          <w:rtl/>
          <w:lang w:bidi="ar-LB"/>
        </w:rPr>
        <w:t>أي: بكسر الثاء</w:t>
      </w:r>
      <w:r w:rsidR="00BF5A94" w:rsidRPr="00BF5A94">
        <w:rPr>
          <w:rFonts w:cs="Traditional Arabic" w:hint="cs"/>
          <w:sz w:val="36"/>
          <w:szCs w:val="28"/>
          <w:rtl/>
          <w:lang w:bidi="ar-LB"/>
        </w:rPr>
        <w:t xml:space="preserve">- </w:t>
      </w:r>
      <w:r w:rsidRPr="002F041E">
        <w:rPr>
          <w:rFonts w:cs="Traditional Arabic" w:hint="cs"/>
          <w:sz w:val="36"/>
          <w:szCs w:val="36"/>
          <w:rtl/>
          <w:lang w:bidi="ar-LB"/>
        </w:rPr>
        <w:t>لا إلى الموثَق عليه</w:t>
      </w:r>
      <w:r w:rsidR="00BF5A94" w:rsidRPr="00BF5A94">
        <w:rPr>
          <w:rFonts w:cs="Traditional Arabic" w:hint="cs"/>
          <w:sz w:val="36"/>
          <w:szCs w:val="28"/>
          <w:rtl/>
          <w:lang w:bidi="ar-LB"/>
        </w:rPr>
        <w:t xml:space="preserve"> -</w:t>
      </w:r>
      <w:r w:rsidRPr="002F041E">
        <w:rPr>
          <w:rFonts w:cs="Traditional Arabic" w:hint="cs"/>
          <w:sz w:val="36"/>
          <w:szCs w:val="36"/>
          <w:rtl/>
          <w:lang w:bidi="ar-LB"/>
        </w:rPr>
        <w:t>أي: بفتحها</w:t>
      </w:r>
      <w:r w:rsidR="00BF5A94" w:rsidRPr="00BF5A94">
        <w:rPr>
          <w:rFonts w:cs="Traditional Arabic" w:hint="cs"/>
          <w:sz w:val="36"/>
          <w:szCs w:val="28"/>
          <w:rtl/>
          <w:lang w:bidi="ar-LB"/>
        </w:rPr>
        <w:t xml:space="preserve">- </w:t>
      </w:r>
      <w:r w:rsidRPr="002F041E">
        <w:rPr>
          <w:rFonts w:cs="Traditional Arabic" w:hint="cs"/>
          <w:sz w:val="36"/>
          <w:szCs w:val="36"/>
          <w:rtl/>
          <w:lang w:bidi="ar-LB"/>
        </w:rPr>
        <w:t>كما تقول: ميثاق الله، وعهد الله</w:t>
      </w:r>
      <w:r w:rsidR="006E362F" w:rsidRPr="006E362F">
        <w:rPr>
          <w:rFonts w:cs="Traditional Arabic" w:hint="cs"/>
          <w:sz w:val="36"/>
          <w:szCs w:val="36"/>
          <w:rtl/>
          <w:lang w:bidi="ar-LB"/>
        </w:rPr>
        <w:t xml:space="preserve">. </w:t>
      </w:r>
      <w:r w:rsidRPr="002F041E">
        <w:rPr>
          <w:rFonts w:cs="Traditional Arabic" w:hint="cs"/>
          <w:sz w:val="36"/>
          <w:szCs w:val="36"/>
          <w:rtl/>
          <w:lang w:bidi="ar-LB"/>
        </w:rPr>
        <w:t>كأنه قيل: وإذ أخذ الله الميثاق الذي وثقه الأنبياء على أممهم</w:t>
      </w:r>
      <w:r w:rsidR="00B076BB" w:rsidRPr="0043365A">
        <w:rPr>
          <w:rFonts w:ascii="AGA Arabesque" w:hAnsi="AGA Arabesque" w:cs="Traditional Arabic"/>
          <w:position w:val="10"/>
          <w:sz w:val="36"/>
          <w:szCs w:val="36"/>
          <w:vertAlign w:val="superscript"/>
          <w:rtl/>
        </w:rPr>
        <w:t>(</w:t>
      </w:r>
      <w:r w:rsidR="00B076BB" w:rsidRPr="0043365A">
        <w:rPr>
          <w:rStyle w:val="a9"/>
          <w:sz w:val="36"/>
          <w:szCs w:val="36"/>
          <w:vertAlign w:val="superscript"/>
          <w:rtl/>
        </w:rPr>
        <w:footnoteReference w:id="8"/>
      </w:r>
      <w:r w:rsidR="00B076BB"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0C26E7" w:rsidRDefault="007C7413" w:rsidP="0043473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والثالث</w:t>
      </w:r>
      <w:r w:rsidRPr="000C26E7">
        <w:rPr>
          <w:rFonts w:cs="Traditional Arabic" w:hint="cs"/>
          <w:sz w:val="36"/>
          <w:szCs w:val="36"/>
          <w:rtl/>
          <w:lang w:bidi="ar-LB"/>
        </w:rPr>
        <w:t xml:space="preserve">: </w:t>
      </w:r>
      <w:r w:rsidRPr="002F041E">
        <w:rPr>
          <w:rFonts w:cs="Traditional Arabic" w:hint="cs"/>
          <w:sz w:val="36"/>
          <w:szCs w:val="36"/>
          <w:rtl/>
          <w:lang w:bidi="ar-LB"/>
        </w:rPr>
        <w:t>أن يرادَ ميثاق أولاد الأنبياء</w:t>
      </w:r>
      <w:r w:rsidR="00BF5A94" w:rsidRPr="00BF5A94">
        <w:rPr>
          <w:rFonts w:cs="Traditional Arabic" w:hint="cs"/>
          <w:sz w:val="36"/>
          <w:szCs w:val="28"/>
          <w:rtl/>
          <w:lang w:bidi="ar-LB"/>
        </w:rPr>
        <w:t xml:space="preserve"> -</w:t>
      </w:r>
      <w:r w:rsidRPr="002F041E">
        <w:rPr>
          <w:rFonts w:cs="Traditional Arabic" w:hint="cs"/>
          <w:sz w:val="36"/>
          <w:szCs w:val="36"/>
          <w:rtl/>
          <w:lang w:bidi="ar-LB"/>
        </w:rPr>
        <w:t>وهم بنو إسرائيل</w:t>
      </w:r>
      <w:r w:rsidR="00BF5A94" w:rsidRPr="00BF5A94">
        <w:rPr>
          <w:rFonts w:cs="Traditional Arabic" w:hint="cs"/>
          <w:sz w:val="36"/>
          <w:szCs w:val="28"/>
          <w:rtl/>
          <w:lang w:bidi="ar-LB"/>
        </w:rPr>
        <w:t xml:space="preserve">- </w:t>
      </w:r>
      <w:r w:rsidRPr="002F041E">
        <w:rPr>
          <w:rFonts w:cs="Traditional Arabic" w:hint="cs"/>
          <w:sz w:val="36"/>
          <w:szCs w:val="36"/>
          <w:rtl/>
          <w:lang w:bidi="ar-LB"/>
        </w:rPr>
        <w:t>على حَذْف المضاف</w:t>
      </w:r>
      <w:r w:rsidR="00B076BB" w:rsidRPr="0043365A">
        <w:rPr>
          <w:rFonts w:ascii="AGA Arabesque" w:hAnsi="AGA Arabesque" w:cs="Traditional Arabic"/>
          <w:position w:val="10"/>
          <w:sz w:val="36"/>
          <w:szCs w:val="36"/>
          <w:vertAlign w:val="superscript"/>
          <w:rtl/>
        </w:rPr>
        <w:t>(</w:t>
      </w:r>
      <w:r w:rsidR="00B076BB" w:rsidRPr="0043365A">
        <w:rPr>
          <w:rStyle w:val="a9"/>
          <w:sz w:val="36"/>
          <w:szCs w:val="36"/>
          <w:vertAlign w:val="superscript"/>
          <w:rtl/>
        </w:rPr>
        <w:footnoteReference w:id="9"/>
      </w:r>
      <w:r w:rsidR="00B076BB"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0C26E7" w:rsidRPr="00E549DE" w:rsidRDefault="000C26E7" w:rsidP="00777792">
      <w:pPr>
        <w:framePr w:w="727" w:h="363" w:hRule="exact" w:hSpace="227" w:wrap="around" w:vAnchor="text" w:hAnchor="page" w:x="838" w:y="664"/>
        <w:spacing w:line="228" w:lineRule="auto"/>
        <w:jc w:val="center"/>
        <w:rPr>
          <w:rFonts w:cs="Lotus Linotype"/>
          <w:sz w:val="16"/>
        </w:rPr>
      </w:pPr>
      <w:r w:rsidRPr="00E549DE">
        <w:rPr>
          <w:rFonts w:cs="Traditional Arabic"/>
          <w:sz w:val="16"/>
          <w:szCs w:val="28"/>
          <w:rtl/>
        </w:rPr>
        <w:t>[</w:t>
      </w:r>
      <w:r>
        <w:rPr>
          <w:rFonts w:cs="Lotus Linotype" w:hint="cs"/>
          <w:sz w:val="16"/>
          <w:rtl/>
        </w:rPr>
        <w:t>50</w:t>
      </w:r>
      <w:r w:rsidRPr="00E549DE">
        <w:rPr>
          <w:rFonts w:cs="Lotus Linotype" w:hint="cs"/>
          <w:sz w:val="16"/>
          <w:rtl/>
        </w:rPr>
        <w:t>/</w:t>
      </w:r>
      <w:r>
        <w:rPr>
          <w:rFonts w:cs="Lotus Linotype" w:hint="cs"/>
          <w:sz w:val="16"/>
          <w:rtl/>
        </w:rPr>
        <w:t>ب</w:t>
      </w:r>
      <w:r w:rsidRPr="00E549DE">
        <w:rPr>
          <w:rFonts w:cs="Traditional Arabic"/>
          <w:sz w:val="16"/>
          <w:szCs w:val="28"/>
          <w:rtl/>
        </w:rPr>
        <w:t>]</w:t>
      </w:r>
    </w:p>
    <w:p w:rsidR="0013660F" w:rsidRDefault="000C26E7" w:rsidP="00434739">
      <w:pPr>
        <w:spacing w:after="120" w:line="520" w:lineRule="exact"/>
        <w:ind w:firstLine="567"/>
        <w:jc w:val="both"/>
        <w:rPr>
          <w:rFonts w:cs="Traditional Arabic"/>
          <w:sz w:val="36"/>
          <w:szCs w:val="36"/>
          <w:rtl/>
          <w:lang w:bidi="ar-LB"/>
        </w:rPr>
      </w:pPr>
      <w:r>
        <w:rPr>
          <w:rFonts w:cs="Traditional Arabic" w:hint="cs"/>
          <w:b/>
          <w:bCs/>
          <w:sz w:val="36"/>
          <w:szCs w:val="36"/>
          <w:u w:val="single"/>
          <w:rtl/>
          <w:lang w:bidi="ar-LB"/>
        </w:rPr>
        <w:t>و</w:t>
      </w:r>
      <w:r w:rsidR="007C7413" w:rsidRPr="002F041E">
        <w:rPr>
          <w:rFonts w:cs="Traditional Arabic" w:hint="cs"/>
          <w:b/>
          <w:bCs/>
          <w:sz w:val="36"/>
          <w:szCs w:val="36"/>
          <w:u w:val="single"/>
          <w:rtl/>
          <w:lang w:bidi="ar-LB"/>
        </w:rPr>
        <w:t>الرابعُ:</w:t>
      </w:r>
      <w:r w:rsidR="007C7413" w:rsidRPr="002F041E">
        <w:rPr>
          <w:rFonts w:cs="Traditional Arabic" w:hint="cs"/>
          <w:sz w:val="36"/>
          <w:szCs w:val="36"/>
          <w:rtl/>
          <w:lang w:bidi="ar-LB"/>
        </w:rPr>
        <w:t xml:space="preserve"> أن يُرادَ أهل</w:t>
      </w:r>
      <w:r w:rsidR="00481AD1" w:rsidRPr="002F041E">
        <w:rPr>
          <w:rFonts w:cs="Traditional Arabic" w:hint="cs"/>
          <w:sz w:val="36"/>
          <w:szCs w:val="36"/>
          <w:rtl/>
          <w:lang w:bidi="ar-LB"/>
        </w:rPr>
        <w:t>ُ</w:t>
      </w:r>
      <w:r w:rsidR="007C7413" w:rsidRPr="002F041E">
        <w:rPr>
          <w:rFonts w:cs="Traditional Arabic" w:hint="cs"/>
          <w:sz w:val="36"/>
          <w:szCs w:val="36"/>
          <w:rtl/>
          <w:lang w:bidi="ar-LB"/>
        </w:rPr>
        <w:t xml:space="preserve"> الكتاب، وأن يُراد</w:t>
      </w:r>
      <w:r w:rsidR="007C7413" w:rsidRPr="0043365A">
        <w:rPr>
          <w:rFonts w:ascii="AGA Arabesque" w:hAnsi="AGA Arabesque" w:cs="Traditional Arabic"/>
          <w:position w:val="10"/>
          <w:sz w:val="36"/>
          <w:szCs w:val="36"/>
          <w:vertAlign w:val="superscript"/>
          <w:rtl/>
        </w:rPr>
        <w:t>(</w:t>
      </w:r>
      <w:r w:rsidR="007C7413" w:rsidRPr="0043365A">
        <w:rPr>
          <w:rStyle w:val="a9"/>
          <w:sz w:val="36"/>
          <w:szCs w:val="36"/>
          <w:vertAlign w:val="superscript"/>
          <w:rtl/>
        </w:rPr>
        <w:footnoteReference w:id="10"/>
      </w:r>
      <w:r w:rsidR="007C7413" w:rsidRPr="0043365A">
        <w:rPr>
          <w:rFonts w:ascii="AGA Arabesque" w:hAnsi="AGA Arabesque" w:cs="Traditional Arabic" w:hint="cs"/>
          <w:position w:val="10"/>
          <w:sz w:val="36"/>
          <w:szCs w:val="36"/>
          <w:vertAlign w:val="superscript"/>
          <w:rtl/>
        </w:rPr>
        <w:t>)</w:t>
      </w:r>
      <w:r w:rsidR="00E75D5F" w:rsidRPr="002F041E">
        <w:rPr>
          <w:rFonts w:cs="Traditional Arabic" w:hint="cs"/>
          <w:sz w:val="36"/>
          <w:szCs w:val="36"/>
          <w:rtl/>
          <w:lang w:bidi="ar-LB"/>
        </w:rPr>
        <w:t xml:space="preserve"> </w:t>
      </w:r>
      <w:r w:rsidR="007C7413" w:rsidRPr="002F041E">
        <w:rPr>
          <w:rFonts w:cs="Traditional Arabic" w:hint="cs"/>
          <w:sz w:val="36"/>
          <w:szCs w:val="36"/>
          <w:rtl/>
          <w:lang w:bidi="ar-LB"/>
        </w:rPr>
        <w:t xml:space="preserve">على زعمهم تهكماً بهم؛ لأنهم كانوا يقولون: نحنُ </w:t>
      </w:r>
      <w:r>
        <w:rPr>
          <w:rFonts w:cs="Traditional Arabic" w:hint="cs"/>
          <w:sz w:val="36"/>
          <w:szCs w:val="36"/>
          <w:rtl/>
          <w:lang w:bidi="ar-LB"/>
        </w:rPr>
        <w:t xml:space="preserve">/ </w:t>
      </w:r>
      <w:r w:rsidR="007C7413" w:rsidRPr="002F041E">
        <w:rPr>
          <w:rFonts w:cs="Traditional Arabic" w:hint="cs"/>
          <w:sz w:val="36"/>
          <w:szCs w:val="36"/>
          <w:rtl/>
          <w:lang w:bidi="ar-LB"/>
        </w:rPr>
        <w:t>أولى بالنبوة من محمدٍ؛ لأنَّا أهل كتابٍ، ومنا كان النبيون</w:t>
      </w:r>
      <w:r w:rsidR="00FE4BD4" w:rsidRPr="0043365A">
        <w:rPr>
          <w:rFonts w:ascii="AGA Arabesque" w:hAnsi="AGA Arabesque" w:cs="Traditional Arabic"/>
          <w:position w:val="10"/>
          <w:sz w:val="36"/>
          <w:szCs w:val="36"/>
          <w:vertAlign w:val="superscript"/>
          <w:rtl/>
        </w:rPr>
        <w:t>(</w:t>
      </w:r>
      <w:r w:rsidR="00FE4BD4" w:rsidRPr="0043365A">
        <w:rPr>
          <w:rStyle w:val="a9"/>
          <w:sz w:val="36"/>
          <w:szCs w:val="36"/>
          <w:vertAlign w:val="superscript"/>
          <w:rtl/>
        </w:rPr>
        <w:footnoteReference w:id="11"/>
      </w:r>
      <w:r w:rsidR="00FE4BD4"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lang w:bidi="ar-LB"/>
        </w:rPr>
        <w:t>.</w:t>
      </w:r>
      <w:r w:rsidR="00777792">
        <w:rPr>
          <w:rFonts w:cs="Traditional Arabic" w:hint="cs"/>
          <w:sz w:val="36"/>
          <w:szCs w:val="36"/>
          <w:rtl/>
          <w:lang w:bidi="ar-LB"/>
        </w:rPr>
        <w:t xml:space="preserve"> </w:t>
      </w:r>
      <w:r w:rsidR="007C7413" w:rsidRPr="002F041E">
        <w:rPr>
          <w:rFonts w:cs="Traditional Arabic" w:hint="cs"/>
          <w:sz w:val="36"/>
          <w:szCs w:val="36"/>
          <w:rtl/>
          <w:lang w:bidi="ar-LB"/>
        </w:rPr>
        <w:t xml:space="preserve">وتدل عليه قراءة ابن مسعود وأبيّ: </w:t>
      </w:r>
      <w:r w:rsidR="002570DA">
        <w:rPr>
          <w:rFonts w:ascii="Arial" w:hAnsi="Arial" w:cs="Traditional Arabic"/>
          <w:b/>
          <w:bCs/>
          <w:sz w:val="36"/>
          <w:szCs w:val="36"/>
          <w:rtl/>
          <w:lang w:bidi="ar-LB"/>
        </w:rPr>
        <w:t>«</w:t>
      </w:r>
      <w:r w:rsidR="007C7413" w:rsidRPr="002F041E">
        <w:rPr>
          <w:rFonts w:cs="Traditional Arabic" w:hint="cs"/>
          <w:b/>
          <w:bCs/>
          <w:sz w:val="36"/>
          <w:szCs w:val="36"/>
          <w:rtl/>
          <w:lang w:bidi="ar-LB"/>
        </w:rPr>
        <w:t>وإذ أخذ الله ميثاق الذين أوتوا الكتاب</w:t>
      </w:r>
      <w:r w:rsidR="002570DA" w:rsidRPr="006D20E3">
        <w:rPr>
          <w:rFonts w:ascii="Arial" w:hAnsi="Arial" w:cs="Traditional Arabic"/>
          <w:b/>
          <w:bCs/>
          <w:sz w:val="36"/>
          <w:szCs w:val="36"/>
          <w:rtl/>
          <w:lang w:bidi="ar-LB"/>
        </w:rPr>
        <w:t>»</w:t>
      </w:r>
      <w:r w:rsidR="00FE4BD4" w:rsidRPr="0043365A">
        <w:rPr>
          <w:rFonts w:ascii="AGA Arabesque" w:hAnsi="AGA Arabesque" w:cs="Traditional Arabic"/>
          <w:position w:val="10"/>
          <w:sz w:val="36"/>
          <w:szCs w:val="36"/>
          <w:vertAlign w:val="superscript"/>
          <w:rtl/>
        </w:rPr>
        <w:t>(</w:t>
      </w:r>
      <w:r w:rsidR="00FE4BD4" w:rsidRPr="0043365A">
        <w:rPr>
          <w:rStyle w:val="a9"/>
          <w:rFonts w:ascii="AGA Arabesque" w:hAnsi="AGA Arabesque"/>
          <w:sz w:val="36"/>
          <w:szCs w:val="36"/>
          <w:vertAlign w:val="superscript"/>
          <w:rtl/>
        </w:rPr>
        <w:footnoteReference w:id="12"/>
      </w:r>
      <w:r w:rsidR="00FE4BD4" w:rsidRPr="0043365A">
        <w:rPr>
          <w:rFonts w:ascii="AGA Arabesque" w:hAnsi="AGA Arabesque" w:cs="Traditional Arabic"/>
          <w:position w:val="10"/>
          <w:sz w:val="36"/>
          <w:szCs w:val="36"/>
          <w:vertAlign w:val="superscript"/>
          <w:rtl/>
        </w:rPr>
        <w:t>)</w:t>
      </w:r>
      <w:r w:rsidR="007C7413" w:rsidRPr="002F041E">
        <w:rPr>
          <w:rFonts w:cs="Traditional Arabic" w:hint="cs"/>
          <w:b/>
          <w:bCs/>
          <w:sz w:val="36"/>
          <w:szCs w:val="36"/>
          <w:rtl/>
          <w:lang w:bidi="ar-LB"/>
        </w:rPr>
        <w:t xml:space="preserve"> </w:t>
      </w:r>
      <w:r w:rsidR="007C7413" w:rsidRPr="002F041E">
        <w:rPr>
          <w:rFonts w:cs="Traditional Arabic" w:hint="cs"/>
          <w:sz w:val="36"/>
          <w:szCs w:val="36"/>
          <w:rtl/>
          <w:lang w:bidi="ar-LB"/>
        </w:rPr>
        <w:t>انتهى</w:t>
      </w:r>
      <w:r w:rsidR="00FE4BD4" w:rsidRPr="0043365A">
        <w:rPr>
          <w:rFonts w:ascii="AGA Arabesque" w:hAnsi="AGA Arabesque" w:cs="Traditional Arabic"/>
          <w:position w:val="10"/>
          <w:sz w:val="36"/>
          <w:szCs w:val="36"/>
          <w:vertAlign w:val="superscript"/>
          <w:rtl/>
        </w:rPr>
        <w:t>(</w:t>
      </w:r>
      <w:r w:rsidR="00FE4BD4" w:rsidRPr="0043365A">
        <w:rPr>
          <w:rStyle w:val="a9"/>
          <w:sz w:val="36"/>
          <w:szCs w:val="36"/>
          <w:vertAlign w:val="superscript"/>
          <w:rtl/>
        </w:rPr>
        <w:footnoteReference w:id="13"/>
      </w:r>
      <w:r w:rsidR="00FE4BD4"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lang w:bidi="ar-LB"/>
        </w:rPr>
        <w:t>.</w:t>
      </w:r>
      <w:r w:rsidR="00777792">
        <w:rPr>
          <w:rFonts w:cs="Traditional Arabic" w:hint="cs"/>
          <w:sz w:val="36"/>
          <w:szCs w:val="36"/>
          <w:rtl/>
          <w:lang w:bidi="ar-LB"/>
        </w:rPr>
        <w:t xml:space="preserve"> </w:t>
      </w:r>
      <w:r w:rsidR="007C7413" w:rsidRPr="002F041E">
        <w:rPr>
          <w:rFonts w:cs="Traditional Arabic" w:hint="cs"/>
          <w:sz w:val="36"/>
          <w:szCs w:val="36"/>
          <w:rtl/>
          <w:lang w:bidi="ar-LB"/>
        </w:rPr>
        <w:t xml:space="preserve">قلتُ: هذا الذي نقله عن </w:t>
      </w:r>
      <w:r w:rsidR="00793785">
        <w:rPr>
          <w:rFonts w:cs="Traditional Arabic" w:hint="cs"/>
          <w:sz w:val="36"/>
          <w:szCs w:val="36"/>
          <w:rtl/>
          <w:lang w:bidi="ar-LB"/>
        </w:rPr>
        <w:t>عبد الله</w:t>
      </w:r>
      <w:r w:rsidR="007C7413" w:rsidRPr="002F041E">
        <w:rPr>
          <w:rFonts w:cs="Traditional Arabic" w:hint="cs"/>
          <w:sz w:val="36"/>
          <w:szCs w:val="36"/>
          <w:rtl/>
          <w:lang w:bidi="ar-LB"/>
        </w:rPr>
        <w:t xml:space="preserve"> و</w:t>
      </w:r>
      <w:r w:rsidR="00481AD1" w:rsidRPr="002F041E">
        <w:rPr>
          <w:rFonts w:cs="Traditional Arabic" w:hint="cs"/>
          <w:sz w:val="36"/>
          <w:szCs w:val="36"/>
          <w:rtl/>
          <w:lang w:bidi="ar-LB"/>
        </w:rPr>
        <w:t>َ</w:t>
      </w:r>
      <w:r w:rsidR="007C7413" w:rsidRPr="002F041E">
        <w:rPr>
          <w:rFonts w:cs="Traditional Arabic" w:hint="cs"/>
          <w:sz w:val="36"/>
          <w:szCs w:val="36"/>
          <w:rtl/>
          <w:lang w:bidi="ar-LB"/>
        </w:rPr>
        <w:t>أ</w:t>
      </w:r>
      <w:r w:rsidR="00481AD1" w:rsidRPr="002F041E">
        <w:rPr>
          <w:rFonts w:cs="Traditional Arabic" w:hint="cs"/>
          <w:sz w:val="36"/>
          <w:szCs w:val="36"/>
          <w:rtl/>
          <w:lang w:bidi="ar-LB"/>
        </w:rPr>
        <w:t>ُ</w:t>
      </w:r>
      <w:r w:rsidR="007C7413" w:rsidRPr="002F041E">
        <w:rPr>
          <w:rFonts w:cs="Traditional Arabic" w:hint="cs"/>
          <w:sz w:val="36"/>
          <w:szCs w:val="36"/>
          <w:rtl/>
          <w:lang w:bidi="ar-LB"/>
        </w:rPr>
        <w:t>بيّ قراءةً و</w:t>
      </w:r>
      <w:r w:rsidR="00481AD1" w:rsidRPr="002F041E">
        <w:rPr>
          <w:rFonts w:cs="Traditional Arabic" w:hint="cs"/>
          <w:sz w:val="36"/>
          <w:szCs w:val="36"/>
          <w:rtl/>
          <w:lang w:bidi="ar-LB"/>
        </w:rPr>
        <w:t>ُ</w:t>
      </w:r>
      <w:r w:rsidR="007C7413" w:rsidRPr="002F041E">
        <w:rPr>
          <w:rFonts w:cs="Traditional Arabic" w:hint="cs"/>
          <w:sz w:val="36"/>
          <w:szCs w:val="36"/>
          <w:rtl/>
          <w:lang w:bidi="ar-LB"/>
        </w:rPr>
        <w:t>ج</w:t>
      </w:r>
      <w:r w:rsidR="00481AD1" w:rsidRPr="002F041E">
        <w:rPr>
          <w:rFonts w:cs="Traditional Arabic" w:hint="cs"/>
          <w:sz w:val="36"/>
          <w:szCs w:val="36"/>
          <w:rtl/>
          <w:lang w:bidi="ar-LB"/>
        </w:rPr>
        <w:t>ِ</w:t>
      </w:r>
      <w:r w:rsidR="007C7413" w:rsidRPr="002F041E">
        <w:rPr>
          <w:rFonts w:cs="Traditional Arabic" w:hint="cs"/>
          <w:sz w:val="36"/>
          <w:szCs w:val="36"/>
          <w:rtl/>
          <w:lang w:bidi="ar-LB"/>
        </w:rPr>
        <w:t xml:space="preserve">د في مصحفهما كذلك </w:t>
      </w:r>
      <w:r w:rsidR="007C7413" w:rsidRPr="002F041E">
        <w:rPr>
          <w:rFonts w:cs="Traditional Arabic" w:hint="cs"/>
          <w:sz w:val="36"/>
          <w:szCs w:val="36"/>
          <w:rtl/>
          <w:lang w:bidi="ar-LB"/>
        </w:rPr>
        <w:lastRenderedPageBreak/>
        <w:t>أيضاً</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 xml:space="preserve">ومن غريب ما ينقل عن مجاهد أنه قال: </w:t>
      </w:r>
      <w:r w:rsidR="00C729EC">
        <w:rPr>
          <w:rFonts w:ascii="Arial" w:hAnsi="Arial" w:cs="Traditional Arabic"/>
          <w:b/>
          <w:bCs/>
          <w:sz w:val="36"/>
          <w:szCs w:val="36"/>
          <w:rtl/>
          <w:lang w:bidi="ar-LB"/>
        </w:rPr>
        <w:t>«</w:t>
      </w:r>
      <w:r w:rsidR="007C7413" w:rsidRPr="002F041E">
        <w:rPr>
          <w:rFonts w:cs="Traditional Arabic" w:hint="cs"/>
          <w:sz w:val="36"/>
          <w:szCs w:val="36"/>
          <w:rtl/>
          <w:lang w:bidi="ar-LB"/>
        </w:rPr>
        <w:t>هكذا هو: القرآن</w:t>
      </w:r>
      <w:r w:rsidR="00926E40" w:rsidRPr="0043365A">
        <w:rPr>
          <w:rFonts w:ascii="AGA Arabesque" w:hAnsi="AGA Arabesque" w:cs="Traditional Arabic"/>
          <w:position w:val="10"/>
          <w:sz w:val="36"/>
          <w:szCs w:val="36"/>
          <w:vertAlign w:val="superscript"/>
          <w:rtl/>
        </w:rPr>
        <w:t>(</w:t>
      </w:r>
      <w:r w:rsidR="00926E40" w:rsidRPr="0043365A">
        <w:rPr>
          <w:rStyle w:val="a9"/>
          <w:szCs w:val="36"/>
          <w:vertAlign w:val="superscript"/>
          <w:rtl/>
        </w:rPr>
        <w:footnoteReference w:id="14"/>
      </w:r>
      <w:r w:rsidR="00926E40"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lang w:bidi="ar-LB"/>
        </w:rPr>
        <w:t>، وإنما أخطأ الكاتب في كتابته: النبيين</w:t>
      </w:r>
      <w:r w:rsidR="00C729EC" w:rsidRPr="006D20E3">
        <w:rPr>
          <w:rFonts w:ascii="Arial" w:hAnsi="Arial" w:cs="Traditional Arabic"/>
          <w:b/>
          <w:bCs/>
          <w:sz w:val="36"/>
          <w:szCs w:val="36"/>
          <w:rtl/>
          <w:lang w:bidi="ar-LB"/>
        </w:rPr>
        <w:t>»</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5"/>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p>
    <w:p w:rsidR="0013660F" w:rsidRDefault="007C7413" w:rsidP="00777792">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وهذا لا يصح عن مجاهد؛ لأنه قرأ كالعامة في المشهور عنه</w:t>
      </w:r>
      <w:r w:rsidR="006E362F" w:rsidRPr="006E362F">
        <w:rPr>
          <w:rFonts w:cs="Traditional Arabic" w:hint="cs"/>
          <w:sz w:val="36"/>
          <w:szCs w:val="36"/>
          <w:rtl/>
          <w:lang w:bidi="ar-LB"/>
        </w:rPr>
        <w:t xml:space="preserve">. </w:t>
      </w:r>
      <w:r w:rsidRPr="002F041E">
        <w:rPr>
          <w:rFonts w:cs="Traditional Arabic" w:hint="cs"/>
          <w:sz w:val="36"/>
          <w:szCs w:val="36"/>
          <w:rtl/>
          <w:lang w:bidi="ar-LB"/>
        </w:rPr>
        <w:t>وكيف يخطئ الكاتب في ذلك ويتواتر خلفاً عن سلف؟!</w:t>
      </w:r>
      <w:r w:rsidR="007D380E" w:rsidRPr="0043365A">
        <w:rPr>
          <w:rFonts w:ascii="AGA Arabesque" w:hAnsi="AGA Arabesque" w:cs="Traditional Arabic"/>
          <w:position w:val="10"/>
          <w:sz w:val="36"/>
          <w:szCs w:val="36"/>
          <w:vertAlign w:val="superscript"/>
          <w:rtl/>
        </w:rPr>
        <w:t>(</w:t>
      </w:r>
      <w:r w:rsidR="007D380E" w:rsidRPr="0043365A">
        <w:rPr>
          <w:rStyle w:val="a9"/>
          <w:szCs w:val="36"/>
          <w:vertAlign w:val="superscript"/>
          <w:rtl/>
        </w:rPr>
        <w:footnoteReference w:id="16"/>
      </w:r>
      <w:r w:rsidR="007D380E" w:rsidRPr="0043365A">
        <w:rPr>
          <w:rFonts w:ascii="AGA Arabesque" w:hAnsi="AGA Arabesque" w:cs="Traditional Arabic" w:hint="cs"/>
          <w:position w:val="10"/>
          <w:sz w:val="36"/>
          <w:szCs w:val="36"/>
          <w:vertAlign w:val="superscript"/>
          <w:rtl/>
        </w:rPr>
        <w:t>)</w:t>
      </w:r>
      <w:r w:rsidR="00777792">
        <w:rPr>
          <w:rFonts w:cs="Traditional Arabic" w:hint="cs"/>
          <w:sz w:val="36"/>
          <w:szCs w:val="36"/>
          <w:rtl/>
          <w:lang w:bidi="ar-LB"/>
        </w:rPr>
        <w:t xml:space="preserve"> </w:t>
      </w:r>
      <w:r w:rsidRPr="002F041E">
        <w:rPr>
          <w:rFonts w:cs="Traditional Arabic" w:hint="cs"/>
          <w:sz w:val="36"/>
          <w:szCs w:val="36"/>
          <w:rtl/>
          <w:lang w:bidi="ar-LB"/>
        </w:rPr>
        <w:t xml:space="preserve">وهذا كما ذكروا في قوله: </w:t>
      </w:r>
      <w:r w:rsidRPr="002F041E">
        <w:rPr>
          <w:rFonts w:ascii="QCF_BSML" w:eastAsiaTheme="minorHAnsi" w:hAnsi="QCF_BSML" w:cs="QCF_BSML"/>
          <w:color w:val="000000"/>
          <w:sz w:val="32"/>
          <w:szCs w:val="32"/>
          <w:rtl/>
        </w:rPr>
        <w:t>ﭽ</w:t>
      </w:r>
      <w:r w:rsidRPr="002F041E">
        <w:rPr>
          <w:rFonts w:ascii="QCF_P253" w:eastAsiaTheme="minorHAnsi" w:hAnsi="QCF_P253" w:cs="QCF_P253"/>
          <w:color w:val="000000"/>
          <w:sz w:val="32"/>
          <w:szCs w:val="32"/>
          <w:rtl/>
        </w:rPr>
        <w:t>ﮌ</w:t>
      </w:r>
      <w:r w:rsidR="0043365A">
        <w:rPr>
          <w:rFonts w:ascii="QCF_P253" w:eastAsiaTheme="minorHAnsi" w:hAnsi="QCF_P253" w:cs="QCF_P253"/>
          <w:color w:val="000000"/>
          <w:sz w:val="32"/>
          <w:szCs w:val="32"/>
          <w:rtl/>
        </w:rPr>
        <w:t xml:space="preserve"> </w:t>
      </w:r>
      <w:r w:rsidRPr="002F041E">
        <w:rPr>
          <w:rFonts w:ascii="QCF_P253" w:eastAsiaTheme="minorHAnsi" w:hAnsi="QCF_P253" w:cs="QCF_P253"/>
          <w:color w:val="000000"/>
          <w:sz w:val="32"/>
          <w:szCs w:val="32"/>
          <w:rtl/>
        </w:rPr>
        <w:t>ﮍ</w:t>
      </w:r>
      <w:r w:rsidR="0043365A">
        <w:rPr>
          <w:rFonts w:ascii="QCF_P253" w:eastAsiaTheme="minorHAnsi" w:hAnsi="QCF_P253" w:cs="QCF_P253"/>
          <w:color w:val="000000"/>
          <w:sz w:val="32"/>
          <w:szCs w:val="32"/>
          <w:rtl/>
        </w:rPr>
        <w:t xml:space="preserve"> </w:t>
      </w:r>
      <w:r w:rsidRPr="002F041E">
        <w:rPr>
          <w:rFonts w:ascii="QCF_P253" w:eastAsiaTheme="minorHAnsi" w:hAnsi="QCF_P253" w:cs="QCF_P253"/>
          <w:color w:val="000000"/>
          <w:sz w:val="32"/>
          <w:szCs w:val="32"/>
          <w:rtl/>
        </w:rPr>
        <w:t>ﮎ</w:t>
      </w:r>
      <w:r w:rsidR="0043365A">
        <w:rPr>
          <w:rFonts w:ascii="QCF_P253" w:eastAsiaTheme="minorHAnsi" w:hAnsi="QCF_P253" w:cs="QCF_P253"/>
          <w:color w:val="000000"/>
          <w:sz w:val="32"/>
          <w:szCs w:val="32"/>
          <w:rtl/>
        </w:rPr>
        <w:t xml:space="preserve"> </w:t>
      </w:r>
      <w:r w:rsidRPr="002F041E">
        <w:rPr>
          <w:rFonts w:ascii="QCF_P253" w:eastAsiaTheme="minorHAnsi" w:hAnsi="QCF_P253" w:cs="QCF_P253"/>
          <w:color w:val="000000"/>
          <w:sz w:val="32"/>
          <w:szCs w:val="32"/>
          <w:rtl/>
        </w:rPr>
        <w:t>ﮏ</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الرعد: ٣١</w:t>
      </w:r>
      <w:r w:rsidR="0043365A" w:rsidRPr="001360E5">
        <w:rPr>
          <w:rFonts w:ascii="Arial" w:eastAsiaTheme="minorHAnsi" w:hAnsi="Arial" w:cs="Traditional Arabic"/>
          <w:color w:val="000000"/>
          <w:sz w:val="27"/>
          <w:szCs w:val="28"/>
          <w:rtl/>
        </w:rPr>
        <w:t xml:space="preserve"> </w:t>
      </w:r>
      <w:r w:rsidRPr="002F041E">
        <w:rPr>
          <w:rFonts w:cs="Traditional Arabic" w:hint="cs"/>
          <w:sz w:val="36"/>
          <w:szCs w:val="36"/>
          <w:rtl/>
          <w:lang w:bidi="ar-LB"/>
        </w:rPr>
        <w:t>أن أصله: النبيين.</w:t>
      </w:r>
    </w:p>
    <w:p w:rsidR="007C7413" w:rsidRPr="002F041E" w:rsidRDefault="007C7413" w:rsidP="00777792">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وكذا قوله: </w:t>
      </w:r>
      <w:r w:rsidRPr="002F041E">
        <w:rPr>
          <w:rFonts w:ascii="QCF_BSML" w:eastAsiaTheme="minorHAnsi" w:hAnsi="QCF_BSML" w:cs="QCF_BSML"/>
          <w:color w:val="000000"/>
          <w:sz w:val="32"/>
          <w:szCs w:val="32"/>
          <w:rtl/>
        </w:rPr>
        <w:t xml:space="preserve">ﭽ </w:t>
      </w:r>
      <w:r w:rsidRPr="002F041E">
        <w:rPr>
          <w:rFonts w:ascii="QCF_P352" w:eastAsiaTheme="minorHAnsi" w:hAnsi="QCF_P352" w:cs="QCF_P352"/>
          <w:color w:val="000000"/>
          <w:sz w:val="32"/>
          <w:szCs w:val="32"/>
          <w:rtl/>
        </w:rPr>
        <w:t>ﯷ</w:t>
      </w:r>
      <w:r w:rsidR="0043365A">
        <w:rPr>
          <w:rFonts w:ascii="QCF_P352" w:eastAsiaTheme="minorHAnsi" w:hAnsi="QCF_P352" w:cs="QCF_P352"/>
          <w:color w:val="000000"/>
          <w:sz w:val="32"/>
          <w:szCs w:val="32"/>
          <w:rtl/>
        </w:rPr>
        <w:t xml:space="preserve"> </w:t>
      </w:r>
      <w:r w:rsidRPr="002F041E">
        <w:rPr>
          <w:rFonts w:ascii="QCF_P352" w:eastAsiaTheme="minorHAnsi" w:hAnsi="QCF_P352" w:cs="QCF_P352"/>
          <w:color w:val="000000"/>
          <w:sz w:val="32"/>
          <w:szCs w:val="32"/>
          <w:rtl/>
        </w:rPr>
        <w:t>ﯸ</w:t>
      </w:r>
      <w:r w:rsidR="0043365A">
        <w:rPr>
          <w:rFonts w:ascii="QCF_P352" w:eastAsiaTheme="minorHAnsi" w:hAnsi="QCF_P352" w:cs="QCF_P352"/>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النور: ٢٧</w:t>
      </w:r>
      <w:r w:rsidRPr="002F041E">
        <w:rPr>
          <w:rFonts w:cs="Traditional Arabic" w:hint="cs"/>
          <w:sz w:val="36"/>
          <w:szCs w:val="36"/>
          <w:rtl/>
          <w:lang w:bidi="ar-LB"/>
        </w:rPr>
        <w:t xml:space="preserve"> إنما هو: تستأذنوا، كل هذا لا يصح منه شيء</w:t>
      </w:r>
      <w:r w:rsidR="00481AD1" w:rsidRPr="0043365A">
        <w:rPr>
          <w:rFonts w:ascii="AGA Arabesque" w:hAnsi="AGA Arabesque" w:cs="Traditional Arabic"/>
          <w:position w:val="10"/>
          <w:sz w:val="36"/>
          <w:szCs w:val="36"/>
          <w:vertAlign w:val="superscript"/>
          <w:rtl/>
        </w:rPr>
        <w:t>(</w:t>
      </w:r>
      <w:r w:rsidR="00481AD1" w:rsidRPr="0043365A">
        <w:rPr>
          <w:rStyle w:val="a9"/>
          <w:sz w:val="36"/>
          <w:szCs w:val="36"/>
          <w:vertAlign w:val="superscript"/>
          <w:rtl/>
        </w:rPr>
        <w:footnoteReference w:id="17"/>
      </w:r>
      <w:r w:rsidR="00481AD1" w:rsidRPr="0043365A">
        <w:rPr>
          <w:rFonts w:ascii="AGA Arabesque" w:hAnsi="AGA Arabesque" w:cs="Traditional Arabic" w:hint="cs"/>
          <w:position w:val="10"/>
          <w:sz w:val="36"/>
          <w:szCs w:val="36"/>
          <w:vertAlign w:val="superscript"/>
          <w:rtl/>
        </w:rPr>
        <w:t>)</w:t>
      </w:r>
      <w:r w:rsidR="0013660F">
        <w:rPr>
          <w:rFonts w:cs="Traditional Arabic" w:hint="cs"/>
          <w:sz w:val="36"/>
          <w:szCs w:val="36"/>
          <w:rtl/>
          <w:lang w:bidi="ar-LB"/>
        </w:rPr>
        <w:t>،</w:t>
      </w:r>
      <w:r w:rsidRPr="002F041E">
        <w:rPr>
          <w:rFonts w:cs="Traditional Arabic" w:hint="cs"/>
          <w:sz w:val="36"/>
          <w:szCs w:val="36"/>
          <w:rtl/>
          <w:lang w:bidi="ar-LB"/>
        </w:rPr>
        <w:t xml:space="preserve"> قال تعالى: </w:t>
      </w:r>
      <w:r w:rsidRPr="002F041E">
        <w:rPr>
          <w:rFonts w:ascii="QCF_BSML" w:eastAsiaTheme="minorHAnsi" w:hAnsi="QCF_BSML" w:cs="QCF_BSML"/>
          <w:color w:val="000000"/>
          <w:sz w:val="32"/>
          <w:szCs w:val="32"/>
          <w:rtl/>
        </w:rPr>
        <w:t>ﭽ</w:t>
      </w:r>
      <w:r w:rsidRPr="002F041E">
        <w:rPr>
          <w:rFonts w:ascii="QCF_P262" w:eastAsiaTheme="minorHAnsi" w:hAnsi="QCF_P262" w:cs="QCF_P262"/>
          <w:color w:val="000000"/>
          <w:sz w:val="32"/>
          <w:szCs w:val="32"/>
          <w:rtl/>
        </w:rPr>
        <w:t>ﮗ</w:t>
      </w:r>
      <w:r w:rsidR="0043365A">
        <w:rPr>
          <w:rFonts w:ascii="QCF_P262" w:eastAsiaTheme="minorHAnsi" w:hAnsi="QCF_P262" w:cs="QCF_P262"/>
          <w:color w:val="000000"/>
          <w:sz w:val="32"/>
          <w:szCs w:val="32"/>
          <w:rtl/>
        </w:rPr>
        <w:t xml:space="preserve"> </w:t>
      </w:r>
      <w:r w:rsidRPr="002F041E">
        <w:rPr>
          <w:rFonts w:ascii="QCF_P262" w:eastAsiaTheme="minorHAnsi" w:hAnsi="QCF_P262" w:cs="QCF_P262"/>
          <w:color w:val="000000"/>
          <w:sz w:val="32"/>
          <w:szCs w:val="32"/>
          <w:rtl/>
        </w:rPr>
        <w:t>ﮘ</w:t>
      </w:r>
      <w:r w:rsidR="0043365A">
        <w:rPr>
          <w:rFonts w:ascii="QCF_P262" w:eastAsiaTheme="minorHAnsi" w:hAnsi="QCF_P262" w:cs="QCF_P262"/>
          <w:color w:val="000000"/>
          <w:sz w:val="32"/>
          <w:szCs w:val="32"/>
          <w:rtl/>
        </w:rPr>
        <w:t xml:space="preserve"> </w:t>
      </w:r>
      <w:r w:rsidRPr="002F041E">
        <w:rPr>
          <w:rFonts w:ascii="QCF_P262" w:eastAsiaTheme="minorHAnsi" w:hAnsi="QCF_P262" w:cs="QCF_P262"/>
          <w:color w:val="000000"/>
          <w:sz w:val="32"/>
          <w:szCs w:val="32"/>
          <w:rtl/>
        </w:rPr>
        <w:t>ﮙ</w:t>
      </w:r>
      <w:r w:rsidR="0043365A">
        <w:rPr>
          <w:rFonts w:ascii="QCF_P262" w:eastAsiaTheme="minorHAnsi" w:hAnsi="QCF_P262" w:cs="QCF_P262"/>
          <w:color w:val="000000"/>
          <w:sz w:val="32"/>
          <w:szCs w:val="32"/>
          <w:rtl/>
        </w:rPr>
        <w:t xml:space="preserve"> </w:t>
      </w:r>
      <w:r w:rsidRPr="002F041E">
        <w:rPr>
          <w:rFonts w:ascii="QCF_P262" w:eastAsiaTheme="minorHAnsi" w:hAnsi="QCF_P262" w:cs="QCF_P262"/>
          <w:color w:val="000000"/>
          <w:sz w:val="32"/>
          <w:szCs w:val="32"/>
          <w:rtl/>
        </w:rPr>
        <w:t>ﮚ</w:t>
      </w:r>
      <w:r w:rsidR="0043365A">
        <w:rPr>
          <w:rFonts w:ascii="QCF_P262" w:eastAsiaTheme="minorHAnsi" w:hAnsi="QCF_P262" w:cs="QCF_P262"/>
          <w:color w:val="000000"/>
          <w:sz w:val="32"/>
          <w:szCs w:val="32"/>
          <w:rtl/>
        </w:rPr>
        <w:t xml:space="preserve"> </w:t>
      </w:r>
      <w:r w:rsidR="00FE4BD4" w:rsidRPr="002F041E">
        <w:rPr>
          <w:rFonts w:ascii="QCF_P262" w:eastAsiaTheme="minorHAnsi" w:hAnsi="QCF_P262" w:cs="QCF_P262"/>
          <w:color w:val="000000"/>
          <w:sz w:val="32"/>
          <w:szCs w:val="32"/>
          <w:rtl/>
        </w:rPr>
        <w:t>ﮛ</w:t>
      </w:r>
      <w:r w:rsidR="0043365A">
        <w:rPr>
          <w:rFonts w:ascii="QCF_P262" w:eastAsiaTheme="minorHAnsi" w:hAnsi="QCF_P262" w:cs="QCF_P262"/>
          <w:color w:val="000000"/>
          <w:sz w:val="32"/>
          <w:szCs w:val="32"/>
          <w:rtl/>
        </w:rPr>
        <w:t xml:space="preserve"> </w:t>
      </w:r>
      <w:r w:rsidR="00FE4BD4" w:rsidRPr="002F041E">
        <w:rPr>
          <w:rFonts w:ascii="QCF_P262" w:eastAsiaTheme="minorHAnsi" w:hAnsi="QCF_P262" w:cs="QCF_P262"/>
          <w:color w:val="000000"/>
          <w:sz w:val="32"/>
          <w:szCs w:val="32"/>
          <w:rtl/>
        </w:rPr>
        <w:t>ﮜ</w:t>
      </w:r>
      <w:r w:rsidR="0043365A">
        <w:rPr>
          <w:rFonts w:ascii="QCF_P262" w:eastAsiaTheme="minorHAnsi" w:hAnsi="QCF_P262" w:cs="QCF_P262"/>
          <w:color w:val="000000"/>
          <w:sz w:val="32"/>
          <w:szCs w:val="32"/>
          <w:rtl/>
        </w:rPr>
        <w:t xml:space="preserve"> </w:t>
      </w:r>
      <w:r w:rsidR="00FE4BD4" w:rsidRPr="002F041E">
        <w:rPr>
          <w:rFonts w:ascii="QCF_P262" w:eastAsiaTheme="minorHAnsi" w:hAnsi="QCF_P262" w:cs="QCF_P262"/>
          <w:color w:val="000000"/>
          <w:sz w:val="32"/>
          <w:szCs w:val="32"/>
          <w:rtl/>
        </w:rPr>
        <w:t>ﮝ</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الحجر: ٩</w:t>
      </w:r>
      <w:r w:rsidRPr="002F041E">
        <w:rPr>
          <w:rFonts w:cs="Traditional Arabic" w:hint="cs"/>
          <w:sz w:val="36"/>
          <w:szCs w:val="36"/>
          <w:rtl/>
          <w:lang w:bidi="ar-LB"/>
        </w:rPr>
        <w:t>.</w:t>
      </w:r>
      <w:r w:rsidR="00777792">
        <w:rPr>
          <w:rFonts w:cs="Traditional Arabic" w:hint="cs"/>
          <w:sz w:val="36"/>
          <w:szCs w:val="36"/>
          <w:rtl/>
          <w:lang w:bidi="ar-LB"/>
        </w:rPr>
        <w:t xml:space="preserve"> </w:t>
      </w:r>
      <w:r w:rsidRPr="002F041E">
        <w:rPr>
          <w:rFonts w:cs="Traditional Arabic" w:hint="cs"/>
          <w:sz w:val="36"/>
          <w:szCs w:val="36"/>
          <w:rtl/>
          <w:lang w:bidi="ar-LB"/>
        </w:rPr>
        <w:t xml:space="preserve">وقرأ العامة: </w:t>
      </w:r>
      <w:r w:rsidRPr="002F041E">
        <w:rPr>
          <w:rFonts w:ascii="QCF_BSML" w:eastAsiaTheme="minorHAnsi" w:hAnsi="QCF_BSML" w:cs="QCF_BSML"/>
          <w:color w:val="000000"/>
          <w:sz w:val="32"/>
          <w:szCs w:val="32"/>
          <w:rtl/>
        </w:rPr>
        <w:lastRenderedPageBreak/>
        <w:t xml:space="preserve">ﭽ </w:t>
      </w:r>
      <w:r w:rsidRPr="002F041E">
        <w:rPr>
          <w:rFonts w:ascii="QCF_P060" w:eastAsiaTheme="minorHAnsi" w:hAnsi="QCF_P060" w:cs="QCF_P060"/>
          <w:color w:val="000000"/>
          <w:sz w:val="32"/>
          <w:szCs w:val="32"/>
          <w:rtl/>
        </w:rPr>
        <w:t>ﮠ</w:t>
      </w:r>
      <w:r w:rsidR="0043365A">
        <w:rPr>
          <w:rFonts w:ascii="QCF_P060" w:eastAsiaTheme="minorHAnsi" w:hAnsi="QCF_P060" w:cs="QCF_P060" w:hint="cs"/>
          <w:color w:val="000000"/>
          <w:sz w:val="32"/>
          <w:szCs w:val="32"/>
          <w:rtl/>
        </w:rPr>
        <w:t xml:space="preserve"> </w:t>
      </w:r>
      <w:r w:rsidRPr="002F041E">
        <w:rPr>
          <w:rFonts w:ascii="QCF_P060" w:eastAsiaTheme="minorHAnsi" w:hAnsi="QCF_P060" w:cs="QCF_P060"/>
          <w:color w:val="000000"/>
          <w:sz w:val="32"/>
          <w:szCs w:val="32"/>
          <w:rtl/>
        </w:rPr>
        <w:t xml:space="preserve">ﮡ </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بفتح اللام خفيفة الميم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وحمزة كذلك غير أنه كسر اللام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75D5F" w:rsidRPr="002F041E">
        <w:rPr>
          <w:rFonts w:cs="Traditional Arabic" w:hint="cs"/>
          <w:sz w:val="36"/>
          <w:szCs w:val="36"/>
          <w:rtl/>
          <w:lang w:bidi="ar-LB"/>
        </w:rPr>
        <w:t xml:space="preserve"> </w:t>
      </w:r>
      <w:r w:rsidRPr="002F041E">
        <w:rPr>
          <w:rFonts w:cs="Traditional Arabic" w:hint="cs"/>
          <w:sz w:val="36"/>
          <w:szCs w:val="36"/>
          <w:rtl/>
          <w:lang w:bidi="ar-LB"/>
        </w:rPr>
        <w:t xml:space="preserve">والحسن وسعيد بن جبير: </w:t>
      </w:r>
      <w:r w:rsidRPr="002F041E">
        <w:rPr>
          <w:rFonts w:cs="Andalus" w:hint="cs"/>
          <w:sz w:val="36"/>
          <w:szCs w:val="36"/>
          <w:rtl/>
          <w:lang w:bidi="ar-LB"/>
        </w:rPr>
        <w:t>«</w:t>
      </w:r>
      <w:r w:rsidRPr="002F041E">
        <w:rPr>
          <w:rFonts w:cs="Traditional Arabic" w:hint="cs"/>
          <w:sz w:val="36"/>
          <w:szCs w:val="36"/>
          <w:rtl/>
          <w:lang w:bidi="ar-LB"/>
        </w:rPr>
        <w:t>لَمَّا</w:t>
      </w:r>
      <w:r w:rsidRPr="002F041E">
        <w:rPr>
          <w:rFonts w:cs="Andalus" w:hint="cs"/>
          <w:sz w:val="36"/>
          <w:szCs w:val="36"/>
          <w:rtl/>
          <w:lang w:bidi="ar-LB"/>
        </w:rPr>
        <w:t>»</w:t>
      </w:r>
      <w:r w:rsidRPr="002F041E">
        <w:rPr>
          <w:rFonts w:cs="Traditional Arabic" w:hint="cs"/>
          <w:sz w:val="36"/>
          <w:szCs w:val="36"/>
          <w:rtl/>
          <w:lang w:bidi="ar-LB"/>
        </w:rPr>
        <w:t xml:space="preserve"> بالفتح والتشديد</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777792">
        <w:rPr>
          <w:rFonts w:cs="Traditional Arabic" w:hint="cs"/>
          <w:sz w:val="36"/>
          <w:szCs w:val="36"/>
          <w:rtl/>
          <w:lang w:bidi="ar-LB"/>
        </w:rPr>
        <w:t xml:space="preserve"> </w:t>
      </w:r>
      <w:r w:rsidRPr="002F041E">
        <w:rPr>
          <w:rFonts w:cs="Traditional Arabic" w:hint="cs"/>
          <w:sz w:val="36"/>
          <w:szCs w:val="36"/>
          <w:rtl/>
          <w:lang w:bidi="ar-LB"/>
        </w:rPr>
        <w:t>فأما قراءة العامة ففيها أوجه</w:t>
      </w:r>
      <w:r w:rsidR="0043365A">
        <w:rPr>
          <w:rFonts w:cs="Traditional Arabic" w:hint="cs"/>
          <w:sz w:val="36"/>
          <w:szCs w:val="36"/>
          <w:rtl/>
          <w:lang w:bidi="ar-LB"/>
        </w:rPr>
        <w:t>:</w:t>
      </w:r>
      <w:r w:rsidR="00777792">
        <w:rPr>
          <w:rFonts w:cs="Traditional Arabic" w:hint="cs"/>
          <w:sz w:val="36"/>
          <w:szCs w:val="36"/>
          <w:rtl/>
          <w:lang w:bidi="ar-LB"/>
        </w:rPr>
        <w:t>-</w:t>
      </w:r>
    </w:p>
    <w:p w:rsidR="007C7413" w:rsidRPr="002F041E" w:rsidRDefault="007C7413" w:rsidP="00B175A2">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أحدها</w:t>
      </w:r>
      <w:r w:rsidRPr="000C26E7">
        <w:rPr>
          <w:rFonts w:cs="Traditional Arabic" w:hint="cs"/>
          <w:sz w:val="36"/>
          <w:szCs w:val="36"/>
          <w:rtl/>
          <w:lang w:bidi="ar-LB"/>
        </w:rPr>
        <w:t xml:space="preserve">: </w:t>
      </w:r>
      <w:r w:rsidRPr="002F041E">
        <w:rPr>
          <w:rFonts w:cs="Traditional Arabic" w:hint="cs"/>
          <w:sz w:val="36"/>
          <w:szCs w:val="36"/>
          <w:rtl/>
          <w:lang w:bidi="ar-LB"/>
        </w:rPr>
        <w:t xml:space="preserve">أن اللام لامُ التوطئة، واللام في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ﮫ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lang w:bidi="ar-LB"/>
        </w:rPr>
        <w:t>جواب القسم</w:t>
      </w:r>
      <w:r w:rsidR="00342306" w:rsidRPr="0043365A">
        <w:rPr>
          <w:rStyle w:val="a9"/>
          <w:szCs w:val="36"/>
          <w:vertAlign w:val="superscript"/>
          <w:rtl/>
        </w:rPr>
        <w:t>(</w:t>
      </w:r>
      <w:r w:rsidR="00342306" w:rsidRPr="0043365A">
        <w:rPr>
          <w:rStyle w:val="a9"/>
          <w:szCs w:val="36"/>
          <w:vertAlign w:val="superscript"/>
          <w:rtl/>
        </w:rPr>
        <w:footnoteReference w:id="21"/>
      </w:r>
      <w:r w:rsidR="00342306" w:rsidRPr="0043365A">
        <w:rPr>
          <w:rStyle w:val="a9"/>
          <w:rFonts w:hint="cs"/>
          <w:szCs w:val="36"/>
          <w:vertAlign w:val="superscript"/>
          <w:rtl/>
        </w:rPr>
        <w:t>)</w:t>
      </w:r>
      <w:r w:rsidRPr="002F041E">
        <w:rPr>
          <w:rFonts w:cs="Traditional Arabic" w:hint="cs"/>
          <w:sz w:val="36"/>
          <w:szCs w:val="36"/>
          <w:rtl/>
          <w:lang w:bidi="ar-LB"/>
        </w:rPr>
        <w:t xml:space="preserve">، وبهذا جزم الزمخشري؛ فإنه قال: واللام في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ﮠ</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ﮡ</w:t>
      </w:r>
      <w:r w:rsidRPr="002F041E">
        <w:rPr>
          <w:rFonts w:ascii="QCF_BSML" w:eastAsiaTheme="minorHAnsi" w:hAnsi="QCF_BSML" w:cs="QCF_BSML"/>
          <w:color w:val="000000"/>
          <w:sz w:val="32"/>
          <w:szCs w:val="32"/>
          <w:rtl/>
        </w:rPr>
        <w:t>ﭼ</w:t>
      </w:r>
      <w:r w:rsidR="0043365A">
        <w:rPr>
          <w:rFonts w:ascii="Arial" w:eastAsiaTheme="minorHAnsi" w:hAnsi="Arial" w:cs="Arial"/>
          <w:color w:val="000000"/>
          <w:sz w:val="18"/>
          <w:szCs w:val="18"/>
          <w:rtl/>
        </w:rPr>
        <w:t xml:space="preserve"> </w:t>
      </w:r>
      <w:r w:rsidRPr="002F041E">
        <w:rPr>
          <w:rFonts w:cs="Traditional Arabic" w:hint="cs"/>
          <w:sz w:val="36"/>
          <w:szCs w:val="36"/>
          <w:rtl/>
          <w:lang w:bidi="ar-LB"/>
        </w:rPr>
        <w:t xml:space="preserve">لامُ التَّوْطئَةِ؛ لأن أخذَ الميْثَاق في مَعْنى الاستحلاف، وفي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ﮫ</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ﮬ</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لامُ جوابِ القسَم</w:t>
      </w:r>
      <w:r w:rsidR="007B4CAB" w:rsidRPr="0043365A">
        <w:rPr>
          <w:rStyle w:val="a9"/>
          <w:szCs w:val="36"/>
          <w:vertAlign w:val="superscript"/>
          <w:rtl/>
        </w:rPr>
        <w:t>(</w:t>
      </w:r>
      <w:r w:rsidR="007B4CAB" w:rsidRPr="0043365A">
        <w:rPr>
          <w:rStyle w:val="a9"/>
          <w:szCs w:val="36"/>
          <w:vertAlign w:val="superscript"/>
          <w:rtl/>
        </w:rPr>
        <w:footnoteReference w:id="22"/>
      </w:r>
      <w:r w:rsidR="007B4CAB" w:rsidRPr="0043365A">
        <w:rPr>
          <w:rStyle w:val="a9"/>
          <w:rFonts w:hint="cs"/>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ثم جوز في ما الداخلة عليها لام التوطئة وجهين</w:t>
      </w:r>
      <w:r w:rsidR="0043365A">
        <w:rPr>
          <w:rFonts w:cs="Traditional Arabic" w:hint="cs"/>
          <w:sz w:val="36"/>
          <w:szCs w:val="36"/>
          <w:rtl/>
          <w:lang w:bidi="ar-LB"/>
        </w:rPr>
        <w:t>:</w:t>
      </w:r>
    </w:p>
    <w:p w:rsidR="000C26E7" w:rsidRDefault="007C7413" w:rsidP="00B175A2">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0C26E7">
        <w:rPr>
          <w:rFonts w:cs="Traditional Arabic" w:hint="cs"/>
          <w:sz w:val="36"/>
          <w:szCs w:val="36"/>
          <w:rtl/>
          <w:lang w:bidi="ar-LB"/>
        </w:rPr>
        <w:t xml:space="preserve">: </w:t>
      </w:r>
      <w:r w:rsidRPr="002F041E">
        <w:rPr>
          <w:rFonts w:cs="Traditional Arabic" w:hint="cs"/>
          <w:sz w:val="36"/>
          <w:szCs w:val="36"/>
          <w:rtl/>
          <w:lang w:bidi="ar-LB"/>
        </w:rPr>
        <w:t>أنها شرطية.</w:t>
      </w:r>
    </w:p>
    <w:p w:rsidR="000C26E7" w:rsidRDefault="007C7413" w:rsidP="002B3FA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0C26E7">
        <w:rPr>
          <w:rFonts w:cs="Traditional Arabic" w:hint="cs"/>
          <w:sz w:val="36"/>
          <w:szCs w:val="36"/>
          <w:rtl/>
          <w:lang w:bidi="ar-LB"/>
        </w:rPr>
        <w:t xml:space="preserve">: </w:t>
      </w:r>
      <w:r w:rsidRPr="002F041E">
        <w:rPr>
          <w:rFonts w:cs="Traditional Arabic" w:hint="cs"/>
          <w:sz w:val="36"/>
          <w:szCs w:val="36"/>
          <w:rtl/>
          <w:lang w:bidi="ar-LB"/>
        </w:rPr>
        <w:t>أنها موصولة، بمعنى الذي</w:t>
      </w:r>
      <w:r w:rsidRPr="0043365A">
        <w:rPr>
          <w:rStyle w:val="a9"/>
          <w:szCs w:val="36"/>
          <w:vertAlign w:val="superscript"/>
          <w:rtl/>
        </w:rPr>
        <w:t>(</w:t>
      </w:r>
      <w:r w:rsidRPr="0043365A">
        <w:rPr>
          <w:rStyle w:val="a9"/>
          <w:szCs w:val="36"/>
          <w:vertAlign w:val="superscript"/>
          <w:rtl/>
        </w:rPr>
        <w:footnoteReference w:id="23"/>
      </w:r>
      <w:r w:rsidRPr="0043365A">
        <w:rPr>
          <w:rStyle w:val="a9"/>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فقال: و</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يحتمل أن تكون المتضمنة لمعنى الشرط، و</w:t>
      </w:r>
      <w:r w:rsidRPr="002F041E">
        <w:rPr>
          <w:rFonts w:ascii="QCF_BSML" w:eastAsiaTheme="minorHAnsi" w:hAnsi="QCF_BSML" w:cs="QCF_BSML"/>
          <w:color w:val="000000"/>
          <w:sz w:val="32"/>
          <w:szCs w:val="32"/>
          <w:rtl/>
        </w:rPr>
        <w:t xml:space="preserve"> ﭽ</w:t>
      </w:r>
      <w:r w:rsidRPr="002F041E">
        <w:rPr>
          <w:rFonts w:ascii="QCF_P060" w:eastAsiaTheme="minorHAnsi" w:hAnsi="QCF_P060" w:cs="QCF_P060"/>
          <w:color w:val="000000"/>
          <w:sz w:val="32"/>
          <w:szCs w:val="32"/>
          <w:rtl/>
        </w:rPr>
        <w:t xml:space="preserve"> ﮫ</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ﮬ</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lang w:bidi="ar-LB"/>
        </w:rPr>
        <w:t xml:space="preserve">ساد مسَد جَواب القسم والشَّرْط جميعاً، وأن تكون </w:t>
      </w:r>
      <w:r w:rsidRPr="002F041E">
        <w:rPr>
          <w:rFonts w:cs="Traditional Arabic" w:hint="cs"/>
          <w:sz w:val="36"/>
          <w:szCs w:val="36"/>
          <w:rtl/>
          <w:lang w:bidi="ar-LB"/>
        </w:rPr>
        <w:lastRenderedPageBreak/>
        <w:t>موصولة بمعنى الذي آتيتكموه لتؤمنن به</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4"/>
      </w:r>
      <w:r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2B3FA4">
        <w:rPr>
          <w:rFonts w:cs="Traditional Arabic" w:hint="cs"/>
          <w:sz w:val="36"/>
          <w:szCs w:val="36"/>
          <w:rtl/>
          <w:lang w:bidi="ar-LB"/>
        </w:rPr>
        <w:t xml:space="preserve"> </w:t>
      </w:r>
      <w:r w:rsidRPr="002F041E">
        <w:rPr>
          <w:rFonts w:cs="Traditional Arabic" w:hint="cs"/>
          <w:sz w:val="36"/>
          <w:szCs w:val="36"/>
          <w:rtl/>
          <w:lang w:bidi="ar-LB"/>
        </w:rPr>
        <w:t xml:space="preserve">أما كون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شرطية؛ فقد قال به الكسائي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والزجاج</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والفارسي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
      </w:r>
      <w:r w:rsidRPr="0043365A">
        <w:rPr>
          <w:rFonts w:ascii="AGA Arabesque" w:hAnsi="AGA Arabesque" w:cs="Traditional Arabic"/>
          <w:position w:val="10"/>
          <w:sz w:val="36"/>
          <w:szCs w:val="36"/>
          <w:vertAlign w:val="superscript"/>
          <w:rtl/>
        </w:rPr>
        <w:t>)</w:t>
      </w:r>
      <w:r w:rsidR="006235D0" w:rsidRPr="002F041E">
        <w:rPr>
          <w:rFonts w:cs="Traditional Arabic" w:hint="cs"/>
          <w:sz w:val="36"/>
          <w:szCs w:val="36"/>
          <w:rtl/>
          <w:lang w:bidi="ar-LB"/>
        </w:rPr>
        <w:t xml:space="preserve"> </w:t>
      </w:r>
      <w:r w:rsidRPr="002F041E">
        <w:rPr>
          <w:rFonts w:cs="Traditional Arabic" w:hint="cs"/>
          <w:sz w:val="36"/>
          <w:szCs w:val="36"/>
          <w:rtl/>
          <w:lang w:bidi="ar-LB"/>
        </w:rPr>
        <w:t>وأبو عثمان المازنيُّ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
      </w:r>
      <w:r w:rsidRPr="0043365A">
        <w:rPr>
          <w:rFonts w:ascii="AGA Arabesque" w:hAnsi="AGA Arabesque" w:cs="Traditional Arabic"/>
          <w:position w:val="10"/>
          <w:sz w:val="36"/>
          <w:szCs w:val="36"/>
          <w:vertAlign w:val="superscript"/>
          <w:rtl/>
        </w:rPr>
        <w:t>) (</w:t>
      </w:r>
      <w:r w:rsidRPr="0043365A">
        <w:rPr>
          <w:rStyle w:val="a9"/>
          <w:rFonts w:ascii="AGA Arabesque" w:hAnsi="AGA Arabesque"/>
          <w:sz w:val="36"/>
          <w:szCs w:val="36"/>
          <w:vertAlign w:val="superscript"/>
          <w:rtl/>
        </w:rPr>
        <w:footnoteReference w:id="2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ونقل ذلك أيضاً عن الخليل وسيبويه</w:t>
      </w:r>
      <w:r w:rsidR="00342306" w:rsidRPr="0043365A">
        <w:rPr>
          <w:rFonts w:ascii="AGA Arabesque" w:hAnsi="AGA Arabesque" w:cs="Traditional Arabic"/>
          <w:position w:val="10"/>
          <w:sz w:val="36"/>
          <w:szCs w:val="36"/>
          <w:vertAlign w:val="superscript"/>
          <w:rtl/>
        </w:rPr>
        <w:t>(</w:t>
      </w:r>
      <w:r w:rsidR="00342306" w:rsidRPr="0043365A">
        <w:rPr>
          <w:rStyle w:val="a9"/>
          <w:sz w:val="36"/>
          <w:szCs w:val="36"/>
          <w:vertAlign w:val="superscript"/>
          <w:rtl/>
        </w:rPr>
        <w:footnoteReference w:id="30"/>
      </w:r>
      <w:r w:rsidR="00342306"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إلا أنه قد نقل عنهما في ذلك نص ينافي في ظاهره ذلك إلا بالتأويل الذي سنذكره عن الفارسي، وذلك أن سيبويه</w:t>
      </w:r>
      <w:r w:rsidR="00F5224D" w:rsidRPr="0043365A">
        <w:rPr>
          <w:rFonts w:ascii="AGA Arabesque" w:hAnsi="AGA Arabesque" w:cs="Traditional Arabic" w:hint="cs"/>
          <w:position w:val="10"/>
          <w:sz w:val="36"/>
          <w:szCs w:val="36"/>
          <w:vertAlign w:val="superscript"/>
          <w:rtl/>
        </w:rPr>
        <w:t xml:space="preserve"> </w:t>
      </w:r>
      <w:r w:rsidRPr="002F041E">
        <w:rPr>
          <w:rFonts w:cs="Traditional Arabic" w:hint="cs"/>
          <w:sz w:val="36"/>
          <w:szCs w:val="36"/>
          <w:rtl/>
          <w:lang w:bidi="ar-LB"/>
        </w:rPr>
        <w:t xml:space="preserve">سأل الخليل عن هذه الآية الكريمة فقال له: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هاهنا بمنزلة الذي، ودخلت اللام كما دخلت على </w:t>
      </w:r>
      <w:r w:rsidRPr="002F041E">
        <w:rPr>
          <w:rFonts w:cs="Andalus" w:hint="cs"/>
          <w:sz w:val="36"/>
          <w:szCs w:val="36"/>
          <w:rtl/>
          <w:lang w:bidi="ar-LB"/>
        </w:rPr>
        <w:t>«</w:t>
      </w:r>
      <w:r w:rsidRPr="002F041E">
        <w:rPr>
          <w:rFonts w:cs="Traditional Arabic" w:hint="cs"/>
          <w:sz w:val="36"/>
          <w:szCs w:val="36"/>
          <w:rtl/>
          <w:lang w:bidi="ar-LB"/>
        </w:rPr>
        <w:t>إن</w:t>
      </w:r>
      <w:r w:rsidRPr="002F041E">
        <w:rPr>
          <w:rFonts w:cs="Andalus" w:hint="cs"/>
          <w:sz w:val="36"/>
          <w:szCs w:val="36"/>
          <w:rtl/>
          <w:lang w:bidi="ar-LB"/>
        </w:rPr>
        <w:t>»</w:t>
      </w:r>
      <w:r w:rsidRPr="002F041E">
        <w:rPr>
          <w:rFonts w:cs="Traditional Arabic" w:hint="cs"/>
          <w:sz w:val="36"/>
          <w:szCs w:val="36"/>
          <w:rtl/>
          <w:lang w:bidi="ar-LB"/>
        </w:rPr>
        <w:t xml:space="preserve"> حين قلت: والله لئن فعلتَ لأفعلن، فاللام التي في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كهذه التي في </w:t>
      </w:r>
      <w:r w:rsidRPr="002F041E">
        <w:rPr>
          <w:rFonts w:cs="Andalus" w:hint="cs"/>
          <w:sz w:val="36"/>
          <w:szCs w:val="36"/>
          <w:rtl/>
          <w:lang w:bidi="ar-LB"/>
        </w:rPr>
        <w:t>«</w:t>
      </w:r>
      <w:r w:rsidRPr="002F041E">
        <w:rPr>
          <w:rFonts w:cs="Traditional Arabic" w:hint="cs"/>
          <w:sz w:val="36"/>
          <w:szCs w:val="36"/>
          <w:rtl/>
          <w:lang w:bidi="ar-LB"/>
        </w:rPr>
        <w:t>إن</w:t>
      </w:r>
      <w:r w:rsidRPr="002F041E">
        <w:rPr>
          <w:rFonts w:cs="Andalus" w:hint="cs"/>
          <w:sz w:val="36"/>
          <w:szCs w:val="36"/>
          <w:rtl/>
          <w:lang w:bidi="ar-LB"/>
        </w:rPr>
        <w:t>»</w:t>
      </w:r>
      <w:r w:rsidRPr="002F041E">
        <w:rPr>
          <w:rFonts w:cs="Traditional Arabic" w:hint="cs"/>
          <w:sz w:val="36"/>
          <w:szCs w:val="36"/>
          <w:rtl/>
          <w:lang w:bidi="ar-LB"/>
        </w:rPr>
        <w:t xml:space="preserve"> </w:t>
      </w:r>
      <w:r w:rsidR="000C26E7">
        <w:rPr>
          <w:rFonts w:cs="Traditional Arabic" w:hint="cs"/>
          <w:sz w:val="36"/>
          <w:szCs w:val="36"/>
          <w:rtl/>
          <w:lang w:bidi="ar-LB"/>
        </w:rPr>
        <w:t xml:space="preserve">/ </w:t>
      </w:r>
      <w:r w:rsidRPr="002F041E">
        <w:rPr>
          <w:rFonts w:cs="Traditional Arabic" w:hint="cs"/>
          <w:sz w:val="36"/>
          <w:szCs w:val="36"/>
          <w:rtl/>
          <w:lang w:bidi="ar-LB"/>
        </w:rPr>
        <w:t>واللامُ التي الفعل كالتي في الفعل هنا</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 قول الخليل</w:t>
      </w:r>
      <w:r w:rsidR="00EF587C" w:rsidRPr="0043365A">
        <w:rPr>
          <w:rFonts w:ascii="AGA Arabesque" w:hAnsi="AGA Arabesque" w:cs="Traditional Arabic"/>
          <w:position w:val="10"/>
          <w:sz w:val="36"/>
          <w:szCs w:val="36"/>
          <w:vertAlign w:val="superscript"/>
          <w:rtl/>
        </w:rPr>
        <w:t>(</w:t>
      </w:r>
      <w:r w:rsidR="00EF587C" w:rsidRPr="0043365A">
        <w:rPr>
          <w:rStyle w:val="a9"/>
          <w:rFonts w:ascii="AGA Arabesque" w:hAnsi="AGA Arabesque"/>
          <w:sz w:val="36"/>
          <w:szCs w:val="36"/>
          <w:vertAlign w:val="superscript"/>
          <w:rtl/>
        </w:rPr>
        <w:footnoteReference w:id="31"/>
      </w:r>
      <w:r w:rsidR="00EF587C"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8E0370" w:rsidRPr="00E549DE" w:rsidRDefault="008E0370" w:rsidP="008E0370">
      <w:pPr>
        <w:framePr w:w="687" w:h="326" w:hRule="exact" w:hSpace="227" w:wrap="around" w:vAnchor="text" w:hAnchor="page" w:x="9994" w:y="-967"/>
        <w:spacing w:line="228" w:lineRule="auto"/>
        <w:jc w:val="center"/>
        <w:rPr>
          <w:rFonts w:cs="Lotus Linotype"/>
          <w:sz w:val="16"/>
        </w:rPr>
      </w:pPr>
      <w:r w:rsidRPr="00E549DE">
        <w:rPr>
          <w:rFonts w:cs="Traditional Arabic"/>
          <w:sz w:val="16"/>
          <w:szCs w:val="28"/>
          <w:rtl/>
        </w:rPr>
        <w:t>[</w:t>
      </w:r>
      <w:r>
        <w:rPr>
          <w:rFonts w:cs="Lotus Linotype" w:hint="cs"/>
          <w:sz w:val="16"/>
          <w:rtl/>
        </w:rPr>
        <w:t>51</w:t>
      </w:r>
      <w:r w:rsidRPr="00E549DE">
        <w:rPr>
          <w:rFonts w:cs="Lotus Linotype" w:hint="cs"/>
          <w:sz w:val="16"/>
          <w:rtl/>
        </w:rPr>
        <w:t>/</w:t>
      </w:r>
      <w:r>
        <w:rPr>
          <w:rFonts w:cs="Lotus Linotype" w:hint="cs"/>
          <w:sz w:val="16"/>
          <w:rtl/>
        </w:rPr>
        <w:t>أ</w:t>
      </w:r>
      <w:r w:rsidRPr="00E549DE">
        <w:rPr>
          <w:rFonts w:cs="Traditional Arabic"/>
          <w:sz w:val="16"/>
          <w:szCs w:val="28"/>
          <w:rtl/>
        </w:rPr>
        <w:t>]</w:t>
      </w:r>
    </w:p>
    <w:p w:rsidR="000C26E7" w:rsidRDefault="007C7413" w:rsidP="008E0370">
      <w:pPr>
        <w:spacing w:line="500" w:lineRule="exact"/>
        <w:ind w:left="-1" w:firstLine="567"/>
        <w:jc w:val="both"/>
        <w:rPr>
          <w:rFonts w:cs="Traditional Arabic"/>
          <w:sz w:val="36"/>
          <w:szCs w:val="36"/>
          <w:rtl/>
          <w:lang w:bidi="ar-LB"/>
        </w:rPr>
      </w:pPr>
      <w:r w:rsidRPr="002F041E">
        <w:rPr>
          <w:rFonts w:cs="Traditional Arabic" w:hint="cs"/>
          <w:sz w:val="36"/>
          <w:szCs w:val="36"/>
          <w:rtl/>
          <w:lang w:bidi="ar-LB"/>
        </w:rPr>
        <w:t xml:space="preserve">قال سيبويه: ومثل ذلك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Pr="002F041E">
        <w:rPr>
          <w:rFonts w:ascii="QCF_P152" w:eastAsiaTheme="minorHAnsi" w:hAnsi="QCF_P152" w:cs="QCF_P152"/>
          <w:color w:val="000000"/>
          <w:sz w:val="32"/>
          <w:szCs w:val="32"/>
          <w:rtl/>
        </w:rPr>
        <w:t>ﮜ</w:t>
      </w:r>
      <w:r w:rsidR="0043365A">
        <w:rPr>
          <w:rFonts w:ascii="QCF_P152" w:eastAsiaTheme="minorHAnsi" w:hAnsi="QCF_P152" w:cs="QCF_P152"/>
          <w:color w:val="000000"/>
          <w:sz w:val="32"/>
          <w:szCs w:val="32"/>
          <w:rtl/>
        </w:rPr>
        <w:t xml:space="preserve"> </w:t>
      </w:r>
      <w:r w:rsidRPr="002F041E">
        <w:rPr>
          <w:rFonts w:ascii="QCF_P152" w:eastAsiaTheme="minorHAnsi" w:hAnsi="QCF_P152" w:cs="QCF_P152"/>
          <w:color w:val="000000"/>
          <w:sz w:val="32"/>
          <w:szCs w:val="32"/>
          <w:rtl/>
        </w:rPr>
        <w:t>ﮝ</w:t>
      </w:r>
      <w:r w:rsidR="0043365A">
        <w:rPr>
          <w:rFonts w:ascii="QCF_P152" w:eastAsiaTheme="minorHAnsi" w:hAnsi="QCF_P152" w:cs="QCF_P152"/>
          <w:color w:val="000000"/>
          <w:sz w:val="32"/>
          <w:szCs w:val="32"/>
          <w:rtl/>
        </w:rPr>
        <w:t xml:space="preserve"> </w:t>
      </w:r>
      <w:r w:rsidRPr="002F041E">
        <w:rPr>
          <w:rFonts w:ascii="QCF_P152" w:eastAsiaTheme="minorHAnsi" w:hAnsi="QCF_P152" w:cs="QCF_P152"/>
          <w:color w:val="000000"/>
          <w:sz w:val="32"/>
          <w:szCs w:val="32"/>
          <w:rtl/>
        </w:rPr>
        <w:t>ﮞ</w:t>
      </w:r>
      <w:r w:rsidR="0043365A">
        <w:rPr>
          <w:rFonts w:ascii="QCF_P152" w:eastAsiaTheme="minorHAnsi" w:hAnsi="QCF_P152" w:cs="QCF_P152"/>
          <w:color w:val="000000"/>
          <w:sz w:val="32"/>
          <w:szCs w:val="32"/>
          <w:rtl/>
        </w:rPr>
        <w:t xml:space="preserve"> </w:t>
      </w:r>
      <w:r w:rsidRPr="002F041E">
        <w:rPr>
          <w:rFonts w:ascii="QCF_P152" w:eastAsiaTheme="minorHAnsi" w:hAnsi="QCF_P152" w:cs="QCF_P152"/>
          <w:color w:val="000000"/>
          <w:sz w:val="32"/>
          <w:szCs w:val="32"/>
          <w:rtl/>
        </w:rPr>
        <w:t>ﮟ</w:t>
      </w:r>
      <w:r w:rsidR="0043365A">
        <w:rPr>
          <w:rFonts w:ascii="QCF_P152" w:eastAsiaTheme="minorHAnsi" w:hAnsi="QCF_P152" w:cs="QCF_P152"/>
          <w:color w:val="000000"/>
          <w:sz w:val="32"/>
          <w:szCs w:val="32"/>
          <w:rtl/>
        </w:rPr>
        <w:t xml:space="preserve"> </w:t>
      </w:r>
      <w:r w:rsidRPr="002F041E">
        <w:rPr>
          <w:rFonts w:ascii="QCF_P152" w:eastAsiaTheme="minorHAnsi" w:hAnsi="QCF_P152" w:cs="QCF_P152"/>
          <w:color w:val="000000"/>
          <w:sz w:val="32"/>
          <w:szCs w:val="32"/>
          <w:rtl/>
        </w:rPr>
        <w:t>ﮠ</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الأعراف: ١٨</w:t>
      </w:r>
      <w:r w:rsidR="000C26E7">
        <w:rPr>
          <w:rFonts w:cs="Traditional Arabic" w:hint="cs"/>
          <w:sz w:val="36"/>
          <w:szCs w:val="36"/>
          <w:rtl/>
          <w:lang w:bidi="ar-LB"/>
        </w:rPr>
        <w:t>،</w:t>
      </w:r>
      <w:r w:rsidRPr="002F041E">
        <w:rPr>
          <w:rFonts w:cs="Traditional Arabic" w:hint="cs"/>
          <w:sz w:val="36"/>
          <w:szCs w:val="36"/>
          <w:rtl/>
          <w:lang w:bidi="ar-LB"/>
        </w:rPr>
        <w:t xml:space="preserve"> إنما دخلت اللام على نيّةِ اليمين</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31027F" w:rsidRPr="0043365A">
        <w:rPr>
          <w:rFonts w:ascii="AGA Arabesque" w:hAnsi="AGA Arabesque" w:cs="Traditional Arabic"/>
          <w:position w:val="10"/>
          <w:sz w:val="36"/>
          <w:szCs w:val="36"/>
          <w:vertAlign w:val="superscript"/>
          <w:rtl/>
        </w:rPr>
        <w:t>(</w:t>
      </w:r>
      <w:r w:rsidR="0031027F" w:rsidRPr="0043365A">
        <w:rPr>
          <w:rStyle w:val="a9"/>
          <w:rFonts w:ascii="AGA Arabesque" w:hAnsi="AGA Arabesque"/>
          <w:sz w:val="36"/>
          <w:szCs w:val="36"/>
          <w:vertAlign w:val="superscript"/>
          <w:rtl/>
        </w:rPr>
        <w:footnoteReference w:id="32"/>
      </w:r>
      <w:r w:rsidR="0031027F"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2B3FA4">
        <w:rPr>
          <w:rFonts w:cs="Traditional Arabic" w:hint="cs"/>
          <w:sz w:val="36"/>
          <w:szCs w:val="36"/>
          <w:rtl/>
          <w:lang w:bidi="ar-LB"/>
        </w:rPr>
        <w:t xml:space="preserve"> </w:t>
      </w:r>
      <w:r w:rsidRPr="002F041E">
        <w:rPr>
          <w:rFonts w:cs="Traditional Arabic" w:hint="cs"/>
          <w:sz w:val="36"/>
          <w:szCs w:val="36"/>
          <w:rtl/>
          <w:lang w:bidi="ar-LB"/>
        </w:rPr>
        <w:t xml:space="preserve">فظاهر عبارة الخليل أولاً أن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بمعنى الذي، ل</w:t>
      </w:r>
      <w:r w:rsidR="00BB3093" w:rsidRPr="002F041E">
        <w:rPr>
          <w:rFonts w:cs="Traditional Arabic" w:hint="cs"/>
          <w:sz w:val="36"/>
          <w:szCs w:val="36"/>
          <w:rtl/>
          <w:lang w:bidi="ar-LB"/>
        </w:rPr>
        <w:t>ولا ما خطر أنه</w:t>
      </w:r>
      <w:r w:rsidRPr="002F041E">
        <w:rPr>
          <w:rFonts w:cs="Traditional Arabic" w:hint="cs"/>
          <w:sz w:val="36"/>
          <w:szCs w:val="36"/>
          <w:rtl/>
          <w:lang w:bidi="ar-LB"/>
        </w:rPr>
        <w:t xml:space="preserve"> من المثال والآية، ولذلك تأول الفارسي كلام الخليل بأن قال: لم يرد الخليل بقوله: </w:t>
      </w:r>
      <w:r w:rsidRPr="002F041E">
        <w:rPr>
          <w:rFonts w:cs="Andalus" w:hint="cs"/>
          <w:sz w:val="36"/>
          <w:szCs w:val="36"/>
          <w:rtl/>
          <w:lang w:bidi="ar-LB"/>
        </w:rPr>
        <w:t>«</w:t>
      </w:r>
      <w:r w:rsidRPr="002F041E">
        <w:rPr>
          <w:rFonts w:cs="Traditional Arabic" w:hint="cs"/>
          <w:sz w:val="36"/>
          <w:szCs w:val="36"/>
          <w:rtl/>
          <w:lang w:bidi="ar-LB"/>
        </w:rPr>
        <w:t>بمنزلة الذي</w:t>
      </w:r>
      <w:r w:rsidRPr="002F041E">
        <w:rPr>
          <w:rFonts w:cs="Andalus" w:hint="cs"/>
          <w:sz w:val="36"/>
          <w:szCs w:val="36"/>
          <w:rtl/>
          <w:lang w:bidi="ar-LB"/>
        </w:rPr>
        <w:t>»</w:t>
      </w:r>
      <w:r w:rsidRPr="002F041E">
        <w:rPr>
          <w:rFonts w:cs="Traditional Arabic" w:hint="cs"/>
          <w:sz w:val="36"/>
          <w:szCs w:val="36"/>
          <w:rtl/>
          <w:lang w:bidi="ar-LB"/>
        </w:rPr>
        <w:t xml:space="preserve"> أنها مَوْصولة، بل أنها اسم، كما أن </w:t>
      </w:r>
      <w:r w:rsidRPr="002F041E">
        <w:rPr>
          <w:rFonts w:cs="Andalus" w:hint="cs"/>
          <w:sz w:val="36"/>
          <w:szCs w:val="36"/>
          <w:rtl/>
          <w:lang w:bidi="ar-LB"/>
        </w:rPr>
        <w:t>«</w:t>
      </w:r>
      <w:r w:rsidRPr="002F041E">
        <w:rPr>
          <w:rFonts w:cs="Traditional Arabic" w:hint="cs"/>
          <w:sz w:val="36"/>
          <w:szCs w:val="36"/>
          <w:rtl/>
          <w:lang w:bidi="ar-LB"/>
        </w:rPr>
        <w:t>الذي</w:t>
      </w:r>
      <w:r w:rsidRPr="002F041E">
        <w:rPr>
          <w:rFonts w:cs="Andalus" w:hint="cs"/>
          <w:sz w:val="36"/>
          <w:szCs w:val="36"/>
          <w:rtl/>
          <w:lang w:bidi="ar-LB"/>
        </w:rPr>
        <w:t>»</w:t>
      </w:r>
      <w:r w:rsidRPr="002F041E">
        <w:rPr>
          <w:rFonts w:cs="Traditional Arabic" w:hint="cs"/>
          <w:sz w:val="36"/>
          <w:szCs w:val="36"/>
          <w:rtl/>
          <w:lang w:bidi="ar-LB"/>
        </w:rPr>
        <w:t xml:space="preserve"> اسم، وفرَّ أن تكون حرفاً كما جاءت حرفاً في </w:t>
      </w:r>
      <w:r w:rsidRPr="002F041E">
        <w:rPr>
          <w:rFonts w:ascii="QCF_BSML" w:eastAsiaTheme="minorHAnsi" w:hAnsi="QCF_BSML" w:cs="QCF_BSML"/>
          <w:color w:val="000000"/>
          <w:sz w:val="32"/>
          <w:szCs w:val="32"/>
          <w:rtl/>
        </w:rPr>
        <w:t xml:space="preserve">ﭽ </w:t>
      </w:r>
      <w:r w:rsidRPr="002F041E">
        <w:rPr>
          <w:rFonts w:ascii="QCF_P234" w:eastAsiaTheme="minorHAnsi" w:hAnsi="QCF_P234" w:cs="QCF_P234"/>
          <w:color w:val="000000"/>
          <w:sz w:val="32"/>
          <w:szCs w:val="32"/>
          <w:rtl/>
        </w:rPr>
        <w:t>ﭽ</w:t>
      </w:r>
      <w:r w:rsidR="0043365A">
        <w:rPr>
          <w:rFonts w:ascii="QCF_P234" w:eastAsiaTheme="minorHAnsi" w:hAnsi="QCF_P234" w:cs="QCF_P234"/>
          <w:color w:val="000000"/>
          <w:sz w:val="32"/>
          <w:szCs w:val="32"/>
          <w:rtl/>
        </w:rPr>
        <w:t xml:space="preserve"> </w:t>
      </w:r>
      <w:r w:rsidRPr="002F041E">
        <w:rPr>
          <w:rFonts w:ascii="QCF_P234" w:eastAsiaTheme="minorHAnsi" w:hAnsi="QCF_P234" w:cs="QCF_P234"/>
          <w:color w:val="000000"/>
          <w:sz w:val="32"/>
          <w:szCs w:val="32"/>
          <w:rtl/>
        </w:rPr>
        <w:t>ﭾ</w:t>
      </w:r>
      <w:r w:rsidR="0043365A">
        <w:rPr>
          <w:rFonts w:ascii="QCF_P234" w:eastAsiaTheme="minorHAnsi" w:hAnsi="QCF_P234" w:cs="QCF_P234"/>
          <w:color w:val="000000"/>
          <w:sz w:val="32"/>
          <w:szCs w:val="32"/>
          <w:rtl/>
        </w:rPr>
        <w:t xml:space="preserve"> </w:t>
      </w:r>
      <w:r w:rsidRPr="002F041E">
        <w:rPr>
          <w:rFonts w:ascii="QCF_P234" w:eastAsiaTheme="minorHAnsi" w:hAnsi="QCF_P234" w:cs="QCF_P234"/>
          <w:color w:val="000000"/>
          <w:sz w:val="32"/>
          <w:szCs w:val="32"/>
          <w:rtl/>
        </w:rPr>
        <w:t>ﭿ</w:t>
      </w:r>
      <w:r w:rsidR="0043365A">
        <w:rPr>
          <w:rFonts w:ascii="QCF_P234" w:eastAsiaTheme="minorHAnsi" w:hAnsi="QCF_P234" w:cs="QCF_P234"/>
          <w:color w:val="000000"/>
          <w:sz w:val="32"/>
          <w:szCs w:val="32"/>
          <w:rtl/>
        </w:rPr>
        <w:t xml:space="preserve"> </w:t>
      </w:r>
      <w:r w:rsidRPr="002F041E">
        <w:rPr>
          <w:rFonts w:ascii="QCF_P234" w:eastAsiaTheme="minorHAnsi" w:hAnsi="QCF_P234" w:cs="QCF_P234"/>
          <w:color w:val="000000"/>
          <w:sz w:val="32"/>
          <w:szCs w:val="32"/>
          <w:rtl/>
        </w:rPr>
        <w:t>ﮀ</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هود:١١١</w:t>
      </w:r>
      <w:r w:rsidRPr="002F041E">
        <w:rPr>
          <w:rFonts w:cs="Traditional Arabic" w:hint="cs"/>
          <w:sz w:val="36"/>
          <w:szCs w:val="36"/>
          <w:rtl/>
          <w:lang w:bidi="ar-LB"/>
        </w:rPr>
        <w:t xml:space="preserve">، وفي قوله: </w:t>
      </w:r>
      <w:r w:rsidRPr="002F041E">
        <w:rPr>
          <w:rFonts w:ascii="QCF_BSML" w:eastAsiaTheme="minorHAnsi" w:hAnsi="QCF_BSML" w:cs="QCF_BSML"/>
          <w:color w:val="000000"/>
          <w:sz w:val="32"/>
          <w:szCs w:val="32"/>
          <w:rtl/>
        </w:rPr>
        <w:t>ﭽ</w:t>
      </w:r>
      <w:r w:rsidRPr="002F041E">
        <w:rPr>
          <w:rFonts w:ascii="QCF_P492" w:eastAsiaTheme="minorHAnsi" w:hAnsi="QCF_P492" w:cs="QCF_P492"/>
          <w:color w:val="000000"/>
          <w:sz w:val="32"/>
          <w:szCs w:val="32"/>
          <w:rtl/>
        </w:rPr>
        <w:t>ﭙ</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ﭚ</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ﭛ</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ﭜ</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ﭝ</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ﭞ</w:t>
      </w:r>
      <w:r w:rsidR="0043365A">
        <w:rPr>
          <w:rFonts w:ascii="QCF_P492" w:eastAsiaTheme="minorHAnsi" w:hAnsi="QCF_P492" w:cs="QCF_P492"/>
          <w:color w:val="000000"/>
          <w:sz w:val="32"/>
          <w:szCs w:val="32"/>
          <w:rtl/>
        </w:rPr>
        <w:t xml:space="preserve"> </w:t>
      </w:r>
      <w:r w:rsidRPr="002F041E">
        <w:rPr>
          <w:rFonts w:ascii="QCF_P492" w:eastAsiaTheme="minorHAnsi" w:hAnsi="QCF_P492" w:cs="QCF_P492"/>
          <w:color w:val="000000"/>
          <w:sz w:val="32"/>
          <w:szCs w:val="32"/>
          <w:rtl/>
        </w:rPr>
        <w:t xml:space="preserve">ﭟﭠ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الزخرف: ٣٥</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3"/>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6E362F" w:rsidRPr="006E362F">
        <w:rPr>
          <w:rFonts w:cs="Traditional Arabic" w:hint="cs"/>
          <w:sz w:val="36"/>
          <w:szCs w:val="36"/>
          <w:rtl/>
          <w:lang w:bidi="ar-LB"/>
        </w:rPr>
        <w:t xml:space="preserve">. </w:t>
      </w:r>
      <w:r w:rsidRPr="002F041E">
        <w:rPr>
          <w:rFonts w:cs="Traditional Arabic" w:hint="cs"/>
          <w:sz w:val="36"/>
          <w:szCs w:val="36"/>
          <w:rtl/>
          <w:lang w:bidi="ar-LB"/>
        </w:rPr>
        <w:t>فقد تأول الفارسي ذلك على ما ذكرته لك، وجعل كونها شرطية مذهباً لهما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2B3FA4" w:rsidRPr="00E549DE" w:rsidRDefault="002B3FA4" w:rsidP="00FD71D4">
      <w:pPr>
        <w:framePr w:w="700" w:h="299" w:hRule="exact" w:hSpace="227" w:wrap="around" w:vAnchor="text" w:hAnchor="page" w:x="868" w:y="8006"/>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51</w:t>
      </w:r>
      <w:r w:rsidRPr="00E549DE">
        <w:rPr>
          <w:rFonts w:cs="Lotus Linotype" w:hint="cs"/>
          <w:sz w:val="16"/>
          <w:rtl/>
        </w:rPr>
        <w:t>/</w:t>
      </w:r>
      <w:r>
        <w:rPr>
          <w:rFonts w:cs="Lotus Linotype" w:hint="cs"/>
          <w:sz w:val="16"/>
          <w:rtl/>
        </w:rPr>
        <w:t>ب</w:t>
      </w:r>
      <w:r w:rsidRPr="00E549DE">
        <w:rPr>
          <w:rFonts w:cs="Traditional Arabic"/>
          <w:sz w:val="16"/>
          <w:szCs w:val="28"/>
          <w:rtl/>
        </w:rPr>
        <w:t>]</w:t>
      </w:r>
    </w:p>
    <w:p w:rsidR="007C7413" w:rsidRPr="002F041E" w:rsidRDefault="007C7413" w:rsidP="000D6CE3">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قال الشيخ: وفيه خدش لطيف جداً، وهو أنه إذا كانت شرطية كان الجواب محذوفاً؛ لدلالة جواب القسم عليه، وإذا كان كذلك فالمحذوف من جنس المثبت، ومتعلقاته متعلقاته، فإذا قلت: والله لمن جاءني لأكرمنه، فجواب </w:t>
      </w:r>
      <w:r w:rsidRPr="002F041E">
        <w:rPr>
          <w:rFonts w:cs="Andalus" w:hint="cs"/>
          <w:sz w:val="36"/>
          <w:szCs w:val="36"/>
          <w:rtl/>
          <w:lang w:bidi="ar-LB"/>
        </w:rPr>
        <w:t>«</w:t>
      </w:r>
      <w:r w:rsidRPr="002F041E">
        <w:rPr>
          <w:rFonts w:cs="Traditional Arabic" w:hint="cs"/>
          <w:sz w:val="36"/>
          <w:szCs w:val="36"/>
          <w:rtl/>
          <w:lang w:bidi="ar-LB"/>
        </w:rPr>
        <w:t>من</w:t>
      </w:r>
      <w:r w:rsidRPr="002F041E">
        <w:rPr>
          <w:rFonts w:cs="Andalus" w:hint="cs"/>
          <w:sz w:val="36"/>
          <w:szCs w:val="36"/>
          <w:rtl/>
          <w:lang w:bidi="ar-LB"/>
        </w:rPr>
        <w:t>»</w:t>
      </w:r>
      <w:r w:rsidRPr="002F041E">
        <w:rPr>
          <w:rFonts w:cs="Traditional Arabic" w:hint="cs"/>
          <w:sz w:val="36"/>
          <w:szCs w:val="36"/>
          <w:rtl/>
          <w:lang w:bidi="ar-LB"/>
        </w:rPr>
        <w:t xml:space="preserve"> محذوف، التقدير: من جاءني أكرمه.</w:t>
      </w:r>
      <w:r w:rsidR="002B3FA4">
        <w:rPr>
          <w:rFonts w:cs="Traditional Arabic" w:hint="cs"/>
          <w:sz w:val="36"/>
          <w:szCs w:val="36"/>
          <w:rtl/>
          <w:lang w:bidi="ar-LB"/>
        </w:rPr>
        <w:t xml:space="preserve"> </w:t>
      </w:r>
      <w:r w:rsidRPr="002F041E">
        <w:rPr>
          <w:rFonts w:cs="Traditional Arabic" w:hint="cs"/>
          <w:sz w:val="36"/>
          <w:szCs w:val="36"/>
          <w:rtl/>
          <w:lang w:bidi="ar-LB"/>
        </w:rPr>
        <w:t xml:space="preserve">وفي الآية اسم الشرط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وجوابه محذوف من جنس جواب القسم، وهو الفعل المقسم عليه، ومتعلق الفعل هو ضمير الرسول بوساطة حرف الجر، لا ضمير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فجواب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المقدر إن كان من جنس جواب القسم فلا يجوز ذلك؛ لأنه يع</w:t>
      </w:r>
      <w:r w:rsidR="0013660F">
        <w:rPr>
          <w:rFonts w:cs="Traditional Arabic" w:hint="cs"/>
          <w:sz w:val="36"/>
          <w:szCs w:val="36"/>
          <w:rtl/>
          <w:lang w:bidi="ar-LB"/>
        </w:rPr>
        <w:t>ز</w:t>
      </w:r>
      <w:r w:rsidRPr="002F041E">
        <w:rPr>
          <w:rFonts w:cs="Traditional Arabic" w:hint="cs"/>
          <w:sz w:val="36"/>
          <w:szCs w:val="36"/>
          <w:rtl/>
          <w:lang w:bidi="ar-LB"/>
        </w:rPr>
        <w:t>و الجملة الجوابية إذ ذاك من ضمير يعود على اسم الشرط</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وإن كان من غير جنس جواب القسم فكيف يدل عليه جواب القسم وهو من غير جنسه؟! وهو لا يحذف إلا إذا كان من جنس جواب القسم، ألا ترى أنك لو قلت: والله لئن ضربني زيد لأضربنه؛ كيف تقدره: إن ضربني زيد أضربه، ولا يجوز أن يكون التقدير: والله لئن ضربني زيد أشكه لأضربنه، لأنّ </w:t>
      </w:r>
      <w:r w:rsidRPr="002F041E">
        <w:rPr>
          <w:rFonts w:cs="Andalus" w:hint="cs"/>
          <w:sz w:val="36"/>
          <w:szCs w:val="36"/>
          <w:rtl/>
          <w:lang w:bidi="ar-LB"/>
        </w:rPr>
        <w:t>«</w:t>
      </w:r>
      <w:r w:rsidRPr="002F041E">
        <w:rPr>
          <w:rFonts w:cs="Traditional Arabic" w:hint="cs"/>
          <w:sz w:val="36"/>
          <w:szCs w:val="36"/>
          <w:rtl/>
          <w:lang w:bidi="ar-LB"/>
        </w:rPr>
        <w:t>لأضربنه</w:t>
      </w:r>
      <w:r w:rsidRPr="002F041E">
        <w:rPr>
          <w:rFonts w:cs="Andalus" w:hint="cs"/>
          <w:sz w:val="36"/>
          <w:szCs w:val="36"/>
          <w:rtl/>
          <w:lang w:bidi="ar-LB"/>
        </w:rPr>
        <w:t>»</w:t>
      </w:r>
      <w:r w:rsidRPr="002F041E">
        <w:rPr>
          <w:rFonts w:cs="Traditional Arabic" w:hint="cs"/>
          <w:sz w:val="36"/>
          <w:szCs w:val="36"/>
          <w:rtl/>
          <w:lang w:bidi="ar-LB"/>
        </w:rPr>
        <w:t xml:space="preserve"> لا تدل على </w:t>
      </w:r>
      <w:r w:rsidRPr="002F041E">
        <w:rPr>
          <w:rFonts w:cs="Andalus" w:hint="cs"/>
          <w:sz w:val="36"/>
          <w:szCs w:val="36"/>
          <w:rtl/>
          <w:lang w:bidi="ar-LB"/>
        </w:rPr>
        <w:t>«</w:t>
      </w:r>
      <w:r w:rsidRPr="002F041E">
        <w:rPr>
          <w:rFonts w:cs="Traditional Arabic" w:hint="cs"/>
          <w:sz w:val="36"/>
          <w:szCs w:val="36"/>
          <w:rtl/>
          <w:lang w:bidi="ar-LB"/>
        </w:rPr>
        <w:t>أشكه</w:t>
      </w:r>
      <w:r w:rsidRPr="002F041E">
        <w:rPr>
          <w:rFonts w:cs="Andalus" w:hint="cs"/>
          <w:sz w:val="36"/>
          <w:szCs w:val="36"/>
          <w:rtl/>
          <w:lang w:bidi="ar-LB"/>
        </w:rPr>
        <w:t>»</w:t>
      </w:r>
      <w:r w:rsidRPr="002F041E">
        <w:rPr>
          <w:rFonts w:cs="Traditional Arabic" w:hint="cs"/>
          <w:sz w:val="36"/>
          <w:szCs w:val="36"/>
          <w:rtl/>
          <w:lang w:bidi="ar-LB"/>
        </w:rPr>
        <w:t xml:space="preserve">.فهذا ما يَرِدُ على قول من خرج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Pr="002F041E">
        <w:rPr>
          <w:rFonts w:cs="Traditional Arabic" w:hint="cs"/>
          <w:sz w:val="36"/>
          <w:szCs w:val="36"/>
          <w:rtl/>
          <w:lang w:bidi="ar-LB"/>
        </w:rPr>
        <w:t xml:space="preserve"> على أنها شرطية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2B3FA4">
        <w:rPr>
          <w:rFonts w:cs="Traditional Arabic" w:hint="cs"/>
          <w:sz w:val="36"/>
          <w:szCs w:val="36"/>
          <w:rtl/>
          <w:lang w:bidi="ar-LB"/>
        </w:rPr>
        <w:t xml:space="preserve"> </w:t>
      </w:r>
      <w:r w:rsidRPr="002F041E">
        <w:rPr>
          <w:rFonts w:cs="Traditional Arabic" w:hint="cs"/>
          <w:sz w:val="36"/>
          <w:szCs w:val="36"/>
          <w:rtl/>
          <w:lang w:bidi="ar-LB"/>
        </w:rPr>
        <w:t>وفيما قاله الشيخ نظر؛ لجواز أن يكون الضمير العائد على اسم الشرط</w:t>
      </w:r>
      <w:r w:rsidR="00BF5A94" w:rsidRPr="00BF5A94">
        <w:rPr>
          <w:rFonts w:cs="Traditional Arabic" w:hint="cs"/>
          <w:sz w:val="36"/>
          <w:szCs w:val="28"/>
          <w:rtl/>
          <w:lang w:bidi="ar-LB"/>
        </w:rPr>
        <w:t xml:space="preserve"> -</w:t>
      </w:r>
      <w:r w:rsidRPr="002F041E">
        <w:rPr>
          <w:rFonts w:cs="Traditional Arabic" w:hint="cs"/>
          <w:sz w:val="36"/>
          <w:szCs w:val="36"/>
          <w:rtl/>
          <w:lang w:bidi="ar-LB"/>
        </w:rPr>
        <w:t xml:space="preserve">وهو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00BF5A94" w:rsidRPr="00BF5A94">
        <w:rPr>
          <w:rFonts w:cs="Traditional Arabic" w:hint="cs"/>
          <w:sz w:val="36"/>
          <w:szCs w:val="28"/>
          <w:rtl/>
          <w:lang w:bidi="ar-LB"/>
        </w:rPr>
        <w:t xml:space="preserve">- </w:t>
      </w:r>
      <w:r w:rsidRPr="002F041E">
        <w:rPr>
          <w:rFonts w:cs="Traditional Arabic" w:hint="cs"/>
          <w:sz w:val="36"/>
          <w:szCs w:val="36"/>
          <w:rtl/>
          <w:lang w:bidi="ar-LB"/>
        </w:rPr>
        <w:t>مُقدَّرٌ، تقديره: لما آتيتكم من كتاب وحكمة ثم جاءكم رسول مصدق لما معكم لتؤمنن به بسببه، أي: بسبب ذلك آتاه الله من الكتاب والحكمة</w:t>
      </w:r>
      <w:r w:rsidR="006E362F" w:rsidRPr="006E362F">
        <w:rPr>
          <w:rFonts w:cs="Traditional Arabic" w:hint="cs"/>
          <w:sz w:val="36"/>
          <w:szCs w:val="36"/>
          <w:rtl/>
          <w:lang w:bidi="ar-LB"/>
        </w:rPr>
        <w:t xml:space="preserve">. </w:t>
      </w:r>
      <w:r w:rsidRPr="002F041E">
        <w:rPr>
          <w:rFonts w:cs="Traditional Arabic" w:hint="cs"/>
          <w:sz w:val="36"/>
          <w:szCs w:val="36"/>
          <w:rtl/>
          <w:lang w:bidi="ar-LB"/>
        </w:rPr>
        <w:t>وإذا</w:t>
      </w:r>
      <w:r w:rsidR="009163ED" w:rsidRPr="002F041E">
        <w:rPr>
          <w:rFonts w:cs="Traditional Arabic" w:hint="cs"/>
          <w:sz w:val="36"/>
          <w:szCs w:val="36"/>
          <w:rtl/>
          <w:lang w:bidi="ar-LB"/>
        </w:rPr>
        <w:t xml:space="preserve"> </w:t>
      </w:r>
      <w:r w:rsidR="0043365A" w:rsidRPr="0043365A">
        <w:rPr>
          <w:rFonts w:cs="Traditional Arabic" w:hint="cs"/>
          <w:sz w:val="36"/>
          <w:szCs w:val="28"/>
          <w:rtl/>
          <w:lang w:bidi="ar-LB"/>
        </w:rPr>
        <w:t>[</w:t>
      </w:r>
      <w:r w:rsidR="009163ED" w:rsidRPr="002F041E">
        <w:rPr>
          <w:rFonts w:cs="Traditional Arabic" w:hint="cs"/>
          <w:sz w:val="36"/>
          <w:szCs w:val="36"/>
          <w:rtl/>
          <w:lang w:bidi="ar-LB"/>
        </w:rPr>
        <w:t xml:space="preserve"> دل</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دليل على حذف العائد فلا مانع منه، أو نقول: لا </w:t>
      </w:r>
      <w:r w:rsidR="000C26E7">
        <w:rPr>
          <w:rFonts w:cs="Traditional Arabic" w:hint="cs"/>
          <w:sz w:val="36"/>
          <w:szCs w:val="28"/>
          <w:rtl/>
          <w:lang w:bidi="ar-LB"/>
        </w:rPr>
        <w:t xml:space="preserve">/ </w:t>
      </w:r>
      <w:r w:rsidRPr="002F041E">
        <w:rPr>
          <w:rFonts w:cs="Traditional Arabic" w:hint="cs"/>
          <w:sz w:val="36"/>
          <w:szCs w:val="36"/>
          <w:rtl/>
          <w:lang w:bidi="ar-LB"/>
        </w:rPr>
        <w:t>يلزم عود ضمير من الجواب إلى اسم الشرط، وقد قال بذلك قائلون، ويدل على ذلك قول الشاعر:</w:t>
      </w:r>
      <w:r w:rsidR="002B3FA4">
        <w:rPr>
          <w:rFonts w:cs="Traditional Arabic" w:hint="cs"/>
          <w:sz w:val="36"/>
          <w:szCs w:val="36"/>
          <w:rtl/>
          <w:lang w:bidi="ar-LB"/>
        </w:rPr>
        <w:t>-</w:t>
      </w:r>
    </w:p>
    <w:p w:rsidR="007C7413" w:rsidRPr="002F041E" w:rsidRDefault="007C7413" w:rsidP="000D6CE3">
      <w:pPr>
        <w:spacing w:after="120" w:line="520" w:lineRule="exact"/>
        <w:ind w:firstLine="13"/>
        <w:jc w:val="center"/>
        <w:rPr>
          <w:rFonts w:cs="Traditional Arabic"/>
          <w:b/>
          <w:bCs/>
          <w:sz w:val="36"/>
          <w:szCs w:val="36"/>
          <w:rtl/>
        </w:rPr>
      </w:pPr>
      <w:r w:rsidRPr="002F041E">
        <w:rPr>
          <w:rFonts w:cs="Traditional Arabic" w:hint="cs"/>
          <w:b/>
          <w:bCs/>
          <w:sz w:val="36"/>
          <w:szCs w:val="36"/>
          <w:rtl/>
          <w:lang w:bidi="ar-LB"/>
        </w:rPr>
        <w:t>فمن تكن الحضارةُ أعجبته</w:t>
      </w:r>
      <w:r w:rsidR="002B3FA4">
        <w:rPr>
          <w:rFonts w:cs="Traditional Arabic" w:hint="cs"/>
          <w:b/>
          <w:bCs/>
          <w:sz w:val="36"/>
          <w:szCs w:val="36"/>
          <w:rtl/>
          <w:lang w:bidi="ar-LB"/>
        </w:rPr>
        <w:tab/>
      </w:r>
      <w:r w:rsidR="002B3FA4">
        <w:rPr>
          <w:rFonts w:cs="Traditional Arabic" w:hint="cs"/>
          <w:b/>
          <w:bCs/>
          <w:sz w:val="36"/>
          <w:szCs w:val="36"/>
          <w:rtl/>
          <w:lang w:bidi="ar-LB"/>
        </w:rPr>
        <w:tab/>
      </w:r>
      <w:r w:rsidRPr="002F041E">
        <w:rPr>
          <w:rFonts w:cs="Traditional Arabic" w:hint="cs"/>
          <w:b/>
          <w:bCs/>
          <w:sz w:val="36"/>
          <w:szCs w:val="36"/>
          <w:rtl/>
          <w:lang w:bidi="ar-LB"/>
        </w:rPr>
        <w:t>فأي رجال بادية تراني</w:t>
      </w:r>
      <w:r w:rsidRPr="000C26E7">
        <w:rPr>
          <w:rFonts w:cs="Traditional Arabic" w:hint="cs"/>
          <w:position w:val="10"/>
          <w:sz w:val="36"/>
          <w:szCs w:val="36"/>
          <w:vertAlign w:val="superscript"/>
          <w:rtl/>
          <w:lang w:bidi="ar-LB"/>
        </w:rPr>
        <w:t>(</w:t>
      </w:r>
      <w:r w:rsidRPr="000C26E7">
        <w:rPr>
          <w:rStyle w:val="a9"/>
          <w:sz w:val="36"/>
          <w:szCs w:val="36"/>
          <w:vertAlign w:val="superscript"/>
          <w:rtl/>
          <w:lang w:bidi="ar-LB"/>
        </w:rPr>
        <w:footnoteReference w:id="37"/>
      </w:r>
      <w:r w:rsidRPr="000C26E7">
        <w:rPr>
          <w:rFonts w:cs="Traditional Arabic" w:hint="cs"/>
          <w:position w:val="10"/>
          <w:sz w:val="36"/>
          <w:szCs w:val="36"/>
          <w:vertAlign w:val="superscript"/>
          <w:rtl/>
          <w:lang w:bidi="ar-LB"/>
        </w:rPr>
        <w:t>)</w:t>
      </w:r>
    </w:p>
    <w:p w:rsidR="007C7413" w:rsidRPr="002F041E" w:rsidRDefault="007C7413" w:rsidP="000D6CE3">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فقوله: فأي رجال، إلى آخره؛ جواب الشرط، ولا ضمير فيها يعود على </w:t>
      </w:r>
      <w:r w:rsidRPr="002F041E">
        <w:rPr>
          <w:rFonts w:cs="Andalus" w:hint="cs"/>
          <w:sz w:val="36"/>
          <w:szCs w:val="36"/>
          <w:rtl/>
          <w:lang w:bidi="ar-LB"/>
        </w:rPr>
        <w:t>«</w:t>
      </w:r>
      <w:r w:rsidRPr="002F041E">
        <w:rPr>
          <w:rFonts w:cs="Traditional Arabic" w:hint="cs"/>
          <w:sz w:val="36"/>
          <w:szCs w:val="36"/>
          <w:rtl/>
          <w:lang w:bidi="ar-LB"/>
        </w:rPr>
        <w:t>مَنْ</w:t>
      </w:r>
      <w:r w:rsidRPr="002F041E">
        <w:rPr>
          <w:rFonts w:cs="Andalus" w:hint="cs"/>
          <w:sz w:val="36"/>
          <w:szCs w:val="36"/>
          <w:rtl/>
          <w:lang w:bidi="ar-LB"/>
        </w:rPr>
        <w:t>»</w:t>
      </w:r>
      <w:r w:rsidRPr="002F041E">
        <w:rPr>
          <w:rFonts w:cs="Traditional Arabic" w:hint="cs"/>
          <w:sz w:val="36"/>
          <w:szCs w:val="36"/>
          <w:rtl/>
          <w:lang w:bidi="ar-LB"/>
        </w:rPr>
        <w:t>.</w:t>
      </w:r>
    </w:p>
    <w:p w:rsidR="0013660F" w:rsidRDefault="007C7413" w:rsidP="000D6CE3">
      <w:pPr>
        <w:spacing w:after="120" w:line="520" w:lineRule="exact"/>
        <w:ind w:left="-1" w:firstLine="567"/>
        <w:jc w:val="both"/>
        <w:rPr>
          <w:rFonts w:cs="Traditional Arabic"/>
          <w:szCs w:val="36"/>
          <w:rtl/>
          <w:lang w:bidi="ar-LB"/>
        </w:rPr>
      </w:pPr>
      <w:r w:rsidRPr="002F041E">
        <w:rPr>
          <w:rFonts w:cs="Traditional Arabic" w:hint="cs"/>
          <w:sz w:val="36"/>
          <w:szCs w:val="36"/>
          <w:rtl/>
          <w:lang w:bidi="ar-LB"/>
        </w:rPr>
        <w:lastRenderedPageBreak/>
        <w:t>وقد تقدم القول في ذلك محرَّراً في البقرة.</w:t>
      </w:r>
      <w:r w:rsidR="002B3FA4">
        <w:rPr>
          <w:rFonts w:cs="Traditional Arabic" w:hint="cs"/>
          <w:sz w:val="36"/>
          <w:szCs w:val="36"/>
          <w:rtl/>
          <w:lang w:bidi="ar-LB"/>
        </w:rPr>
        <w:t xml:space="preserve"> </w:t>
      </w:r>
      <w:r w:rsidRPr="002F041E">
        <w:rPr>
          <w:rFonts w:cs="Traditional Arabic" w:hint="cs"/>
          <w:sz w:val="36"/>
          <w:szCs w:val="36"/>
          <w:rtl/>
          <w:lang w:bidi="ar-LB"/>
        </w:rPr>
        <w:t xml:space="preserve">ثم قال الشيخ: وأما قول الزمخشري: </w:t>
      </w:r>
      <w:r w:rsidRPr="002F041E">
        <w:rPr>
          <w:rFonts w:cs="Andalus" w:hint="cs"/>
          <w:sz w:val="36"/>
          <w:szCs w:val="36"/>
          <w:rtl/>
          <w:lang w:bidi="ar-LB"/>
        </w:rPr>
        <w:t>«</w:t>
      </w:r>
      <w:r w:rsidRPr="002F041E">
        <w:rPr>
          <w:rFonts w:cs="Traditional Arabic" w:hint="cs"/>
          <w:sz w:val="36"/>
          <w:szCs w:val="36"/>
          <w:rtl/>
          <w:lang w:bidi="ar-LB"/>
        </w:rPr>
        <w:t>ولتؤمنن ساد مسد جواب القسم والشرط جميعاً</w:t>
      </w:r>
      <w:r w:rsidRPr="002F041E">
        <w:rPr>
          <w:rFonts w:cs="Andalus" w:hint="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فظاهره مخالف لقول من جعل </w:t>
      </w:r>
      <w:r w:rsidR="0043365A" w:rsidRPr="0043365A">
        <w:rPr>
          <w:rFonts w:cs="Traditional Arabic" w:hint="cs"/>
          <w:sz w:val="36"/>
          <w:szCs w:val="28"/>
          <w:rtl/>
          <w:lang w:bidi="ar-LB"/>
        </w:rPr>
        <w:t>[</w:t>
      </w:r>
      <w:r w:rsidRPr="002F041E">
        <w:rPr>
          <w:rFonts w:cs="Traditional Arabic" w:hint="cs"/>
          <w:sz w:val="36"/>
          <w:szCs w:val="36"/>
          <w:rtl/>
          <w:lang w:bidi="ar-LB"/>
        </w:rPr>
        <w:t>ما</w:t>
      </w:r>
      <w:r w:rsidR="0043365A" w:rsidRPr="0043365A">
        <w:rPr>
          <w:rFonts w:cs="Traditional Arabic" w:hint="cs"/>
          <w:sz w:val="36"/>
          <w:szCs w:val="28"/>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9"/>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شرطية؛ لأنهم نصوا على أن جواب الشرط محذُوف، لدلالة جواب القسم عليه، اللهم إلا أن يعني أنه من حيث تفسير المعنى لا من حيث الإعراب يسد مسدهما، فيمكن أن يقال ذلك، وأما من حيث تفسير الإعراب فلا يصح؛ لأن كلاًّ منهما</w:t>
      </w:r>
      <w:r w:rsidR="00BF5A94" w:rsidRPr="00BF5A94">
        <w:rPr>
          <w:rFonts w:cs="Traditional Arabic" w:hint="cs"/>
          <w:sz w:val="36"/>
          <w:szCs w:val="28"/>
          <w:rtl/>
          <w:lang w:bidi="ar-LB"/>
        </w:rPr>
        <w:t xml:space="preserve"> -</w:t>
      </w:r>
      <w:r w:rsidRPr="002F041E">
        <w:rPr>
          <w:rFonts w:cs="Traditional Arabic" w:hint="cs"/>
          <w:sz w:val="36"/>
          <w:szCs w:val="36"/>
          <w:rtl/>
          <w:lang w:bidi="ar-LB"/>
        </w:rPr>
        <w:t>أعني الشرط والقسم</w:t>
      </w:r>
      <w:r w:rsidR="00BF5A94" w:rsidRPr="00BF5A94">
        <w:rPr>
          <w:rFonts w:cs="Traditional Arabic" w:hint="cs"/>
          <w:sz w:val="36"/>
          <w:szCs w:val="28"/>
          <w:rtl/>
          <w:lang w:bidi="ar-LB"/>
        </w:rPr>
        <w:t xml:space="preserve">- </w:t>
      </w:r>
      <w:r w:rsidRPr="002F041E">
        <w:rPr>
          <w:rFonts w:cs="Traditional Arabic" w:hint="cs"/>
          <w:sz w:val="36"/>
          <w:szCs w:val="36"/>
          <w:rtl/>
          <w:lang w:bidi="ar-LB"/>
        </w:rPr>
        <w:t>يطلب جواباً على حدة، ولا يمكن أن يكون هذا مَحْمولاً عليهما؛ لأن الشرط يقتضيه على جهة العمل فيه، فيكون في موضع جزم، والقسم يطلبه على جهة التعلق المعنوي به بغير عمل فيه، فلا موضع له من الإعراب، ومحال أن يكون الشيء الواحد له موضع من الإعراب ولا موضعَ له من الإعراب</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40"/>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6E362F" w:rsidRPr="006E362F">
        <w:rPr>
          <w:rFonts w:cs="Traditional Arabic" w:hint="cs"/>
          <w:sz w:val="36"/>
          <w:szCs w:val="36"/>
          <w:rtl/>
          <w:lang w:bidi="ar-LB"/>
        </w:rPr>
        <w:t xml:space="preserve">. </w:t>
      </w:r>
      <w:r w:rsidRPr="002F041E">
        <w:rPr>
          <w:rFonts w:cs="Traditional Arabic" w:hint="cs"/>
          <w:sz w:val="36"/>
          <w:szCs w:val="36"/>
          <w:rtl/>
          <w:lang w:bidi="ar-LB"/>
        </w:rPr>
        <w:t>ولقائل أن يقول: المحال إنما يجيء إذا كان ذلك من جهة واحدة، أما إذا كان ذلك بوجهتين واعتبارين فلا محال، وهذا منه؛ لأنه من حيث كونه جواباً للشرط في موضع جزم، وله محل من الإعراب، ومن حيث كونه جواباً للقسم لا محل له، وهاتان جهتان مختلفتان، فلا إحالة حينئذ.</w:t>
      </w:r>
      <w:r w:rsidR="008D0D66">
        <w:rPr>
          <w:rFonts w:cs="Traditional Arabic" w:hint="cs"/>
          <w:sz w:val="36"/>
          <w:szCs w:val="36"/>
          <w:rtl/>
          <w:lang w:bidi="ar-LB"/>
        </w:rPr>
        <w:t xml:space="preserve"> </w:t>
      </w:r>
      <w:r w:rsidRPr="002F041E">
        <w:rPr>
          <w:rFonts w:cs="Traditional Arabic" w:hint="cs"/>
          <w:sz w:val="36"/>
          <w:szCs w:val="36"/>
          <w:rtl/>
          <w:lang w:bidi="ar-LB"/>
        </w:rPr>
        <w:t xml:space="preserve">وتلخص من هذا الوجه أن </w:t>
      </w:r>
      <w:r w:rsidRPr="002F041E">
        <w:rPr>
          <w:rFonts w:cs="Andalus" w:hint="cs"/>
          <w:sz w:val="36"/>
          <w:szCs w:val="36"/>
          <w:rtl/>
          <w:lang w:bidi="ar-LB"/>
        </w:rPr>
        <w:t>«</w:t>
      </w:r>
      <w:r w:rsidRPr="002F041E">
        <w:rPr>
          <w:rFonts w:cs="Traditional Arabic" w:hint="cs"/>
          <w:sz w:val="36"/>
          <w:szCs w:val="36"/>
          <w:rtl/>
          <w:lang w:bidi="ar-LB"/>
        </w:rPr>
        <w:t>ما</w:t>
      </w:r>
      <w:r w:rsidRPr="002F041E">
        <w:rPr>
          <w:rFonts w:cs="Andalus" w:hint="cs"/>
          <w:sz w:val="36"/>
          <w:szCs w:val="36"/>
          <w:rtl/>
          <w:lang w:bidi="ar-LB"/>
        </w:rPr>
        <w:t>»</w:t>
      </w:r>
      <w:r w:rsidR="009213BC">
        <w:rPr>
          <w:rFonts w:cs="Traditional Arabic" w:hint="cs"/>
          <w:sz w:val="36"/>
          <w:szCs w:val="36"/>
          <w:rtl/>
          <w:lang w:bidi="ar-LB"/>
        </w:rPr>
        <w:t xml:space="preserve"> شرطية مفعول مقدم ل</w:t>
      </w:r>
      <w:r w:rsidR="000D6CE3">
        <w:rPr>
          <w:rFonts w:cs="Traditional Arabic" w:hint="cs"/>
          <w:sz w:val="36"/>
          <w:szCs w:val="36"/>
          <w:rtl/>
          <w:lang w:bidi="ar-LB"/>
        </w:rPr>
        <w:t>‍</w:t>
      </w:r>
      <w:r w:rsidRPr="002F041E">
        <w:rPr>
          <w:rFonts w:cs="Traditional Arabic" w:hint="cs"/>
          <w:sz w:val="36"/>
          <w:szCs w:val="36"/>
          <w:rtl/>
          <w:lang w:bidi="ar-LB"/>
        </w:rPr>
        <w:t xml:space="preserve">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ﮡ</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واجب </w:t>
      </w:r>
      <w:r w:rsidR="009163ED" w:rsidRPr="002F041E">
        <w:rPr>
          <w:rFonts w:cs="Traditional Arabic" w:hint="cs"/>
          <w:sz w:val="36"/>
          <w:szCs w:val="36"/>
          <w:rtl/>
          <w:lang w:bidi="ar-LB"/>
        </w:rPr>
        <w:t>التقديم؛ لأن له صدر الكلام</w:t>
      </w:r>
      <w:r w:rsidR="006235D0" w:rsidRPr="002F041E">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ﮡ</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وإن كان ماضياً لفظاً فهو مستقبل معنىً لأنه في حيّز الشرط</w:t>
      </w:r>
      <w:r w:rsidR="006E362F" w:rsidRPr="006E362F">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ﮢ</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lang w:bidi="ar-LB"/>
        </w:rPr>
        <w:t xml:space="preserve">في قوله: </w:t>
      </w:r>
      <w:r w:rsidR="006235D0"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ﮢ</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ﮣ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lang w:bidi="ar-LB"/>
        </w:rPr>
        <w:t xml:space="preserve">كهي في قوله: </w:t>
      </w:r>
      <w:r w:rsidRPr="002F041E">
        <w:rPr>
          <w:rFonts w:ascii="QCF_BSML" w:eastAsiaTheme="minorHAnsi" w:hAnsi="QCF_BSML" w:cs="QCF_BSML"/>
          <w:color w:val="000000"/>
          <w:sz w:val="32"/>
          <w:szCs w:val="32"/>
          <w:rtl/>
        </w:rPr>
        <w:t>ﭽ</w:t>
      </w:r>
      <w:r w:rsidRPr="002F041E">
        <w:rPr>
          <w:rFonts w:ascii="QCF_P017" w:eastAsiaTheme="minorHAnsi" w:hAnsi="QCF_P017" w:cs="QCF_P017"/>
          <w:color w:val="000000"/>
          <w:sz w:val="32"/>
          <w:szCs w:val="32"/>
          <w:rtl/>
        </w:rPr>
        <w:t>ﭒ</w:t>
      </w:r>
      <w:r w:rsidR="0043365A">
        <w:rPr>
          <w:rFonts w:ascii="QCF_P017" w:eastAsiaTheme="minorHAnsi" w:hAnsi="QCF_P017" w:cs="QCF_P017"/>
          <w:color w:val="000000"/>
          <w:sz w:val="32"/>
          <w:szCs w:val="32"/>
          <w:rtl/>
        </w:rPr>
        <w:t xml:space="preserve"> </w:t>
      </w:r>
      <w:r w:rsidRPr="002F041E">
        <w:rPr>
          <w:rFonts w:ascii="QCF_P017" w:eastAsiaTheme="minorHAnsi" w:hAnsi="QCF_P017" w:cs="QCF_P017"/>
          <w:color w:val="000000"/>
          <w:sz w:val="32"/>
          <w:szCs w:val="32"/>
          <w:rtl/>
        </w:rPr>
        <w:t>ﭓ</w:t>
      </w:r>
      <w:r w:rsidR="0043365A">
        <w:rPr>
          <w:rFonts w:ascii="QCF_P017" w:eastAsiaTheme="minorHAnsi" w:hAnsi="QCF_P017" w:cs="QCF_P017"/>
          <w:color w:val="000000"/>
          <w:sz w:val="32"/>
          <w:szCs w:val="32"/>
          <w:rtl/>
        </w:rPr>
        <w:t xml:space="preserve"> </w:t>
      </w:r>
      <w:r w:rsidRPr="002F041E">
        <w:rPr>
          <w:rFonts w:ascii="QCF_P017" w:eastAsiaTheme="minorHAnsi" w:hAnsi="QCF_P017" w:cs="QCF_P017"/>
          <w:color w:val="000000"/>
          <w:sz w:val="32"/>
          <w:szCs w:val="32"/>
          <w:rtl/>
        </w:rPr>
        <w:t>ﭔ</w:t>
      </w:r>
      <w:r w:rsidR="0043365A">
        <w:rPr>
          <w:rFonts w:ascii="QCF_P017" w:eastAsiaTheme="minorHAnsi" w:hAnsi="QCF_P017" w:cs="QCF_P017"/>
          <w:color w:val="000000"/>
          <w:sz w:val="32"/>
          <w:szCs w:val="32"/>
          <w:rtl/>
        </w:rPr>
        <w:t xml:space="preserve"> </w:t>
      </w:r>
      <w:r w:rsidRPr="002F041E">
        <w:rPr>
          <w:rFonts w:ascii="QCF_P017" w:eastAsiaTheme="minorHAnsi" w:hAnsi="QCF_P017" w:cs="QCF_P017"/>
          <w:color w:val="000000"/>
          <w:sz w:val="32"/>
          <w:szCs w:val="32"/>
          <w:rtl/>
        </w:rPr>
        <w:t>ﭕ</w:t>
      </w:r>
      <w:r w:rsidRPr="002F041E">
        <w:rPr>
          <w:rFonts w:ascii="QCF_BSML" w:eastAsiaTheme="minorHAnsi" w:hAnsi="QCF_BSML" w:cs="QCF_BSML"/>
          <w:color w:val="000000"/>
          <w:sz w:val="32"/>
          <w:szCs w:val="32"/>
          <w:rtl/>
        </w:rPr>
        <w:t>ﭼ</w:t>
      </w:r>
      <w:r w:rsidRPr="000D6CE3">
        <w:rPr>
          <w:rFonts w:ascii="Arial" w:eastAsiaTheme="minorHAnsi" w:hAnsi="Arial" w:cs="Traditional Arabic"/>
          <w:color w:val="000000"/>
          <w:sz w:val="36"/>
          <w:szCs w:val="36"/>
          <w:rtl/>
        </w:rPr>
        <w:t xml:space="preserve"> </w:t>
      </w:r>
      <w:r w:rsidRPr="001360E5">
        <w:rPr>
          <w:rFonts w:ascii="Arial" w:eastAsiaTheme="minorHAnsi" w:hAnsi="Arial" w:cs="Traditional Arabic"/>
          <w:color w:val="000000"/>
          <w:sz w:val="27"/>
          <w:szCs w:val="28"/>
          <w:rtl/>
        </w:rPr>
        <w:t>البقرة: ١٠٦</w:t>
      </w:r>
      <w:r w:rsidRPr="002F041E">
        <w:rPr>
          <w:rFonts w:cs="Traditional Arabic" w:hint="cs"/>
          <w:sz w:val="36"/>
          <w:szCs w:val="36"/>
          <w:rtl/>
          <w:lang w:bidi="ar-LB"/>
        </w:rPr>
        <w:t>، وتقدم ذلك مشروحاً في البقرة</w:t>
      </w:r>
      <w:r w:rsidR="007B4CAB" w:rsidRPr="0043365A">
        <w:rPr>
          <w:rFonts w:ascii="AGA Arabesque" w:hAnsi="AGA Arabesque" w:cs="Traditional Arabic"/>
          <w:position w:val="10"/>
          <w:sz w:val="36"/>
          <w:szCs w:val="36"/>
          <w:vertAlign w:val="superscript"/>
          <w:rtl/>
        </w:rPr>
        <w:t>(</w:t>
      </w:r>
      <w:r w:rsidR="007B4CAB" w:rsidRPr="0043365A">
        <w:rPr>
          <w:rStyle w:val="a9"/>
          <w:sz w:val="36"/>
          <w:szCs w:val="36"/>
          <w:vertAlign w:val="superscript"/>
          <w:rtl/>
        </w:rPr>
        <w:footnoteReference w:id="41"/>
      </w:r>
      <w:r w:rsidR="007B4CAB"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8D0D66">
        <w:rPr>
          <w:rFonts w:cs="Traditional Arabic" w:hint="cs"/>
          <w:sz w:val="36"/>
          <w:szCs w:val="36"/>
          <w:rtl/>
          <w:lang w:bidi="ar-LB"/>
        </w:rPr>
        <w:t xml:space="preserve"> </w:t>
      </w:r>
      <w:r w:rsidRPr="002F041E">
        <w:rPr>
          <w:rFonts w:cs="Traditional Arabic" w:hint="cs"/>
          <w:sz w:val="36"/>
          <w:szCs w:val="36"/>
          <w:rtl/>
          <w:lang w:bidi="ar-LB"/>
        </w:rPr>
        <w:t xml:space="preserve">وقوله: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ﮥ</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ﮦ</w:t>
      </w:r>
      <w:r w:rsidRPr="002F041E">
        <w:rPr>
          <w:rFonts w:ascii="QCF_BSML" w:eastAsiaTheme="minorHAnsi" w:hAnsi="QCF_BSML" w:cs="QCF_BSML"/>
          <w:color w:val="000000"/>
          <w:sz w:val="32"/>
          <w:szCs w:val="32"/>
          <w:rtl/>
        </w:rPr>
        <w:t>ﭼ</w:t>
      </w:r>
      <w:r w:rsidR="000D6CE3">
        <w:rPr>
          <w:rFonts w:cs="Traditional Arabic" w:hint="cs"/>
          <w:sz w:val="36"/>
          <w:szCs w:val="36"/>
          <w:rtl/>
          <w:lang w:bidi="ar-LB"/>
        </w:rPr>
        <w:t xml:space="preserve"> </w:t>
      </w:r>
      <w:r w:rsidRPr="002F041E">
        <w:rPr>
          <w:rFonts w:cs="Traditional Arabic" w:hint="cs"/>
          <w:sz w:val="36"/>
          <w:szCs w:val="36"/>
          <w:rtl/>
          <w:lang w:bidi="ar-LB"/>
        </w:rPr>
        <w:t xml:space="preserve">عطف على </w:t>
      </w:r>
      <w:r w:rsidRPr="002F041E">
        <w:rPr>
          <w:rFonts w:cs="Andalus" w:hint="cs"/>
          <w:sz w:val="36"/>
          <w:szCs w:val="36"/>
          <w:rtl/>
          <w:lang w:bidi="ar-LB"/>
        </w:rPr>
        <w:lastRenderedPageBreak/>
        <w:t>«</w:t>
      </w:r>
      <w:r w:rsidRPr="002F041E">
        <w:rPr>
          <w:rFonts w:cs="Traditional Arabic" w:hint="cs"/>
          <w:sz w:val="36"/>
          <w:szCs w:val="36"/>
          <w:rtl/>
          <w:lang w:bidi="ar-LB"/>
        </w:rPr>
        <w:t>آتيناكم</w:t>
      </w:r>
      <w:r w:rsidRPr="002F041E">
        <w:rPr>
          <w:rFonts w:cs="Andalus" w:hint="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42"/>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فحكمه كحكمه في كونه ماضياً لفظاً مستقبلاً معنىً، وحينئذ فلا بد من رابط يربط هذه الجملة المعطوفة بما عطفت عليه.</w:t>
      </w:r>
      <w:r w:rsidR="008D0D66">
        <w:rPr>
          <w:rFonts w:cs="Traditional Arabic" w:hint="cs"/>
          <w:sz w:val="36"/>
          <w:szCs w:val="36"/>
          <w:rtl/>
          <w:lang w:bidi="ar-LB"/>
        </w:rPr>
        <w:t xml:space="preserve"> </w:t>
      </w:r>
      <w:r w:rsidR="004A68EF" w:rsidRPr="002F041E">
        <w:rPr>
          <w:rFonts w:cs="Traditional Arabic" w:hint="cs"/>
          <w:szCs w:val="36"/>
          <w:rtl/>
          <w:lang w:bidi="ar-LB"/>
        </w:rPr>
        <w:t>و</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ﮫ</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جواب القسم دال على جواب الشرط كما تقدم، والضمير في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ﮬ</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عائد على الرسول المصدّق، وتقدير الآية: ثم جاءكم رسول مصدق لما معكم بهما</w:t>
      </w:r>
      <w:r w:rsidR="004A68EF" w:rsidRPr="009213BC">
        <w:rPr>
          <w:rFonts w:cs="Traditional Arabic" w:hint="cs"/>
          <w:sz w:val="16"/>
          <w:szCs w:val="28"/>
          <w:rtl/>
          <w:lang w:bidi="ar-LB"/>
        </w:rPr>
        <w:t xml:space="preserve"> </w:t>
      </w:r>
      <w:r w:rsidR="009213BC" w:rsidRPr="009213BC">
        <w:rPr>
          <w:rFonts w:cs="Traditional Arabic" w:hint="cs"/>
          <w:sz w:val="16"/>
          <w:szCs w:val="28"/>
          <w:rtl/>
          <w:lang w:bidi="ar-LB"/>
        </w:rPr>
        <w:t>-</w:t>
      </w:r>
      <w:r w:rsidR="004A68EF" w:rsidRPr="002F041E">
        <w:rPr>
          <w:rFonts w:cs="Traditional Arabic" w:hint="cs"/>
          <w:szCs w:val="36"/>
          <w:rtl/>
          <w:lang w:bidi="ar-LB"/>
        </w:rPr>
        <w:t>أي بالكتاب والحكمة</w:t>
      </w:r>
      <w:r w:rsidR="009213BC" w:rsidRPr="009213BC">
        <w:rPr>
          <w:rFonts w:cs="Traditional Arabic" w:hint="cs"/>
          <w:sz w:val="16"/>
          <w:szCs w:val="28"/>
          <w:rtl/>
          <w:lang w:bidi="ar-LB"/>
        </w:rPr>
        <w:t>-</w:t>
      </w:r>
      <w:r w:rsidR="004A68EF" w:rsidRPr="009213BC">
        <w:rPr>
          <w:rFonts w:cs="Traditional Arabic" w:hint="cs"/>
          <w:sz w:val="16"/>
          <w:szCs w:val="28"/>
          <w:rtl/>
          <w:lang w:bidi="ar-LB"/>
        </w:rPr>
        <w:t xml:space="preserve"> </w:t>
      </w:r>
      <w:r w:rsidR="004A68EF" w:rsidRPr="002F041E">
        <w:rPr>
          <w:rFonts w:cs="Traditional Arabic" w:hint="cs"/>
          <w:szCs w:val="36"/>
          <w:rtl/>
          <w:lang w:bidi="ar-LB"/>
        </w:rPr>
        <w:t>لتؤمنن بذلك الرسُول</w:t>
      </w:r>
      <w:r w:rsidR="009213BC">
        <w:rPr>
          <w:rFonts w:cs="Traditional Arabic" w:hint="cs"/>
          <w:szCs w:val="36"/>
          <w:rtl/>
          <w:lang w:bidi="ar-LB"/>
        </w:rPr>
        <w:t xml:space="preserve"> /</w:t>
      </w:r>
      <w:r w:rsidR="004A68EF" w:rsidRPr="002F041E">
        <w:rPr>
          <w:rFonts w:cs="Traditional Arabic" w:hint="cs"/>
          <w:szCs w:val="36"/>
          <w:rtl/>
          <w:lang w:bidi="ar-LB"/>
        </w:rPr>
        <w:t xml:space="preserve"> المصدِّق.</w:t>
      </w:r>
      <w:r w:rsidR="008D0D66">
        <w:rPr>
          <w:rFonts w:cs="Traditional Arabic" w:hint="cs"/>
          <w:szCs w:val="36"/>
          <w:rtl/>
          <w:lang w:bidi="ar-LB"/>
        </w:rPr>
        <w:t xml:space="preserve"> </w:t>
      </w:r>
      <w:r w:rsidR="004A68EF" w:rsidRPr="002F041E">
        <w:rPr>
          <w:rFonts w:cs="Traditional Arabic" w:hint="cs"/>
          <w:szCs w:val="36"/>
          <w:rtl/>
          <w:lang w:bidi="ar-LB"/>
        </w:rPr>
        <w:t>ونظير ذلك في التركيب أن تقول: لأيّ شيء أعطيتك من درهم ودينارٍ ثم أتاك عبدٌ مخبر عني بكذا لتكرمنَّه</w:t>
      </w:r>
      <w:r w:rsidR="006E362F" w:rsidRPr="006E362F">
        <w:rPr>
          <w:rFonts w:cs="Traditional Arabic" w:hint="cs"/>
          <w:szCs w:val="36"/>
          <w:rtl/>
          <w:lang w:bidi="ar-LB"/>
        </w:rPr>
        <w:t xml:space="preserve">. </w:t>
      </w:r>
      <w:r w:rsidR="004A68EF" w:rsidRPr="002F041E">
        <w:rPr>
          <w:rFonts w:cs="Traditional Arabic" w:hint="cs"/>
          <w:szCs w:val="36"/>
          <w:rtl/>
          <w:lang w:bidi="ar-LB"/>
        </w:rPr>
        <w:t>التقدير: والله إن أعطيتك كذا ثم أتاك عبدٌ مخبر بكذا تكرمْه لتكرمنه، فحذف «تكرمه» الذي هو جواب الشرط لدلالة «لتكرمنه» عليه</w:t>
      </w:r>
      <w:r w:rsidR="006E362F" w:rsidRPr="006E362F">
        <w:rPr>
          <w:rFonts w:cs="Traditional Arabic" w:hint="cs"/>
          <w:szCs w:val="36"/>
          <w:rtl/>
          <w:lang w:bidi="ar-LB"/>
        </w:rPr>
        <w:t xml:space="preserve">. </w:t>
      </w:r>
      <w:r w:rsidR="004A68EF" w:rsidRPr="002F041E">
        <w:rPr>
          <w:rFonts w:cs="Traditional Arabic" w:hint="cs"/>
          <w:szCs w:val="36"/>
          <w:rtl/>
          <w:lang w:bidi="ar-LB"/>
        </w:rPr>
        <w:t xml:space="preserve">كذلك الآية الكريمة؛ التقدير فيها: والله لأي شيء آتيتكم من كتاب وحكمة ثم جاءكم رسول مصدق تؤمنوا به بسببهما لتؤمنن به، فحذف «تؤمنوا به» الذي هو جواب الشرط لدلالة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 xml:space="preserve"> ﮫ</w:t>
      </w:r>
      <w:r w:rsidR="0043365A">
        <w:rPr>
          <w:rFonts w:ascii="QCF_P060" w:hAnsi="QCF_P060" w:cs="QCF_P060"/>
          <w:color w:val="000000"/>
          <w:sz w:val="32"/>
          <w:szCs w:val="32"/>
          <w:rtl/>
        </w:rPr>
        <w:t xml:space="preserve"> </w:t>
      </w:r>
      <w:r w:rsidR="004A68EF" w:rsidRPr="002F041E">
        <w:rPr>
          <w:rFonts w:ascii="QCF_P060" w:hAnsi="QCF_P060" w:cs="QCF_P060"/>
          <w:color w:val="000000"/>
          <w:sz w:val="32"/>
          <w:szCs w:val="32"/>
          <w:rtl/>
        </w:rPr>
        <w:t>ﮬ</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عليه، وإنما قدرتُ «بسببهما» ليكون في جملة الجواب ضمير يعود على اسم الشرط حتى لا</w:t>
      </w:r>
      <w:r w:rsidR="000D6CE3">
        <w:rPr>
          <w:rFonts w:cs="Traditional Arabic" w:hint="eastAsia"/>
          <w:szCs w:val="36"/>
          <w:rtl/>
          <w:lang w:bidi="ar-LB"/>
        </w:rPr>
        <w:t> </w:t>
      </w:r>
      <w:r w:rsidR="004A68EF" w:rsidRPr="002F041E">
        <w:rPr>
          <w:rFonts w:cs="Traditional Arabic" w:hint="cs"/>
          <w:szCs w:val="36"/>
          <w:rtl/>
          <w:lang w:bidi="ar-LB"/>
        </w:rPr>
        <w:t>يُعترض بذلك الاعتراض الذي اعترضَ به الشيخ كما قد حققناه آنفاً</w:t>
      </w:r>
      <w:r w:rsidR="006E362F" w:rsidRPr="006E362F">
        <w:rPr>
          <w:rFonts w:cs="Traditional Arabic" w:hint="cs"/>
          <w:szCs w:val="36"/>
          <w:rtl/>
          <w:lang w:bidi="ar-LB"/>
        </w:rPr>
        <w:t xml:space="preserve">. </w:t>
      </w:r>
      <w:r w:rsidR="004A68EF" w:rsidRPr="002F041E">
        <w:rPr>
          <w:rFonts w:cs="Traditional Arabic" w:hint="cs"/>
          <w:b/>
          <w:bCs/>
          <w:szCs w:val="36"/>
          <w:u w:val="single"/>
          <w:rtl/>
          <w:lang w:bidi="ar-LB"/>
        </w:rPr>
        <w:t>الوَجْهُ الثاني</w:t>
      </w:r>
      <w:r w:rsidR="004A68EF" w:rsidRPr="009213BC">
        <w:rPr>
          <w:rFonts w:cs="Traditional Arabic" w:hint="cs"/>
          <w:szCs w:val="36"/>
          <w:rtl/>
          <w:lang w:bidi="ar-LB"/>
        </w:rPr>
        <w:t xml:space="preserve">: </w:t>
      </w:r>
      <w:r w:rsidR="004A68EF" w:rsidRPr="002F041E">
        <w:rPr>
          <w:rFonts w:cs="Traditional Arabic" w:hint="cs"/>
          <w:szCs w:val="36"/>
          <w:rtl/>
          <w:lang w:bidi="ar-LB"/>
        </w:rPr>
        <w:t>أن «ما» موصولة بمعنى الذي، و«آتيناكم» صلتها، والعائد محذوف تقديره:</w:t>
      </w:r>
      <w:r w:rsidR="00685ED9">
        <w:rPr>
          <w:rFonts w:cs="Traditional Arabic" w:hint="cs"/>
          <w:szCs w:val="36"/>
          <w:rtl/>
          <w:lang w:bidi="ar-LB"/>
        </w:rPr>
        <w:t xml:space="preserve"> </w:t>
      </w:r>
      <w:r w:rsidR="004A68EF" w:rsidRPr="002F041E">
        <w:rPr>
          <w:rFonts w:cs="Traditional Arabic" w:hint="cs"/>
          <w:szCs w:val="36"/>
          <w:rtl/>
          <w:lang w:bidi="ar-LB"/>
        </w:rPr>
        <w:t>للذي آتيتكموه</w:t>
      </w:r>
      <w:r w:rsidR="004A68EF" w:rsidRPr="0043365A">
        <w:rPr>
          <w:rFonts w:cs="Traditional Arabic" w:hint="cs"/>
          <w:position w:val="10"/>
          <w:szCs w:val="36"/>
          <w:vertAlign w:val="superscript"/>
          <w:rtl/>
          <w:lang w:bidi="ar-LB"/>
        </w:rPr>
        <w:t>(</w:t>
      </w:r>
      <w:r w:rsidR="004A68EF" w:rsidRPr="0043365A">
        <w:rPr>
          <w:rStyle w:val="a9"/>
          <w:sz w:val="36"/>
          <w:szCs w:val="36"/>
          <w:vertAlign w:val="superscript"/>
          <w:rtl/>
          <w:lang w:bidi="ar-LB"/>
        </w:rPr>
        <w:footnoteReference w:id="43"/>
      </w:r>
      <w:r w:rsidR="004A68EF" w:rsidRPr="0043365A">
        <w:rPr>
          <w:rFonts w:cs="Traditional Arabic" w:hint="cs"/>
          <w:position w:val="10"/>
          <w:szCs w:val="36"/>
          <w:vertAlign w:val="superscript"/>
          <w:rtl/>
          <w:lang w:bidi="ar-LB"/>
        </w:rPr>
        <w:t>)</w:t>
      </w:r>
      <w:r w:rsidR="004A68EF" w:rsidRPr="002F041E">
        <w:rPr>
          <w:rFonts w:cs="Traditional Arabic" w:hint="cs"/>
          <w:szCs w:val="36"/>
          <w:rtl/>
          <w:lang w:bidi="ar-LB"/>
        </w:rPr>
        <w:t xml:space="preserve">، وقوله: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ﮥ</w:t>
      </w:r>
      <w:r w:rsidR="0043365A">
        <w:rPr>
          <w:rFonts w:ascii="QCF_P060" w:hAnsi="QCF_P060" w:cs="QCF_P060"/>
          <w:color w:val="000000"/>
          <w:sz w:val="32"/>
          <w:szCs w:val="32"/>
          <w:rtl/>
        </w:rPr>
        <w:t xml:space="preserve"> </w:t>
      </w:r>
      <w:r w:rsidR="004A68EF" w:rsidRPr="002F041E">
        <w:rPr>
          <w:rFonts w:ascii="QCF_P060" w:hAnsi="QCF_P060" w:cs="QCF_P060"/>
          <w:color w:val="000000"/>
          <w:sz w:val="32"/>
          <w:szCs w:val="32"/>
          <w:rtl/>
        </w:rPr>
        <w:t>ﮦ</w:t>
      </w:r>
      <w:r w:rsidR="0043365A">
        <w:rPr>
          <w:rFonts w:ascii="QCF_P060" w:hAnsi="QCF_P060" w:cs="QCF_P060"/>
          <w:color w:val="000000"/>
          <w:sz w:val="32"/>
          <w:szCs w:val="32"/>
          <w:rtl/>
        </w:rPr>
        <w:t xml:space="preserve"> </w:t>
      </w:r>
      <w:r w:rsidR="004A68EF" w:rsidRPr="002F041E">
        <w:rPr>
          <w:rFonts w:ascii="QCF_P060" w:hAnsi="QCF_P060" w:cs="QCF_P060"/>
          <w:color w:val="000000"/>
          <w:sz w:val="32"/>
          <w:szCs w:val="32"/>
          <w:rtl/>
        </w:rPr>
        <w:t>ﮧ</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عطف على الصلة، و</w:t>
      </w:r>
      <w:r w:rsidR="004A68EF" w:rsidRPr="002F041E">
        <w:rPr>
          <w:rFonts w:ascii="QCF_BSML" w:hAnsi="QCF_BSML" w:cs="QCF_BSML"/>
          <w:color w:val="000000"/>
          <w:sz w:val="32"/>
          <w:szCs w:val="32"/>
          <w:rtl/>
          <w:lang w:bidi="ar-LB"/>
        </w:rPr>
        <w:t xml:space="preserve">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ﮩ</w:t>
      </w:r>
      <w:r w:rsidR="0043365A">
        <w:rPr>
          <w:rFonts w:ascii="QCF_P060" w:hAnsi="QCF_P060" w:cs="QCF_P060"/>
          <w:color w:val="000000"/>
          <w:sz w:val="32"/>
          <w:szCs w:val="32"/>
          <w:rtl/>
        </w:rPr>
        <w:t xml:space="preserve"> </w:t>
      </w:r>
      <w:r w:rsidR="004A68EF" w:rsidRPr="002F041E">
        <w:rPr>
          <w:rFonts w:ascii="QCF_P060" w:hAnsi="QCF_P060" w:cs="QCF_P060"/>
          <w:color w:val="000000"/>
          <w:sz w:val="32"/>
          <w:szCs w:val="32"/>
          <w:rtl/>
        </w:rPr>
        <w:t>ﮪ</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متعلق بمُصدق، و«ما» هذه موصولة، و</w:t>
      </w:r>
      <w:r w:rsidR="004A68EF" w:rsidRPr="002F041E">
        <w:rPr>
          <w:rFonts w:ascii="QCF_BSML" w:hAnsi="QCF_BSML" w:cs="QCF_BSML"/>
          <w:color w:val="000000"/>
          <w:sz w:val="32"/>
          <w:szCs w:val="32"/>
          <w:rtl/>
          <w:lang w:bidi="ar-LB"/>
        </w:rPr>
        <w:t xml:space="preserve">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 xml:space="preserve"> ﮪ</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صلتها.</w:t>
      </w:r>
    </w:p>
    <w:p w:rsidR="00685ED9" w:rsidRPr="00E549DE" w:rsidRDefault="00685ED9" w:rsidP="00685ED9">
      <w:pPr>
        <w:framePr w:w="674" w:h="325" w:hRule="exact" w:hSpace="227" w:wrap="around" w:vAnchor="text" w:hAnchor="page" w:x="9880" w:y="-5664"/>
        <w:spacing w:line="228" w:lineRule="auto"/>
        <w:jc w:val="center"/>
        <w:rPr>
          <w:rFonts w:cs="Lotus Linotype"/>
          <w:sz w:val="16"/>
        </w:rPr>
      </w:pPr>
      <w:r w:rsidRPr="00E549DE">
        <w:rPr>
          <w:rFonts w:cs="Traditional Arabic"/>
          <w:sz w:val="16"/>
          <w:szCs w:val="28"/>
          <w:rtl/>
        </w:rPr>
        <w:t>[</w:t>
      </w:r>
      <w:r>
        <w:rPr>
          <w:rFonts w:cs="Lotus Linotype" w:hint="cs"/>
          <w:sz w:val="16"/>
          <w:rtl/>
        </w:rPr>
        <w:t>52</w:t>
      </w:r>
      <w:r w:rsidRPr="00E549DE">
        <w:rPr>
          <w:rFonts w:cs="Lotus Linotype" w:hint="cs"/>
          <w:sz w:val="16"/>
          <w:rtl/>
        </w:rPr>
        <w:t>/</w:t>
      </w:r>
      <w:r>
        <w:rPr>
          <w:rFonts w:cs="Lotus Linotype" w:hint="cs"/>
          <w:sz w:val="16"/>
          <w:rtl/>
        </w:rPr>
        <w:t>أ</w:t>
      </w:r>
      <w:r w:rsidRPr="00E549DE">
        <w:rPr>
          <w:rFonts w:cs="Traditional Arabic"/>
          <w:sz w:val="16"/>
          <w:szCs w:val="28"/>
          <w:rtl/>
        </w:rPr>
        <w:t>]</w:t>
      </w:r>
    </w:p>
    <w:p w:rsidR="004A68EF" w:rsidRPr="002F041E" w:rsidRDefault="004A68EF" w:rsidP="00B175A2">
      <w:pPr>
        <w:spacing w:after="120" w:line="520" w:lineRule="exact"/>
        <w:ind w:left="-1" w:firstLine="567"/>
        <w:jc w:val="both"/>
        <w:rPr>
          <w:rFonts w:cs="Traditional Arabic"/>
          <w:szCs w:val="36"/>
          <w:rtl/>
          <w:lang w:bidi="ar-LB"/>
        </w:rPr>
      </w:pPr>
      <w:r w:rsidRPr="002F041E">
        <w:rPr>
          <w:rFonts w:cs="Traditional Arabic" w:hint="cs"/>
          <w:szCs w:val="36"/>
          <w:rtl/>
          <w:lang w:bidi="ar-LB"/>
        </w:rPr>
        <w:t>فإن قيل: المعطوف على الصلة صلة، فأين العائد على «ما» الأولى من هذه الجملة المعطوفة على الصلة؟</w:t>
      </w:r>
      <w:r w:rsidR="00992DC3" w:rsidRPr="002F041E">
        <w:rPr>
          <w:rFonts w:cs="Traditional Arabic" w:hint="cs"/>
          <w:szCs w:val="36"/>
          <w:rtl/>
          <w:lang w:bidi="ar-LB"/>
        </w:rPr>
        <w:t xml:space="preserve"> </w:t>
      </w:r>
      <w:r w:rsidRPr="002F041E">
        <w:rPr>
          <w:rFonts w:cs="Traditional Arabic" w:hint="cs"/>
          <w:szCs w:val="36"/>
          <w:rtl/>
          <w:lang w:bidi="ar-LB"/>
        </w:rPr>
        <w:t>فالجوابُ من وجهين</w:t>
      </w:r>
      <w:r w:rsidR="0043365A">
        <w:rPr>
          <w:rFonts w:cs="Traditional Arabic" w:hint="cs"/>
          <w:szCs w:val="36"/>
          <w:rtl/>
          <w:lang w:bidi="ar-LB"/>
        </w:rPr>
        <w:t>:</w:t>
      </w:r>
      <w:r w:rsidR="00685ED9">
        <w:rPr>
          <w:rFonts w:cs="Traditional Arabic" w:hint="cs"/>
          <w:szCs w:val="36"/>
          <w:rtl/>
          <w:lang w:bidi="ar-LB"/>
        </w:rPr>
        <w:t>-</w:t>
      </w:r>
    </w:p>
    <w:p w:rsidR="009213BC" w:rsidRDefault="004A68EF" w:rsidP="00DF3C9F">
      <w:pPr>
        <w:spacing w:after="120" w:line="520" w:lineRule="exact"/>
        <w:ind w:firstLine="329"/>
        <w:jc w:val="both"/>
        <w:rPr>
          <w:rFonts w:cs="Traditional Arabic"/>
          <w:szCs w:val="36"/>
          <w:rtl/>
          <w:lang w:bidi="ar-LB"/>
        </w:rPr>
      </w:pPr>
      <w:r w:rsidRPr="002F041E">
        <w:rPr>
          <w:rFonts w:cs="Traditional Arabic" w:hint="cs"/>
          <w:b/>
          <w:bCs/>
          <w:szCs w:val="36"/>
          <w:u w:val="single"/>
          <w:rtl/>
          <w:lang w:bidi="ar-LB"/>
        </w:rPr>
        <w:t>أحدهما</w:t>
      </w:r>
      <w:r w:rsidRPr="009213BC">
        <w:rPr>
          <w:rFonts w:cs="Traditional Arabic" w:hint="cs"/>
          <w:szCs w:val="36"/>
          <w:rtl/>
          <w:lang w:bidi="ar-LB"/>
        </w:rPr>
        <w:t xml:space="preserve">: </w:t>
      </w:r>
      <w:r w:rsidRPr="002F041E">
        <w:rPr>
          <w:rFonts w:cs="Traditional Arabic" w:hint="cs"/>
          <w:szCs w:val="36"/>
          <w:rtl/>
          <w:lang w:bidi="ar-LB"/>
        </w:rPr>
        <w:t>وهو مذهب سيبويه؛ أنه محذوف تقديره: ثم جاءكم رسول به،</w:t>
      </w:r>
      <w:r w:rsidR="000D6CE3">
        <w:rPr>
          <w:rFonts w:cs="Traditional Arabic" w:hint="cs"/>
          <w:szCs w:val="36"/>
          <w:rtl/>
          <w:lang w:bidi="ar-LB"/>
        </w:rPr>
        <w:t xml:space="preserve"> </w:t>
      </w:r>
      <w:r w:rsidRPr="002F041E">
        <w:rPr>
          <w:rFonts w:cs="Traditional Arabic" w:hint="cs"/>
          <w:szCs w:val="36"/>
          <w:rtl/>
          <w:lang w:bidi="ar-LB"/>
        </w:rPr>
        <w:t>ف</w:t>
      </w:r>
      <w:r w:rsidR="009213BC">
        <w:rPr>
          <w:rFonts w:cs="Traditional Arabic" w:hint="cs"/>
          <w:szCs w:val="36"/>
          <w:rtl/>
          <w:lang w:bidi="ar-LB"/>
        </w:rPr>
        <w:t xml:space="preserve">‍‍ </w:t>
      </w:r>
      <w:r w:rsidRPr="002F041E">
        <w:rPr>
          <w:rFonts w:cs="Traditional Arabic" w:hint="cs"/>
          <w:szCs w:val="36"/>
          <w:rtl/>
          <w:lang w:bidi="ar-LB"/>
        </w:rPr>
        <w:t>«به» هو العائد، حُذف على التدريج، أي: حذف الجار فاتصل الضمير فحذف</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44"/>
      </w:r>
      <w:r w:rsidRPr="0043365A">
        <w:rPr>
          <w:rFonts w:cs="Traditional Arabic" w:hint="cs"/>
          <w:position w:val="10"/>
          <w:szCs w:val="36"/>
          <w:vertAlign w:val="superscript"/>
          <w:rtl/>
          <w:lang w:bidi="ar-LB"/>
        </w:rPr>
        <w:t>)</w:t>
      </w:r>
      <w:r w:rsidRPr="002F041E">
        <w:rPr>
          <w:rFonts w:cs="Traditional Arabic" w:hint="cs"/>
          <w:szCs w:val="36"/>
          <w:rtl/>
          <w:lang w:bidi="ar-LB"/>
        </w:rPr>
        <w:t xml:space="preserve">؛ </w:t>
      </w:r>
      <w:r w:rsidRPr="002F041E">
        <w:rPr>
          <w:rFonts w:cs="Traditional Arabic" w:hint="cs"/>
          <w:szCs w:val="36"/>
          <w:rtl/>
          <w:lang w:bidi="ar-LB"/>
        </w:rPr>
        <w:lastRenderedPageBreak/>
        <w:t xml:space="preserve">كقوله: </w:t>
      </w:r>
      <w:r w:rsidRPr="002F041E">
        <w:rPr>
          <w:rFonts w:ascii="QCF_BSML" w:hAnsi="QCF_BSML" w:cs="QCF_BSML"/>
          <w:color w:val="000000"/>
          <w:sz w:val="32"/>
          <w:szCs w:val="32"/>
          <w:rtl/>
        </w:rPr>
        <w:t>ﭽ</w:t>
      </w:r>
      <w:r w:rsidRPr="002F041E">
        <w:rPr>
          <w:rFonts w:ascii="QCF_P198" w:hAnsi="QCF_P198" w:cs="QCF_P198"/>
          <w:color w:val="000000"/>
          <w:sz w:val="32"/>
          <w:szCs w:val="32"/>
          <w:rtl/>
        </w:rPr>
        <w:t>ﭦ</w:t>
      </w:r>
      <w:r w:rsidR="0043365A">
        <w:rPr>
          <w:rFonts w:ascii="QCF_P198" w:hAnsi="QCF_P198" w:cs="QCF_P198"/>
          <w:color w:val="000000"/>
          <w:sz w:val="32"/>
          <w:szCs w:val="32"/>
          <w:rtl/>
        </w:rPr>
        <w:t xml:space="preserve"> </w:t>
      </w:r>
      <w:r w:rsidRPr="002F041E">
        <w:rPr>
          <w:rFonts w:ascii="QCF_P198" w:hAnsi="QCF_P198" w:cs="QCF_P198"/>
          <w:color w:val="000000"/>
          <w:sz w:val="32"/>
          <w:szCs w:val="32"/>
          <w:rtl/>
        </w:rPr>
        <w:t>ﭧ</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التوبة: ٦٩</w:t>
      </w:r>
      <w:r w:rsidRPr="002F041E">
        <w:rPr>
          <w:rFonts w:cs="Traditional Arabic" w:hint="cs"/>
          <w:szCs w:val="36"/>
          <w:rtl/>
          <w:lang w:bidi="ar-LB"/>
        </w:rPr>
        <w:t>، و</w:t>
      </w:r>
      <w:r w:rsidRPr="002F041E">
        <w:rPr>
          <w:rFonts w:ascii="QCF_BSML" w:hAnsi="QCF_BSML" w:cs="QCF_BSML"/>
          <w:color w:val="000000"/>
          <w:sz w:val="32"/>
          <w:szCs w:val="32"/>
          <w:rtl/>
          <w:lang w:bidi="ar-LB"/>
        </w:rPr>
        <w:t xml:space="preserve"> </w:t>
      </w:r>
      <w:r w:rsidRPr="002F041E">
        <w:rPr>
          <w:rFonts w:ascii="QCF_BSML" w:hAnsi="QCF_BSML" w:cs="QCF_BSML"/>
          <w:color w:val="000000"/>
          <w:sz w:val="32"/>
          <w:szCs w:val="32"/>
          <w:rtl/>
        </w:rPr>
        <w:t xml:space="preserve">ﭽ </w:t>
      </w:r>
      <w:r w:rsidRPr="002F041E">
        <w:rPr>
          <w:rFonts w:ascii="QCF_P267" w:hAnsi="QCF_P267" w:cs="QCF_P267"/>
          <w:color w:val="000000"/>
          <w:sz w:val="32"/>
          <w:szCs w:val="32"/>
          <w:rtl/>
        </w:rPr>
        <w:t>ﭞ</w:t>
      </w:r>
      <w:r w:rsidR="0043365A">
        <w:rPr>
          <w:rFonts w:ascii="QCF_P267" w:hAnsi="QCF_P267" w:cs="QCF_P267"/>
          <w:color w:val="000000"/>
          <w:sz w:val="32"/>
          <w:szCs w:val="32"/>
          <w:rtl/>
        </w:rPr>
        <w:t xml:space="preserve"> </w:t>
      </w:r>
      <w:r w:rsidRPr="002F041E">
        <w:rPr>
          <w:rFonts w:ascii="QCF_P267" w:hAnsi="QCF_P267" w:cs="QCF_P267"/>
          <w:color w:val="000000"/>
          <w:sz w:val="32"/>
          <w:szCs w:val="32"/>
          <w:rtl/>
        </w:rPr>
        <w:t>ﭟ</w:t>
      </w:r>
      <w:r w:rsidR="0043365A">
        <w:rPr>
          <w:rFonts w:ascii="QCF_P267" w:hAnsi="QCF_P267" w:cs="QCF_P267"/>
          <w:color w:val="000000"/>
          <w:sz w:val="32"/>
          <w:szCs w:val="32"/>
          <w:rtl/>
        </w:rPr>
        <w:t xml:space="preserve"> </w:t>
      </w:r>
      <w:r w:rsidRPr="002F041E">
        <w:rPr>
          <w:rFonts w:ascii="QCF_P267" w:hAnsi="QCF_P267" w:cs="QCF_P267"/>
          <w:color w:val="000000"/>
          <w:sz w:val="32"/>
          <w:szCs w:val="32"/>
          <w:rtl/>
        </w:rPr>
        <w:t xml:space="preserve">ﭠ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الحجر: ٩٤</w:t>
      </w:r>
      <w:r w:rsidRPr="002F041E">
        <w:rPr>
          <w:rFonts w:cs="Traditional Arabic" w:hint="cs"/>
          <w:szCs w:val="36"/>
          <w:rtl/>
          <w:lang w:bidi="ar-LB"/>
        </w:rPr>
        <w:t>، على خلاف في ذلك.</w:t>
      </w:r>
    </w:p>
    <w:p w:rsidR="004A68EF" w:rsidRPr="002F041E" w:rsidRDefault="004A68EF" w:rsidP="000D6CE3">
      <w:pPr>
        <w:spacing w:after="120" w:line="520" w:lineRule="exact"/>
        <w:ind w:left="-1" w:firstLine="330"/>
        <w:jc w:val="both"/>
        <w:rPr>
          <w:rFonts w:cs="Traditional Arabic"/>
          <w:szCs w:val="36"/>
          <w:rtl/>
          <w:lang w:bidi="ar-LB"/>
        </w:rPr>
      </w:pPr>
      <w:r w:rsidRPr="002F041E">
        <w:rPr>
          <w:rFonts w:cs="Traditional Arabic" w:hint="cs"/>
          <w:b/>
          <w:bCs/>
          <w:szCs w:val="36"/>
          <w:u w:val="single"/>
          <w:rtl/>
          <w:lang w:bidi="ar-LB"/>
        </w:rPr>
        <w:t>والثاني</w:t>
      </w:r>
      <w:r w:rsidRPr="009213BC">
        <w:rPr>
          <w:rFonts w:cs="Traditional Arabic" w:hint="cs"/>
          <w:szCs w:val="36"/>
          <w:rtl/>
          <w:lang w:bidi="ar-LB"/>
        </w:rPr>
        <w:t xml:space="preserve">: </w:t>
      </w:r>
      <w:r w:rsidRPr="002F041E">
        <w:rPr>
          <w:rFonts w:cs="Traditional Arabic" w:hint="cs"/>
          <w:szCs w:val="36"/>
          <w:rtl/>
          <w:lang w:bidi="ar-LB"/>
        </w:rPr>
        <w:t xml:space="preserve">أن الربط حصل بالاسم الظاهر، وهو </w:t>
      </w:r>
      <w:r w:rsidR="0043365A" w:rsidRPr="0043365A">
        <w:rPr>
          <w:rFonts w:cs="Traditional Arabic" w:hint="cs"/>
          <w:szCs w:val="28"/>
          <w:rtl/>
          <w:lang w:bidi="ar-LB"/>
        </w:rPr>
        <w:t>[</w:t>
      </w:r>
      <w:r w:rsidRPr="002F041E">
        <w:rPr>
          <w:rFonts w:cs="Traditional Arabic" w:hint="cs"/>
          <w:szCs w:val="36"/>
          <w:rtl/>
          <w:lang w:bidi="ar-LB"/>
        </w:rPr>
        <w:t>صادق على</w:t>
      </w:r>
      <w:r w:rsidR="0043365A" w:rsidRPr="0043365A">
        <w:rPr>
          <w:rFonts w:cs="Traditional Arabic" w:hint="cs"/>
          <w:szCs w:val="28"/>
          <w:rtl/>
          <w:lang w:bidi="ar-LB"/>
        </w:rPr>
        <w:t>]</w:t>
      </w:r>
      <w:r w:rsidRPr="0043365A">
        <w:rPr>
          <w:rFonts w:cs="Traditional Arabic" w:hint="cs"/>
          <w:position w:val="10"/>
          <w:szCs w:val="36"/>
          <w:vertAlign w:val="superscript"/>
          <w:rtl/>
          <w:lang w:bidi="ar-LB"/>
        </w:rPr>
        <w:t xml:space="preserve"> (</w:t>
      </w:r>
      <w:r w:rsidRPr="0043365A">
        <w:rPr>
          <w:rStyle w:val="a9"/>
          <w:szCs w:val="36"/>
          <w:vertAlign w:val="superscript"/>
          <w:rtl/>
          <w:lang w:bidi="ar-LB"/>
        </w:rPr>
        <w:footnoteReference w:id="45"/>
      </w:r>
      <w:r w:rsidRPr="0043365A">
        <w:rPr>
          <w:rFonts w:cs="Traditional Arabic" w:hint="cs"/>
          <w:position w:val="10"/>
          <w:szCs w:val="36"/>
          <w:vertAlign w:val="superscript"/>
          <w:rtl/>
          <w:lang w:bidi="ar-LB"/>
        </w:rPr>
        <w:t>)</w:t>
      </w:r>
      <w:r w:rsidRPr="002F041E">
        <w:rPr>
          <w:rFonts w:cs="Traditional Arabic" w:hint="cs"/>
          <w:szCs w:val="36"/>
          <w:rtl/>
          <w:lang w:bidi="ar-LB"/>
        </w:rPr>
        <w:t xml:space="preserve"> </w:t>
      </w:r>
      <w:r w:rsidRPr="002F041E">
        <w:rPr>
          <w:rFonts w:ascii="QCF_BSML" w:hAnsi="QCF_BSML" w:cs="QCF_BSML"/>
          <w:color w:val="000000"/>
          <w:sz w:val="32"/>
          <w:szCs w:val="32"/>
          <w:rtl/>
        </w:rPr>
        <w:t>ﭽ</w:t>
      </w:r>
      <w:r w:rsidRPr="002F041E">
        <w:rPr>
          <w:rFonts w:ascii="QCF_P060" w:hAnsi="QCF_P060" w:cs="QCF_P060"/>
          <w:color w:val="000000"/>
          <w:sz w:val="32"/>
          <w:szCs w:val="32"/>
          <w:rtl/>
        </w:rPr>
        <w:t>ﮩ</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ﮪ</w:t>
      </w:r>
      <w:r w:rsidRPr="002F041E">
        <w:rPr>
          <w:rFonts w:ascii="QCF_BSML" w:hAnsi="QCF_BSML" w:cs="QCF_BSML"/>
          <w:color w:val="000000"/>
          <w:sz w:val="32"/>
          <w:szCs w:val="32"/>
          <w:rtl/>
        </w:rPr>
        <w:t>ﭼ</w:t>
      </w:r>
      <w:r w:rsidRPr="002F041E">
        <w:rPr>
          <w:rFonts w:cs="Traditional Arabic" w:hint="cs"/>
          <w:szCs w:val="36"/>
          <w:rtl/>
          <w:lang w:bidi="ar-LB"/>
        </w:rPr>
        <w:t>، لأن «ما معكم» عبارة عن «ما آتيناكم من كتاب»، فهو نظير قولهم: أبو سعيد الذي رويتُ عن الخدري، ومثله</w:t>
      </w:r>
      <w:r w:rsidR="0043365A">
        <w:rPr>
          <w:rFonts w:cs="Traditional Arabic" w:hint="cs"/>
          <w:szCs w:val="36"/>
          <w:rtl/>
          <w:lang w:bidi="ar-LB"/>
        </w:rPr>
        <w:t>:</w:t>
      </w:r>
    </w:p>
    <w:p w:rsidR="004A68EF" w:rsidRPr="002F041E" w:rsidRDefault="004A68EF" w:rsidP="00685ED9">
      <w:pPr>
        <w:spacing w:after="120" w:line="520" w:lineRule="exact"/>
        <w:ind w:firstLine="12"/>
        <w:jc w:val="center"/>
        <w:rPr>
          <w:rFonts w:cs="Traditional Arabic"/>
          <w:b/>
          <w:bCs/>
          <w:szCs w:val="36"/>
          <w:rtl/>
          <w:lang w:bidi="ar-LB"/>
        </w:rPr>
      </w:pPr>
      <w:r w:rsidRPr="002F041E">
        <w:rPr>
          <w:rFonts w:cs="Traditional Arabic" w:hint="cs"/>
          <w:b/>
          <w:bCs/>
          <w:szCs w:val="36"/>
          <w:rtl/>
          <w:lang w:bidi="ar-LB"/>
        </w:rPr>
        <w:t>.............</w:t>
      </w:r>
      <w:r w:rsidR="009213BC">
        <w:rPr>
          <w:rFonts w:cs="Traditional Arabic" w:hint="cs"/>
          <w:b/>
          <w:bCs/>
          <w:szCs w:val="36"/>
          <w:rtl/>
          <w:lang w:bidi="ar-LB"/>
        </w:rPr>
        <w:t>.....</w:t>
      </w:r>
      <w:r w:rsidR="00685ED9">
        <w:rPr>
          <w:rFonts w:cs="Traditional Arabic" w:hint="cs"/>
          <w:b/>
          <w:bCs/>
          <w:szCs w:val="36"/>
          <w:rtl/>
          <w:lang w:bidi="ar-LB"/>
        </w:rPr>
        <w:t>..........</w:t>
      </w:r>
      <w:r w:rsidR="00685ED9">
        <w:rPr>
          <w:rFonts w:cs="Traditional Arabic" w:hint="cs"/>
          <w:b/>
          <w:bCs/>
          <w:szCs w:val="36"/>
          <w:rtl/>
          <w:lang w:bidi="ar-LB"/>
        </w:rPr>
        <w:tab/>
      </w:r>
      <w:r w:rsidR="00685ED9">
        <w:rPr>
          <w:rFonts w:cs="Traditional Arabic" w:hint="cs"/>
          <w:b/>
          <w:bCs/>
          <w:szCs w:val="36"/>
          <w:rtl/>
          <w:lang w:bidi="ar-LB"/>
        </w:rPr>
        <w:tab/>
      </w:r>
      <w:r w:rsidRPr="002F041E">
        <w:rPr>
          <w:rFonts w:cs="Traditional Arabic" w:hint="cs"/>
          <w:b/>
          <w:bCs/>
          <w:szCs w:val="36"/>
          <w:rtl/>
          <w:lang w:bidi="ar-LB"/>
        </w:rPr>
        <w:t>وأنت الذي في رحمة الله أطمع</w:t>
      </w:r>
      <w:r w:rsidRPr="009213BC">
        <w:rPr>
          <w:rFonts w:cs="Traditional Arabic" w:hint="cs"/>
          <w:position w:val="10"/>
          <w:szCs w:val="36"/>
          <w:vertAlign w:val="superscript"/>
          <w:rtl/>
          <w:lang w:bidi="ar-LB"/>
        </w:rPr>
        <w:t>(</w:t>
      </w:r>
      <w:r w:rsidRPr="009213BC">
        <w:rPr>
          <w:rStyle w:val="a9"/>
          <w:szCs w:val="36"/>
          <w:vertAlign w:val="superscript"/>
          <w:rtl/>
          <w:lang w:bidi="ar-LB"/>
        </w:rPr>
        <w:footnoteReference w:id="46"/>
      </w:r>
      <w:r w:rsidRPr="009213BC">
        <w:rPr>
          <w:rFonts w:cs="Traditional Arabic" w:hint="cs"/>
          <w:position w:val="10"/>
          <w:szCs w:val="36"/>
          <w:vertAlign w:val="superscript"/>
          <w:rtl/>
          <w:lang w:bidi="ar-LB"/>
        </w:rPr>
        <w:t>)</w:t>
      </w:r>
    </w:p>
    <w:p w:rsidR="004A68EF" w:rsidRPr="009213BC" w:rsidRDefault="00D341CD" w:rsidP="00B175A2">
      <w:pPr>
        <w:spacing w:after="120" w:line="520" w:lineRule="exact"/>
        <w:ind w:left="-1" w:firstLine="567"/>
        <w:jc w:val="both"/>
        <w:rPr>
          <w:rFonts w:cs="Traditional Arabic"/>
          <w:szCs w:val="36"/>
          <w:rtl/>
          <w:lang w:bidi="ar-LB"/>
        </w:rPr>
      </w:pPr>
      <w:r w:rsidRPr="009213BC">
        <w:rPr>
          <w:rFonts w:cs="Traditional Arabic" w:hint="cs"/>
          <w:szCs w:val="36"/>
          <w:rtl/>
          <w:lang w:bidi="ar-LB"/>
        </w:rPr>
        <w:t>وقوله</w:t>
      </w:r>
      <w:r w:rsidR="0043365A" w:rsidRPr="009213BC">
        <w:rPr>
          <w:rFonts w:cs="Traditional Arabic" w:hint="cs"/>
          <w:szCs w:val="36"/>
          <w:rtl/>
          <w:lang w:bidi="ar-LB"/>
        </w:rPr>
        <w:t>:</w:t>
      </w:r>
      <w:r w:rsidR="00685ED9">
        <w:rPr>
          <w:rFonts w:cs="Traditional Arabic" w:hint="cs"/>
          <w:szCs w:val="36"/>
          <w:rtl/>
          <w:lang w:bidi="ar-LB"/>
        </w:rPr>
        <w:t>-</w:t>
      </w:r>
    </w:p>
    <w:p w:rsidR="004A68EF" w:rsidRPr="009213BC" w:rsidRDefault="004A68EF" w:rsidP="00685ED9">
      <w:pPr>
        <w:spacing w:after="120" w:line="520" w:lineRule="exact"/>
        <w:ind w:firstLine="12"/>
        <w:jc w:val="center"/>
        <w:rPr>
          <w:rFonts w:cs="Traditional Arabic"/>
          <w:b/>
          <w:bCs/>
          <w:sz w:val="36"/>
          <w:szCs w:val="36"/>
          <w:rtl/>
          <w:lang w:bidi="ar-LB"/>
        </w:rPr>
      </w:pPr>
      <w:r w:rsidRPr="009213BC">
        <w:rPr>
          <w:rFonts w:cs="Traditional Arabic" w:hint="cs"/>
          <w:b/>
          <w:bCs/>
          <w:sz w:val="36"/>
          <w:szCs w:val="36"/>
          <w:rtl/>
          <w:lang w:bidi="ar-LB"/>
        </w:rPr>
        <w:t>سعاد التي أضناك حب سُعادا</w:t>
      </w:r>
      <w:r w:rsidR="00685ED9">
        <w:rPr>
          <w:rFonts w:cs="Traditional Arabic" w:hint="cs"/>
          <w:b/>
          <w:bCs/>
          <w:sz w:val="36"/>
          <w:szCs w:val="36"/>
          <w:rtl/>
          <w:lang w:bidi="ar-LB"/>
        </w:rPr>
        <w:tab/>
      </w:r>
      <w:r w:rsidR="00685ED9">
        <w:rPr>
          <w:rFonts w:cs="Traditional Arabic" w:hint="cs"/>
          <w:b/>
          <w:bCs/>
          <w:sz w:val="36"/>
          <w:szCs w:val="36"/>
          <w:rtl/>
          <w:lang w:bidi="ar-LB"/>
        </w:rPr>
        <w:tab/>
      </w:r>
      <w:r w:rsidRPr="009213BC">
        <w:rPr>
          <w:rFonts w:cs="Traditional Arabic" w:hint="cs"/>
          <w:b/>
          <w:bCs/>
          <w:sz w:val="36"/>
          <w:szCs w:val="36"/>
          <w:rtl/>
          <w:lang w:bidi="ar-LB"/>
        </w:rPr>
        <w:t>وإعراضُها عن</w:t>
      </w:r>
      <w:r w:rsidR="009213BC">
        <w:rPr>
          <w:rFonts w:cs="Traditional Arabic" w:hint="cs"/>
          <w:b/>
          <w:bCs/>
          <w:sz w:val="36"/>
          <w:szCs w:val="36"/>
          <w:rtl/>
          <w:lang w:bidi="ar-LB"/>
        </w:rPr>
        <w:t>ـ</w:t>
      </w:r>
      <w:r w:rsidRPr="009213BC">
        <w:rPr>
          <w:rFonts w:cs="Traditional Arabic" w:hint="cs"/>
          <w:b/>
          <w:bCs/>
          <w:sz w:val="36"/>
          <w:szCs w:val="36"/>
          <w:rtl/>
          <w:lang w:bidi="ar-LB"/>
        </w:rPr>
        <w:t>ك استمرَّ وزادَا</w:t>
      </w:r>
      <w:r w:rsidRPr="009213BC">
        <w:rPr>
          <w:rFonts w:ascii="AGA Arabesque" w:hAnsi="AGA Arabesque" w:cs="Traditional Arabic" w:hint="cs"/>
          <w:sz w:val="36"/>
          <w:szCs w:val="36"/>
          <w:vertAlign w:val="superscript"/>
          <w:rtl/>
        </w:rPr>
        <w:t>(</w:t>
      </w:r>
      <w:r w:rsidRPr="009213BC">
        <w:rPr>
          <w:rStyle w:val="a9"/>
          <w:position w:val="0"/>
          <w:sz w:val="36"/>
          <w:szCs w:val="36"/>
          <w:vertAlign w:val="superscript"/>
          <w:rtl/>
        </w:rPr>
        <w:footnoteReference w:id="47"/>
      </w:r>
      <w:r w:rsidRPr="009213BC">
        <w:rPr>
          <w:rFonts w:ascii="AGA Arabesque" w:hAnsi="AGA Arabesque" w:cs="Traditional Arabic" w:hint="cs"/>
          <w:sz w:val="36"/>
          <w:szCs w:val="36"/>
          <w:vertAlign w:val="superscript"/>
          <w:rtl/>
        </w:rPr>
        <w:t>)</w:t>
      </w:r>
    </w:p>
    <w:p w:rsidR="009213BC" w:rsidRPr="00E549DE" w:rsidRDefault="009213BC" w:rsidP="00FD71D4">
      <w:pPr>
        <w:framePr w:w="714" w:h="312" w:hRule="exact" w:hSpace="227" w:wrap="around" w:vAnchor="text" w:hAnchor="page" w:x="825" w:y="709"/>
        <w:spacing w:line="228" w:lineRule="auto"/>
        <w:jc w:val="center"/>
        <w:rPr>
          <w:rFonts w:cs="Lotus Linotype"/>
          <w:sz w:val="16"/>
        </w:rPr>
      </w:pPr>
      <w:r w:rsidRPr="00E549DE">
        <w:rPr>
          <w:rFonts w:cs="Traditional Arabic"/>
          <w:sz w:val="16"/>
          <w:szCs w:val="28"/>
          <w:rtl/>
        </w:rPr>
        <w:t>[</w:t>
      </w:r>
      <w:r>
        <w:rPr>
          <w:rFonts w:cs="Lotus Linotype" w:hint="cs"/>
          <w:sz w:val="16"/>
          <w:rtl/>
        </w:rPr>
        <w:t>52</w:t>
      </w:r>
      <w:r w:rsidRPr="00E549DE">
        <w:rPr>
          <w:rFonts w:cs="Lotus Linotype" w:hint="cs"/>
          <w:sz w:val="16"/>
          <w:rtl/>
        </w:rPr>
        <w:t>/</w:t>
      </w:r>
      <w:r>
        <w:rPr>
          <w:rFonts w:cs="Lotus Linotype" w:hint="cs"/>
          <w:sz w:val="16"/>
          <w:rtl/>
        </w:rPr>
        <w:t>ب</w:t>
      </w:r>
      <w:r w:rsidRPr="00E549DE">
        <w:rPr>
          <w:rFonts w:cs="Traditional Arabic"/>
          <w:sz w:val="16"/>
          <w:szCs w:val="28"/>
          <w:rtl/>
        </w:rPr>
        <w:t>]</w:t>
      </w:r>
    </w:p>
    <w:p w:rsidR="00993372" w:rsidRDefault="004A68EF" w:rsidP="00434739">
      <w:pPr>
        <w:spacing w:after="60" w:line="520" w:lineRule="exact"/>
        <w:ind w:firstLine="567"/>
        <w:jc w:val="both"/>
        <w:rPr>
          <w:rFonts w:cs="Traditional Arabic"/>
          <w:szCs w:val="36"/>
          <w:rtl/>
          <w:lang w:bidi="ar-LB"/>
        </w:rPr>
      </w:pPr>
      <w:r w:rsidRPr="002F041E">
        <w:rPr>
          <w:rFonts w:cs="Traditional Arabic" w:hint="cs"/>
          <w:szCs w:val="36"/>
          <w:rtl/>
          <w:lang w:bidi="ar-LB"/>
        </w:rPr>
        <w:t>وهو رأي الأخفش</w:t>
      </w:r>
      <w:r w:rsidR="006E362F" w:rsidRPr="006E362F">
        <w:rPr>
          <w:rFonts w:cs="Traditional Arabic" w:hint="cs"/>
          <w:szCs w:val="36"/>
          <w:rtl/>
          <w:lang w:bidi="ar-LB"/>
        </w:rPr>
        <w:t xml:space="preserve">. </w:t>
      </w:r>
      <w:r w:rsidRPr="002F041E">
        <w:rPr>
          <w:rFonts w:cs="Traditional Arabic" w:hint="cs"/>
          <w:szCs w:val="36"/>
          <w:rtl/>
          <w:lang w:bidi="ar-LB"/>
        </w:rPr>
        <w:t>ويُجيز ذلك أيضاً في باب المبتدأ والخبر، فيجيز: زيد الذي قام أبو عبد</w:t>
      </w:r>
      <w:r w:rsidR="009213BC">
        <w:rPr>
          <w:rFonts w:cs="Traditional Arabic" w:hint="cs"/>
          <w:szCs w:val="36"/>
          <w:rtl/>
          <w:lang w:bidi="ar-LB"/>
        </w:rPr>
        <w:t xml:space="preserve"> </w:t>
      </w:r>
      <w:r w:rsidRPr="002F041E">
        <w:rPr>
          <w:rFonts w:cs="Traditional Arabic" w:hint="cs"/>
          <w:szCs w:val="36"/>
          <w:rtl/>
          <w:lang w:bidi="ar-LB"/>
        </w:rPr>
        <w:t>الله</w:t>
      </w:r>
      <w:r w:rsidR="009213BC">
        <w:rPr>
          <w:rFonts w:cs="Traditional Arabic" w:hint="cs"/>
          <w:szCs w:val="36"/>
          <w:rtl/>
          <w:lang w:bidi="ar-LB"/>
        </w:rPr>
        <w:t xml:space="preserve"> / </w:t>
      </w:r>
      <w:r w:rsidRPr="002F041E">
        <w:rPr>
          <w:rFonts w:cs="Traditional Arabic" w:hint="cs"/>
          <w:szCs w:val="36"/>
          <w:rtl/>
          <w:lang w:bidi="ar-LB"/>
        </w:rPr>
        <w:t xml:space="preserve">إذا كان أبو </w:t>
      </w:r>
      <w:r w:rsidR="00793785">
        <w:rPr>
          <w:rFonts w:cs="Traditional Arabic" w:hint="cs"/>
          <w:szCs w:val="36"/>
          <w:rtl/>
          <w:lang w:bidi="ar-LB"/>
        </w:rPr>
        <w:t>عبد الله</w:t>
      </w:r>
      <w:r w:rsidRPr="002F041E">
        <w:rPr>
          <w:rFonts w:cs="Traditional Arabic" w:hint="cs"/>
          <w:szCs w:val="36"/>
          <w:rtl/>
          <w:lang w:bidi="ar-LB"/>
        </w:rPr>
        <w:t xml:space="preserve"> كنية زيد</w:t>
      </w:r>
      <w:r w:rsidR="007B4CAB" w:rsidRPr="0043365A">
        <w:rPr>
          <w:rFonts w:cs="Traditional Arabic" w:hint="cs"/>
          <w:position w:val="10"/>
          <w:szCs w:val="36"/>
          <w:vertAlign w:val="superscript"/>
          <w:rtl/>
          <w:lang w:bidi="ar-LB"/>
        </w:rPr>
        <w:t>(</w:t>
      </w:r>
      <w:r w:rsidR="007B4CAB" w:rsidRPr="0043365A">
        <w:rPr>
          <w:rStyle w:val="a9"/>
          <w:szCs w:val="36"/>
          <w:vertAlign w:val="superscript"/>
          <w:rtl/>
          <w:lang w:bidi="ar-LB"/>
        </w:rPr>
        <w:footnoteReference w:id="48"/>
      </w:r>
      <w:r w:rsidR="007B4CAB" w:rsidRPr="0043365A">
        <w:rPr>
          <w:rFonts w:cs="Traditional Arabic" w:hint="cs"/>
          <w:position w:val="10"/>
          <w:szCs w:val="36"/>
          <w:vertAlign w:val="superscript"/>
          <w:rtl/>
          <w:lang w:bidi="ar-LB"/>
        </w:rPr>
        <w:t>)</w:t>
      </w:r>
      <w:r w:rsidRPr="002F041E">
        <w:rPr>
          <w:rFonts w:cs="Traditional Arabic" w:hint="cs"/>
          <w:szCs w:val="36"/>
          <w:rtl/>
          <w:lang w:bidi="ar-LB"/>
        </w:rPr>
        <w:t>.</w:t>
      </w:r>
      <w:r w:rsidR="00685ED9">
        <w:rPr>
          <w:rFonts w:cs="Traditional Arabic" w:hint="cs"/>
          <w:szCs w:val="36"/>
          <w:rtl/>
          <w:lang w:bidi="ar-LB"/>
        </w:rPr>
        <w:t xml:space="preserve"> </w:t>
      </w:r>
      <w:r w:rsidRPr="002F041E">
        <w:rPr>
          <w:rFonts w:cs="Traditional Arabic" w:hint="cs"/>
          <w:szCs w:val="36"/>
          <w:rtl/>
          <w:lang w:bidi="ar-LB"/>
        </w:rPr>
        <w:t>و</w:t>
      </w:r>
      <w:r w:rsidRPr="002F041E">
        <w:rPr>
          <w:rFonts w:ascii="QCF_BSML" w:hAnsi="QCF_BSML" w:cs="QCF_BSML"/>
          <w:color w:val="000000"/>
          <w:sz w:val="32"/>
          <w:szCs w:val="32"/>
          <w:rtl/>
        </w:rPr>
        <w:t>ﭽ</w:t>
      </w:r>
      <w:r w:rsidRPr="002F041E">
        <w:rPr>
          <w:rFonts w:ascii="QCF_P060" w:hAnsi="QCF_P060" w:cs="QCF_P060"/>
          <w:color w:val="000000"/>
          <w:sz w:val="32"/>
          <w:szCs w:val="32"/>
          <w:rtl/>
        </w:rPr>
        <w:t>ﮫ</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ﮬ</w:t>
      </w:r>
      <w:r w:rsidRPr="002F041E">
        <w:rPr>
          <w:rFonts w:ascii="QCF_BSML" w:hAnsi="QCF_BSML" w:cs="QCF_BSML"/>
          <w:color w:val="000000"/>
          <w:sz w:val="32"/>
          <w:szCs w:val="32"/>
          <w:rtl/>
        </w:rPr>
        <w:t>ﭼ</w:t>
      </w:r>
      <w:r w:rsidRPr="002F041E">
        <w:rPr>
          <w:rFonts w:cs="Traditional Arabic" w:hint="cs"/>
          <w:szCs w:val="36"/>
          <w:rtl/>
          <w:lang w:bidi="ar-LB"/>
        </w:rPr>
        <w:t xml:space="preserve"> جواب القسم المقدر</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49"/>
      </w:r>
      <w:r w:rsidRPr="0043365A">
        <w:rPr>
          <w:rFonts w:cs="Traditional Arabic" w:hint="cs"/>
          <w:position w:val="10"/>
          <w:szCs w:val="36"/>
          <w:vertAlign w:val="superscript"/>
          <w:rtl/>
          <w:lang w:bidi="ar-LB"/>
        </w:rPr>
        <w:t>)</w:t>
      </w:r>
      <w:r w:rsidRPr="002F041E">
        <w:rPr>
          <w:rFonts w:cs="Traditional Arabic" w:hint="cs"/>
          <w:szCs w:val="36"/>
          <w:rtl/>
          <w:lang w:bidi="ar-LB"/>
        </w:rPr>
        <w:t xml:space="preserve">، وهذا القسم المقدر وجوابه خبر المبتدأ الذي هو ما الموصُولة، والعائد هو الهاء </w:t>
      </w:r>
      <w:r w:rsidRPr="002F041E">
        <w:rPr>
          <w:rFonts w:ascii="QCF_BSML" w:hAnsi="QCF_BSML" w:cs="QCF_BSML"/>
          <w:color w:val="000000"/>
          <w:sz w:val="32"/>
          <w:szCs w:val="32"/>
          <w:rtl/>
        </w:rPr>
        <w:t>ﭽ</w:t>
      </w:r>
      <w:r w:rsidRPr="002F041E">
        <w:rPr>
          <w:rFonts w:ascii="QCF_P060" w:hAnsi="QCF_P060" w:cs="QCF_P060"/>
          <w:color w:val="000000"/>
          <w:sz w:val="32"/>
          <w:szCs w:val="32"/>
          <w:rtl/>
        </w:rPr>
        <w:t>ﮬ</w:t>
      </w:r>
      <w:r w:rsidRPr="002F041E">
        <w:rPr>
          <w:rFonts w:ascii="QCF_BSML" w:hAnsi="QCF_BSML" w:cs="QCF_BSML"/>
          <w:color w:val="000000"/>
          <w:sz w:val="32"/>
          <w:szCs w:val="32"/>
          <w:rtl/>
        </w:rPr>
        <w:t>ﭼ</w:t>
      </w:r>
      <w:r w:rsidRPr="002F041E">
        <w:rPr>
          <w:rFonts w:cs="Traditional Arabic" w:hint="cs"/>
          <w:szCs w:val="36"/>
          <w:rtl/>
          <w:lang w:bidi="ar-LB"/>
        </w:rPr>
        <w:t xml:space="preserve"> يعود على ما الموصولة ولا يعود على رسول، عكس ما تقدم في الوجه الأول، لئلا تخلو الجملة الواقعة خبراً وليست نفس المبتدأ من رابط يربطها به، وهذه الجملة المنعقدة من هذا المبتدأ الذي هو ما الموصولة وخبرها؛ وهو القسم وجوابه؛ جواب لما أفهمه قوله: </w:t>
      </w:r>
      <w:r w:rsidRPr="002F041E">
        <w:rPr>
          <w:rFonts w:ascii="QCF_BSML" w:hAnsi="QCF_BSML" w:cs="QCF_BSML"/>
          <w:color w:val="000000"/>
          <w:sz w:val="32"/>
          <w:szCs w:val="32"/>
          <w:rtl/>
        </w:rPr>
        <w:t xml:space="preserve">ﭽ </w:t>
      </w:r>
      <w:r w:rsidRPr="002F041E">
        <w:rPr>
          <w:rFonts w:ascii="QCF_P060" w:hAnsi="QCF_P060" w:cs="QCF_P060"/>
          <w:color w:val="000000"/>
          <w:sz w:val="32"/>
          <w:szCs w:val="32"/>
          <w:rtl/>
        </w:rPr>
        <w:t>ﮛ</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ﮜ</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ﮝ</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ﮞ</w:t>
      </w:r>
      <w:r w:rsidRPr="002F041E">
        <w:rPr>
          <w:rFonts w:ascii="QCF_BSML" w:hAnsi="QCF_BSML" w:cs="QCF_BSML"/>
          <w:color w:val="000000"/>
          <w:sz w:val="32"/>
          <w:szCs w:val="32"/>
          <w:rtl/>
        </w:rPr>
        <w:t>ﭼ</w:t>
      </w:r>
      <w:r w:rsidRPr="002F041E">
        <w:rPr>
          <w:rFonts w:cs="Traditional Arabic" w:hint="cs"/>
          <w:szCs w:val="36"/>
          <w:rtl/>
          <w:lang w:bidi="ar-LB"/>
        </w:rPr>
        <w:t xml:space="preserve"> من القسم.</w:t>
      </w:r>
    </w:p>
    <w:p w:rsidR="00993372" w:rsidRDefault="004A68EF" w:rsidP="00434739">
      <w:pPr>
        <w:spacing w:after="60" w:line="520" w:lineRule="exact"/>
        <w:ind w:firstLine="567"/>
        <w:jc w:val="both"/>
        <w:rPr>
          <w:rFonts w:cs="Traditional Arabic"/>
          <w:szCs w:val="36"/>
          <w:rtl/>
          <w:lang w:bidi="ar-LB"/>
        </w:rPr>
      </w:pPr>
      <w:r w:rsidRPr="00993372">
        <w:rPr>
          <w:rFonts w:cs="Traditional Arabic" w:hint="cs"/>
          <w:b/>
          <w:bCs/>
          <w:szCs w:val="36"/>
          <w:u w:val="single"/>
          <w:rtl/>
          <w:lang w:bidi="ar-LB"/>
        </w:rPr>
        <w:lastRenderedPageBreak/>
        <w:t>الثالث</w:t>
      </w:r>
      <w:r w:rsidRPr="002F041E">
        <w:rPr>
          <w:rFonts w:cs="Traditional Arabic" w:hint="cs"/>
          <w:b/>
          <w:bCs/>
          <w:szCs w:val="36"/>
          <w:rtl/>
          <w:lang w:bidi="ar-LB"/>
        </w:rPr>
        <w:t>:</w:t>
      </w:r>
      <w:r w:rsidRPr="002F041E">
        <w:rPr>
          <w:rFonts w:cs="Traditional Arabic" w:hint="cs"/>
          <w:szCs w:val="36"/>
          <w:rtl/>
          <w:lang w:bidi="ar-LB"/>
        </w:rPr>
        <w:t xml:space="preserve"> أن </w:t>
      </w:r>
      <w:r w:rsidRPr="002F041E">
        <w:rPr>
          <w:rFonts w:ascii="QCF_BSML" w:hAnsi="QCF_BSML" w:cs="QCF_BSML"/>
          <w:color w:val="000000"/>
          <w:sz w:val="32"/>
          <w:szCs w:val="32"/>
          <w:rtl/>
        </w:rPr>
        <w:t>ﭽ</w:t>
      </w:r>
      <w:r w:rsidR="00D341CD" w:rsidRPr="002F041E">
        <w:rPr>
          <w:rFonts w:ascii="QCF_P060" w:hAnsi="QCF_P060" w:cs="QCF_P060"/>
          <w:color w:val="000000"/>
          <w:sz w:val="32"/>
          <w:szCs w:val="32"/>
          <w:rtl/>
        </w:rPr>
        <w:t>ﮠ</w:t>
      </w:r>
      <w:r w:rsidRPr="002F041E">
        <w:rPr>
          <w:rFonts w:ascii="QCF_BSML" w:hAnsi="QCF_BSML" w:cs="QCF_BSML"/>
          <w:color w:val="000000"/>
          <w:sz w:val="32"/>
          <w:szCs w:val="32"/>
          <w:rtl/>
        </w:rPr>
        <w:t>ﭼ</w:t>
      </w:r>
      <w:r w:rsidRPr="002F041E">
        <w:rPr>
          <w:rFonts w:cs="Traditional Arabic" w:hint="cs"/>
          <w:szCs w:val="36"/>
          <w:rtl/>
          <w:lang w:bidi="ar-LB"/>
        </w:rPr>
        <w:t xml:space="preserve"> أصلها «لَمَّا» بالتشديد، فخففت بحذف إحدى الميمين، ولما بمعنى حين ووقت، أي: حين آتيتكم</w:t>
      </w:r>
      <w:r w:rsidR="006E362F" w:rsidRPr="006E362F">
        <w:rPr>
          <w:rFonts w:cs="Traditional Arabic" w:hint="cs"/>
          <w:szCs w:val="36"/>
          <w:rtl/>
          <w:lang w:bidi="ar-LB"/>
        </w:rPr>
        <w:t xml:space="preserve">. </w:t>
      </w:r>
      <w:r w:rsidRPr="002F041E">
        <w:rPr>
          <w:rFonts w:cs="Traditional Arabic" w:hint="cs"/>
          <w:szCs w:val="36"/>
          <w:rtl/>
          <w:lang w:bidi="ar-LB"/>
        </w:rPr>
        <w:t>وسيأتي توجيه ذلك مُسْتوفًى في قراءة التشديد</w:t>
      </w:r>
      <w:r w:rsidR="00363396" w:rsidRPr="0043365A">
        <w:rPr>
          <w:rFonts w:ascii="AGA Arabesque" w:hAnsi="AGA Arabesque" w:cs="Traditional Arabic"/>
          <w:position w:val="10"/>
          <w:sz w:val="36"/>
          <w:szCs w:val="36"/>
          <w:vertAlign w:val="superscript"/>
          <w:rtl/>
        </w:rPr>
        <w:t>(</w:t>
      </w:r>
      <w:r w:rsidR="00363396" w:rsidRPr="0043365A">
        <w:rPr>
          <w:rStyle w:val="a9"/>
          <w:rFonts w:ascii="AGA Arabesque" w:hAnsi="AGA Arabesque"/>
          <w:sz w:val="36"/>
          <w:szCs w:val="36"/>
          <w:vertAlign w:val="superscript"/>
          <w:rtl/>
        </w:rPr>
        <w:footnoteReference w:id="50"/>
      </w:r>
      <w:r w:rsidR="00363396" w:rsidRPr="0043365A">
        <w:rPr>
          <w:rFonts w:ascii="AGA Arabesque" w:hAnsi="AGA Arabesque" w:cs="Traditional Arabic"/>
          <w:position w:val="10"/>
          <w:sz w:val="36"/>
          <w:szCs w:val="36"/>
          <w:vertAlign w:val="superscript"/>
          <w:rtl/>
        </w:rPr>
        <w:t>)</w:t>
      </w:r>
      <w:r w:rsidRPr="002F041E">
        <w:rPr>
          <w:rFonts w:cs="Traditional Arabic" w:hint="cs"/>
          <w:szCs w:val="36"/>
          <w:rtl/>
          <w:lang w:bidi="ar-LB"/>
        </w:rPr>
        <w:t>.</w:t>
      </w:r>
    </w:p>
    <w:p w:rsidR="00993372" w:rsidRDefault="004A68EF" w:rsidP="00434739">
      <w:pPr>
        <w:spacing w:after="60" w:line="520" w:lineRule="exact"/>
        <w:ind w:firstLine="567"/>
        <w:jc w:val="both"/>
        <w:rPr>
          <w:rFonts w:cs="Traditional Arabic"/>
          <w:szCs w:val="36"/>
          <w:rtl/>
          <w:lang w:bidi="ar-LB"/>
        </w:rPr>
      </w:pPr>
      <w:r w:rsidRPr="002F041E">
        <w:rPr>
          <w:rFonts w:cs="Traditional Arabic" w:hint="cs"/>
          <w:b/>
          <w:bCs/>
          <w:szCs w:val="36"/>
          <w:u w:val="single"/>
          <w:rtl/>
          <w:lang w:bidi="ar-LB"/>
        </w:rPr>
        <w:t>الرابع</w:t>
      </w:r>
      <w:r w:rsidRPr="00993372">
        <w:rPr>
          <w:rFonts w:cs="Traditional Arabic" w:hint="cs"/>
          <w:szCs w:val="36"/>
          <w:rtl/>
          <w:lang w:bidi="ar-LB"/>
        </w:rPr>
        <w:t xml:space="preserve">: </w:t>
      </w:r>
      <w:r w:rsidRPr="002F041E">
        <w:rPr>
          <w:rFonts w:cs="Traditional Arabic" w:hint="cs"/>
          <w:szCs w:val="36"/>
          <w:rtl/>
          <w:lang w:bidi="ar-LB"/>
        </w:rPr>
        <w:t>أن «ما» موصولة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1"/>
      </w:r>
      <w:r w:rsidRPr="0043365A">
        <w:rPr>
          <w:rFonts w:cs="Traditional Arabic" w:hint="cs"/>
          <w:position w:val="10"/>
          <w:sz w:val="36"/>
          <w:szCs w:val="36"/>
          <w:vertAlign w:val="superscript"/>
          <w:rtl/>
          <w:lang w:bidi="ar-LB"/>
        </w:rPr>
        <w:t xml:space="preserve">) </w:t>
      </w:r>
      <w:r w:rsidRPr="002F041E">
        <w:rPr>
          <w:rFonts w:cs="Traditional Arabic" w:hint="cs"/>
          <w:szCs w:val="36"/>
          <w:rtl/>
          <w:lang w:bidi="ar-LB"/>
        </w:rPr>
        <w:t>مفعول بفعل محذوف، ذلك الفعل المحذوف جواب للقسم، والتقدير: لتبلغن ما آتيناكم من كتابٍ وحكمةٍ، غير أنه حُذف لتبلغُنَّ للدلالةِ عليه</w:t>
      </w:r>
      <w:r w:rsidR="006E362F" w:rsidRPr="006E362F">
        <w:rPr>
          <w:rFonts w:cs="Traditional Arabic" w:hint="cs"/>
          <w:szCs w:val="36"/>
          <w:rtl/>
          <w:lang w:bidi="ar-LB"/>
        </w:rPr>
        <w:t xml:space="preserve">. </w:t>
      </w:r>
      <w:r w:rsidRPr="002F041E">
        <w:rPr>
          <w:rFonts w:cs="Traditional Arabic" w:hint="cs"/>
          <w:szCs w:val="36"/>
          <w:rtl/>
          <w:lang w:bidi="ar-LB"/>
        </w:rPr>
        <w:t>وهذا رده بعضهم بأنه لا يحفظ من كلامهم: والله زيداً، أي: والله لأضربن زيداً</w:t>
      </w:r>
      <w:r w:rsidR="006E362F" w:rsidRPr="006E362F">
        <w:rPr>
          <w:rFonts w:cs="Traditional Arabic" w:hint="cs"/>
          <w:szCs w:val="36"/>
          <w:rtl/>
          <w:lang w:bidi="ar-LB"/>
        </w:rPr>
        <w:t xml:space="preserve">. </w:t>
      </w:r>
      <w:r w:rsidRPr="002F041E">
        <w:rPr>
          <w:rFonts w:cs="Traditional Arabic" w:hint="cs"/>
          <w:szCs w:val="36"/>
          <w:rtl/>
          <w:lang w:bidi="ar-LB"/>
        </w:rPr>
        <w:t>وأما قراءة حمزة</w:t>
      </w:r>
      <w:r w:rsidR="00363396" w:rsidRPr="0043365A">
        <w:rPr>
          <w:rFonts w:ascii="AGA Arabesque" w:hAnsi="AGA Arabesque" w:cs="Traditional Arabic"/>
          <w:position w:val="10"/>
          <w:sz w:val="36"/>
          <w:szCs w:val="36"/>
          <w:vertAlign w:val="superscript"/>
          <w:rtl/>
        </w:rPr>
        <w:t>(</w:t>
      </w:r>
      <w:r w:rsidR="00363396" w:rsidRPr="0043365A">
        <w:rPr>
          <w:rStyle w:val="a9"/>
          <w:rFonts w:ascii="AGA Arabesque" w:hAnsi="AGA Arabesque"/>
          <w:sz w:val="36"/>
          <w:szCs w:val="36"/>
          <w:vertAlign w:val="superscript"/>
          <w:rtl/>
        </w:rPr>
        <w:footnoteReference w:id="52"/>
      </w:r>
      <w:r w:rsidR="00363396" w:rsidRPr="0043365A">
        <w:rPr>
          <w:rFonts w:ascii="AGA Arabesque" w:hAnsi="AGA Arabesque" w:cs="Traditional Arabic"/>
          <w:position w:val="10"/>
          <w:sz w:val="36"/>
          <w:szCs w:val="36"/>
          <w:vertAlign w:val="superscript"/>
          <w:rtl/>
        </w:rPr>
        <w:t>)</w:t>
      </w:r>
      <w:r w:rsidRPr="002F041E">
        <w:rPr>
          <w:rFonts w:cs="Traditional Arabic" w:hint="cs"/>
          <w:szCs w:val="36"/>
          <w:rtl/>
          <w:lang w:bidi="ar-LB"/>
        </w:rPr>
        <w:t xml:space="preserve"> أن اللام فيها للتعليل، وهي متعلقة ب</w:t>
      </w:r>
      <w:r w:rsidR="00993372">
        <w:rPr>
          <w:rFonts w:cs="Traditional Arabic" w:hint="cs"/>
          <w:szCs w:val="36"/>
          <w:rtl/>
          <w:lang w:bidi="ar-LB"/>
        </w:rPr>
        <w:t>‍</w:t>
      </w:r>
      <w:r w:rsidRPr="002F041E">
        <w:rPr>
          <w:rFonts w:cs="Traditional Arabic" w:hint="cs"/>
          <w:szCs w:val="36"/>
          <w:rtl/>
          <w:lang w:bidi="ar-LB"/>
        </w:rPr>
        <w:t xml:space="preserve"> </w:t>
      </w:r>
      <w:r w:rsidRPr="002F041E">
        <w:rPr>
          <w:rFonts w:ascii="QCF_BSML" w:hAnsi="QCF_BSML" w:cs="QCF_BSML"/>
          <w:color w:val="000000"/>
          <w:sz w:val="32"/>
          <w:szCs w:val="32"/>
          <w:rtl/>
        </w:rPr>
        <w:t xml:space="preserve">ﭽ </w:t>
      </w:r>
      <w:r w:rsidRPr="002F041E">
        <w:rPr>
          <w:rFonts w:ascii="QCF_P060" w:hAnsi="QCF_P060" w:cs="QCF_P060"/>
          <w:color w:val="000000"/>
          <w:sz w:val="32"/>
          <w:szCs w:val="32"/>
          <w:rtl/>
        </w:rPr>
        <w:t>ﮜ</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ﮝ</w:t>
      </w:r>
      <w:r w:rsidRPr="002F041E">
        <w:rPr>
          <w:rFonts w:ascii="QCF_BSML" w:hAnsi="QCF_BSML" w:cs="QCF_BSML"/>
          <w:color w:val="000000"/>
          <w:sz w:val="32"/>
          <w:szCs w:val="32"/>
          <w:rtl/>
        </w:rPr>
        <w:t>ﭼ</w:t>
      </w:r>
      <w:r w:rsidRPr="002F041E">
        <w:rPr>
          <w:rFonts w:cs="Traditional Arabic" w:hint="cs"/>
          <w:szCs w:val="36"/>
          <w:rtl/>
          <w:lang w:bidi="ar-LB"/>
        </w:rPr>
        <w:t xml:space="preserve"> مقدراً، و«ما» مصدرية</w:t>
      </w:r>
      <w:r w:rsidR="00FE4EA4" w:rsidRPr="0043365A">
        <w:rPr>
          <w:rFonts w:ascii="AGA Arabesque" w:hAnsi="AGA Arabesque" w:cs="Traditional Arabic" w:hint="cs"/>
          <w:position w:val="10"/>
          <w:sz w:val="36"/>
          <w:szCs w:val="36"/>
          <w:vertAlign w:val="superscript"/>
          <w:rtl/>
        </w:rPr>
        <w:t>(</w:t>
      </w:r>
      <w:r w:rsidR="00FE4EA4" w:rsidRPr="0043365A">
        <w:rPr>
          <w:rStyle w:val="a9"/>
          <w:rFonts w:ascii="AGA Arabesque" w:hAnsi="AGA Arabesque"/>
          <w:sz w:val="36"/>
          <w:szCs w:val="36"/>
          <w:vertAlign w:val="superscript"/>
          <w:rtl/>
        </w:rPr>
        <w:footnoteReference w:id="53"/>
      </w:r>
      <w:r w:rsidR="00FE4EA4"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وبهذا بدأ الزمخشري، فإنه قال: ومعناه: لأجل ايتائي إياكم بعض الكتاب والحكمة ثم لمجيء رسول مصدق لما معكم لتؤمنن به، على أن «ما» مصدرية، والفعلان معها</w:t>
      </w:r>
      <w:r w:rsidRPr="00993372">
        <w:rPr>
          <w:rFonts w:cs="Traditional Arabic" w:hint="cs"/>
          <w:sz w:val="16"/>
          <w:szCs w:val="28"/>
          <w:rtl/>
          <w:lang w:bidi="ar-LB"/>
        </w:rPr>
        <w:t xml:space="preserve"> </w:t>
      </w:r>
      <w:r w:rsidR="00993372" w:rsidRPr="00993372">
        <w:rPr>
          <w:rFonts w:cs="Traditional Arabic" w:hint="cs"/>
          <w:sz w:val="16"/>
          <w:szCs w:val="28"/>
          <w:rtl/>
          <w:lang w:bidi="ar-LB"/>
        </w:rPr>
        <w:t>-</w:t>
      </w:r>
      <w:r w:rsidRPr="002F041E">
        <w:rPr>
          <w:rFonts w:cs="Traditional Arabic" w:hint="cs"/>
          <w:szCs w:val="36"/>
          <w:rtl/>
          <w:lang w:bidi="ar-LB"/>
        </w:rPr>
        <w:t>يعني آتيناكم</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5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وجاءكم</w:t>
      </w:r>
      <w:r w:rsidR="00993372" w:rsidRPr="00993372">
        <w:rPr>
          <w:rFonts w:cs="Traditional Arabic" w:hint="cs"/>
          <w:sz w:val="16"/>
          <w:szCs w:val="28"/>
          <w:rtl/>
          <w:lang w:bidi="ar-LB"/>
        </w:rPr>
        <w:t xml:space="preserve">- </w:t>
      </w:r>
      <w:r w:rsidRPr="002F041E">
        <w:rPr>
          <w:rFonts w:cs="Traditional Arabic" w:hint="cs"/>
          <w:szCs w:val="36"/>
          <w:rtl/>
          <w:lang w:bidi="ar-LB"/>
        </w:rPr>
        <w:t>في معنى المصدرين، واللام داخلة للتعليل على معنى: أخذ الله ميثاقهم لتؤمنن بالرسول</w:t>
      </w:r>
      <w:r w:rsidR="00E84777" w:rsidRPr="0043365A">
        <w:rPr>
          <w:rFonts w:cs="Traditional Arabic" w:hint="cs"/>
          <w:position w:val="10"/>
          <w:sz w:val="36"/>
          <w:szCs w:val="36"/>
          <w:vertAlign w:val="superscript"/>
          <w:rtl/>
          <w:lang w:bidi="ar-LB"/>
        </w:rPr>
        <w:t xml:space="preserve"> </w:t>
      </w:r>
      <w:r w:rsidRPr="002F041E">
        <w:rPr>
          <w:rFonts w:cs="Traditional Arabic" w:hint="cs"/>
          <w:szCs w:val="36"/>
          <w:rtl/>
          <w:lang w:bidi="ar-LB"/>
        </w:rPr>
        <w:t>ولتنصرنه لأجل أني آتيتكم الحكمة، وأن ال</w:t>
      </w:r>
      <w:r w:rsidR="00E84777" w:rsidRPr="002F041E">
        <w:rPr>
          <w:rFonts w:cs="Traditional Arabic" w:hint="cs"/>
          <w:szCs w:val="36"/>
          <w:rtl/>
          <w:lang w:bidi="ar-LB"/>
        </w:rPr>
        <w:t>رسول الذي آمركم بالإيمان به</w:t>
      </w:r>
      <w:r w:rsidRPr="002F041E">
        <w:rPr>
          <w:rFonts w:cs="Traditional Arabic" w:hint="cs"/>
          <w:szCs w:val="36"/>
          <w:rtl/>
          <w:lang w:bidi="ar-LB"/>
        </w:rPr>
        <w:t xml:space="preserve"> ونصرته موافق لكم غير مخالف</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55"/>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انتهى.</w:t>
      </w:r>
    </w:p>
    <w:p w:rsidR="00553354" w:rsidRPr="00E549DE" w:rsidRDefault="00553354" w:rsidP="00553354">
      <w:pPr>
        <w:framePr w:w="610" w:h="313" w:hRule="exact" w:hSpace="227" w:wrap="around" w:vAnchor="text" w:hAnchor="page" w:x="9893" w:y="2270"/>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53</w:t>
      </w:r>
      <w:r w:rsidRPr="00E549DE">
        <w:rPr>
          <w:rFonts w:cs="Lotus Linotype" w:hint="cs"/>
          <w:sz w:val="16"/>
          <w:rtl/>
        </w:rPr>
        <w:t>/</w:t>
      </w:r>
      <w:r>
        <w:rPr>
          <w:rFonts w:cs="Lotus Linotype" w:hint="cs"/>
          <w:sz w:val="16"/>
          <w:rtl/>
        </w:rPr>
        <w:t>أ</w:t>
      </w:r>
      <w:r w:rsidRPr="00E549DE">
        <w:rPr>
          <w:rFonts w:cs="Traditional Arabic"/>
          <w:sz w:val="16"/>
          <w:szCs w:val="28"/>
          <w:rtl/>
        </w:rPr>
        <w:t>]</w:t>
      </w:r>
    </w:p>
    <w:p w:rsidR="00993372" w:rsidRDefault="004A68EF" w:rsidP="000D6CE3">
      <w:pPr>
        <w:spacing w:after="120" w:line="520" w:lineRule="exact"/>
        <w:ind w:left="-1" w:firstLine="567"/>
        <w:jc w:val="both"/>
        <w:rPr>
          <w:rFonts w:cs="Traditional Arabic"/>
          <w:szCs w:val="36"/>
          <w:rtl/>
          <w:lang w:bidi="ar-LB"/>
        </w:rPr>
      </w:pPr>
      <w:r w:rsidRPr="002F041E">
        <w:rPr>
          <w:rFonts w:cs="Traditional Arabic" w:hint="cs"/>
          <w:b/>
          <w:bCs/>
          <w:szCs w:val="36"/>
          <w:u w:val="single"/>
          <w:rtl/>
          <w:lang w:bidi="ar-LB"/>
        </w:rPr>
        <w:t>الثاني</w:t>
      </w:r>
      <w:r w:rsidRPr="00993372">
        <w:rPr>
          <w:rFonts w:cs="Traditional Arabic" w:hint="cs"/>
          <w:szCs w:val="36"/>
          <w:rtl/>
          <w:lang w:bidi="ar-LB"/>
        </w:rPr>
        <w:t xml:space="preserve">: </w:t>
      </w:r>
      <w:r w:rsidRPr="002F041E">
        <w:rPr>
          <w:rFonts w:cs="Traditional Arabic" w:hint="cs"/>
          <w:szCs w:val="36"/>
          <w:rtl/>
          <w:lang w:bidi="ar-LB"/>
        </w:rPr>
        <w:t>أن ما موصولة بمعنى الذي</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56"/>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وبه ثنى الزمخشري، قال: فإن قلتَ: كيف يجوز ذلك والعطف على آتيناكم</w:t>
      </w:r>
      <w:r w:rsidRPr="00993372">
        <w:rPr>
          <w:rFonts w:cs="Traditional Arabic" w:hint="cs"/>
          <w:sz w:val="16"/>
          <w:szCs w:val="28"/>
          <w:rtl/>
          <w:lang w:bidi="ar-LB"/>
        </w:rPr>
        <w:t xml:space="preserve"> </w:t>
      </w:r>
      <w:r w:rsidR="00993372" w:rsidRPr="00993372">
        <w:rPr>
          <w:rFonts w:cs="Traditional Arabic" w:hint="cs"/>
          <w:sz w:val="16"/>
          <w:szCs w:val="28"/>
          <w:rtl/>
          <w:lang w:bidi="ar-LB"/>
        </w:rPr>
        <w:t>-</w:t>
      </w:r>
      <w:r w:rsidRPr="002F041E">
        <w:rPr>
          <w:rFonts w:cs="Traditional Arabic" w:hint="cs"/>
          <w:szCs w:val="36"/>
          <w:rtl/>
          <w:lang w:bidi="ar-LB"/>
        </w:rPr>
        <w:t xml:space="preserve">وهو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ﮥ</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ﮦ</w:t>
      </w:r>
      <w:r w:rsidRPr="002F041E">
        <w:rPr>
          <w:rFonts w:ascii="QCF_BSML" w:hAnsi="QCF_BSML" w:cs="QCF_BSML"/>
          <w:color w:val="000000"/>
          <w:sz w:val="32"/>
          <w:szCs w:val="32"/>
          <w:rtl/>
        </w:rPr>
        <w:t>ﭼ</w:t>
      </w:r>
      <w:r w:rsidR="00993372" w:rsidRPr="00993372">
        <w:rPr>
          <w:rFonts w:cs="Traditional Arabic" w:hint="cs"/>
          <w:sz w:val="16"/>
          <w:szCs w:val="28"/>
          <w:rtl/>
          <w:lang w:bidi="ar-LB"/>
        </w:rPr>
        <w:t xml:space="preserve">- </w:t>
      </w:r>
      <w:r w:rsidRPr="002F041E">
        <w:rPr>
          <w:rFonts w:cs="Traditional Arabic" w:hint="cs"/>
          <w:szCs w:val="36"/>
          <w:rtl/>
          <w:lang w:bidi="ar-LB"/>
        </w:rPr>
        <w:t>لا يجوز أن يدخل تحت حكم الصلة، لأنك لا تقول: الذي جاءكم رسول مصدق لما معكم؟ قلتُ: بلى، لأن «ما معكم» في معنى «ما آتيتكم»، فكأنه قيل: للذي آتيتكموه ثم جاءكم رسول مصدق له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57"/>
      </w:r>
      <w:r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انتهى</w:t>
      </w:r>
      <w:r w:rsidR="00993372">
        <w:rPr>
          <w:rFonts w:cs="Traditional Arabic" w:hint="cs"/>
          <w:szCs w:val="36"/>
          <w:rtl/>
          <w:lang w:bidi="ar-LB"/>
        </w:rPr>
        <w:t>.</w:t>
      </w:r>
      <w:r w:rsidR="00553354">
        <w:rPr>
          <w:rFonts w:cs="Traditional Arabic" w:hint="cs"/>
          <w:szCs w:val="36"/>
          <w:rtl/>
          <w:lang w:bidi="ar-LB"/>
        </w:rPr>
        <w:t xml:space="preserve"> </w:t>
      </w:r>
      <w:r w:rsidRPr="002F041E">
        <w:rPr>
          <w:rFonts w:cs="Traditional Arabic" w:hint="cs"/>
          <w:szCs w:val="36"/>
          <w:rtl/>
          <w:lang w:bidi="ar-LB"/>
        </w:rPr>
        <w:t>وهذا الذي ذكره هو ما قدّمنا</w:t>
      </w:r>
      <w:r w:rsidRPr="002F041E">
        <w:rPr>
          <w:rFonts w:cs="Traditional Arabic" w:hint="cs"/>
          <w:sz w:val="36"/>
          <w:szCs w:val="36"/>
          <w:rtl/>
          <w:lang w:bidi="ar-LB"/>
        </w:rPr>
        <w:t xml:space="preserve"> </w:t>
      </w:r>
      <w:r w:rsidR="007B4CAB" w:rsidRPr="002F041E">
        <w:rPr>
          <w:rFonts w:cs="Traditional Arabic" w:hint="cs"/>
          <w:sz w:val="36"/>
          <w:szCs w:val="36"/>
          <w:rtl/>
          <w:lang w:bidi="ar-LB"/>
        </w:rPr>
        <w:t>تحقيقه سابقاً</w:t>
      </w:r>
      <w:r w:rsidR="006E362F" w:rsidRPr="006E362F">
        <w:rPr>
          <w:rFonts w:cs="Traditional Arabic" w:hint="cs"/>
          <w:szCs w:val="36"/>
          <w:rtl/>
          <w:lang w:bidi="ar-LB"/>
        </w:rPr>
        <w:t xml:space="preserve">. </w:t>
      </w:r>
      <w:r w:rsidR="00993372">
        <w:rPr>
          <w:rFonts w:cs="Traditional Arabic" w:hint="cs"/>
          <w:szCs w:val="36"/>
          <w:rtl/>
          <w:lang w:bidi="ar-LB"/>
        </w:rPr>
        <w:t xml:space="preserve">/ </w:t>
      </w:r>
      <w:r w:rsidRPr="002F041E">
        <w:rPr>
          <w:rFonts w:cs="Traditional Arabic" w:hint="cs"/>
          <w:szCs w:val="36"/>
          <w:rtl/>
          <w:lang w:bidi="ar-LB"/>
        </w:rPr>
        <w:t>وأما سيبويه فتقدم أن مذهبه حذف العائد، وأن الأصل: ثم جاءكم به رسول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8"/>
      </w:r>
      <w:r w:rsidRPr="0043365A">
        <w:rPr>
          <w:rFonts w:cs="Traditional Arabic" w:hint="cs"/>
          <w:position w:val="10"/>
          <w:sz w:val="36"/>
          <w:szCs w:val="36"/>
          <w:vertAlign w:val="superscript"/>
          <w:rtl/>
          <w:lang w:bidi="ar-LB"/>
        </w:rPr>
        <w:t>)</w:t>
      </w:r>
      <w:r w:rsidRPr="002F041E">
        <w:rPr>
          <w:rFonts w:cs="Traditional Arabic" w:hint="cs"/>
          <w:szCs w:val="36"/>
          <w:rtl/>
          <w:lang w:bidi="ar-LB"/>
        </w:rPr>
        <w:t>.</w:t>
      </w:r>
      <w:r w:rsidR="00A3216D">
        <w:rPr>
          <w:rFonts w:cs="Traditional Arabic" w:hint="cs"/>
          <w:szCs w:val="36"/>
          <w:rtl/>
          <w:lang w:bidi="ar-LB"/>
        </w:rPr>
        <w:t xml:space="preserve"> </w:t>
      </w:r>
      <w:r w:rsidRPr="002F041E">
        <w:rPr>
          <w:rFonts w:cs="Traditional Arabic" w:hint="cs"/>
          <w:szCs w:val="36"/>
          <w:rtl/>
          <w:lang w:bidi="ar-LB"/>
        </w:rPr>
        <w:t>وقال الشيخ على الوجه الأول من وجهي الزمخشري: إلا أن ظاهر هذا التعليل الذي ذكره وهذا التقدير الذي قدره أنه تعليلٌ للفعل المقسم عليه، فإن عنى هذا الظاهر فهو مخالف لظاهر الآية؛ لأن ظاهر الآية يقتضي أن يكون تعليلاً لأخذ الميثاق لا لمتعلقه وهو الإيمان، فاللام متعلقة ب</w:t>
      </w:r>
      <w:r w:rsidR="00363396" w:rsidRPr="002F041E">
        <w:rPr>
          <w:rFonts w:cs="Traditional Arabic" w:hint="cs"/>
          <w:szCs w:val="36"/>
          <w:rtl/>
          <w:lang w:bidi="ar-LB"/>
        </w:rPr>
        <w:t>ِ</w:t>
      </w:r>
      <w:r w:rsidRPr="002F041E">
        <w:rPr>
          <w:rFonts w:cs="Traditional Arabic" w:hint="cs"/>
          <w:szCs w:val="36"/>
          <w:rtl/>
          <w:lang w:bidi="ar-LB"/>
        </w:rPr>
        <w:t>أ</w:t>
      </w:r>
      <w:r w:rsidR="00363396" w:rsidRPr="002F041E">
        <w:rPr>
          <w:rFonts w:cs="Traditional Arabic" w:hint="cs"/>
          <w:szCs w:val="36"/>
          <w:rtl/>
          <w:lang w:bidi="ar-LB"/>
        </w:rPr>
        <w:t>َ</w:t>
      </w:r>
      <w:r w:rsidRPr="002F041E">
        <w:rPr>
          <w:rFonts w:cs="Traditional Arabic" w:hint="cs"/>
          <w:szCs w:val="36"/>
          <w:rtl/>
          <w:lang w:bidi="ar-LB"/>
        </w:rPr>
        <w:t>خ</w:t>
      </w:r>
      <w:r w:rsidR="00363396" w:rsidRPr="002F041E">
        <w:rPr>
          <w:rFonts w:cs="Traditional Arabic" w:hint="cs"/>
          <w:szCs w:val="36"/>
          <w:rtl/>
          <w:lang w:bidi="ar-LB"/>
        </w:rPr>
        <w:t>َ</w:t>
      </w:r>
      <w:r w:rsidRPr="002F041E">
        <w:rPr>
          <w:rFonts w:cs="Traditional Arabic" w:hint="cs"/>
          <w:szCs w:val="36"/>
          <w:rtl/>
          <w:lang w:bidi="ar-LB"/>
        </w:rPr>
        <w:t>ذ</w:t>
      </w:r>
      <w:r w:rsidR="00363396" w:rsidRPr="002F041E">
        <w:rPr>
          <w:rFonts w:cs="Traditional Arabic" w:hint="cs"/>
          <w:szCs w:val="36"/>
          <w:rtl/>
          <w:lang w:bidi="ar-LB"/>
        </w:rPr>
        <w:t>َ</w:t>
      </w:r>
      <w:r w:rsidRPr="002F041E">
        <w:rPr>
          <w:rFonts w:cs="Traditional Arabic" w:hint="cs"/>
          <w:szCs w:val="36"/>
          <w:rtl/>
          <w:lang w:bidi="ar-LB"/>
        </w:rPr>
        <w:t xml:space="preserve">، وعلى ظاهر تقدير الزمخشري تكون متعلقة بقوله: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ﮫ</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ﮬ</w:t>
      </w:r>
      <w:r w:rsidRPr="002F041E">
        <w:rPr>
          <w:rFonts w:ascii="QCF_BSML" w:hAnsi="QCF_BSML" w:cs="QCF_BSML"/>
          <w:color w:val="000000"/>
          <w:sz w:val="32"/>
          <w:szCs w:val="32"/>
          <w:rtl/>
        </w:rPr>
        <w:t>ﭼ</w:t>
      </w:r>
      <w:r w:rsidRPr="002F041E">
        <w:rPr>
          <w:rFonts w:cs="Traditional Arabic" w:hint="cs"/>
          <w:szCs w:val="36"/>
          <w:rtl/>
          <w:lang w:bidi="ar-LB"/>
        </w:rPr>
        <w:t xml:space="preserve">، ويمتنع ذلك من حيث </w:t>
      </w:r>
      <w:r w:rsidR="00363396" w:rsidRPr="002F041E">
        <w:rPr>
          <w:rFonts w:cs="Traditional Arabic" w:hint="cs"/>
          <w:szCs w:val="36"/>
          <w:rtl/>
          <w:lang w:bidi="ar-LB"/>
        </w:rPr>
        <w:t>إ</w:t>
      </w:r>
      <w:r w:rsidRPr="002F041E">
        <w:rPr>
          <w:rFonts w:cs="Traditional Arabic" w:hint="cs"/>
          <w:szCs w:val="36"/>
          <w:rtl/>
          <w:lang w:bidi="ar-LB"/>
        </w:rPr>
        <w:t>ن اللام المتلقى بها القسمُ لا يعمل ما بعدها فيما قبلها، تقول: والله لأضربن زيداً، فلا يجوز: والله زيداً لأضربن</w:t>
      </w:r>
      <w:r w:rsidR="006E362F" w:rsidRPr="006E362F">
        <w:rPr>
          <w:rFonts w:cs="Traditional Arabic" w:hint="cs"/>
          <w:szCs w:val="36"/>
          <w:rtl/>
          <w:lang w:bidi="ar-LB"/>
        </w:rPr>
        <w:t xml:space="preserve">. </w:t>
      </w:r>
      <w:r w:rsidRPr="002F041E">
        <w:rPr>
          <w:rFonts w:cs="Traditional Arabic" w:hint="cs"/>
          <w:szCs w:val="36"/>
          <w:rtl/>
          <w:lang w:bidi="ar-LB"/>
        </w:rPr>
        <w:t>فعلى هذا لا</w:t>
      </w:r>
      <w:r w:rsidR="000D6CE3">
        <w:rPr>
          <w:rFonts w:cs="Traditional Arabic" w:hint="eastAsia"/>
          <w:szCs w:val="36"/>
          <w:rtl/>
          <w:lang w:bidi="ar-LB"/>
        </w:rPr>
        <w:t> </w:t>
      </w:r>
      <w:r w:rsidRPr="002F041E">
        <w:rPr>
          <w:rFonts w:cs="Traditional Arabic" w:hint="cs"/>
          <w:szCs w:val="36"/>
          <w:rtl/>
          <w:lang w:bidi="ar-LB"/>
        </w:rPr>
        <w:t xml:space="preserve">يجوز أن تتعلق اللام في «لما» بقوله: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ﮫ</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ﮬ</w:t>
      </w:r>
      <w:r w:rsidRPr="002F041E">
        <w:rPr>
          <w:rFonts w:ascii="QCF_BSML" w:hAnsi="QCF_BSML" w:cs="QCF_BSML"/>
          <w:color w:val="000000"/>
          <w:sz w:val="32"/>
          <w:szCs w:val="32"/>
          <w:rtl/>
        </w:rPr>
        <w:t>ﭼ</w:t>
      </w:r>
      <w:r w:rsidRPr="002F041E">
        <w:rPr>
          <w:rFonts w:cs="Traditional Arabic" w:hint="cs"/>
          <w:szCs w:val="36"/>
          <w:rtl/>
          <w:lang w:bidi="ar-LB"/>
        </w:rPr>
        <w:t>.</w:t>
      </w:r>
    </w:p>
    <w:p w:rsidR="004A68EF" w:rsidRPr="002F041E" w:rsidRDefault="004A68EF" w:rsidP="00B175A2">
      <w:pPr>
        <w:spacing w:after="120" w:line="520" w:lineRule="exact"/>
        <w:ind w:left="-1" w:firstLine="567"/>
        <w:jc w:val="both"/>
        <w:rPr>
          <w:rFonts w:cs="Traditional Arabic"/>
          <w:szCs w:val="36"/>
          <w:rtl/>
          <w:lang w:bidi="ar-LB"/>
        </w:rPr>
      </w:pPr>
      <w:r w:rsidRPr="002F041E">
        <w:rPr>
          <w:rFonts w:cs="Traditional Arabic" w:hint="cs"/>
          <w:szCs w:val="36"/>
          <w:rtl/>
          <w:lang w:bidi="ar-LB"/>
        </w:rPr>
        <w:t>وقد أجاز ب</w:t>
      </w:r>
      <w:r w:rsidR="00363396" w:rsidRPr="002F041E">
        <w:rPr>
          <w:rFonts w:cs="Traditional Arabic" w:hint="cs"/>
          <w:szCs w:val="36"/>
          <w:rtl/>
          <w:lang w:bidi="ar-LB"/>
        </w:rPr>
        <w:t>َ</w:t>
      </w:r>
      <w:r w:rsidRPr="002F041E">
        <w:rPr>
          <w:rFonts w:cs="Traditional Arabic" w:hint="cs"/>
          <w:szCs w:val="36"/>
          <w:rtl/>
          <w:lang w:bidi="ar-LB"/>
        </w:rPr>
        <w:t>ع</w:t>
      </w:r>
      <w:r w:rsidR="00363396" w:rsidRPr="002F041E">
        <w:rPr>
          <w:rFonts w:cs="Traditional Arabic" w:hint="cs"/>
          <w:szCs w:val="36"/>
          <w:rtl/>
          <w:lang w:bidi="ar-LB"/>
        </w:rPr>
        <w:t>ْ</w:t>
      </w:r>
      <w:r w:rsidRPr="002F041E">
        <w:rPr>
          <w:rFonts w:cs="Traditional Arabic" w:hint="cs"/>
          <w:szCs w:val="36"/>
          <w:rtl/>
          <w:lang w:bidi="ar-LB"/>
        </w:rPr>
        <w:t>ض</w:t>
      </w:r>
      <w:r w:rsidR="00363396" w:rsidRPr="002F041E">
        <w:rPr>
          <w:rFonts w:cs="Traditional Arabic" w:hint="cs"/>
          <w:szCs w:val="36"/>
          <w:rtl/>
          <w:lang w:bidi="ar-LB"/>
        </w:rPr>
        <w:t>ُ</w:t>
      </w:r>
      <w:r w:rsidRPr="002F041E">
        <w:rPr>
          <w:rFonts w:cs="Traditional Arabic" w:hint="cs"/>
          <w:szCs w:val="36"/>
          <w:rtl/>
          <w:lang w:bidi="ar-LB"/>
        </w:rPr>
        <w:t xml:space="preserve"> النحويين في معمول</w:t>
      </w:r>
      <w:r w:rsidR="00363396" w:rsidRPr="002F041E">
        <w:rPr>
          <w:rFonts w:cs="Traditional Arabic" w:hint="cs"/>
          <w:szCs w:val="36"/>
          <w:rtl/>
          <w:lang w:bidi="ar-LB"/>
        </w:rPr>
        <w:t>ِ</w:t>
      </w:r>
      <w:r w:rsidRPr="002F041E">
        <w:rPr>
          <w:rFonts w:cs="Traditional Arabic" w:hint="cs"/>
          <w:szCs w:val="36"/>
          <w:rtl/>
          <w:lang w:bidi="ar-LB"/>
        </w:rPr>
        <w:t xml:space="preserve"> الجواب</w:t>
      </w:r>
      <w:r w:rsidR="00363396" w:rsidRPr="002F041E">
        <w:rPr>
          <w:rFonts w:cs="Traditional Arabic" w:hint="cs"/>
          <w:szCs w:val="36"/>
          <w:rtl/>
          <w:lang w:bidi="ar-LB"/>
        </w:rPr>
        <w:t>ِ</w:t>
      </w:r>
      <w:r w:rsidRPr="002F041E">
        <w:rPr>
          <w:rFonts w:cs="Traditional Arabic" w:hint="cs"/>
          <w:szCs w:val="36"/>
          <w:rtl/>
          <w:lang w:bidi="ar-LB"/>
        </w:rPr>
        <w:t xml:space="preserve"> إذا كان ظرفاً أو مجروراً ت</w:t>
      </w:r>
      <w:r w:rsidR="00363396" w:rsidRPr="002F041E">
        <w:rPr>
          <w:rFonts w:cs="Traditional Arabic" w:hint="cs"/>
          <w:szCs w:val="36"/>
          <w:rtl/>
          <w:lang w:bidi="ar-LB"/>
        </w:rPr>
        <w:t>َ</w:t>
      </w:r>
      <w:r w:rsidRPr="002F041E">
        <w:rPr>
          <w:rFonts w:cs="Traditional Arabic" w:hint="cs"/>
          <w:szCs w:val="36"/>
          <w:rtl/>
          <w:lang w:bidi="ar-LB"/>
        </w:rPr>
        <w:t>ق</w:t>
      </w:r>
      <w:r w:rsidR="00363396" w:rsidRPr="002F041E">
        <w:rPr>
          <w:rFonts w:cs="Traditional Arabic" w:hint="cs"/>
          <w:szCs w:val="36"/>
          <w:rtl/>
          <w:lang w:bidi="ar-LB"/>
        </w:rPr>
        <w:t>َ</w:t>
      </w:r>
      <w:r w:rsidRPr="002F041E">
        <w:rPr>
          <w:rFonts w:cs="Traditional Arabic" w:hint="cs"/>
          <w:szCs w:val="36"/>
          <w:rtl/>
          <w:lang w:bidi="ar-LB"/>
        </w:rPr>
        <w:t>د</w:t>
      </w:r>
      <w:r w:rsidR="00363396" w:rsidRPr="002F041E">
        <w:rPr>
          <w:rFonts w:cs="Traditional Arabic" w:hint="cs"/>
          <w:szCs w:val="36"/>
          <w:rtl/>
          <w:lang w:bidi="ar-LB"/>
        </w:rPr>
        <w:t>ُّ</w:t>
      </w:r>
      <w:r w:rsidRPr="002F041E">
        <w:rPr>
          <w:rFonts w:cs="Traditional Arabic" w:hint="cs"/>
          <w:szCs w:val="36"/>
          <w:rtl/>
          <w:lang w:bidi="ar-LB"/>
        </w:rPr>
        <w:t>م</w:t>
      </w:r>
      <w:r w:rsidR="00363396" w:rsidRPr="002F041E">
        <w:rPr>
          <w:rFonts w:cs="Traditional Arabic" w:hint="cs"/>
          <w:szCs w:val="36"/>
          <w:rtl/>
          <w:lang w:bidi="ar-LB"/>
        </w:rPr>
        <w:t>َ</w:t>
      </w:r>
      <w:r w:rsidRPr="002F041E">
        <w:rPr>
          <w:rFonts w:cs="Traditional Arabic" w:hint="cs"/>
          <w:szCs w:val="36"/>
          <w:rtl/>
          <w:lang w:bidi="ar-LB"/>
        </w:rPr>
        <w:t>ه</w:t>
      </w:r>
      <w:r w:rsidR="00363396" w:rsidRPr="002F041E">
        <w:rPr>
          <w:rFonts w:cs="Traditional Arabic" w:hint="cs"/>
          <w:szCs w:val="36"/>
          <w:rtl/>
          <w:lang w:bidi="ar-LB"/>
        </w:rPr>
        <w:t>ُ</w:t>
      </w:r>
      <w:r w:rsidRPr="002F041E">
        <w:rPr>
          <w:rFonts w:cs="Traditional Arabic" w:hint="cs"/>
          <w:szCs w:val="36"/>
          <w:rtl/>
          <w:lang w:bidi="ar-LB"/>
        </w:rPr>
        <w:t>، وجعل من ذلك</w:t>
      </w:r>
      <w:r w:rsidR="0043365A">
        <w:rPr>
          <w:rFonts w:cs="Traditional Arabic" w:hint="cs"/>
          <w:szCs w:val="36"/>
          <w:rtl/>
          <w:lang w:bidi="ar-LB"/>
        </w:rPr>
        <w:t>:</w:t>
      </w:r>
    </w:p>
    <w:p w:rsidR="004A68EF" w:rsidRPr="002F041E" w:rsidRDefault="00992DC3" w:rsidP="00A3216D">
      <w:pPr>
        <w:spacing w:after="120" w:line="520" w:lineRule="exact"/>
        <w:ind w:firstLine="12"/>
        <w:jc w:val="center"/>
        <w:rPr>
          <w:rFonts w:cs="Traditional Arabic"/>
          <w:b/>
          <w:bCs/>
          <w:szCs w:val="36"/>
          <w:rtl/>
          <w:lang w:bidi="ar-LB"/>
        </w:rPr>
      </w:pPr>
      <w:r w:rsidRPr="002F041E">
        <w:rPr>
          <w:rFonts w:cs="Traditional Arabic" w:hint="cs"/>
          <w:b/>
          <w:bCs/>
          <w:szCs w:val="36"/>
          <w:rtl/>
          <w:lang w:bidi="ar-LB"/>
        </w:rPr>
        <w:t>....................</w:t>
      </w:r>
      <w:r w:rsidR="00A3216D">
        <w:rPr>
          <w:rFonts w:cs="Traditional Arabic" w:hint="cs"/>
          <w:b/>
          <w:bCs/>
          <w:szCs w:val="36"/>
          <w:rtl/>
          <w:lang w:bidi="ar-LB"/>
        </w:rPr>
        <w:t>.</w:t>
      </w:r>
      <w:r w:rsidR="00A3216D">
        <w:rPr>
          <w:rFonts w:cs="Traditional Arabic" w:hint="cs"/>
          <w:b/>
          <w:bCs/>
          <w:szCs w:val="36"/>
          <w:rtl/>
          <w:lang w:bidi="ar-LB"/>
        </w:rPr>
        <w:tab/>
      </w:r>
      <w:r w:rsidR="00A3216D">
        <w:rPr>
          <w:rFonts w:cs="Traditional Arabic" w:hint="cs"/>
          <w:b/>
          <w:bCs/>
          <w:szCs w:val="36"/>
          <w:rtl/>
          <w:lang w:bidi="ar-LB"/>
        </w:rPr>
        <w:tab/>
      </w:r>
      <w:r w:rsidRPr="002F041E">
        <w:rPr>
          <w:rFonts w:cs="Traditional Arabic" w:hint="cs"/>
          <w:b/>
          <w:bCs/>
          <w:szCs w:val="36"/>
          <w:rtl/>
          <w:lang w:bidi="ar-LB"/>
        </w:rPr>
        <w:t>.........</w:t>
      </w:r>
      <w:r w:rsidR="004A68EF" w:rsidRPr="002F041E">
        <w:rPr>
          <w:rFonts w:cs="Traditional Arabic" w:hint="cs"/>
          <w:b/>
          <w:bCs/>
          <w:szCs w:val="36"/>
          <w:rtl/>
          <w:lang w:bidi="ar-LB"/>
        </w:rPr>
        <w:t>...</w:t>
      </w:r>
      <w:r w:rsidR="006E362F" w:rsidRPr="006E362F">
        <w:rPr>
          <w:rFonts w:cs="Traditional Arabic" w:hint="cs"/>
          <w:b/>
          <w:bCs/>
          <w:szCs w:val="36"/>
          <w:rtl/>
          <w:lang w:bidi="ar-LB"/>
        </w:rPr>
        <w:t xml:space="preserve">. </w:t>
      </w:r>
      <w:r w:rsidR="004A68EF" w:rsidRPr="002F041E">
        <w:rPr>
          <w:rFonts w:cs="Traditional Arabic" w:hint="cs"/>
          <w:b/>
          <w:bCs/>
          <w:szCs w:val="36"/>
          <w:rtl/>
          <w:lang w:bidi="ar-LB"/>
        </w:rPr>
        <w:t>عَ</w:t>
      </w:r>
      <w:r w:rsidR="00A3216D">
        <w:rPr>
          <w:rFonts w:cs="Traditional Arabic" w:hint="cs"/>
          <w:b/>
          <w:bCs/>
          <w:szCs w:val="36"/>
          <w:rtl/>
          <w:lang w:bidi="ar-LB"/>
        </w:rPr>
        <w:t>ـ</w:t>
      </w:r>
      <w:r w:rsidR="004A68EF" w:rsidRPr="002F041E">
        <w:rPr>
          <w:rFonts w:cs="Traditional Arabic" w:hint="cs"/>
          <w:b/>
          <w:bCs/>
          <w:szCs w:val="36"/>
          <w:rtl/>
          <w:lang w:bidi="ar-LB"/>
        </w:rPr>
        <w:t>وْضُ لا نتف</w:t>
      </w:r>
      <w:r w:rsidR="00A3216D">
        <w:rPr>
          <w:rFonts w:cs="Traditional Arabic" w:hint="cs"/>
          <w:b/>
          <w:bCs/>
          <w:szCs w:val="36"/>
          <w:rtl/>
          <w:lang w:bidi="ar-LB"/>
        </w:rPr>
        <w:t>ـ</w:t>
      </w:r>
      <w:r w:rsidR="004A68EF" w:rsidRPr="002F041E">
        <w:rPr>
          <w:rFonts w:cs="Traditional Arabic" w:hint="cs"/>
          <w:b/>
          <w:bCs/>
          <w:szCs w:val="36"/>
          <w:rtl/>
          <w:lang w:bidi="ar-LB"/>
        </w:rPr>
        <w:t>رَّقُ</w:t>
      </w:r>
      <w:r w:rsidR="004A68EF" w:rsidRPr="00993372">
        <w:rPr>
          <w:rFonts w:ascii="AGA Arabesque" w:hAnsi="AGA Arabesque" w:cs="Traditional Arabic" w:hint="cs"/>
          <w:position w:val="10"/>
          <w:sz w:val="36"/>
          <w:szCs w:val="36"/>
          <w:vertAlign w:val="superscript"/>
          <w:rtl/>
        </w:rPr>
        <w:t>(</w:t>
      </w:r>
      <w:r w:rsidR="004A68EF" w:rsidRPr="00993372">
        <w:rPr>
          <w:rStyle w:val="a9"/>
          <w:rFonts w:ascii="AGA Arabesque" w:hAnsi="AGA Arabesque"/>
          <w:sz w:val="36"/>
          <w:szCs w:val="36"/>
          <w:vertAlign w:val="superscript"/>
          <w:rtl/>
        </w:rPr>
        <w:footnoteReference w:id="59"/>
      </w:r>
      <w:r w:rsidR="004A68EF" w:rsidRPr="00993372">
        <w:rPr>
          <w:rFonts w:ascii="AGA Arabesque" w:hAnsi="AGA Arabesque" w:cs="Traditional Arabic" w:hint="cs"/>
          <w:position w:val="10"/>
          <w:sz w:val="36"/>
          <w:szCs w:val="36"/>
          <w:vertAlign w:val="superscript"/>
          <w:rtl/>
        </w:rPr>
        <w:t>)</w:t>
      </w:r>
    </w:p>
    <w:p w:rsidR="00993372" w:rsidRDefault="004A68EF" w:rsidP="000D6CE3">
      <w:pPr>
        <w:spacing w:after="120" w:line="520" w:lineRule="exact"/>
        <w:ind w:left="-1" w:firstLine="567"/>
        <w:jc w:val="both"/>
        <w:rPr>
          <w:rFonts w:cs="Traditional Arabic"/>
          <w:szCs w:val="36"/>
          <w:rtl/>
          <w:lang w:bidi="ar-LB"/>
        </w:rPr>
      </w:pPr>
      <w:r w:rsidRPr="002F041E">
        <w:rPr>
          <w:rFonts w:cs="Traditional Arabic" w:hint="cs"/>
          <w:szCs w:val="36"/>
          <w:rtl/>
          <w:lang w:bidi="ar-LB"/>
        </w:rPr>
        <w:t xml:space="preserve">وقوله تعالى: </w:t>
      </w:r>
      <w:r w:rsidRPr="002F041E">
        <w:rPr>
          <w:rFonts w:ascii="QCF_BSML" w:hAnsi="QCF_BSML" w:cs="QCF_BSML"/>
          <w:color w:val="000000"/>
          <w:sz w:val="32"/>
          <w:szCs w:val="32"/>
          <w:rtl/>
        </w:rPr>
        <w:t>ﭽ</w:t>
      </w:r>
      <w:r w:rsidRPr="002F041E">
        <w:rPr>
          <w:rFonts w:ascii="QCF_P344" w:hAnsi="QCF_P344" w:cs="QCF_P344"/>
          <w:color w:val="000000"/>
          <w:sz w:val="32"/>
          <w:szCs w:val="32"/>
          <w:rtl/>
        </w:rPr>
        <w:t>ﯻ</w:t>
      </w:r>
      <w:r w:rsidR="0043365A">
        <w:rPr>
          <w:rFonts w:ascii="QCF_P344" w:hAnsi="QCF_P344" w:cs="QCF_P344"/>
          <w:color w:val="000000"/>
          <w:sz w:val="32"/>
          <w:szCs w:val="32"/>
          <w:rtl/>
        </w:rPr>
        <w:t xml:space="preserve"> </w:t>
      </w:r>
      <w:r w:rsidRPr="002F041E">
        <w:rPr>
          <w:rFonts w:ascii="QCF_P344" w:hAnsi="QCF_P344" w:cs="QCF_P344"/>
          <w:color w:val="000000"/>
          <w:sz w:val="32"/>
          <w:szCs w:val="32"/>
          <w:rtl/>
        </w:rPr>
        <w:t>ﯼ</w:t>
      </w:r>
      <w:r w:rsidR="0043365A">
        <w:rPr>
          <w:rFonts w:ascii="QCF_P344" w:hAnsi="QCF_P344" w:cs="QCF_P344"/>
          <w:color w:val="000000"/>
          <w:sz w:val="32"/>
          <w:szCs w:val="32"/>
          <w:rtl/>
        </w:rPr>
        <w:t xml:space="preserve"> </w:t>
      </w:r>
      <w:r w:rsidRPr="002F041E">
        <w:rPr>
          <w:rFonts w:ascii="QCF_P344" w:hAnsi="QCF_P344" w:cs="QCF_P344"/>
          <w:color w:val="000000"/>
          <w:sz w:val="32"/>
          <w:szCs w:val="32"/>
          <w:rtl/>
        </w:rPr>
        <w:t>ﯽ</w:t>
      </w:r>
      <w:r w:rsidR="0043365A">
        <w:rPr>
          <w:rFonts w:ascii="QCF_P344" w:hAnsi="QCF_P344" w:cs="QCF_P344"/>
          <w:color w:val="000000"/>
          <w:sz w:val="32"/>
          <w:szCs w:val="32"/>
          <w:rtl/>
        </w:rPr>
        <w:t xml:space="preserve"> </w:t>
      </w:r>
      <w:r w:rsidRPr="002F041E">
        <w:rPr>
          <w:rFonts w:ascii="QCF_P344" w:hAnsi="QCF_P344" w:cs="QCF_P344"/>
          <w:color w:val="000000"/>
          <w:sz w:val="32"/>
          <w:szCs w:val="32"/>
          <w:rtl/>
        </w:rPr>
        <w:t>ﯾ</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المؤمنون: ٤٠</w:t>
      </w:r>
      <w:r w:rsidRPr="002F041E">
        <w:rPr>
          <w:rFonts w:cs="Traditional Arabic" w:hint="cs"/>
          <w:szCs w:val="36"/>
          <w:rtl/>
          <w:lang w:bidi="ar-LB"/>
        </w:rPr>
        <w:t xml:space="preserve">، فعلى هذا يجوز أن تتعلق بقوله: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ﮫ</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ﮬ</w:t>
      </w:r>
      <w:r w:rsidRPr="002F041E">
        <w:rPr>
          <w:rFonts w:ascii="QCF_BSML" w:hAnsi="QCF_BSML" w:cs="QCF_BSML"/>
          <w:color w:val="000000"/>
          <w:sz w:val="32"/>
          <w:szCs w:val="32"/>
          <w:rtl/>
        </w:rPr>
        <w:t>ﭼ</w:t>
      </w:r>
      <w:r w:rsidRPr="002F041E">
        <w:rPr>
          <w:rFonts w:cs="Traditional Arabic" w:hint="cs"/>
          <w:szCs w:val="36"/>
          <w:rtl/>
          <w:lang w:bidi="ar-LB"/>
        </w:rPr>
        <w:t>.</w:t>
      </w:r>
    </w:p>
    <w:p w:rsidR="004A68EF" w:rsidRPr="002F041E" w:rsidRDefault="004A68EF" w:rsidP="00B175A2">
      <w:pPr>
        <w:spacing w:after="120" w:line="520" w:lineRule="exact"/>
        <w:ind w:left="-1" w:firstLine="567"/>
        <w:jc w:val="both"/>
        <w:rPr>
          <w:rFonts w:cs="Traditional Arabic"/>
          <w:szCs w:val="36"/>
          <w:rtl/>
          <w:lang w:bidi="ar-LB"/>
        </w:rPr>
      </w:pPr>
      <w:r w:rsidRPr="002F041E">
        <w:rPr>
          <w:rFonts w:cs="Traditional Arabic" w:hint="cs"/>
          <w:b/>
          <w:bCs/>
          <w:szCs w:val="36"/>
          <w:u w:val="single"/>
          <w:rtl/>
          <w:lang w:bidi="ar-LB"/>
        </w:rPr>
        <w:lastRenderedPageBreak/>
        <w:t>الثالث</w:t>
      </w:r>
      <w:r w:rsidRPr="00993372">
        <w:rPr>
          <w:rFonts w:cs="Traditional Arabic" w:hint="cs"/>
          <w:szCs w:val="36"/>
          <w:rtl/>
          <w:lang w:bidi="ar-LB"/>
        </w:rPr>
        <w:t xml:space="preserve">: </w:t>
      </w:r>
      <w:r w:rsidRPr="002F041E">
        <w:rPr>
          <w:rFonts w:cs="Traditional Arabic" w:hint="cs"/>
          <w:szCs w:val="36"/>
          <w:rtl/>
          <w:lang w:bidi="ar-LB"/>
        </w:rPr>
        <w:t>أن اللام هنا تعني: بعد، نقل ذلك السجاوندي عن صاحب النظم؛ يعني الجرجاني</w:t>
      </w:r>
      <w:r w:rsidR="00C94D23" w:rsidRPr="0043365A">
        <w:rPr>
          <w:rFonts w:ascii="AGA Arabesque" w:hAnsi="AGA Arabesque" w:cs="Traditional Arabic" w:hint="cs"/>
          <w:position w:val="10"/>
          <w:sz w:val="36"/>
          <w:szCs w:val="36"/>
          <w:vertAlign w:val="superscript"/>
          <w:rtl/>
        </w:rPr>
        <w:t>(</w:t>
      </w:r>
      <w:r w:rsidR="00C94D23" w:rsidRPr="0043365A">
        <w:rPr>
          <w:rStyle w:val="a9"/>
          <w:rFonts w:ascii="AGA Arabesque" w:hAnsi="AGA Arabesque"/>
          <w:sz w:val="36"/>
          <w:szCs w:val="36"/>
          <w:vertAlign w:val="superscript"/>
          <w:rtl/>
        </w:rPr>
        <w:footnoteReference w:id="60"/>
      </w:r>
      <w:r w:rsidR="00C94D23"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وأنشد قول النابغة</w:t>
      </w:r>
      <w:r w:rsidR="00E13802" w:rsidRPr="0043365A">
        <w:rPr>
          <w:rFonts w:ascii="AGA Arabesque" w:hAnsi="AGA Arabesque" w:cs="Traditional Arabic" w:hint="cs"/>
          <w:position w:val="10"/>
          <w:sz w:val="36"/>
          <w:szCs w:val="36"/>
          <w:vertAlign w:val="superscript"/>
          <w:rtl/>
        </w:rPr>
        <w:t>(</w:t>
      </w:r>
      <w:r w:rsidR="00E13802" w:rsidRPr="0043365A">
        <w:rPr>
          <w:rStyle w:val="a9"/>
          <w:rFonts w:ascii="AGA Arabesque" w:hAnsi="AGA Arabesque"/>
          <w:sz w:val="36"/>
          <w:szCs w:val="36"/>
          <w:vertAlign w:val="superscript"/>
          <w:rtl/>
        </w:rPr>
        <w:footnoteReference w:id="61"/>
      </w:r>
      <w:r w:rsidR="00E13802" w:rsidRPr="0043365A">
        <w:rPr>
          <w:rFonts w:ascii="AGA Arabesque" w:hAnsi="AGA Arabesque" w:cs="Traditional Arabic" w:hint="cs"/>
          <w:position w:val="10"/>
          <w:sz w:val="36"/>
          <w:szCs w:val="36"/>
          <w:vertAlign w:val="superscript"/>
          <w:rtl/>
        </w:rPr>
        <w:t>)</w:t>
      </w:r>
      <w:r w:rsidR="0043365A">
        <w:rPr>
          <w:rFonts w:cs="Traditional Arabic" w:hint="cs"/>
          <w:szCs w:val="36"/>
          <w:rtl/>
          <w:lang w:bidi="ar-LB"/>
        </w:rPr>
        <w:t>:</w:t>
      </w:r>
      <w:r w:rsidR="005206CA">
        <w:rPr>
          <w:rFonts w:cs="Traditional Arabic" w:hint="cs"/>
          <w:szCs w:val="36"/>
          <w:rtl/>
          <w:lang w:bidi="ar-LB"/>
        </w:rPr>
        <w:t>-</w:t>
      </w:r>
    </w:p>
    <w:p w:rsidR="004A68EF" w:rsidRPr="002F041E" w:rsidRDefault="004A68EF" w:rsidP="00553354">
      <w:pPr>
        <w:spacing w:after="120" w:line="520" w:lineRule="exact"/>
        <w:ind w:firstLine="12"/>
        <w:jc w:val="center"/>
        <w:rPr>
          <w:rFonts w:cs="Traditional Arabic"/>
          <w:b/>
          <w:bCs/>
          <w:szCs w:val="36"/>
          <w:rtl/>
          <w:lang w:bidi="ar-LB"/>
        </w:rPr>
      </w:pPr>
      <w:r w:rsidRPr="002F041E">
        <w:rPr>
          <w:rFonts w:cs="Traditional Arabic" w:hint="cs"/>
          <w:b/>
          <w:bCs/>
          <w:szCs w:val="36"/>
          <w:rtl/>
          <w:lang w:bidi="ar-LB"/>
        </w:rPr>
        <w:t>توهَّمْتُ آياتٍ لها فعرفتُها</w:t>
      </w:r>
      <w:r w:rsidR="00553354">
        <w:rPr>
          <w:rFonts w:cs="Traditional Arabic" w:hint="cs"/>
          <w:b/>
          <w:bCs/>
          <w:szCs w:val="36"/>
          <w:rtl/>
          <w:lang w:bidi="ar-LB"/>
        </w:rPr>
        <w:tab/>
      </w:r>
      <w:r w:rsidR="00553354">
        <w:rPr>
          <w:rFonts w:cs="Traditional Arabic" w:hint="cs"/>
          <w:b/>
          <w:bCs/>
          <w:szCs w:val="36"/>
          <w:rtl/>
          <w:lang w:bidi="ar-LB"/>
        </w:rPr>
        <w:tab/>
      </w:r>
      <w:r w:rsidRPr="002F041E">
        <w:rPr>
          <w:rFonts w:cs="Traditional Arabic" w:hint="cs"/>
          <w:b/>
          <w:bCs/>
          <w:szCs w:val="36"/>
          <w:rtl/>
          <w:lang w:bidi="ar-LB"/>
        </w:rPr>
        <w:t>لستةِ أعوام وذا العام سابعُ</w:t>
      </w:r>
      <w:r w:rsidRPr="00993372">
        <w:rPr>
          <w:rFonts w:ascii="AGA Arabesque" w:hAnsi="AGA Arabesque" w:cs="Traditional Arabic" w:hint="cs"/>
          <w:position w:val="10"/>
          <w:sz w:val="36"/>
          <w:szCs w:val="36"/>
          <w:vertAlign w:val="superscript"/>
          <w:rtl/>
        </w:rPr>
        <w:t>(</w:t>
      </w:r>
      <w:r w:rsidRPr="00993372">
        <w:rPr>
          <w:rStyle w:val="a9"/>
          <w:rFonts w:ascii="AGA Arabesque" w:hAnsi="AGA Arabesque"/>
          <w:sz w:val="36"/>
          <w:szCs w:val="36"/>
          <w:vertAlign w:val="superscript"/>
          <w:rtl/>
        </w:rPr>
        <w:footnoteReference w:id="62"/>
      </w:r>
      <w:r w:rsidRPr="00993372">
        <w:rPr>
          <w:rFonts w:ascii="AGA Arabesque" w:hAnsi="AGA Arabesque" w:cs="Traditional Arabic" w:hint="cs"/>
          <w:position w:val="10"/>
          <w:sz w:val="36"/>
          <w:szCs w:val="36"/>
          <w:vertAlign w:val="superscript"/>
          <w:rtl/>
        </w:rPr>
        <w:t>)</w:t>
      </w:r>
    </w:p>
    <w:p w:rsidR="004A68EF" w:rsidRPr="002F041E" w:rsidRDefault="004A68EF" w:rsidP="00B175A2">
      <w:pPr>
        <w:spacing w:after="120" w:line="520" w:lineRule="exact"/>
        <w:ind w:left="-1" w:firstLine="567"/>
        <w:jc w:val="both"/>
        <w:rPr>
          <w:rFonts w:cs="Traditional Arabic"/>
          <w:szCs w:val="36"/>
          <w:rtl/>
          <w:lang w:bidi="ar-LB"/>
        </w:rPr>
      </w:pPr>
      <w:r w:rsidRPr="002F041E">
        <w:rPr>
          <w:rFonts w:cs="Traditional Arabic" w:hint="cs"/>
          <w:szCs w:val="36"/>
          <w:rtl/>
          <w:lang w:bidi="ar-LB"/>
        </w:rPr>
        <w:t>أي: بعد ستة أعوام، وحينئذ تخرج اللام عن كونها للتعليل</w:t>
      </w:r>
      <w:r w:rsidR="00992DC3" w:rsidRPr="0043365A">
        <w:rPr>
          <w:rFonts w:ascii="AGA Arabesque" w:hAnsi="AGA Arabesque" w:cs="Traditional Arabic" w:hint="cs"/>
          <w:position w:val="10"/>
          <w:sz w:val="36"/>
          <w:szCs w:val="36"/>
          <w:vertAlign w:val="superscript"/>
          <w:rtl/>
        </w:rPr>
        <w:t>(</w:t>
      </w:r>
      <w:r w:rsidR="00992DC3" w:rsidRPr="0043365A">
        <w:rPr>
          <w:rStyle w:val="a9"/>
          <w:rFonts w:ascii="AGA Arabesque" w:hAnsi="AGA Arabesque"/>
          <w:sz w:val="36"/>
          <w:szCs w:val="36"/>
          <w:vertAlign w:val="superscript"/>
          <w:rtl/>
        </w:rPr>
        <w:footnoteReference w:id="63"/>
      </w:r>
      <w:r w:rsidR="00992DC3"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وأما قراءة الحسن وسعيد بن جبير «ل</w:t>
      </w:r>
      <w:r w:rsidR="00DC3847">
        <w:rPr>
          <w:rFonts w:cs="Traditional Arabic" w:hint="cs"/>
          <w:szCs w:val="36"/>
          <w:rtl/>
          <w:lang w:bidi="ar-LB"/>
        </w:rPr>
        <w:t>ـ</w:t>
      </w:r>
      <w:r w:rsidRPr="002F041E">
        <w:rPr>
          <w:rFonts w:cs="Traditional Arabic" w:hint="cs"/>
          <w:szCs w:val="36"/>
          <w:rtl/>
          <w:lang w:bidi="ar-LB"/>
        </w:rPr>
        <w:t>مَّا»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6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بتشديد الميم؛ ففيها أوجه</w:t>
      </w:r>
      <w:r w:rsidR="0043365A">
        <w:rPr>
          <w:rFonts w:cs="Traditional Arabic" w:hint="cs"/>
          <w:szCs w:val="36"/>
          <w:rtl/>
          <w:lang w:bidi="ar-LB"/>
        </w:rPr>
        <w:t>:</w:t>
      </w:r>
    </w:p>
    <w:p w:rsidR="003F5F48" w:rsidRDefault="004A68EF" w:rsidP="005206CA">
      <w:pPr>
        <w:spacing w:after="120" w:line="520" w:lineRule="exact"/>
        <w:ind w:left="-1" w:firstLine="567"/>
        <w:jc w:val="both"/>
        <w:rPr>
          <w:rFonts w:cs="Traditional Arabic"/>
          <w:szCs w:val="36"/>
          <w:rtl/>
          <w:lang w:bidi="ar-LB"/>
        </w:rPr>
      </w:pPr>
      <w:r w:rsidRPr="002F041E">
        <w:rPr>
          <w:rFonts w:cs="Traditional Arabic" w:hint="cs"/>
          <w:b/>
          <w:bCs/>
          <w:szCs w:val="36"/>
          <w:u w:val="single"/>
          <w:rtl/>
          <w:lang w:bidi="ar-LB"/>
        </w:rPr>
        <w:t>أحَدُها</w:t>
      </w:r>
      <w:r w:rsidRPr="003F5F48">
        <w:rPr>
          <w:rFonts w:cs="Traditional Arabic" w:hint="cs"/>
          <w:szCs w:val="36"/>
          <w:rtl/>
          <w:lang w:bidi="ar-LB"/>
        </w:rPr>
        <w:t xml:space="preserve">: </w:t>
      </w:r>
      <w:r w:rsidRPr="002F041E">
        <w:rPr>
          <w:rFonts w:cs="Traditional Arabic" w:hint="cs"/>
          <w:szCs w:val="36"/>
          <w:rtl/>
          <w:lang w:bidi="ar-LB"/>
        </w:rPr>
        <w:t xml:space="preserve">وهو قول سيبويه؛ </w:t>
      </w:r>
      <w:r w:rsidR="005206CA">
        <w:rPr>
          <w:rFonts w:cs="Traditional Arabic" w:hint="cs"/>
          <w:szCs w:val="36"/>
          <w:rtl/>
          <w:lang w:bidi="ar-LB"/>
        </w:rPr>
        <w:t>إ</w:t>
      </w:r>
      <w:r w:rsidRPr="002F041E">
        <w:rPr>
          <w:rFonts w:cs="Traditional Arabic" w:hint="cs"/>
          <w:szCs w:val="36"/>
          <w:rtl/>
          <w:lang w:bidi="ar-LB"/>
        </w:rPr>
        <w:t>نها حرف وجوب لوجوب، وأن جوابها محذوف</w:t>
      </w:r>
      <w:r w:rsidR="00D61E40" w:rsidRPr="0043365A">
        <w:rPr>
          <w:rFonts w:ascii="AGA Arabesque" w:hAnsi="AGA Arabesque" w:cs="Traditional Arabic" w:hint="cs"/>
          <w:position w:val="10"/>
          <w:sz w:val="36"/>
          <w:szCs w:val="36"/>
          <w:vertAlign w:val="superscript"/>
          <w:rtl/>
        </w:rPr>
        <w:t>(</w:t>
      </w:r>
      <w:r w:rsidR="00D61E40" w:rsidRPr="0043365A">
        <w:rPr>
          <w:rStyle w:val="a9"/>
          <w:rFonts w:ascii="AGA Arabesque" w:hAnsi="AGA Arabesque"/>
          <w:sz w:val="36"/>
          <w:szCs w:val="36"/>
          <w:vertAlign w:val="superscript"/>
          <w:rtl/>
        </w:rPr>
        <w:footnoteReference w:id="65"/>
      </w:r>
      <w:r w:rsidR="00D61E40"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والتقدير: لما آتيتكم من كتاب وحكمة</w:t>
      </w:r>
      <w:r w:rsidRPr="003F5F48">
        <w:rPr>
          <w:rFonts w:cs="Traditional Arabic" w:hint="cs"/>
          <w:sz w:val="16"/>
          <w:szCs w:val="28"/>
          <w:rtl/>
          <w:lang w:bidi="ar-LB"/>
        </w:rPr>
        <w:t xml:space="preserve"> </w:t>
      </w:r>
      <w:r w:rsidR="003F5F48" w:rsidRPr="003F5F48">
        <w:rPr>
          <w:rFonts w:cs="Traditional Arabic" w:hint="cs"/>
          <w:sz w:val="16"/>
          <w:szCs w:val="28"/>
          <w:rtl/>
          <w:lang w:bidi="ar-LB"/>
        </w:rPr>
        <w:t>-</w:t>
      </w:r>
      <w:r w:rsidRPr="002F041E">
        <w:rPr>
          <w:rFonts w:cs="Traditional Arabic" w:hint="cs"/>
          <w:szCs w:val="36"/>
          <w:rtl/>
          <w:lang w:bidi="ar-LB"/>
        </w:rPr>
        <w:t>أي بعض الكتاب والحكمة</w:t>
      </w:r>
      <w:r w:rsidR="003F5F48" w:rsidRPr="003F5F48">
        <w:rPr>
          <w:rFonts w:cs="Traditional Arabic" w:hint="cs"/>
          <w:sz w:val="16"/>
          <w:szCs w:val="28"/>
          <w:rtl/>
          <w:lang w:bidi="ar-LB"/>
        </w:rPr>
        <w:t xml:space="preserve">- </w:t>
      </w:r>
      <w:r w:rsidRPr="002F041E">
        <w:rPr>
          <w:rFonts w:cs="Traditional Arabic" w:hint="cs"/>
          <w:szCs w:val="36"/>
          <w:rtl/>
          <w:lang w:bidi="ar-LB"/>
        </w:rPr>
        <w:t>ثم جاءكم رسول مصدق لما معكم من الكتب والشرائع وجب عليكم الإيمان به وأن تنصروه إن أدركتم زمانه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66"/>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EF566A" w:rsidRDefault="00EF566A" w:rsidP="005206CA">
      <w:pPr>
        <w:spacing w:after="120" w:line="520" w:lineRule="exact"/>
        <w:ind w:left="-1" w:firstLine="567"/>
        <w:jc w:val="both"/>
        <w:rPr>
          <w:rFonts w:cs="Traditional Arabic"/>
          <w:szCs w:val="36"/>
          <w:rtl/>
          <w:lang w:bidi="ar-LB"/>
        </w:rPr>
      </w:pPr>
    </w:p>
    <w:p w:rsidR="00EF566A" w:rsidRDefault="00EF566A" w:rsidP="005206CA">
      <w:pPr>
        <w:spacing w:after="120" w:line="520" w:lineRule="exact"/>
        <w:ind w:left="-1" w:firstLine="567"/>
        <w:jc w:val="both"/>
        <w:rPr>
          <w:rFonts w:cs="Traditional Arabic"/>
          <w:szCs w:val="36"/>
          <w:rtl/>
          <w:lang w:bidi="ar-LB"/>
        </w:rPr>
      </w:pPr>
    </w:p>
    <w:p w:rsidR="00EF566A" w:rsidRPr="00EF566A" w:rsidRDefault="00EF566A" w:rsidP="00EF566A">
      <w:pPr>
        <w:spacing w:line="216" w:lineRule="auto"/>
        <w:ind w:firstLine="567"/>
        <w:jc w:val="both"/>
        <w:rPr>
          <w:rFonts w:cs="Traditional Arabic"/>
          <w:sz w:val="16"/>
          <w:szCs w:val="16"/>
          <w:rtl/>
          <w:lang w:bidi="ar-LB"/>
        </w:rPr>
      </w:pPr>
    </w:p>
    <w:p w:rsidR="001032CC" w:rsidRPr="00E549DE" w:rsidRDefault="001032CC" w:rsidP="00EF566A">
      <w:pPr>
        <w:framePr w:w="727" w:h="312" w:hRule="exact" w:hSpace="227" w:wrap="around" w:vAnchor="text" w:hAnchor="page" w:x="798" w:y="694"/>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53</w:t>
      </w:r>
      <w:r w:rsidRPr="00E549DE">
        <w:rPr>
          <w:rFonts w:cs="Lotus Linotype" w:hint="cs"/>
          <w:sz w:val="16"/>
          <w:rtl/>
        </w:rPr>
        <w:t>/</w:t>
      </w:r>
      <w:r>
        <w:rPr>
          <w:rFonts w:cs="Lotus Linotype" w:hint="cs"/>
          <w:sz w:val="16"/>
          <w:rtl/>
        </w:rPr>
        <w:t>ب</w:t>
      </w:r>
      <w:r w:rsidRPr="00E549DE">
        <w:rPr>
          <w:rFonts w:cs="Traditional Arabic"/>
          <w:sz w:val="16"/>
          <w:szCs w:val="28"/>
          <w:rtl/>
        </w:rPr>
        <w:t>]</w:t>
      </w:r>
    </w:p>
    <w:p w:rsidR="00801AD9" w:rsidRDefault="004A68EF" w:rsidP="000D6CE3">
      <w:pPr>
        <w:spacing w:after="120" w:line="520" w:lineRule="exact"/>
        <w:ind w:left="-1" w:firstLine="567"/>
        <w:jc w:val="both"/>
        <w:rPr>
          <w:rFonts w:cs="Traditional Arabic"/>
          <w:szCs w:val="36"/>
          <w:rtl/>
          <w:lang w:bidi="ar-LB"/>
        </w:rPr>
      </w:pPr>
      <w:r w:rsidRPr="002F041E">
        <w:rPr>
          <w:rFonts w:cs="Traditional Arabic" w:hint="cs"/>
          <w:b/>
          <w:bCs/>
          <w:szCs w:val="36"/>
          <w:u w:val="single"/>
          <w:rtl/>
          <w:lang w:bidi="ar-LB"/>
        </w:rPr>
        <w:t>والثاني</w:t>
      </w:r>
      <w:r w:rsidRPr="003F5F48">
        <w:rPr>
          <w:rFonts w:cs="Traditional Arabic" w:hint="cs"/>
          <w:szCs w:val="36"/>
          <w:rtl/>
          <w:lang w:bidi="ar-LB"/>
        </w:rPr>
        <w:t xml:space="preserve">: </w:t>
      </w:r>
      <w:r w:rsidRPr="002F041E">
        <w:rPr>
          <w:rFonts w:cs="Traditional Arabic" w:hint="cs"/>
          <w:szCs w:val="36"/>
          <w:rtl/>
          <w:lang w:bidi="ar-LB"/>
        </w:rPr>
        <w:t>أنها ظرفية بمعنى حين، وبه قال الزمخشري</w:t>
      </w:r>
      <w:r w:rsidRPr="0043365A">
        <w:rPr>
          <w:rFonts w:ascii="AGA Arabesque" w:hAnsi="AGA Arabesque" w:cs="Traditional Arabic" w:hint="cs"/>
          <w:position w:val="10"/>
          <w:sz w:val="36"/>
          <w:szCs w:val="36"/>
          <w:vertAlign w:val="superscript"/>
          <w:rtl/>
          <w:lang w:bidi="ar-LB"/>
        </w:rPr>
        <w:t xml:space="preserve"> </w:t>
      </w:r>
      <w:r w:rsidRPr="002F041E">
        <w:rPr>
          <w:rFonts w:cs="Traditional Arabic" w:hint="cs"/>
          <w:szCs w:val="36"/>
          <w:rtl/>
          <w:lang w:bidi="ar-LB"/>
        </w:rPr>
        <w:t>وابن عطية</w:t>
      </w:r>
      <w:r w:rsidR="0043365A" w:rsidRPr="0043365A">
        <w:rPr>
          <w:rFonts w:ascii="AGA Arabesque" w:hAnsi="AGA Arabesque" w:cs="Traditional Arabic" w:hint="cs"/>
          <w:position w:val="10"/>
          <w:sz w:val="36"/>
          <w:szCs w:val="36"/>
          <w:vertAlign w:val="superscript"/>
          <w:rtl/>
          <w:lang w:bidi="ar-LB"/>
        </w:rPr>
        <w:t xml:space="preserve">، </w:t>
      </w:r>
      <w:r w:rsidRPr="002F041E">
        <w:rPr>
          <w:rFonts w:cs="Traditional Arabic" w:hint="cs"/>
          <w:szCs w:val="36"/>
          <w:rtl/>
          <w:lang w:bidi="ar-LB"/>
        </w:rPr>
        <w:t>إلا أنهما اختلفا في تقدير ذلك الفعل العامل فيها الذي هو بمنزلة جوابها</w:t>
      </w:r>
      <w:r w:rsidR="00C55B8E" w:rsidRPr="0043365A">
        <w:rPr>
          <w:rFonts w:ascii="AGA Arabesque" w:hAnsi="AGA Arabesque" w:cs="Traditional Arabic"/>
          <w:position w:val="10"/>
          <w:sz w:val="36"/>
          <w:szCs w:val="36"/>
          <w:vertAlign w:val="superscript"/>
          <w:rtl/>
        </w:rPr>
        <w:t>(</w:t>
      </w:r>
      <w:r w:rsidR="00C55B8E" w:rsidRPr="0043365A">
        <w:rPr>
          <w:rStyle w:val="a9"/>
          <w:sz w:val="36"/>
          <w:szCs w:val="36"/>
          <w:vertAlign w:val="superscript"/>
          <w:rtl/>
        </w:rPr>
        <w:footnoteReference w:id="67"/>
      </w:r>
      <w:r w:rsidR="00C55B8E"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1032CC">
        <w:rPr>
          <w:rFonts w:cs="Traditional Arabic" w:hint="cs"/>
          <w:szCs w:val="36"/>
          <w:rtl/>
          <w:lang w:bidi="ar-LB"/>
        </w:rPr>
        <w:t xml:space="preserve"> </w:t>
      </w:r>
      <w:r w:rsidRPr="002F041E">
        <w:rPr>
          <w:rFonts w:cs="Traditional Arabic" w:hint="cs"/>
          <w:szCs w:val="36"/>
          <w:rtl/>
          <w:lang w:bidi="ar-LB"/>
        </w:rPr>
        <w:t xml:space="preserve">قال الزمخشري: </w:t>
      </w:r>
      <w:r w:rsidR="003F5F48">
        <w:rPr>
          <w:rFonts w:cs="Traditional Arabic" w:hint="cs"/>
          <w:szCs w:val="36"/>
          <w:rtl/>
          <w:lang w:bidi="ar-LB"/>
        </w:rPr>
        <w:t>/</w:t>
      </w:r>
      <w:r w:rsidR="000D6CE3">
        <w:rPr>
          <w:rFonts w:cs="Traditional Arabic"/>
          <w:szCs w:val="36"/>
          <w:rtl/>
          <w:lang w:bidi="ar-LB"/>
        </w:rPr>
        <w:br/>
      </w:r>
      <w:r w:rsidRPr="002F041E">
        <w:rPr>
          <w:rFonts w:cs="Traditional Arabic" w:hint="cs"/>
          <w:szCs w:val="36"/>
          <w:rtl/>
          <w:lang w:bidi="ar-LB"/>
        </w:rPr>
        <w:t>ل</w:t>
      </w:r>
      <w:r w:rsidR="000D6CE3">
        <w:rPr>
          <w:rFonts w:cs="Traditional Arabic" w:hint="cs"/>
          <w:szCs w:val="36"/>
          <w:rtl/>
          <w:lang w:bidi="ar-LB"/>
        </w:rPr>
        <w:t>ـ</w:t>
      </w:r>
      <w:r w:rsidRPr="002F041E">
        <w:rPr>
          <w:rFonts w:cs="Traditional Arabic" w:hint="cs"/>
          <w:szCs w:val="36"/>
          <w:rtl/>
          <w:lang w:bidi="ar-LB"/>
        </w:rPr>
        <w:t>مَّا</w:t>
      </w:r>
      <w:r w:rsidRPr="00FD0BBB">
        <w:rPr>
          <w:rFonts w:cs="Traditional Arabic" w:hint="cs"/>
          <w:sz w:val="16"/>
          <w:szCs w:val="28"/>
          <w:rtl/>
          <w:lang w:bidi="ar-LB"/>
        </w:rPr>
        <w:t xml:space="preserve"> </w:t>
      </w:r>
      <w:r w:rsidR="003F5F48" w:rsidRPr="00FD0BBB">
        <w:rPr>
          <w:rFonts w:cs="Traditional Arabic"/>
          <w:sz w:val="16"/>
          <w:szCs w:val="28"/>
          <w:rtl/>
          <w:lang w:bidi="ar-LB"/>
        </w:rPr>
        <w:t>–</w:t>
      </w:r>
      <w:r w:rsidRPr="002F041E">
        <w:rPr>
          <w:rFonts w:cs="Traditional Arabic" w:hint="cs"/>
          <w:szCs w:val="36"/>
          <w:rtl/>
          <w:lang w:bidi="ar-LB"/>
        </w:rPr>
        <w:t>بالتشديد</w:t>
      </w:r>
      <w:r w:rsidR="003F5F48" w:rsidRPr="003F5F48">
        <w:rPr>
          <w:rFonts w:cs="Traditional Arabic" w:hint="cs"/>
          <w:sz w:val="16"/>
          <w:szCs w:val="28"/>
          <w:rtl/>
          <w:lang w:bidi="ar-LB"/>
        </w:rPr>
        <w:t xml:space="preserve">- </w:t>
      </w:r>
      <w:r w:rsidRPr="002F041E">
        <w:rPr>
          <w:rFonts w:cs="Traditional Arabic" w:hint="cs"/>
          <w:szCs w:val="36"/>
          <w:rtl/>
          <w:lang w:bidi="ar-LB"/>
        </w:rPr>
        <w:t>بمعنى: حين آتيتكم بعض الكتاب والحكمة ثم جاءكم رسول مصدق وجب عليكم الإيمان به ونصرته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68"/>
      </w:r>
      <w:r w:rsidRPr="0043365A">
        <w:rPr>
          <w:rFonts w:ascii="AGA Arabesque" w:hAnsi="AGA Arabesque" w:cs="Traditional Arabic" w:hint="cs"/>
          <w:position w:val="10"/>
          <w:sz w:val="36"/>
          <w:szCs w:val="36"/>
          <w:vertAlign w:val="superscript"/>
          <w:rtl/>
        </w:rPr>
        <w:t>)</w:t>
      </w:r>
      <w:r w:rsidRPr="002F041E">
        <w:rPr>
          <w:rFonts w:cs="Traditional Arabic" w:hint="cs"/>
          <w:szCs w:val="36"/>
          <w:rtl/>
        </w:rPr>
        <w:t>.</w:t>
      </w:r>
      <w:r w:rsidR="001032CC">
        <w:rPr>
          <w:rFonts w:cs="Traditional Arabic" w:hint="cs"/>
          <w:szCs w:val="36"/>
          <w:rtl/>
        </w:rPr>
        <w:t xml:space="preserve"> </w:t>
      </w:r>
      <w:r w:rsidRPr="002F041E">
        <w:rPr>
          <w:rFonts w:cs="Traditional Arabic" w:hint="cs"/>
          <w:szCs w:val="36"/>
          <w:rtl/>
          <w:lang w:bidi="ar-LB"/>
        </w:rPr>
        <w:t>وقال ابن عطية: ويظهر أن ل</w:t>
      </w:r>
      <w:r w:rsidR="005443E0">
        <w:rPr>
          <w:rFonts w:cs="Traditional Arabic" w:hint="cs"/>
          <w:szCs w:val="36"/>
          <w:rtl/>
          <w:lang w:bidi="ar-LB"/>
        </w:rPr>
        <w:t>ـ</w:t>
      </w:r>
      <w:r w:rsidRPr="002F041E">
        <w:rPr>
          <w:rFonts w:cs="Traditional Arabic" w:hint="cs"/>
          <w:szCs w:val="36"/>
          <w:rtl/>
          <w:lang w:bidi="ar-LB"/>
        </w:rPr>
        <w:t>مّا هذه هي الظرفية، أي: لما كنتم بهذه الحال؛ رؤساء الناسِ وأماثلهم؛ أخذ عليكم الميثاق؛ إذ على القادة يؤخَذُ، فيجيء على</w:t>
      </w:r>
      <w:r w:rsidR="00717C1C" w:rsidRPr="0043365A">
        <w:rPr>
          <w:rFonts w:ascii="AGA Arabesque" w:hAnsi="AGA Arabesque" w:cs="Traditional Arabic" w:hint="cs"/>
          <w:position w:val="10"/>
          <w:sz w:val="36"/>
          <w:szCs w:val="36"/>
          <w:vertAlign w:val="superscript"/>
          <w:rtl/>
        </w:rPr>
        <w:t xml:space="preserve"> </w:t>
      </w:r>
      <w:r w:rsidRPr="002F041E">
        <w:rPr>
          <w:rFonts w:cs="Traditional Arabic" w:hint="cs"/>
          <w:szCs w:val="36"/>
          <w:rtl/>
          <w:lang w:bidi="ar-LB"/>
        </w:rPr>
        <w:t>هذا المعنى كالمعنى في قراءة حمزة</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69"/>
      </w:r>
      <w:r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انتهى.</w:t>
      </w:r>
    </w:p>
    <w:p w:rsidR="00801AD9" w:rsidRDefault="004A68EF" w:rsidP="00B175A2">
      <w:pPr>
        <w:spacing w:after="120" w:line="520" w:lineRule="exact"/>
        <w:ind w:left="-1" w:firstLine="567"/>
        <w:jc w:val="both"/>
        <w:rPr>
          <w:rFonts w:cs="Traditional Arabic"/>
          <w:szCs w:val="36"/>
          <w:rtl/>
          <w:lang w:bidi="ar-LB"/>
        </w:rPr>
      </w:pPr>
      <w:r w:rsidRPr="002F041E">
        <w:rPr>
          <w:rFonts w:cs="Traditional Arabic" w:hint="cs"/>
          <w:szCs w:val="36"/>
          <w:rtl/>
          <w:lang w:bidi="ar-LB"/>
        </w:rPr>
        <w:t>وهذا الذي ذكراه كما عرفت ماشٍ على مذهب أبي علي الفارسي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0"/>
      </w:r>
      <w:r w:rsidRPr="0043365A">
        <w:rPr>
          <w:rFonts w:cs="Traditional Arabic" w:hint="cs"/>
          <w:position w:val="10"/>
          <w:sz w:val="36"/>
          <w:szCs w:val="36"/>
          <w:vertAlign w:val="superscript"/>
          <w:rtl/>
          <w:lang w:bidi="ar-LB"/>
        </w:rPr>
        <w:t>)</w:t>
      </w:r>
      <w:r w:rsidRPr="002F041E">
        <w:rPr>
          <w:rFonts w:cs="Traditional Arabic" w:hint="cs"/>
          <w:szCs w:val="36"/>
          <w:rtl/>
          <w:lang w:bidi="ar-LB"/>
        </w:rPr>
        <w:t xml:space="preserve"> غير ماشٍ على مذهب سيبويه</w:t>
      </w:r>
      <w:r w:rsidR="00717C1C" w:rsidRPr="0043365A">
        <w:rPr>
          <w:rFonts w:cs="Traditional Arabic" w:hint="cs"/>
          <w:position w:val="10"/>
          <w:sz w:val="36"/>
          <w:szCs w:val="36"/>
          <w:vertAlign w:val="superscript"/>
          <w:rtl/>
          <w:lang w:bidi="ar-LB"/>
        </w:rPr>
        <w:t>(</w:t>
      </w:r>
      <w:r w:rsidR="00717C1C" w:rsidRPr="0043365A">
        <w:rPr>
          <w:rStyle w:val="a9"/>
          <w:sz w:val="36"/>
          <w:szCs w:val="36"/>
          <w:vertAlign w:val="superscript"/>
          <w:rtl/>
          <w:lang w:bidi="ar-LB"/>
        </w:rPr>
        <w:footnoteReference w:id="71"/>
      </w:r>
      <w:r w:rsidR="00717C1C" w:rsidRPr="0043365A">
        <w:rPr>
          <w:rFonts w:cs="Traditional Arabic" w:hint="cs"/>
          <w:position w:val="10"/>
          <w:sz w:val="36"/>
          <w:szCs w:val="36"/>
          <w:vertAlign w:val="superscript"/>
          <w:rtl/>
          <w:lang w:bidi="ar-LB"/>
        </w:rPr>
        <w:t>)</w:t>
      </w:r>
      <w:r w:rsidRPr="002F041E">
        <w:rPr>
          <w:rFonts w:cs="Traditional Arabic" w:hint="cs"/>
          <w:szCs w:val="36"/>
          <w:rtl/>
          <w:lang w:bidi="ar-LB"/>
        </w:rPr>
        <w:t>، وقد حققنا ذلك قبلُ</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72"/>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801AD9" w:rsidRDefault="004A68EF" w:rsidP="005443E0">
      <w:pPr>
        <w:spacing w:line="480" w:lineRule="exact"/>
        <w:ind w:left="-1" w:firstLine="567"/>
        <w:jc w:val="both"/>
        <w:rPr>
          <w:rFonts w:cs="Traditional Arabic"/>
          <w:szCs w:val="36"/>
          <w:rtl/>
          <w:lang w:bidi="ar-LB"/>
        </w:rPr>
      </w:pPr>
      <w:r w:rsidRPr="001032CC">
        <w:rPr>
          <w:rFonts w:cs="Traditional Arabic" w:hint="cs"/>
          <w:b/>
          <w:bCs/>
          <w:szCs w:val="36"/>
          <w:u w:val="single"/>
          <w:rtl/>
          <w:lang w:bidi="ar-LB"/>
        </w:rPr>
        <w:t>الوَجْهُ الثالثُ</w:t>
      </w:r>
      <w:r w:rsidRPr="002F041E">
        <w:rPr>
          <w:rFonts w:cs="Traditional Arabic" w:hint="cs"/>
          <w:b/>
          <w:bCs/>
          <w:szCs w:val="36"/>
          <w:rtl/>
          <w:lang w:bidi="ar-LB"/>
        </w:rPr>
        <w:t>:</w:t>
      </w:r>
      <w:r w:rsidRPr="002F041E">
        <w:rPr>
          <w:rFonts w:cs="Traditional Arabic" w:hint="cs"/>
          <w:szCs w:val="36"/>
          <w:rtl/>
          <w:lang w:bidi="ar-LB"/>
        </w:rPr>
        <w:t xml:space="preserve"> أن الأصل: لمنْ ما، قال ابن جني</w:t>
      </w:r>
      <w:r w:rsidR="00E36872" w:rsidRPr="0043365A">
        <w:rPr>
          <w:rStyle w:val="a9"/>
          <w:sz w:val="36"/>
          <w:szCs w:val="36"/>
          <w:vertAlign w:val="superscript"/>
          <w:rtl/>
        </w:rPr>
        <w:t>(</w:t>
      </w:r>
      <w:r w:rsidR="00E36872" w:rsidRPr="0043365A">
        <w:rPr>
          <w:rStyle w:val="a9"/>
          <w:sz w:val="36"/>
          <w:szCs w:val="36"/>
          <w:vertAlign w:val="superscript"/>
          <w:rtl/>
        </w:rPr>
        <w:footnoteReference w:id="73"/>
      </w:r>
      <w:r w:rsidR="00E36872" w:rsidRPr="0043365A">
        <w:rPr>
          <w:rStyle w:val="a9"/>
          <w:sz w:val="36"/>
          <w:szCs w:val="36"/>
          <w:vertAlign w:val="superscript"/>
          <w:rtl/>
        </w:rPr>
        <w:t>)</w:t>
      </w:r>
      <w:r w:rsidRPr="002F041E">
        <w:rPr>
          <w:rFonts w:cs="Traditional Arabic" w:hint="cs"/>
          <w:szCs w:val="36"/>
          <w:rtl/>
          <w:lang w:bidi="ar-LB"/>
        </w:rPr>
        <w:t>: أصلها «لمن ما» فزيدت «من» في الواجب على مذهب الأخفش، ثم أدغمت كما يجب في مثل هذا، فجاء لممَّا، فثقل اجتماع ثلاث ميمات، فحذفت الميم الأولى، فبقي «لمَّا»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7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801AD9" w:rsidRDefault="004A68EF" w:rsidP="005443E0">
      <w:pPr>
        <w:spacing w:line="480" w:lineRule="exact"/>
        <w:ind w:firstLine="567"/>
        <w:jc w:val="both"/>
        <w:rPr>
          <w:rFonts w:cs="Traditional Arabic"/>
          <w:szCs w:val="36"/>
          <w:rtl/>
          <w:lang w:bidi="ar-LB"/>
        </w:rPr>
      </w:pPr>
      <w:r w:rsidRPr="002F041E">
        <w:rPr>
          <w:rFonts w:cs="Traditional Arabic" w:hint="cs"/>
          <w:szCs w:val="36"/>
          <w:rtl/>
          <w:lang w:bidi="ar-LB"/>
        </w:rPr>
        <w:t>قال ابن عطية: وتتفسَّر هذه القراءةُ على هذا التوجيه الملحق</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75"/>
      </w:r>
      <w:r w:rsidRPr="0043365A">
        <w:rPr>
          <w:rFonts w:ascii="AGA Arabesque" w:hAnsi="AGA Arabesque" w:cs="Traditional Arabic" w:hint="cs"/>
          <w:position w:val="10"/>
          <w:sz w:val="36"/>
          <w:szCs w:val="36"/>
          <w:vertAlign w:val="superscript"/>
          <w:rtl/>
        </w:rPr>
        <w:t>)</w:t>
      </w:r>
      <w:r w:rsidR="00717C1C" w:rsidRPr="002F041E">
        <w:rPr>
          <w:rFonts w:cs="Traditional Arabic" w:hint="cs"/>
          <w:szCs w:val="36"/>
          <w:rtl/>
          <w:lang w:bidi="ar-LB"/>
        </w:rPr>
        <w:t xml:space="preserve"> تفسيرِ </w:t>
      </w:r>
      <w:r w:rsidRPr="002F041E">
        <w:rPr>
          <w:rFonts w:cs="Traditional Arabic" w:hint="cs"/>
          <w:szCs w:val="36"/>
          <w:rtl/>
          <w:lang w:bidi="ar-LB"/>
        </w:rPr>
        <w:t>«ل</w:t>
      </w:r>
      <w:r w:rsidR="005443E0">
        <w:rPr>
          <w:rFonts w:cs="Traditional Arabic" w:hint="cs"/>
          <w:szCs w:val="36"/>
          <w:rtl/>
          <w:lang w:bidi="ar-LB"/>
        </w:rPr>
        <w:t>ـ</w:t>
      </w:r>
      <w:r w:rsidRPr="002F041E">
        <w:rPr>
          <w:rFonts w:cs="Traditional Arabic" w:hint="cs"/>
          <w:szCs w:val="36"/>
          <w:rtl/>
          <w:lang w:bidi="ar-LB"/>
        </w:rPr>
        <w:t>ما» بفتح الميم مخففة، وقد تقدم</w:t>
      </w:r>
      <w:r w:rsidR="006E362F" w:rsidRPr="006E362F">
        <w:rPr>
          <w:rFonts w:cs="Traditional Arabic" w:hint="cs"/>
          <w:szCs w:val="36"/>
          <w:rtl/>
          <w:lang w:bidi="ar-LB"/>
        </w:rPr>
        <w:t xml:space="preserve">. </w:t>
      </w:r>
      <w:r w:rsidRPr="002F041E">
        <w:rPr>
          <w:rFonts w:cs="Traditional Arabic" w:hint="cs"/>
          <w:szCs w:val="36"/>
          <w:rtl/>
          <w:lang w:bidi="ar-LB"/>
        </w:rPr>
        <w:t>وهذا الذي قاله ابن جني</w:t>
      </w:r>
      <w:r w:rsidRPr="002F041E">
        <w:rPr>
          <w:rFonts w:hint="cs"/>
          <w:rtl/>
          <w:lang w:bidi="ar-LB"/>
        </w:rPr>
        <w:t xml:space="preserve"> </w:t>
      </w:r>
      <w:r w:rsidRPr="002F041E">
        <w:rPr>
          <w:rFonts w:cs="Traditional Arabic" w:hint="cs"/>
          <w:szCs w:val="36"/>
          <w:rtl/>
          <w:lang w:bidi="ar-LB"/>
        </w:rPr>
        <w:t>معه فيه الزمخشري، فقال: وقيل: أصله «لمن ما» فاستثقلوا اجتماع ثلاث ميمات، وهي الميمان والنون المنقلبة ميماً بإدغامها في الميم، فحذفوا إحداهما فصارت «ل</w:t>
      </w:r>
      <w:r w:rsidR="005443E0">
        <w:rPr>
          <w:rFonts w:cs="Traditional Arabic" w:hint="cs"/>
          <w:szCs w:val="36"/>
          <w:rtl/>
          <w:lang w:bidi="ar-LB"/>
        </w:rPr>
        <w:t>ـ</w:t>
      </w:r>
      <w:r w:rsidRPr="002F041E">
        <w:rPr>
          <w:rFonts w:cs="Traditional Arabic" w:hint="cs"/>
          <w:szCs w:val="36"/>
          <w:rtl/>
          <w:lang w:bidi="ar-LB"/>
        </w:rPr>
        <w:t xml:space="preserve">مّا»، ومعناه: لمن أجل ما </w:t>
      </w:r>
      <w:r w:rsidRPr="002F041E">
        <w:rPr>
          <w:rFonts w:cs="Traditional Arabic" w:hint="cs"/>
          <w:szCs w:val="36"/>
          <w:rtl/>
          <w:lang w:bidi="ar-LB"/>
        </w:rPr>
        <w:lastRenderedPageBreak/>
        <w:t>آتيناكم لتؤمنن به، وهذا نحو من قراءة حمزة في المعنى</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76"/>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1032CC">
        <w:rPr>
          <w:rFonts w:cs="Traditional Arabic" w:hint="cs"/>
          <w:szCs w:val="36"/>
          <w:rtl/>
          <w:lang w:bidi="ar-LB"/>
        </w:rPr>
        <w:t xml:space="preserve"> </w:t>
      </w:r>
      <w:r w:rsidRPr="002F041E">
        <w:rPr>
          <w:rFonts w:cs="Traditional Arabic" w:hint="cs"/>
          <w:szCs w:val="36"/>
          <w:rtl/>
          <w:lang w:bidi="ar-LB"/>
        </w:rPr>
        <w:t>قال الشيخ: وهو مخالف لكلام ابن جني</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77"/>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في «من» المقدر دُخولها على «ما»، فإن ظاهر كلام ابن جني أنها زائدة، وظاهر كلام الزمخشري أنها ليست بزائدة، لأنه جعلها للتعليل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8"/>
      </w:r>
      <w:r w:rsidRPr="0043365A">
        <w:rPr>
          <w:rFonts w:cs="Traditional Arabic" w:hint="cs"/>
          <w:position w:val="10"/>
          <w:sz w:val="36"/>
          <w:szCs w:val="36"/>
          <w:vertAlign w:val="superscript"/>
          <w:rtl/>
          <w:lang w:bidi="ar-LB"/>
        </w:rPr>
        <w:t>)</w:t>
      </w:r>
      <w:r w:rsidRPr="002F041E">
        <w:rPr>
          <w:rFonts w:cs="Traditional Arabic" w:hint="cs"/>
          <w:szCs w:val="36"/>
          <w:rtl/>
          <w:lang w:bidi="ar-LB"/>
        </w:rPr>
        <w:t>.</w:t>
      </w:r>
      <w:r w:rsidR="001032CC">
        <w:rPr>
          <w:rFonts w:cs="Traditional Arabic" w:hint="cs"/>
          <w:szCs w:val="36"/>
          <w:rtl/>
          <w:lang w:bidi="ar-LB"/>
        </w:rPr>
        <w:t xml:space="preserve"> </w:t>
      </w:r>
      <w:r w:rsidRPr="002F041E">
        <w:rPr>
          <w:rFonts w:cs="Traditional Arabic" w:hint="cs"/>
          <w:szCs w:val="36"/>
          <w:rtl/>
          <w:lang w:bidi="ar-LB"/>
        </w:rPr>
        <w:t>وفي قول الزمخشري: «فحذفوا إحداهما»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79"/>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إبهام في المحذوف، وقد عينها ابن عطية بأن المحذوفة هي الأولى</w:t>
      </w:r>
      <w:r w:rsidR="008405AE" w:rsidRPr="0043365A">
        <w:rPr>
          <w:rFonts w:ascii="AGA Arabesque" w:hAnsi="AGA Arabesque" w:cs="Traditional Arabic"/>
          <w:position w:val="10"/>
          <w:sz w:val="36"/>
          <w:szCs w:val="36"/>
          <w:vertAlign w:val="superscript"/>
          <w:rtl/>
        </w:rPr>
        <w:t>(</w:t>
      </w:r>
      <w:r w:rsidR="008405AE" w:rsidRPr="0043365A">
        <w:rPr>
          <w:rStyle w:val="a9"/>
          <w:sz w:val="36"/>
          <w:szCs w:val="36"/>
          <w:vertAlign w:val="superscript"/>
          <w:rtl/>
        </w:rPr>
        <w:footnoteReference w:id="80"/>
      </w:r>
      <w:r w:rsidR="008405AE"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1032CC">
        <w:rPr>
          <w:rFonts w:cs="Traditional Arabic" w:hint="cs"/>
          <w:szCs w:val="36"/>
          <w:rtl/>
          <w:lang w:bidi="ar-LB"/>
        </w:rPr>
        <w:t xml:space="preserve"> </w:t>
      </w:r>
      <w:r w:rsidRPr="002F041E">
        <w:rPr>
          <w:rFonts w:cs="Traditional Arabic" w:hint="cs"/>
          <w:szCs w:val="36"/>
          <w:rtl/>
          <w:lang w:bidi="ar-LB"/>
        </w:rPr>
        <w:t xml:space="preserve">وهذا التوجيه في قراءة التشديد في غاية البعد، وينزه كلام العرب أن يأتي </w:t>
      </w:r>
      <w:r w:rsidR="006311F9" w:rsidRPr="002F041E">
        <w:rPr>
          <w:rFonts w:cs="Traditional Arabic" w:hint="cs"/>
          <w:szCs w:val="36"/>
          <w:rtl/>
          <w:lang w:bidi="ar-LB"/>
        </w:rPr>
        <w:t>فيه مثلُه، فكيف كلام الله تعالى</w:t>
      </w:r>
      <w:r w:rsidRPr="002F041E">
        <w:rPr>
          <w:rFonts w:cs="Traditional Arabic" w:hint="cs"/>
          <w:szCs w:val="36"/>
          <w:rtl/>
          <w:lang w:bidi="ar-LB"/>
        </w:rPr>
        <w:t>! وكان ابن جني كثير</w:t>
      </w:r>
      <w:r w:rsidR="006311F9" w:rsidRPr="002F041E">
        <w:rPr>
          <w:rFonts w:cs="Traditional Arabic" w:hint="cs"/>
          <w:szCs w:val="36"/>
          <w:rtl/>
          <w:lang w:bidi="ar-LB"/>
        </w:rPr>
        <w:t>َ</w:t>
      </w:r>
      <w:r w:rsidRPr="002F041E">
        <w:rPr>
          <w:rFonts w:cs="Traditional Arabic" w:hint="cs"/>
          <w:szCs w:val="36"/>
          <w:rtl/>
          <w:lang w:bidi="ar-LB"/>
        </w:rPr>
        <w:t xml:space="preserve"> الت</w:t>
      </w:r>
      <w:r w:rsidR="006311F9" w:rsidRPr="002F041E">
        <w:rPr>
          <w:rFonts w:cs="Traditional Arabic" w:hint="cs"/>
          <w:szCs w:val="36"/>
          <w:rtl/>
          <w:lang w:bidi="ar-LB"/>
        </w:rPr>
        <w:t>ّ</w:t>
      </w:r>
      <w:r w:rsidRPr="002F041E">
        <w:rPr>
          <w:rFonts w:cs="Traditional Arabic" w:hint="cs"/>
          <w:szCs w:val="36"/>
          <w:rtl/>
          <w:lang w:bidi="ar-LB"/>
        </w:rPr>
        <w:t>محل</w:t>
      </w:r>
      <w:r w:rsidR="006311F9" w:rsidRPr="002F041E">
        <w:rPr>
          <w:rFonts w:cs="Traditional Arabic" w:hint="cs"/>
          <w:szCs w:val="36"/>
          <w:rtl/>
          <w:lang w:bidi="ar-LB"/>
        </w:rPr>
        <w:t>ِ</w:t>
      </w:r>
      <w:r w:rsidR="006311F9" w:rsidRPr="0043365A">
        <w:rPr>
          <w:rFonts w:ascii="AGA Arabesque" w:hAnsi="AGA Arabesque" w:cs="Traditional Arabic" w:hint="cs"/>
          <w:position w:val="10"/>
          <w:sz w:val="36"/>
          <w:szCs w:val="36"/>
          <w:vertAlign w:val="superscript"/>
          <w:rtl/>
        </w:rPr>
        <w:t>(</w:t>
      </w:r>
      <w:r w:rsidR="006311F9" w:rsidRPr="0043365A">
        <w:rPr>
          <w:rStyle w:val="a9"/>
          <w:rFonts w:ascii="AGA Arabesque" w:hAnsi="AGA Arabesque"/>
          <w:sz w:val="36"/>
          <w:szCs w:val="36"/>
          <w:vertAlign w:val="superscript"/>
          <w:rtl/>
        </w:rPr>
        <w:footnoteReference w:id="81"/>
      </w:r>
      <w:r w:rsidR="006311F9"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في كلام العرب</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82"/>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4B2609" w:rsidRPr="00E549DE" w:rsidRDefault="004B2609" w:rsidP="005443E0">
      <w:pPr>
        <w:framePr w:w="610" w:h="326" w:hRule="exact" w:hSpace="227" w:wrap="around" w:vAnchor="text" w:hAnchor="page" w:x="9946" w:y="2155"/>
        <w:spacing w:line="228" w:lineRule="auto"/>
        <w:jc w:val="center"/>
        <w:rPr>
          <w:rFonts w:cs="Lotus Linotype"/>
          <w:sz w:val="16"/>
        </w:rPr>
      </w:pPr>
      <w:r w:rsidRPr="00E549DE">
        <w:rPr>
          <w:rFonts w:cs="Traditional Arabic"/>
          <w:sz w:val="16"/>
          <w:szCs w:val="28"/>
          <w:rtl/>
        </w:rPr>
        <w:t>[</w:t>
      </w:r>
      <w:r>
        <w:rPr>
          <w:rFonts w:cs="Lotus Linotype" w:hint="cs"/>
          <w:sz w:val="16"/>
          <w:rtl/>
        </w:rPr>
        <w:t>54</w:t>
      </w:r>
      <w:r w:rsidRPr="00E549DE">
        <w:rPr>
          <w:rFonts w:cs="Lotus Linotype" w:hint="cs"/>
          <w:sz w:val="16"/>
          <w:rtl/>
        </w:rPr>
        <w:t>/</w:t>
      </w:r>
      <w:r>
        <w:rPr>
          <w:rFonts w:cs="Lotus Linotype" w:hint="cs"/>
          <w:sz w:val="16"/>
          <w:rtl/>
        </w:rPr>
        <w:t>أ</w:t>
      </w:r>
      <w:r w:rsidRPr="00E549DE">
        <w:rPr>
          <w:rFonts w:cs="Traditional Arabic"/>
          <w:sz w:val="16"/>
          <w:szCs w:val="28"/>
          <w:rtl/>
        </w:rPr>
        <w:t>]</w:t>
      </w:r>
    </w:p>
    <w:p w:rsidR="00FD0BBB" w:rsidRDefault="004A68EF" w:rsidP="00FC6D4A">
      <w:pPr>
        <w:spacing w:after="120" w:line="520" w:lineRule="exact"/>
        <w:ind w:firstLine="567"/>
        <w:jc w:val="both"/>
        <w:rPr>
          <w:rFonts w:cs="Traditional Arabic"/>
          <w:szCs w:val="36"/>
          <w:rtl/>
          <w:lang w:bidi="ar-LB"/>
        </w:rPr>
      </w:pPr>
      <w:r w:rsidRPr="002F041E">
        <w:rPr>
          <w:rFonts w:cs="Traditional Arabic" w:hint="cs"/>
          <w:szCs w:val="36"/>
          <w:rtl/>
          <w:lang w:bidi="ar-LB"/>
        </w:rPr>
        <w:t>ويلزم في «لما» هذه على ما قرره الزمخشري أن تكون اللام في «لما آتيناكم» زائدة، ولا تكون اللام الموطئة؛ لأن اللام الموطئة إنما تدخل على أدوات الشرط لا</w:t>
      </w:r>
      <w:r w:rsidR="00DC3847">
        <w:rPr>
          <w:rFonts w:cs="Traditional Arabic" w:hint="eastAsia"/>
          <w:szCs w:val="36"/>
          <w:rtl/>
          <w:lang w:bidi="ar-LB"/>
        </w:rPr>
        <w:t> </w:t>
      </w:r>
      <w:r w:rsidRPr="002F041E">
        <w:rPr>
          <w:rFonts w:cs="Traditional Arabic" w:hint="cs"/>
          <w:szCs w:val="36"/>
          <w:rtl/>
          <w:lang w:bidi="ar-LB"/>
        </w:rPr>
        <w:t>على حروف الجر، لو قلتَ: أقسم بالله لم</w:t>
      </w:r>
      <w:r w:rsidR="006311F9" w:rsidRPr="002F041E">
        <w:rPr>
          <w:rFonts w:cs="Traditional Arabic" w:hint="cs"/>
          <w:szCs w:val="36"/>
          <w:rtl/>
          <w:lang w:bidi="ar-LB"/>
        </w:rPr>
        <w:t>َِ</w:t>
      </w:r>
      <w:r w:rsidRPr="002F041E">
        <w:rPr>
          <w:rFonts w:cs="Traditional Arabic" w:hint="cs"/>
          <w:szCs w:val="36"/>
          <w:rtl/>
          <w:lang w:bidi="ar-LB"/>
        </w:rPr>
        <w:t>ن أجلك لأضربن عمراً؛ لم يجز.</w:t>
      </w:r>
      <w:r w:rsidR="004B2609">
        <w:rPr>
          <w:rFonts w:cs="Traditional Arabic" w:hint="cs"/>
          <w:szCs w:val="36"/>
          <w:rtl/>
          <w:lang w:bidi="ar-LB"/>
        </w:rPr>
        <w:t xml:space="preserve"> </w:t>
      </w:r>
      <w:r w:rsidRPr="002F041E">
        <w:rPr>
          <w:rFonts w:cs="Traditional Arabic" w:hint="cs"/>
          <w:szCs w:val="36"/>
          <w:rtl/>
          <w:lang w:bidi="ar-LB"/>
        </w:rPr>
        <w:t>وإنما سميت موطئة لأنها توطئ ما يصلح أن يكون جواباً للشرط للقسم، فيصير جواب الشرط إذ ذاك محذوفاً</w:t>
      </w:r>
      <w:r w:rsidR="00801AD9">
        <w:rPr>
          <w:rFonts w:cs="Traditional Arabic" w:hint="cs"/>
          <w:szCs w:val="36"/>
          <w:rtl/>
          <w:lang w:bidi="ar-LB"/>
        </w:rPr>
        <w:t xml:space="preserve"> / </w:t>
      </w:r>
      <w:r w:rsidRPr="002F041E">
        <w:rPr>
          <w:rFonts w:cs="Traditional Arabic" w:hint="cs"/>
          <w:szCs w:val="36"/>
          <w:rtl/>
          <w:lang w:bidi="ar-LB"/>
        </w:rPr>
        <w:t>لدلالة جواب القسم عليه.</w:t>
      </w:r>
      <w:r w:rsidR="004B2609">
        <w:rPr>
          <w:rFonts w:cs="Traditional Arabic" w:hint="cs"/>
          <w:szCs w:val="36"/>
          <w:rtl/>
          <w:lang w:bidi="ar-LB"/>
        </w:rPr>
        <w:t xml:space="preserve"> </w:t>
      </w:r>
      <w:r w:rsidRPr="002F041E">
        <w:rPr>
          <w:rFonts w:cs="Traditional Arabic" w:hint="cs"/>
          <w:szCs w:val="36"/>
          <w:rtl/>
          <w:lang w:bidi="ar-LB"/>
        </w:rPr>
        <w:t xml:space="preserve">وقرأ نافع: </w:t>
      </w:r>
      <w:r w:rsidRPr="002F041E">
        <w:rPr>
          <w:rFonts w:cs="Traditional Arabic" w:hint="cs"/>
          <w:b/>
          <w:bCs/>
          <w:szCs w:val="36"/>
          <w:rtl/>
          <w:lang w:bidi="ar-LB"/>
        </w:rPr>
        <w:t>«لما آتيناكم»</w:t>
      </w:r>
      <w:r w:rsidRPr="002F041E">
        <w:rPr>
          <w:rFonts w:cs="Traditional Arabic" w:hint="cs"/>
          <w:szCs w:val="36"/>
          <w:rtl/>
          <w:lang w:bidi="ar-LB"/>
        </w:rPr>
        <w:t xml:space="preserve"> بضمير المتكلم المعظم نفسَهُ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83"/>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والباقون:</w:t>
      </w:r>
      <w:r w:rsidR="006311F9" w:rsidRPr="002F041E">
        <w:rPr>
          <w:rFonts w:cs="Traditional Arabic" w:hint="cs"/>
          <w:szCs w:val="36"/>
          <w:rtl/>
          <w:lang w:bidi="ar-LB"/>
        </w:rPr>
        <w:t xml:space="preserve"> </w:t>
      </w:r>
      <w:r w:rsidRPr="002F041E">
        <w:rPr>
          <w:rFonts w:ascii="QCF_BSML" w:hAnsi="QCF_BSML" w:cs="QCF_BSML"/>
          <w:color w:val="000000"/>
          <w:sz w:val="32"/>
          <w:szCs w:val="32"/>
          <w:rtl/>
        </w:rPr>
        <w:t>ﭽ</w:t>
      </w:r>
      <w:r w:rsidRPr="002F041E">
        <w:rPr>
          <w:rFonts w:ascii="QCF_P060" w:hAnsi="QCF_P060" w:cs="QCF_P060"/>
          <w:color w:val="000000"/>
          <w:sz w:val="32"/>
          <w:szCs w:val="32"/>
          <w:rtl/>
        </w:rPr>
        <w:t>ﮡ</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zCs w:val="36"/>
          <w:rtl/>
          <w:lang w:bidi="ar-LB"/>
        </w:rPr>
        <w:t>بتاء المتكلم المضمومة</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8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وهذه </w:t>
      </w:r>
      <w:r w:rsidRPr="002F041E">
        <w:rPr>
          <w:rFonts w:cs="Traditional Arabic" w:hint="cs"/>
          <w:szCs w:val="36"/>
          <w:rtl/>
          <w:lang w:bidi="ar-LB"/>
        </w:rPr>
        <w:lastRenderedPageBreak/>
        <w:t xml:space="preserve">موافقة لما قبلها من قوله: </w:t>
      </w:r>
      <w:r w:rsidRPr="002F041E">
        <w:rPr>
          <w:rFonts w:ascii="QCF_BSML" w:hAnsi="QCF_BSML" w:cs="QCF_BSML"/>
          <w:color w:val="000000"/>
          <w:sz w:val="32"/>
          <w:szCs w:val="32"/>
          <w:rtl/>
        </w:rPr>
        <w:t xml:space="preserve">ﭽ </w:t>
      </w:r>
      <w:r w:rsidRPr="002F041E">
        <w:rPr>
          <w:rFonts w:ascii="QCF_P060" w:hAnsi="QCF_P060" w:cs="QCF_P060"/>
          <w:color w:val="000000"/>
          <w:sz w:val="32"/>
          <w:szCs w:val="32"/>
          <w:rtl/>
        </w:rPr>
        <w:t>ﮛ</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ﮜ</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ﮝ</w:t>
      </w:r>
      <w:r w:rsidRPr="002F041E">
        <w:rPr>
          <w:rFonts w:ascii="QCF_BSML" w:hAnsi="QCF_BSML" w:cs="QCF_BSML"/>
          <w:color w:val="000000"/>
          <w:sz w:val="32"/>
          <w:szCs w:val="32"/>
          <w:rtl/>
        </w:rPr>
        <w:t>ﭼ</w:t>
      </w:r>
      <w:r w:rsidRPr="002F041E">
        <w:rPr>
          <w:rFonts w:cs="Traditional Arabic" w:hint="cs"/>
          <w:szCs w:val="36"/>
          <w:rtl/>
          <w:lang w:bidi="ar-LB"/>
        </w:rPr>
        <w:t xml:space="preserve">، وما بعدها من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ﮯ</w:t>
      </w:r>
      <w:r w:rsidRPr="002F041E">
        <w:rPr>
          <w:rFonts w:ascii="QCF_BSML" w:hAnsi="QCF_BSML" w:cs="QCF_BSML"/>
          <w:color w:val="000000"/>
          <w:sz w:val="32"/>
          <w:szCs w:val="32"/>
          <w:rtl/>
        </w:rPr>
        <w:t>ﭼ</w:t>
      </w:r>
      <w:r w:rsidRPr="002F041E">
        <w:rPr>
          <w:rFonts w:cs="Traditional Arabic" w:hint="cs"/>
          <w:szCs w:val="36"/>
          <w:rtl/>
          <w:lang w:bidi="ar-LB"/>
        </w:rPr>
        <w:t xml:space="preserve"> ومن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ﯕ</w:t>
      </w:r>
      <w:r w:rsidRPr="002F041E">
        <w:rPr>
          <w:rFonts w:ascii="QCF_BSML" w:hAnsi="QCF_BSML" w:cs="QCF_BSML"/>
          <w:color w:val="000000"/>
          <w:sz w:val="32"/>
          <w:szCs w:val="32"/>
          <w:rtl/>
        </w:rPr>
        <w:t>ﭼ</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والعامة على رفع </w:t>
      </w:r>
      <w:r w:rsidRPr="002F041E">
        <w:rPr>
          <w:rFonts w:ascii="QCF_BSML" w:hAnsi="QCF_BSML" w:cs="QCF_BSML"/>
          <w:color w:val="000000"/>
          <w:sz w:val="32"/>
          <w:szCs w:val="32"/>
          <w:rtl/>
        </w:rPr>
        <w:t>ﭽ</w:t>
      </w:r>
      <w:r w:rsidRPr="002F041E">
        <w:rPr>
          <w:rFonts w:ascii="QCF_P060" w:hAnsi="QCF_P060" w:cs="QCF_P060"/>
          <w:color w:val="000000"/>
          <w:sz w:val="32"/>
          <w:szCs w:val="32"/>
          <w:rtl/>
        </w:rPr>
        <w:t>ﮨ</w:t>
      </w:r>
      <w:r w:rsidRPr="002F041E">
        <w:rPr>
          <w:rFonts w:ascii="QCF_BSML" w:hAnsi="QCF_BSML" w:cs="QCF_BSML"/>
          <w:color w:val="000000"/>
          <w:sz w:val="32"/>
          <w:szCs w:val="32"/>
          <w:rtl/>
        </w:rPr>
        <w:t>ﭼ</w:t>
      </w:r>
      <w:r w:rsidRPr="002F041E">
        <w:rPr>
          <w:rFonts w:cs="Traditional Arabic" w:hint="cs"/>
          <w:szCs w:val="36"/>
          <w:rtl/>
        </w:rPr>
        <w:t xml:space="preserve"> </w:t>
      </w:r>
      <w:r w:rsidRPr="002F041E">
        <w:rPr>
          <w:rFonts w:cs="Traditional Arabic" w:hint="cs"/>
          <w:szCs w:val="36"/>
          <w:rtl/>
          <w:lang w:bidi="ar-LB"/>
        </w:rPr>
        <w:t xml:space="preserve">نعت الرسُول، وقرأ </w:t>
      </w:r>
      <w:r w:rsidR="00793785">
        <w:rPr>
          <w:rFonts w:cs="Traditional Arabic" w:hint="cs"/>
          <w:szCs w:val="36"/>
          <w:rtl/>
          <w:lang w:bidi="ar-LB"/>
        </w:rPr>
        <w:t>عبد الله</w:t>
      </w:r>
      <w:r w:rsidRPr="002F041E">
        <w:rPr>
          <w:rFonts w:cs="Traditional Arabic" w:hint="cs"/>
          <w:szCs w:val="36"/>
          <w:rtl/>
          <w:lang w:bidi="ar-LB"/>
        </w:rPr>
        <w:t>: «مصدقاً»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85"/>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نصبه حالاً من النكرة غير مخصصة ولا متقدماً حالها عليها، وهو قليل، وقد تقدم أن ذلك جائز عند سيبويه</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86"/>
      </w:r>
      <w:r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و</w:t>
      </w:r>
      <w:r w:rsidR="008F6C48" w:rsidRPr="002F041E">
        <w:rPr>
          <w:rFonts w:cs="Traditional Arabic" w:hint="cs"/>
          <w:szCs w:val="36"/>
          <w:rtl/>
          <w:lang w:bidi="ar-LB"/>
        </w:rPr>
        <w:t>َ</w:t>
      </w:r>
      <w:r w:rsidRPr="002F041E">
        <w:rPr>
          <w:rFonts w:cs="Traditional Arabic" w:hint="cs"/>
          <w:szCs w:val="36"/>
          <w:rtl/>
          <w:lang w:bidi="ar-LB"/>
        </w:rPr>
        <w:t>ح</w:t>
      </w:r>
      <w:r w:rsidR="008F6C48" w:rsidRPr="002F041E">
        <w:rPr>
          <w:rFonts w:cs="Traditional Arabic" w:hint="cs"/>
          <w:szCs w:val="36"/>
          <w:rtl/>
          <w:lang w:bidi="ar-LB"/>
        </w:rPr>
        <w:t>َ</w:t>
      </w:r>
      <w:r w:rsidRPr="002F041E">
        <w:rPr>
          <w:rFonts w:cs="Traditional Arabic" w:hint="cs"/>
          <w:szCs w:val="36"/>
          <w:rtl/>
          <w:lang w:bidi="ar-LB"/>
        </w:rPr>
        <w:t>س</w:t>
      </w:r>
      <w:r w:rsidR="008F6C48" w:rsidRPr="002F041E">
        <w:rPr>
          <w:rFonts w:cs="Traditional Arabic" w:hint="cs"/>
          <w:szCs w:val="36"/>
          <w:rtl/>
          <w:lang w:bidi="ar-LB"/>
        </w:rPr>
        <w:t>َّ</w:t>
      </w:r>
      <w:r w:rsidRPr="002F041E">
        <w:rPr>
          <w:rFonts w:cs="Traditional Arabic" w:hint="cs"/>
          <w:szCs w:val="36"/>
          <w:rtl/>
          <w:lang w:bidi="ar-LB"/>
        </w:rPr>
        <w:t>ن</w:t>
      </w:r>
      <w:r w:rsidR="008F6C48" w:rsidRPr="002F041E">
        <w:rPr>
          <w:rFonts w:cs="Traditional Arabic" w:hint="cs"/>
          <w:szCs w:val="36"/>
          <w:rtl/>
          <w:lang w:bidi="ar-LB"/>
        </w:rPr>
        <w:t>َ</w:t>
      </w:r>
      <w:r w:rsidRPr="002F041E">
        <w:rPr>
          <w:rFonts w:cs="Traditional Arabic" w:hint="cs"/>
          <w:szCs w:val="36"/>
          <w:rtl/>
          <w:lang w:bidi="ar-LB"/>
        </w:rPr>
        <w:t xml:space="preserve"> أيضاً كون النكرة</w:t>
      </w:r>
      <w:r w:rsidR="008F6C48" w:rsidRPr="002F041E">
        <w:rPr>
          <w:rFonts w:cs="Traditional Arabic" w:hint="cs"/>
          <w:szCs w:val="36"/>
          <w:rtl/>
          <w:lang w:bidi="ar-LB"/>
        </w:rPr>
        <w:t>ِ</w:t>
      </w:r>
      <w:r w:rsidRPr="002F041E">
        <w:rPr>
          <w:rFonts w:cs="Traditional Arabic" w:hint="cs"/>
          <w:szCs w:val="36"/>
          <w:rtl/>
          <w:lang w:bidi="ar-LB"/>
        </w:rPr>
        <w:t xml:space="preserve"> عبارة</w:t>
      </w:r>
      <w:r w:rsidR="008F6C48" w:rsidRPr="002F041E">
        <w:rPr>
          <w:rFonts w:cs="Traditional Arabic" w:hint="cs"/>
          <w:szCs w:val="36"/>
          <w:rtl/>
          <w:lang w:bidi="ar-LB"/>
        </w:rPr>
        <w:t>ً</w:t>
      </w:r>
      <w:r w:rsidRPr="002F041E">
        <w:rPr>
          <w:rFonts w:cs="Traditional Arabic" w:hint="cs"/>
          <w:szCs w:val="36"/>
          <w:rtl/>
          <w:lang w:bidi="ar-LB"/>
        </w:rPr>
        <w:t xml:space="preserve"> عن شخص</w:t>
      </w:r>
      <w:r w:rsidR="008F6C48" w:rsidRPr="002F041E">
        <w:rPr>
          <w:rFonts w:cs="Traditional Arabic" w:hint="cs"/>
          <w:szCs w:val="36"/>
          <w:rtl/>
          <w:lang w:bidi="ar-LB"/>
        </w:rPr>
        <w:t>ٍ</w:t>
      </w:r>
      <w:r w:rsidRPr="002F041E">
        <w:rPr>
          <w:rFonts w:cs="Traditional Arabic" w:hint="cs"/>
          <w:szCs w:val="36"/>
          <w:rtl/>
          <w:lang w:bidi="ar-LB"/>
        </w:rPr>
        <w:t xml:space="preserve"> بعين</w:t>
      </w:r>
      <w:r w:rsidR="008F6C48" w:rsidRPr="002F041E">
        <w:rPr>
          <w:rFonts w:cs="Traditional Arabic" w:hint="cs"/>
          <w:szCs w:val="36"/>
          <w:rtl/>
          <w:lang w:bidi="ar-LB"/>
        </w:rPr>
        <w:t>ِ</w:t>
      </w:r>
      <w:r w:rsidRPr="002F041E">
        <w:rPr>
          <w:rFonts w:cs="Traditional Arabic" w:hint="cs"/>
          <w:szCs w:val="36"/>
          <w:rtl/>
          <w:lang w:bidi="ar-LB"/>
        </w:rPr>
        <w:t>ه</w:t>
      </w:r>
      <w:r w:rsidR="008F6C48" w:rsidRPr="002F041E">
        <w:rPr>
          <w:rFonts w:cs="Traditional Arabic" w:hint="cs"/>
          <w:szCs w:val="36"/>
          <w:rtl/>
          <w:lang w:bidi="ar-LB"/>
        </w:rPr>
        <w:t>ِ</w:t>
      </w:r>
      <w:r w:rsidRPr="002F041E">
        <w:rPr>
          <w:rFonts w:cs="Traditional Arabic" w:hint="cs"/>
          <w:szCs w:val="36"/>
          <w:rtl/>
          <w:lang w:bidi="ar-LB"/>
        </w:rPr>
        <w:t xml:space="preserve">، وهو محمد رسول الله </w:t>
      </w:r>
      <w:r w:rsidR="00A2737B">
        <w:rPr>
          <w:rFonts w:cs="Traditional Arabic" w:hint="cs"/>
          <w:szCs w:val="36"/>
          <w:rtl/>
          <w:lang w:bidi="ar-LB"/>
        </w:rPr>
        <w:t>‘</w:t>
      </w:r>
      <w:r w:rsidRPr="002F041E">
        <w:rPr>
          <w:rFonts w:cs="Traditional Arabic" w:hint="cs"/>
          <w:szCs w:val="36"/>
          <w:rtl/>
          <w:lang w:bidi="ar-LB"/>
        </w:rPr>
        <w:t>، وبهذا قال الجمهور.</w:t>
      </w:r>
      <w:r w:rsidR="004B2609">
        <w:rPr>
          <w:rFonts w:cs="Traditional Arabic" w:hint="cs"/>
          <w:szCs w:val="36"/>
          <w:rtl/>
          <w:lang w:bidi="ar-LB"/>
        </w:rPr>
        <w:t xml:space="preserve"> </w:t>
      </w:r>
      <w:r w:rsidRPr="002F041E">
        <w:rPr>
          <w:rFonts w:cs="Traditional Arabic" w:hint="cs"/>
          <w:szCs w:val="36"/>
          <w:rtl/>
          <w:lang w:bidi="ar-LB"/>
        </w:rPr>
        <w:t>و</w:t>
      </w:r>
      <w:r w:rsidRPr="002F041E">
        <w:rPr>
          <w:rFonts w:ascii="QCF_BSML" w:hAnsi="QCF_BSML" w:cs="QCF_BSML"/>
          <w:color w:val="000000"/>
          <w:sz w:val="32"/>
          <w:szCs w:val="32"/>
          <w:rtl/>
        </w:rPr>
        <w:t>ﭽ</w:t>
      </w:r>
      <w:r w:rsidRPr="002F041E">
        <w:rPr>
          <w:rFonts w:ascii="QCF_P060" w:hAnsi="QCF_P060" w:cs="QCF_P060"/>
          <w:color w:val="000000"/>
          <w:sz w:val="32"/>
          <w:szCs w:val="32"/>
          <w:rtl/>
        </w:rPr>
        <w:t>ﮩ</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ﮪ</w:t>
      </w:r>
      <w:r w:rsidRPr="002F041E">
        <w:rPr>
          <w:rFonts w:ascii="QCF_BSML" w:hAnsi="QCF_BSML" w:cs="QCF_BSML"/>
          <w:color w:val="000000"/>
          <w:sz w:val="32"/>
          <w:szCs w:val="32"/>
          <w:rtl/>
        </w:rPr>
        <w:t>ﭼ</w:t>
      </w:r>
      <w:r w:rsidR="00992DC3" w:rsidRPr="002F041E">
        <w:rPr>
          <w:rFonts w:cs="Traditional Arabic" w:hint="cs"/>
          <w:szCs w:val="36"/>
          <w:rtl/>
          <w:lang w:bidi="ar-LB"/>
        </w:rPr>
        <w:t xml:space="preserve"> متعلق </w:t>
      </w:r>
      <w:r w:rsidR="0043365A" w:rsidRPr="0043365A">
        <w:rPr>
          <w:rFonts w:cs="Traditional Arabic" w:hint="cs"/>
          <w:szCs w:val="28"/>
          <w:rtl/>
          <w:lang w:bidi="ar-LB"/>
        </w:rPr>
        <w:t>[</w:t>
      </w:r>
      <w:r w:rsidR="0043365A">
        <w:rPr>
          <w:rFonts w:cs="Traditional Arabic" w:hint="cs"/>
          <w:szCs w:val="36"/>
          <w:rtl/>
          <w:lang w:bidi="ar-LB"/>
        </w:rPr>
        <w:t xml:space="preserve"> </w:t>
      </w:r>
      <w:r w:rsidR="00A2737B">
        <w:rPr>
          <w:rFonts w:cs="Traditional Arabic" w:hint="cs"/>
          <w:szCs w:val="28"/>
          <w:rtl/>
          <w:lang w:bidi="ar-LB"/>
        </w:rPr>
        <w:t xml:space="preserve">  </w:t>
      </w:r>
      <w:r w:rsidR="0043365A" w:rsidRPr="0043365A">
        <w:rPr>
          <w:rFonts w:cs="Traditional Arabic" w:hint="cs"/>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r w:rsidRPr="002F041E">
        <w:rPr>
          <w:rFonts w:cs="Traditional Arabic" w:hint="cs"/>
          <w:szCs w:val="36"/>
          <w:rtl/>
          <w:lang w:bidi="ar-LB"/>
        </w:rPr>
        <w:t>لمصدق، ويجوز أن تكون اللام مزيدة للتنويه؛ لأن العامل فرع</w:t>
      </w:r>
      <w:r w:rsidR="006E362F" w:rsidRPr="006E362F">
        <w:rPr>
          <w:rFonts w:cs="Traditional Arabic" w:hint="cs"/>
          <w:szCs w:val="36"/>
          <w:rtl/>
          <w:lang w:bidi="ar-LB"/>
        </w:rPr>
        <w:t xml:space="preserve">. </w:t>
      </w:r>
      <w:r w:rsidRPr="002F041E">
        <w:rPr>
          <w:rFonts w:cs="Traditional Arabic" w:hint="cs"/>
          <w:szCs w:val="36"/>
          <w:rtl/>
          <w:lang w:bidi="ar-LB"/>
        </w:rPr>
        <w:t>والذي معهم هو كتبهم وشرائعهم.</w:t>
      </w:r>
      <w:r w:rsidR="004B2609">
        <w:rPr>
          <w:rFonts w:cs="Traditional Arabic" w:hint="cs"/>
          <w:szCs w:val="36"/>
          <w:rtl/>
          <w:lang w:bidi="ar-LB"/>
        </w:rPr>
        <w:t xml:space="preserve"> </w:t>
      </w:r>
      <w:r w:rsidRPr="002F041E">
        <w:rPr>
          <w:rFonts w:cs="Traditional Arabic" w:hint="cs"/>
          <w:szCs w:val="36"/>
          <w:rtl/>
          <w:lang w:bidi="ar-LB"/>
        </w:rPr>
        <w:t xml:space="preserve">وقوله: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ﮠ</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ﮡ</w:t>
      </w:r>
      <w:r w:rsidRPr="002F041E">
        <w:rPr>
          <w:rFonts w:ascii="QCF_BSML" w:hAnsi="QCF_BSML" w:cs="QCF_BSML"/>
          <w:color w:val="000000"/>
          <w:sz w:val="32"/>
          <w:szCs w:val="32"/>
          <w:rtl/>
        </w:rPr>
        <w:t>ﭼ</w:t>
      </w:r>
      <w:r w:rsidRPr="002F041E">
        <w:rPr>
          <w:rFonts w:cs="Traditional Arabic" w:hint="cs"/>
          <w:szCs w:val="36"/>
          <w:rtl/>
          <w:lang w:bidi="ar-LB"/>
        </w:rPr>
        <w:t xml:space="preserve"> إن أريد بالمخاطب جميع الأنبياء وبالإيتاء كونه مهتدىً به وداعياً إلى العمل به؛ كان اللفظ على ظاهره من العموم في جميع الأنبياء، لأن كل نبي هذا سبيله</w:t>
      </w:r>
      <w:r w:rsidR="00FE4EA4" w:rsidRPr="0043365A">
        <w:rPr>
          <w:rFonts w:ascii="AGA Arabesque" w:hAnsi="AGA Arabesque" w:cs="Traditional Arabic" w:hint="cs"/>
          <w:position w:val="10"/>
          <w:sz w:val="36"/>
          <w:szCs w:val="36"/>
          <w:vertAlign w:val="superscript"/>
          <w:rtl/>
        </w:rPr>
        <w:t>(</w:t>
      </w:r>
      <w:r w:rsidR="00FE4EA4" w:rsidRPr="0043365A">
        <w:rPr>
          <w:rStyle w:val="a9"/>
          <w:sz w:val="36"/>
          <w:szCs w:val="36"/>
          <w:vertAlign w:val="superscript"/>
          <w:rtl/>
        </w:rPr>
        <w:footnoteReference w:id="88"/>
      </w:r>
      <w:r w:rsidR="00FE4EA4"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EF566A" w:rsidRDefault="004A68EF" w:rsidP="00FC6D4A">
      <w:pPr>
        <w:spacing w:after="120" w:line="520" w:lineRule="exact"/>
        <w:ind w:firstLine="567"/>
        <w:jc w:val="both"/>
        <w:rPr>
          <w:rFonts w:cs="Traditional Arabic"/>
          <w:szCs w:val="36"/>
          <w:rtl/>
          <w:lang w:bidi="ar-LB"/>
        </w:rPr>
      </w:pPr>
      <w:r w:rsidRPr="002F041E">
        <w:rPr>
          <w:rFonts w:cs="Traditional Arabic" w:hint="cs"/>
          <w:szCs w:val="36"/>
          <w:rtl/>
          <w:lang w:bidi="ar-LB"/>
        </w:rPr>
        <w:t>وإن أريد بالإيتاء الإنزال؛ كان ذلك عاماً أريد به الخاص</w:t>
      </w:r>
      <w:r w:rsidR="00FE4EA4" w:rsidRPr="0043365A">
        <w:rPr>
          <w:rFonts w:ascii="AGA Arabesque" w:hAnsi="AGA Arabesque" w:cs="Traditional Arabic" w:hint="cs"/>
          <w:position w:val="10"/>
          <w:sz w:val="36"/>
          <w:szCs w:val="36"/>
          <w:vertAlign w:val="superscript"/>
          <w:rtl/>
        </w:rPr>
        <w:t>(</w:t>
      </w:r>
      <w:r w:rsidR="00FE4EA4" w:rsidRPr="0043365A">
        <w:rPr>
          <w:rStyle w:val="a9"/>
          <w:sz w:val="36"/>
          <w:szCs w:val="36"/>
          <w:vertAlign w:val="superscript"/>
          <w:rtl/>
        </w:rPr>
        <w:footnoteReference w:id="89"/>
      </w:r>
      <w:r w:rsidR="00FE4EA4"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وكذلك إن كان الكلام على حذف مضافه، وأن الأصل: لما آتيت أممكم؛ كان المراد بالإيتاء كون الكتاب هادياً لهم من الضلالة</w:t>
      </w:r>
      <w:r w:rsidR="00FE4EA4" w:rsidRPr="0043365A">
        <w:rPr>
          <w:rFonts w:ascii="AGA Arabesque" w:hAnsi="AGA Arabesque" w:cs="Traditional Arabic" w:hint="cs"/>
          <w:position w:val="10"/>
          <w:sz w:val="36"/>
          <w:szCs w:val="36"/>
          <w:vertAlign w:val="superscript"/>
          <w:rtl/>
        </w:rPr>
        <w:t>(</w:t>
      </w:r>
      <w:r w:rsidR="00FE4EA4" w:rsidRPr="0043365A">
        <w:rPr>
          <w:rStyle w:val="a9"/>
          <w:rFonts w:ascii="AGA Arabesque" w:hAnsi="AGA Arabesque"/>
          <w:sz w:val="36"/>
          <w:szCs w:val="36"/>
          <w:vertAlign w:val="superscript"/>
          <w:rtl/>
        </w:rPr>
        <w:footnoteReference w:id="90"/>
      </w:r>
      <w:r w:rsidR="00FE4EA4"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ويعني تصديقه لما معهم اتفاقهم على أصل التوحيد </w:t>
      </w:r>
      <w:r w:rsidRPr="002F041E">
        <w:rPr>
          <w:rFonts w:cs="Traditional Arabic" w:hint="cs"/>
          <w:szCs w:val="36"/>
          <w:rtl/>
          <w:lang w:bidi="ar-LB"/>
        </w:rPr>
        <w:lastRenderedPageBreak/>
        <w:t>وصحة الديانات وإن اختلفت بعض الفروع، فإن الشرائع تختلف في ذلك</w:t>
      </w:r>
      <w:r w:rsidR="00FE4EA4" w:rsidRPr="0043365A">
        <w:rPr>
          <w:rFonts w:ascii="AGA Arabesque" w:hAnsi="AGA Arabesque" w:cs="Traditional Arabic" w:hint="cs"/>
          <w:position w:val="10"/>
          <w:sz w:val="36"/>
          <w:szCs w:val="36"/>
          <w:vertAlign w:val="superscript"/>
          <w:rtl/>
        </w:rPr>
        <w:t>(</w:t>
      </w:r>
      <w:r w:rsidR="00FE4EA4" w:rsidRPr="0043365A">
        <w:rPr>
          <w:rStyle w:val="a9"/>
          <w:rFonts w:ascii="AGA Arabesque" w:hAnsi="AGA Arabesque"/>
          <w:sz w:val="36"/>
          <w:szCs w:val="36"/>
          <w:vertAlign w:val="superscript"/>
          <w:rtl/>
        </w:rPr>
        <w:footnoteReference w:id="91"/>
      </w:r>
      <w:r w:rsidR="00FE4EA4"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وقدَّم ذكر الإيمان على ذكر النصرة لأن الترتيب الوجودي كذا يقع: يؤمن بذلك النبي ويتبعه ثم ينصره على من يناوئه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92"/>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قيل: وفي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ﮧ</w:t>
      </w:r>
      <w:r w:rsidRPr="002F041E">
        <w:rPr>
          <w:rFonts w:ascii="QCF_BSML" w:hAnsi="QCF_BSML" w:cs="QCF_BSML"/>
          <w:color w:val="000000"/>
          <w:sz w:val="32"/>
          <w:szCs w:val="32"/>
          <w:rtl/>
        </w:rPr>
        <w:t>ﭼ</w:t>
      </w:r>
      <w:r w:rsidRPr="002F041E">
        <w:rPr>
          <w:rFonts w:cs="Traditional Arabic" w:hint="cs"/>
          <w:szCs w:val="36"/>
          <w:rtl/>
          <w:lang w:bidi="ar-LB"/>
        </w:rPr>
        <w:t xml:space="preserve"> دلالة على أن الميثاق المأخُوذَ هو ما قرر في العقول من الدلائل التي توجب الانقياد لأمر الله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93"/>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وفي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ﮨ</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ﮩ</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 xml:space="preserve">ﮪ </w:t>
      </w:r>
      <w:r w:rsidRPr="002F041E">
        <w:rPr>
          <w:rFonts w:ascii="QCF_BSML" w:hAnsi="QCF_BSML" w:cs="QCF_BSML"/>
          <w:color w:val="000000"/>
          <w:sz w:val="32"/>
          <w:szCs w:val="32"/>
          <w:rtl/>
        </w:rPr>
        <w:t>ﭼ</w:t>
      </w:r>
      <w:r w:rsidRPr="002F041E">
        <w:rPr>
          <w:rFonts w:cs="Traditional Arabic" w:hint="cs"/>
          <w:szCs w:val="36"/>
          <w:rtl/>
          <w:lang w:bidi="ar-LB"/>
        </w:rPr>
        <w:t xml:space="preserve"> دلالة على أن الميثاق هو شرحه لصفات الرسول في كتب الأنبياء</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9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EF566A" w:rsidRPr="00E549DE" w:rsidRDefault="00EF566A" w:rsidP="00EF566A">
      <w:pPr>
        <w:framePr w:w="727" w:h="312" w:hRule="exact" w:hSpace="227" w:wrap="around" w:vAnchor="text" w:hAnchor="page" w:x="885" w:y="1739"/>
        <w:spacing w:line="228" w:lineRule="auto"/>
        <w:jc w:val="center"/>
        <w:rPr>
          <w:rFonts w:cs="Lotus Linotype"/>
          <w:sz w:val="16"/>
        </w:rPr>
      </w:pPr>
      <w:r w:rsidRPr="00E549DE">
        <w:rPr>
          <w:rFonts w:cs="Traditional Arabic"/>
          <w:sz w:val="16"/>
          <w:szCs w:val="28"/>
          <w:rtl/>
        </w:rPr>
        <w:t>[</w:t>
      </w:r>
      <w:r>
        <w:rPr>
          <w:rFonts w:cs="Lotus Linotype" w:hint="cs"/>
          <w:sz w:val="16"/>
          <w:rtl/>
        </w:rPr>
        <w:t>54</w:t>
      </w:r>
      <w:r w:rsidRPr="00E549DE">
        <w:rPr>
          <w:rFonts w:cs="Lotus Linotype" w:hint="cs"/>
          <w:sz w:val="16"/>
          <w:rtl/>
        </w:rPr>
        <w:t>/</w:t>
      </w:r>
      <w:r>
        <w:rPr>
          <w:rFonts w:cs="Lotus Linotype" w:hint="cs"/>
          <w:sz w:val="16"/>
          <w:rtl/>
        </w:rPr>
        <w:t>ب</w:t>
      </w:r>
      <w:r w:rsidRPr="00E549DE">
        <w:rPr>
          <w:rFonts w:cs="Traditional Arabic"/>
          <w:sz w:val="16"/>
          <w:szCs w:val="28"/>
          <w:rtl/>
        </w:rPr>
        <w:t>]</w:t>
      </w:r>
    </w:p>
    <w:p w:rsidR="004A68EF" w:rsidRDefault="004A68EF" w:rsidP="00FC6D4A">
      <w:pPr>
        <w:spacing w:after="120" w:line="520" w:lineRule="exact"/>
        <w:ind w:firstLine="567"/>
        <w:jc w:val="both"/>
        <w:rPr>
          <w:rFonts w:cs="Traditional Arabic"/>
          <w:szCs w:val="36"/>
          <w:rtl/>
          <w:lang w:bidi="ar-LB"/>
        </w:rPr>
      </w:pPr>
      <w:r w:rsidRPr="002F041E">
        <w:rPr>
          <w:rFonts w:cs="Traditional Arabic" w:hint="cs"/>
          <w:szCs w:val="36"/>
          <w:rtl/>
          <w:lang w:bidi="ar-LB"/>
        </w:rPr>
        <w:t xml:space="preserve">وقوله: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ﮯ</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ﮰ</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ﮱ</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ﯓ</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ﯔ</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 xml:space="preserve">ﯕﯖ </w:t>
      </w:r>
      <w:r w:rsidRPr="002F041E">
        <w:rPr>
          <w:rFonts w:ascii="QCF_BSML" w:hAnsi="QCF_BSML" w:cs="QCF_BSML"/>
          <w:color w:val="000000"/>
          <w:sz w:val="32"/>
          <w:szCs w:val="32"/>
          <w:rtl/>
        </w:rPr>
        <w:t>ﭼ</w:t>
      </w:r>
      <w:r w:rsidRPr="002F041E">
        <w:rPr>
          <w:rFonts w:cs="Traditional Arabic" w:hint="cs"/>
          <w:szCs w:val="36"/>
          <w:rtl/>
          <w:lang w:bidi="ar-LB"/>
        </w:rPr>
        <w:t xml:space="preserve"> الظاهر أن فاعل القول ضمير الباري، وهذا من باب التوكيد والاعتناء بالأمر، إذ لم يكتف بأخذ العهد على ذلك حتى استنطقهم فنطقوا بذلك وأقروا به</w:t>
      </w:r>
      <w:r w:rsidR="006E362F" w:rsidRPr="006E362F">
        <w:rPr>
          <w:rFonts w:cs="Traditional Arabic" w:hint="cs"/>
          <w:szCs w:val="36"/>
          <w:rtl/>
          <w:lang w:bidi="ar-LB"/>
        </w:rPr>
        <w:t xml:space="preserve">. </w:t>
      </w:r>
      <w:r w:rsidRPr="002F041E">
        <w:rPr>
          <w:rFonts w:cs="Traditional Arabic" w:hint="cs"/>
          <w:szCs w:val="36"/>
          <w:rtl/>
          <w:lang w:bidi="ar-LB"/>
        </w:rPr>
        <w:t>وإن كان المراد بذلك أ</w:t>
      </w:r>
      <w:r w:rsidR="008F6C48" w:rsidRPr="002F041E">
        <w:rPr>
          <w:rFonts w:cs="Traditional Arabic" w:hint="cs"/>
          <w:szCs w:val="36"/>
          <w:rtl/>
          <w:lang w:bidi="ar-LB"/>
        </w:rPr>
        <w:t>ُ</w:t>
      </w:r>
      <w:r w:rsidRPr="002F041E">
        <w:rPr>
          <w:rFonts w:cs="Traditional Arabic" w:hint="cs"/>
          <w:szCs w:val="36"/>
          <w:rtl/>
          <w:lang w:bidi="ar-LB"/>
        </w:rPr>
        <w:t>م</w:t>
      </w:r>
      <w:r w:rsidR="008F6C48" w:rsidRPr="002F041E">
        <w:rPr>
          <w:rFonts w:cs="Traditional Arabic" w:hint="cs"/>
          <w:szCs w:val="36"/>
          <w:rtl/>
          <w:lang w:bidi="ar-LB"/>
        </w:rPr>
        <w:t>َ</w:t>
      </w:r>
      <w:r w:rsidRPr="002F041E">
        <w:rPr>
          <w:rFonts w:cs="Traditional Arabic" w:hint="cs"/>
          <w:szCs w:val="36"/>
          <w:rtl/>
          <w:lang w:bidi="ar-LB"/>
        </w:rPr>
        <w:t>م</w:t>
      </w:r>
      <w:r w:rsidR="008F6C48" w:rsidRPr="002F041E">
        <w:rPr>
          <w:rFonts w:cs="Traditional Arabic" w:hint="cs"/>
          <w:szCs w:val="36"/>
          <w:rtl/>
          <w:lang w:bidi="ar-LB"/>
        </w:rPr>
        <w:t>ُ</w:t>
      </w:r>
      <w:r w:rsidRPr="002F041E">
        <w:rPr>
          <w:rFonts w:cs="Traditional Arabic" w:hint="cs"/>
          <w:szCs w:val="36"/>
          <w:rtl/>
          <w:lang w:bidi="ar-LB"/>
        </w:rPr>
        <w:t xml:space="preserve"> الأنبياء</w:t>
      </w:r>
      <w:r w:rsidR="008F6C48" w:rsidRPr="002F041E">
        <w:rPr>
          <w:rFonts w:cs="Traditional Arabic" w:hint="cs"/>
          <w:szCs w:val="36"/>
          <w:rtl/>
          <w:lang w:bidi="ar-LB"/>
        </w:rPr>
        <w:t>ِ</w:t>
      </w:r>
      <w:r w:rsidRPr="002F041E">
        <w:rPr>
          <w:rFonts w:cs="Traditional Arabic" w:hint="cs"/>
          <w:szCs w:val="36"/>
          <w:rtl/>
          <w:lang w:bidi="ar-LB"/>
        </w:rPr>
        <w:t xml:space="preserve">؛ فالمعنى أن الله تعالى استنطقهم بذلك على ألسنة رسله الكرام فنطقوا وقالوا: أقررنا </w:t>
      </w:r>
      <w:r w:rsidR="00A2737B">
        <w:rPr>
          <w:rFonts w:cs="Traditional Arabic" w:hint="cs"/>
          <w:szCs w:val="36"/>
          <w:rtl/>
          <w:lang w:bidi="ar-LB"/>
        </w:rPr>
        <w:t xml:space="preserve">/ </w:t>
      </w:r>
      <w:r w:rsidRPr="002F041E">
        <w:rPr>
          <w:rFonts w:cs="Traditional Arabic" w:hint="cs"/>
          <w:szCs w:val="36"/>
          <w:rtl/>
          <w:lang w:bidi="ar-LB"/>
        </w:rPr>
        <w:t>وحذف مفعول «أقررتم» و«أقررنا» للعلم به، والتقدير: أأقررتم بذلك؟ قالوا: أقررنا</w:t>
      </w:r>
      <w:r w:rsidR="00075868">
        <w:rPr>
          <w:rFonts w:cs="Traditional Arabic" w:hint="eastAsia"/>
          <w:szCs w:val="36"/>
          <w:rtl/>
          <w:lang w:bidi="ar-LB"/>
        </w:rPr>
        <w:t> </w:t>
      </w:r>
      <w:r w:rsidRPr="002F041E">
        <w:rPr>
          <w:rFonts w:cs="Traditional Arabic" w:hint="cs"/>
          <w:szCs w:val="36"/>
          <w:rtl/>
          <w:lang w:bidi="ar-LB"/>
        </w:rPr>
        <w:t>به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95"/>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ويجوز أن يكون الأول من باب التنازع، ويكون من إعمال الثاني، إذ الأصل: أأقررتم بذلك وأخذتم على ذلك، فأعمل </w:t>
      </w:r>
      <w:r w:rsidRPr="002F041E">
        <w:rPr>
          <w:rFonts w:ascii="QCF_BSML" w:hAnsi="QCF_BSML" w:cs="QCF_BSML"/>
          <w:color w:val="000000"/>
          <w:sz w:val="32"/>
          <w:szCs w:val="32"/>
          <w:rtl/>
        </w:rPr>
        <w:t>ﭽ</w:t>
      </w:r>
      <w:r w:rsidRPr="002F041E">
        <w:rPr>
          <w:rFonts w:ascii="QCF_P060" w:hAnsi="QCF_P060" w:cs="QCF_P060"/>
          <w:color w:val="000000"/>
          <w:sz w:val="32"/>
          <w:szCs w:val="32"/>
          <w:rtl/>
        </w:rPr>
        <w:t>ﮱ</w:t>
      </w:r>
      <w:r w:rsidRPr="002F041E">
        <w:rPr>
          <w:rFonts w:ascii="QCF_BSML" w:hAnsi="QCF_BSML" w:cs="QCF_BSML"/>
          <w:color w:val="000000"/>
          <w:sz w:val="32"/>
          <w:szCs w:val="32"/>
          <w:rtl/>
        </w:rPr>
        <w:t>ﭼ</w:t>
      </w:r>
      <w:r w:rsidRPr="002F041E">
        <w:rPr>
          <w:rFonts w:cs="Traditional Arabic" w:hint="cs"/>
          <w:szCs w:val="36"/>
          <w:rtl/>
          <w:lang w:bidi="ar-LB"/>
        </w:rPr>
        <w:t xml:space="preserve"> فأعطي الظاهر، وأهمل الأول فحذف منه ضمير التنازع فيه، وهو قاعدة البصريين</w:t>
      </w:r>
      <w:r w:rsidR="006E362F" w:rsidRPr="006E362F">
        <w:rPr>
          <w:rFonts w:cs="Traditional Arabic" w:hint="cs"/>
          <w:szCs w:val="36"/>
          <w:rtl/>
          <w:lang w:bidi="ar-LB"/>
        </w:rPr>
        <w:t xml:space="preserve">. </w:t>
      </w:r>
      <w:r w:rsidRPr="002F041E">
        <w:rPr>
          <w:rFonts w:cs="Traditional Arabic" w:hint="cs"/>
          <w:szCs w:val="36"/>
          <w:rtl/>
          <w:lang w:bidi="ar-LB"/>
        </w:rPr>
        <w:t>والاستفهام للتوقيف والتقرير.</w:t>
      </w:r>
      <w:r w:rsidR="004B2609">
        <w:rPr>
          <w:rFonts w:cs="Traditional Arabic" w:hint="cs"/>
          <w:szCs w:val="36"/>
          <w:rtl/>
          <w:lang w:bidi="ar-LB"/>
        </w:rPr>
        <w:t xml:space="preserve"> </w:t>
      </w:r>
      <w:r w:rsidRPr="002F041E">
        <w:rPr>
          <w:rFonts w:cs="Traditional Arabic" w:hint="cs"/>
          <w:szCs w:val="36"/>
          <w:rtl/>
          <w:lang w:bidi="ar-LB"/>
        </w:rPr>
        <w:t>والإصر: العهد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96"/>
      </w:r>
      <w:r w:rsidRPr="0043365A">
        <w:rPr>
          <w:rFonts w:cs="Traditional Arabic" w:hint="cs"/>
          <w:position w:val="10"/>
          <w:sz w:val="36"/>
          <w:szCs w:val="36"/>
          <w:vertAlign w:val="superscript"/>
          <w:rtl/>
          <w:lang w:bidi="ar-LB"/>
        </w:rPr>
        <w:t>)</w:t>
      </w:r>
      <w:r w:rsidRPr="002F041E">
        <w:rPr>
          <w:rFonts w:cs="Traditional Arabic" w:hint="cs"/>
          <w:szCs w:val="36"/>
          <w:rtl/>
          <w:lang w:bidi="ar-LB"/>
        </w:rPr>
        <w:t>، وقد تقدم تحقيقه أواخر البقرة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97"/>
      </w:r>
      <w:r w:rsidRPr="0043365A">
        <w:rPr>
          <w:rFonts w:cs="Traditional Arabic" w:hint="cs"/>
          <w:position w:val="10"/>
          <w:sz w:val="36"/>
          <w:szCs w:val="36"/>
          <w:vertAlign w:val="superscript"/>
          <w:rtl/>
          <w:lang w:bidi="ar-LB"/>
        </w:rPr>
        <w:t>)</w:t>
      </w:r>
      <w:r w:rsidRPr="002F041E">
        <w:rPr>
          <w:rFonts w:cs="Traditional Arabic" w:hint="cs"/>
          <w:szCs w:val="36"/>
          <w:rtl/>
          <w:lang w:bidi="ar-LB"/>
        </w:rPr>
        <w:t>.</w:t>
      </w:r>
      <w:r w:rsidR="004B2609">
        <w:rPr>
          <w:rFonts w:cs="Traditional Arabic" w:hint="cs"/>
          <w:szCs w:val="36"/>
          <w:rtl/>
          <w:lang w:bidi="ar-LB"/>
        </w:rPr>
        <w:t xml:space="preserve"> </w:t>
      </w:r>
      <w:r w:rsidRPr="002F041E">
        <w:rPr>
          <w:rFonts w:cs="Traditional Arabic" w:hint="cs"/>
          <w:szCs w:val="36"/>
          <w:rtl/>
          <w:lang w:bidi="ar-LB"/>
        </w:rPr>
        <w:t xml:space="preserve">قيل: ويجوز أن يكون فاعل </w:t>
      </w:r>
      <w:r w:rsidRPr="002F041E">
        <w:rPr>
          <w:rFonts w:ascii="QCF_BSML" w:hAnsi="QCF_BSML" w:cs="QCF_BSML"/>
          <w:color w:val="000000"/>
          <w:sz w:val="32"/>
          <w:szCs w:val="32"/>
          <w:rtl/>
        </w:rPr>
        <w:t>ﭽ</w:t>
      </w:r>
      <w:r w:rsidRPr="002F041E">
        <w:rPr>
          <w:rFonts w:ascii="QCF_P060" w:hAnsi="QCF_P060" w:cs="QCF_P060"/>
          <w:color w:val="000000"/>
          <w:sz w:val="32"/>
          <w:szCs w:val="32"/>
          <w:rtl/>
        </w:rPr>
        <w:t>ﯚ</w:t>
      </w:r>
      <w:r w:rsidRPr="002F041E">
        <w:rPr>
          <w:rFonts w:ascii="QCF_BSML" w:hAnsi="QCF_BSML" w:cs="QCF_BSML"/>
          <w:color w:val="000000"/>
          <w:sz w:val="32"/>
          <w:szCs w:val="32"/>
          <w:rtl/>
        </w:rPr>
        <w:t>ﭼ</w:t>
      </w:r>
      <w:r w:rsidRPr="002F041E">
        <w:rPr>
          <w:rFonts w:cs="Traditional Arabic" w:hint="cs"/>
          <w:szCs w:val="36"/>
          <w:rtl/>
          <w:lang w:bidi="ar-LB"/>
        </w:rPr>
        <w:t xml:space="preserve"> </w:t>
      </w:r>
      <w:r w:rsidRPr="002F041E">
        <w:rPr>
          <w:rFonts w:cs="Traditional Arabic" w:hint="cs"/>
          <w:szCs w:val="36"/>
          <w:rtl/>
          <w:lang w:bidi="ar-LB"/>
        </w:rPr>
        <w:lastRenderedPageBreak/>
        <w:t xml:space="preserve">والياء في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ﯕ </w:t>
      </w:r>
      <w:r w:rsidRPr="002F041E">
        <w:rPr>
          <w:rFonts w:ascii="QCF_BSML" w:hAnsi="QCF_BSML" w:cs="QCF_BSML"/>
          <w:color w:val="000000"/>
          <w:sz w:val="32"/>
          <w:szCs w:val="32"/>
          <w:rtl/>
        </w:rPr>
        <w:t>ﭼ</w:t>
      </w:r>
      <w:r w:rsidRPr="002F041E">
        <w:rPr>
          <w:rFonts w:cs="Traditional Arabic" w:hint="cs"/>
          <w:szCs w:val="36"/>
          <w:rtl/>
          <w:lang w:bidi="ar-LB"/>
        </w:rPr>
        <w:t xml:space="preserve"> لكل فرد فرد من الأنبياء المذكورين</w:t>
      </w:r>
      <w:r w:rsidR="0043365A" w:rsidRPr="0043365A">
        <w:rPr>
          <w:rFonts w:cs="Traditional Arabic" w:hint="cs"/>
          <w:szCs w:val="28"/>
          <w:rtl/>
          <w:lang w:bidi="ar-LB"/>
        </w:rPr>
        <w:t xml:space="preserve"> -</w:t>
      </w:r>
      <w:r w:rsidRPr="002F041E">
        <w:rPr>
          <w:rFonts w:cs="Traditional Arabic" w:hint="cs"/>
          <w:szCs w:val="36"/>
          <w:rtl/>
          <w:lang w:bidi="ar-LB"/>
        </w:rPr>
        <w:t>صلوات الله وسلامه عليهم</w:t>
      </w:r>
      <w:r w:rsidR="0043365A" w:rsidRPr="0043365A">
        <w:rPr>
          <w:rFonts w:cs="Traditional Arabic" w:hint="cs"/>
          <w:szCs w:val="28"/>
          <w:rtl/>
          <w:lang w:bidi="ar-LB"/>
        </w:rPr>
        <w:t xml:space="preserve">- </w:t>
      </w:r>
      <w:r w:rsidRPr="002F041E">
        <w:rPr>
          <w:rFonts w:cs="Traditional Arabic" w:hint="cs"/>
          <w:szCs w:val="36"/>
          <w:rtl/>
          <w:lang w:bidi="ar-LB"/>
        </w:rPr>
        <w:t>أي: قال كل نبي لأمته حين أخذ عليهم العهد بذلك: أقررتم بهذا الذي أخذته عليكم، وأخذتم عليه عهدي الموثق؟ ومعنى الأخذ: القبول</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98"/>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99771C">
        <w:rPr>
          <w:rFonts w:cs="Traditional Arabic" w:hint="cs"/>
          <w:szCs w:val="36"/>
          <w:rtl/>
          <w:lang w:bidi="ar-LB"/>
        </w:rPr>
        <w:t xml:space="preserve"> </w:t>
      </w:r>
      <w:r w:rsidRPr="002F041E">
        <w:rPr>
          <w:rFonts w:cs="Traditional Arabic" w:hint="cs"/>
          <w:szCs w:val="36"/>
          <w:rtl/>
          <w:lang w:bidi="ar-LB"/>
        </w:rPr>
        <w:t>والعامة على كسر همزة إصري، وقرئ بضمها</w:t>
      </w:r>
      <w:r w:rsidR="00A3001B" w:rsidRPr="0043365A">
        <w:rPr>
          <w:rFonts w:cs="Traditional Arabic" w:hint="cs"/>
          <w:position w:val="10"/>
          <w:sz w:val="36"/>
          <w:szCs w:val="36"/>
          <w:vertAlign w:val="superscript"/>
          <w:rtl/>
          <w:lang w:bidi="ar-LB"/>
        </w:rPr>
        <w:t>(</w:t>
      </w:r>
      <w:r w:rsidR="00A3001B" w:rsidRPr="0043365A">
        <w:rPr>
          <w:rStyle w:val="a9"/>
          <w:sz w:val="36"/>
          <w:szCs w:val="36"/>
          <w:vertAlign w:val="superscript"/>
          <w:rtl/>
          <w:lang w:bidi="ar-LB"/>
        </w:rPr>
        <w:footnoteReference w:id="99"/>
      </w:r>
      <w:r w:rsidR="00A3001B" w:rsidRPr="0043365A">
        <w:rPr>
          <w:rFonts w:cs="Traditional Arabic" w:hint="cs"/>
          <w:position w:val="10"/>
          <w:sz w:val="36"/>
          <w:szCs w:val="36"/>
          <w:vertAlign w:val="superscript"/>
          <w:rtl/>
          <w:lang w:bidi="ar-LB"/>
        </w:rPr>
        <w:t>)</w:t>
      </w:r>
      <w:r w:rsidRPr="002F041E">
        <w:rPr>
          <w:rFonts w:cs="Traditional Arabic" w:hint="cs"/>
          <w:szCs w:val="36"/>
          <w:rtl/>
          <w:lang w:bidi="ar-LB"/>
        </w:rPr>
        <w:t>، ويروى عن عاصم من طريق أبي بكر</w:t>
      </w:r>
      <w:r w:rsidR="000D6B0B" w:rsidRPr="0043365A">
        <w:rPr>
          <w:rStyle w:val="a9"/>
          <w:sz w:val="32"/>
          <w:szCs w:val="36"/>
          <w:vertAlign w:val="superscript"/>
          <w:rtl/>
        </w:rPr>
        <w:t>(</w:t>
      </w:r>
      <w:r w:rsidR="000D6B0B" w:rsidRPr="0043365A">
        <w:rPr>
          <w:rStyle w:val="a9"/>
          <w:sz w:val="32"/>
          <w:szCs w:val="36"/>
          <w:vertAlign w:val="superscript"/>
          <w:rtl/>
        </w:rPr>
        <w:footnoteReference w:id="100"/>
      </w:r>
      <w:r w:rsidR="000D6B0B" w:rsidRPr="0043365A">
        <w:rPr>
          <w:rStyle w:val="a9"/>
          <w:sz w:val="32"/>
          <w:szCs w:val="36"/>
          <w:vertAlign w:val="superscript"/>
          <w:rtl/>
        </w:rPr>
        <w:t>)</w:t>
      </w:r>
      <w:r w:rsidRPr="002F041E">
        <w:rPr>
          <w:rFonts w:cs="Traditional Arabic" w:hint="cs"/>
          <w:szCs w:val="36"/>
          <w:rtl/>
          <w:lang w:bidi="ar-LB"/>
        </w:rPr>
        <w:t>، وفيها وجهان</w:t>
      </w:r>
      <w:r w:rsidR="0043365A">
        <w:rPr>
          <w:rFonts w:cs="Traditional Arabic" w:hint="cs"/>
          <w:szCs w:val="36"/>
          <w:rtl/>
          <w:lang w:bidi="ar-LB"/>
        </w:rPr>
        <w:t>:</w:t>
      </w:r>
      <w:r w:rsidR="0099771C">
        <w:rPr>
          <w:rFonts w:cs="Traditional Arabic" w:hint="cs"/>
          <w:szCs w:val="36"/>
          <w:rtl/>
          <w:lang w:bidi="ar-LB"/>
        </w:rPr>
        <w:t>-</w:t>
      </w:r>
    </w:p>
    <w:p w:rsidR="004A68EF" w:rsidRPr="002F041E" w:rsidRDefault="004A68EF" w:rsidP="00B175A2">
      <w:pPr>
        <w:spacing w:after="120" w:line="520" w:lineRule="exact"/>
        <w:ind w:left="-1" w:firstLine="567"/>
        <w:jc w:val="both"/>
        <w:rPr>
          <w:rFonts w:cs="Traditional Arabic"/>
          <w:szCs w:val="36"/>
          <w:rtl/>
          <w:lang w:bidi="ar-LB"/>
        </w:rPr>
      </w:pPr>
      <w:r w:rsidRPr="002F041E">
        <w:rPr>
          <w:rFonts w:cs="Traditional Arabic" w:hint="cs"/>
          <w:b/>
          <w:bCs/>
          <w:szCs w:val="36"/>
          <w:u w:val="single"/>
          <w:rtl/>
          <w:lang w:bidi="ar-LB"/>
        </w:rPr>
        <w:t>أحدهما</w:t>
      </w:r>
      <w:r w:rsidRPr="00A2737B">
        <w:rPr>
          <w:rFonts w:cs="Traditional Arabic" w:hint="cs"/>
          <w:szCs w:val="36"/>
          <w:rtl/>
          <w:lang w:bidi="ar-LB"/>
        </w:rPr>
        <w:t>:</w:t>
      </w:r>
      <w:r w:rsidRPr="002F041E">
        <w:rPr>
          <w:rFonts w:cs="Traditional Arabic" w:hint="cs"/>
          <w:szCs w:val="36"/>
          <w:rtl/>
          <w:lang w:bidi="ar-LB"/>
        </w:rPr>
        <w:t xml:space="preserve"> أنه لغة فيها، كقولهم: ناقة عبر أسفار، يروى بكسر العين وضمها</w:t>
      </w:r>
      <w:r w:rsidR="00554C84" w:rsidRPr="0043365A">
        <w:rPr>
          <w:rFonts w:cs="Traditional Arabic" w:hint="cs"/>
          <w:position w:val="10"/>
          <w:sz w:val="36"/>
          <w:szCs w:val="36"/>
          <w:vertAlign w:val="superscript"/>
          <w:rtl/>
          <w:lang w:bidi="ar-LB"/>
        </w:rPr>
        <w:t>(</w:t>
      </w:r>
      <w:r w:rsidR="00554C84" w:rsidRPr="0043365A">
        <w:rPr>
          <w:rStyle w:val="a9"/>
          <w:sz w:val="36"/>
          <w:szCs w:val="36"/>
          <w:vertAlign w:val="superscript"/>
          <w:rtl/>
          <w:lang w:bidi="ar-LB"/>
        </w:rPr>
        <w:footnoteReference w:id="101"/>
      </w:r>
      <w:r w:rsidR="00554C84" w:rsidRPr="0043365A">
        <w:rPr>
          <w:rFonts w:cs="Traditional Arabic" w:hint="cs"/>
          <w:position w:val="10"/>
          <w:sz w:val="36"/>
          <w:szCs w:val="36"/>
          <w:vertAlign w:val="superscript"/>
          <w:rtl/>
          <w:lang w:bidi="ar-LB"/>
        </w:rPr>
        <w:t>)</w:t>
      </w:r>
      <w:r w:rsidRPr="002F041E">
        <w:rPr>
          <w:rFonts w:cs="Traditional Arabic" w:hint="cs"/>
          <w:szCs w:val="36"/>
          <w:rtl/>
          <w:lang w:bidi="ar-LB"/>
        </w:rPr>
        <w:t>.</w:t>
      </w:r>
    </w:p>
    <w:p w:rsidR="00C85C45" w:rsidRDefault="004A68EF" w:rsidP="001A0D8D">
      <w:pPr>
        <w:spacing w:after="120" w:line="500" w:lineRule="exact"/>
        <w:ind w:firstLine="567"/>
        <w:jc w:val="both"/>
        <w:rPr>
          <w:rFonts w:cs="Traditional Arabic"/>
          <w:szCs w:val="36"/>
          <w:rtl/>
          <w:lang w:bidi="ar-LB"/>
        </w:rPr>
      </w:pPr>
      <w:r w:rsidRPr="002F041E">
        <w:rPr>
          <w:rFonts w:cs="Traditional Arabic" w:hint="cs"/>
          <w:b/>
          <w:bCs/>
          <w:szCs w:val="36"/>
          <w:u w:val="single"/>
          <w:rtl/>
          <w:lang w:bidi="ar-LB"/>
        </w:rPr>
        <w:t>والثاني</w:t>
      </w:r>
      <w:r w:rsidRPr="00A2737B">
        <w:rPr>
          <w:rFonts w:cs="Traditional Arabic" w:hint="cs"/>
          <w:szCs w:val="36"/>
          <w:rtl/>
          <w:lang w:bidi="ar-LB"/>
        </w:rPr>
        <w:t xml:space="preserve">: </w:t>
      </w:r>
      <w:r w:rsidRPr="002F041E">
        <w:rPr>
          <w:rFonts w:cs="Traditional Arabic" w:hint="cs"/>
          <w:szCs w:val="36"/>
          <w:rtl/>
          <w:lang w:bidi="ar-LB"/>
        </w:rPr>
        <w:t>أنه جمع إصار، فيكون نحو: ح</w:t>
      </w:r>
      <w:r w:rsidR="000827C2" w:rsidRPr="002F041E">
        <w:rPr>
          <w:rFonts w:cs="Traditional Arabic" w:hint="cs"/>
          <w:szCs w:val="36"/>
          <w:rtl/>
          <w:lang w:bidi="ar-LB"/>
        </w:rPr>
        <w:t>ِ</w:t>
      </w:r>
      <w:r w:rsidRPr="002F041E">
        <w:rPr>
          <w:rFonts w:cs="Traditional Arabic" w:hint="cs"/>
          <w:szCs w:val="36"/>
          <w:rtl/>
          <w:lang w:bidi="ar-LB"/>
        </w:rPr>
        <w:t>م</w:t>
      </w:r>
      <w:r w:rsidR="000827C2" w:rsidRPr="002F041E">
        <w:rPr>
          <w:rFonts w:cs="Traditional Arabic" w:hint="cs"/>
          <w:szCs w:val="36"/>
          <w:rtl/>
          <w:lang w:bidi="ar-LB"/>
        </w:rPr>
        <w:t>َ</w:t>
      </w:r>
      <w:r w:rsidRPr="002F041E">
        <w:rPr>
          <w:rFonts w:cs="Traditional Arabic" w:hint="cs"/>
          <w:szCs w:val="36"/>
          <w:rtl/>
          <w:lang w:bidi="ar-LB"/>
        </w:rPr>
        <w:t>ار</w:t>
      </w:r>
      <w:r w:rsidR="000827C2" w:rsidRPr="002F041E">
        <w:rPr>
          <w:rFonts w:cs="Traditional Arabic" w:hint="cs"/>
          <w:szCs w:val="36"/>
          <w:rtl/>
          <w:lang w:bidi="ar-LB"/>
        </w:rPr>
        <w:t>ٍ</w:t>
      </w:r>
      <w:r w:rsidRPr="002F041E">
        <w:rPr>
          <w:rFonts w:cs="Traditional Arabic" w:hint="cs"/>
          <w:szCs w:val="36"/>
          <w:rtl/>
          <w:lang w:bidi="ar-LB"/>
        </w:rPr>
        <w:t xml:space="preserve"> </w:t>
      </w:r>
      <w:r w:rsidRPr="002F041E">
        <w:rPr>
          <w:rFonts w:cs="Traditional Arabic" w:hint="cs"/>
          <w:sz w:val="36"/>
          <w:szCs w:val="36"/>
          <w:rtl/>
          <w:lang w:bidi="ar-LB"/>
        </w:rPr>
        <w:t>و</w:t>
      </w:r>
      <w:r w:rsidR="000827C2" w:rsidRPr="002F041E">
        <w:rPr>
          <w:rFonts w:cs="Traditional Arabic" w:hint="cs"/>
          <w:sz w:val="36"/>
          <w:szCs w:val="36"/>
          <w:rtl/>
          <w:lang w:bidi="ar-LB"/>
        </w:rPr>
        <w:t>َ</w:t>
      </w:r>
      <w:r w:rsidRPr="002F041E">
        <w:rPr>
          <w:rFonts w:cs="Traditional Arabic" w:hint="cs"/>
          <w:sz w:val="36"/>
          <w:szCs w:val="36"/>
          <w:rtl/>
          <w:lang w:bidi="ar-LB"/>
        </w:rPr>
        <w:t>ح</w:t>
      </w:r>
      <w:r w:rsidR="000827C2" w:rsidRPr="002F041E">
        <w:rPr>
          <w:rFonts w:cs="Traditional Arabic" w:hint="cs"/>
          <w:sz w:val="36"/>
          <w:szCs w:val="36"/>
          <w:rtl/>
          <w:lang w:bidi="ar-LB"/>
        </w:rPr>
        <w:t>ُ</w:t>
      </w:r>
      <w:r w:rsidRPr="002F041E">
        <w:rPr>
          <w:rFonts w:cs="Traditional Arabic" w:hint="cs"/>
          <w:sz w:val="36"/>
          <w:szCs w:val="36"/>
          <w:rtl/>
          <w:lang w:bidi="ar-LB"/>
        </w:rPr>
        <w:t>م</w:t>
      </w:r>
      <w:r w:rsidR="000827C2" w:rsidRPr="002F041E">
        <w:rPr>
          <w:rFonts w:cs="Traditional Arabic" w:hint="cs"/>
          <w:sz w:val="36"/>
          <w:szCs w:val="36"/>
          <w:rtl/>
          <w:lang w:bidi="ar-LB"/>
        </w:rPr>
        <w:t>ْ</w:t>
      </w:r>
      <w:r w:rsidRPr="002F041E">
        <w:rPr>
          <w:rFonts w:cs="Traditional Arabic" w:hint="cs"/>
          <w:sz w:val="36"/>
          <w:szCs w:val="36"/>
          <w:rtl/>
          <w:lang w:bidi="ar-LB"/>
        </w:rPr>
        <w:t>ر</w:t>
      </w:r>
      <w:r w:rsidR="000827C2" w:rsidRPr="002F041E">
        <w:rPr>
          <w:rFonts w:cs="Traditional Arabic" w:hint="cs"/>
          <w:sz w:val="36"/>
          <w:szCs w:val="36"/>
          <w:rtl/>
          <w:lang w:bidi="ar-LB"/>
        </w:rPr>
        <w:t>ٍ</w:t>
      </w:r>
      <w:r w:rsidRPr="002F041E">
        <w:rPr>
          <w:rFonts w:cs="Traditional Arabic" w:hint="cs"/>
          <w:sz w:val="36"/>
          <w:szCs w:val="36"/>
          <w:rtl/>
          <w:lang w:bidi="ar-LB"/>
        </w:rPr>
        <w:t>، وإ</w:t>
      </w:r>
      <w:r w:rsidR="000827C2" w:rsidRPr="002F041E">
        <w:rPr>
          <w:rFonts w:cs="Traditional Arabic" w:hint="cs"/>
          <w:sz w:val="36"/>
          <w:szCs w:val="36"/>
          <w:rtl/>
          <w:lang w:bidi="ar-LB"/>
        </w:rPr>
        <w:t>ِ</w:t>
      </w:r>
      <w:r w:rsidRPr="002F041E">
        <w:rPr>
          <w:rFonts w:cs="Traditional Arabic" w:hint="cs"/>
          <w:sz w:val="36"/>
          <w:szCs w:val="36"/>
          <w:rtl/>
          <w:lang w:bidi="ar-LB"/>
        </w:rPr>
        <w:t>ز</w:t>
      </w:r>
      <w:r w:rsidR="000827C2" w:rsidRPr="002F041E">
        <w:rPr>
          <w:rFonts w:cs="Traditional Arabic" w:hint="cs"/>
          <w:sz w:val="36"/>
          <w:szCs w:val="36"/>
          <w:rtl/>
          <w:lang w:bidi="ar-LB"/>
        </w:rPr>
        <w:t>َ</w:t>
      </w:r>
      <w:r w:rsidRPr="002F041E">
        <w:rPr>
          <w:rFonts w:cs="Traditional Arabic" w:hint="cs"/>
          <w:sz w:val="36"/>
          <w:szCs w:val="36"/>
          <w:rtl/>
          <w:lang w:bidi="ar-LB"/>
        </w:rPr>
        <w:t>ار</w:t>
      </w:r>
      <w:r w:rsidR="000827C2" w:rsidRPr="002F041E">
        <w:rPr>
          <w:rFonts w:cs="Traditional Arabic" w:hint="cs"/>
          <w:sz w:val="36"/>
          <w:szCs w:val="36"/>
          <w:rtl/>
          <w:lang w:bidi="ar-LB"/>
        </w:rPr>
        <w:t>ِ</w:t>
      </w:r>
      <w:r w:rsidRPr="002F041E">
        <w:rPr>
          <w:rFonts w:cs="Traditional Arabic" w:hint="cs"/>
          <w:sz w:val="36"/>
          <w:szCs w:val="36"/>
          <w:rtl/>
          <w:lang w:bidi="ar-LB"/>
        </w:rPr>
        <w:t xml:space="preserve"> وأ</w:t>
      </w:r>
      <w:r w:rsidR="000827C2" w:rsidRPr="002F041E">
        <w:rPr>
          <w:rFonts w:cs="Traditional Arabic" w:hint="cs"/>
          <w:sz w:val="36"/>
          <w:szCs w:val="36"/>
          <w:rtl/>
          <w:lang w:bidi="ar-LB"/>
        </w:rPr>
        <w:t>ُ</w:t>
      </w:r>
      <w:r w:rsidRPr="002F041E">
        <w:rPr>
          <w:rFonts w:cs="Traditional Arabic" w:hint="cs"/>
          <w:sz w:val="36"/>
          <w:szCs w:val="36"/>
          <w:rtl/>
          <w:lang w:bidi="ar-LB"/>
        </w:rPr>
        <w:t>ز</w:t>
      </w:r>
      <w:r w:rsidR="000827C2" w:rsidRPr="002F041E">
        <w:rPr>
          <w:rFonts w:cs="Traditional Arabic" w:hint="cs"/>
          <w:sz w:val="36"/>
          <w:szCs w:val="36"/>
          <w:rtl/>
          <w:lang w:bidi="ar-LB"/>
        </w:rPr>
        <w:t>ْ</w:t>
      </w:r>
      <w:r w:rsidRPr="002F041E">
        <w:rPr>
          <w:rFonts w:cs="Traditional Arabic" w:hint="cs"/>
          <w:sz w:val="36"/>
          <w:szCs w:val="36"/>
          <w:rtl/>
          <w:lang w:bidi="ar-LB"/>
        </w:rPr>
        <w:t>ر</w:t>
      </w:r>
      <w:r w:rsidR="000827C2" w:rsidRPr="002F041E">
        <w:rPr>
          <w:rFonts w:cs="Traditional Arabic" w:hint="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99771C">
        <w:rPr>
          <w:rFonts w:cs="Traditional Arabic" w:hint="cs"/>
          <w:sz w:val="36"/>
          <w:szCs w:val="36"/>
          <w:rtl/>
          <w:lang w:bidi="ar-LB"/>
        </w:rPr>
        <w:t xml:space="preserve"> </w:t>
      </w:r>
      <w:r w:rsidRPr="002F041E">
        <w:rPr>
          <w:rFonts w:cs="Traditional Arabic" w:hint="cs"/>
          <w:szCs w:val="36"/>
          <w:rtl/>
          <w:lang w:bidi="ar-LB"/>
        </w:rPr>
        <w:t>ولما قيل لهم ذلك نطقو بذلك وصرحوا به، مقالة من واطأ قلبه لسان</w:t>
      </w:r>
      <w:r w:rsidR="007B2027">
        <w:rPr>
          <w:rFonts w:cs="Traditional Arabic" w:hint="cs"/>
          <w:szCs w:val="36"/>
          <w:rtl/>
          <w:lang w:bidi="ar-LB"/>
        </w:rPr>
        <w:t>ـ</w:t>
      </w:r>
      <w:r w:rsidRPr="002F041E">
        <w:rPr>
          <w:rFonts w:cs="Traditional Arabic" w:hint="cs"/>
          <w:szCs w:val="36"/>
          <w:rtl/>
          <w:lang w:bidi="ar-LB"/>
        </w:rPr>
        <w:t>ه منشرح الصدر به، فقالوا: أقررنا بذلك، وسكتوا عن قولهم: وأخذنا على ذلك إصرك؛ للعلم به، ولأن المقصود الأعظم هو الإقرار، فلذلك اقتصروا على ذكره، ولم يعيدوه في الجواب</w:t>
      </w:r>
      <w:r w:rsidR="006E362F" w:rsidRPr="006E362F">
        <w:rPr>
          <w:rFonts w:cs="Traditional Arabic" w:hint="cs"/>
          <w:szCs w:val="36"/>
          <w:rtl/>
          <w:lang w:bidi="ar-LB"/>
        </w:rPr>
        <w:t xml:space="preserve">. </w:t>
      </w:r>
      <w:r w:rsidRPr="002F041E">
        <w:rPr>
          <w:rFonts w:cs="Traditional Arabic" w:hint="cs"/>
          <w:szCs w:val="36"/>
          <w:rtl/>
          <w:lang w:bidi="ar-LB"/>
        </w:rPr>
        <w:t>ولما</w:t>
      </w:r>
      <w:r w:rsidR="007B2027">
        <w:rPr>
          <w:rFonts w:cs="Traditional Arabic" w:hint="eastAsia"/>
          <w:szCs w:val="36"/>
          <w:rtl/>
          <w:lang w:bidi="ar-LB"/>
        </w:rPr>
        <w:t> </w:t>
      </w:r>
      <w:r w:rsidRPr="002F041E">
        <w:rPr>
          <w:rFonts w:cs="Traditional Arabic" w:hint="cs"/>
          <w:szCs w:val="36"/>
          <w:rtl/>
          <w:lang w:bidi="ar-LB"/>
        </w:rPr>
        <w:t xml:space="preserve">نطقوا بذلك متلذذين به أكد ذلك عليهم أيضاً بقوله: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ﯛ</w:t>
      </w:r>
      <w:r w:rsidRPr="002F041E">
        <w:rPr>
          <w:rFonts w:ascii="QCF_BSML" w:hAnsi="QCF_BSML" w:cs="QCF_BSML"/>
          <w:color w:val="000000"/>
          <w:sz w:val="32"/>
          <w:szCs w:val="32"/>
          <w:rtl/>
        </w:rPr>
        <w:t>ﭼ</w:t>
      </w:r>
      <w:r w:rsidRPr="002F041E">
        <w:rPr>
          <w:rFonts w:cs="Traditional Arabic" w:hint="cs"/>
          <w:szCs w:val="36"/>
          <w:rtl/>
          <w:lang w:bidi="ar-LB"/>
        </w:rPr>
        <w:t xml:space="preserve"> بذلك واحفظوه، أو: فاشهدوا عليه كما يشهد على الشيء الحاضر</w:t>
      </w:r>
      <w:r w:rsidR="006E362F" w:rsidRPr="006E362F">
        <w:rPr>
          <w:rFonts w:cs="Traditional Arabic" w:hint="cs"/>
          <w:szCs w:val="36"/>
          <w:rtl/>
          <w:lang w:bidi="ar-LB"/>
        </w:rPr>
        <w:t xml:space="preserve">. </w:t>
      </w:r>
      <w:r w:rsidRPr="002F041E">
        <w:rPr>
          <w:rFonts w:cs="Traditional Arabic" w:hint="cs"/>
          <w:szCs w:val="36"/>
          <w:rtl/>
          <w:lang w:bidi="ar-LB"/>
        </w:rPr>
        <w:t xml:space="preserve">ثم زاد ذلك تأكيداً بحقية ذلك بأن قال لهم: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ﯜ</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ﯝ</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ﯞ</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 xml:space="preserve">ﯟ </w:t>
      </w:r>
      <w:r w:rsidRPr="002F041E">
        <w:rPr>
          <w:rFonts w:ascii="QCF_BSML" w:hAnsi="QCF_BSML" w:cs="QCF_BSML"/>
          <w:color w:val="000000"/>
          <w:sz w:val="32"/>
          <w:szCs w:val="32"/>
          <w:rtl/>
        </w:rPr>
        <w:t>ﭼ</w:t>
      </w:r>
      <w:r w:rsidRPr="002F041E">
        <w:rPr>
          <w:rFonts w:cs="Traditional Arabic" w:hint="cs"/>
          <w:szCs w:val="36"/>
          <w:rtl/>
          <w:lang w:bidi="ar-LB"/>
        </w:rPr>
        <w:t xml:space="preserve"> على صحة ذلك</w:t>
      </w:r>
      <w:r w:rsidR="006E362F" w:rsidRPr="006E362F">
        <w:rPr>
          <w:rFonts w:cs="Traditional Arabic" w:hint="cs"/>
          <w:szCs w:val="36"/>
          <w:rtl/>
          <w:lang w:bidi="ar-LB"/>
        </w:rPr>
        <w:t xml:space="preserve">. </w:t>
      </w:r>
      <w:r w:rsidRPr="002F041E">
        <w:rPr>
          <w:rFonts w:cs="Traditional Arabic" w:hint="cs"/>
          <w:szCs w:val="36"/>
          <w:rtl/>
          <w:lang w:bidi="ar-LB"/>
        </w:rPr>
        <w:t>وهذا يقوله من ت</w:t>
      </w:r>
      <w:r w:rsidR="000827C2" w:rsidRPr="002F041E">
        <w:rPr>
          <w:rFonts w:cs="Traditional Arabic" w:hint="cs"/>
          <w:szCs w:val="36"/>
          <w:rtl/>
          <w:lang w:bidi="ar-LB"/>
        </w:rPr>
        <w:t>َ</w:t>
      </w:r>
      <w:r w:rsidR="007B2027">
        <w:rPr>
          <w:rFonts w:cs="Traditional Arabic" w:hint="cs"/>
          <w:szCs w:val="36"/>
          <w:rtl/>
          <w:lang w:bidi="ar-LB"/>
        </w:rPr>
        <w:t>ـ</w:t>
      </w:r>
      <w:r w:rsidRPr="002F041E">
        <w:rPr>
          <w:rFonts w:cs="Traditional Arabic" w:hint="cs"/>
          <w:szCs w:val="36"/>
          <w:rtl/>
          <w:lang w:bidi="ar-LB"/>
        </w:rPr>
        <w:t>ي</w:t>
      </w:r>
      <w:r w:rsidR="000827C2" w:rsidRPr="002F041E">
        <w:rPr>
          <w:rFonts w:cs="Traditional Arabic" w:hint="cs"/>
          <w:szCs w:val="36"/>
          <w:rtl/>
          <w:lang w:bidi="ar-LB"/>
        </w:rPr>
        <w:t>َ</w:t>
      </w:r>
      <w:r w:rsidRPr="002F041E">
        <w:rPr>
          <w:rFonts w:cs="Traditional Arabic" w:hint="cs"/>
          <w:szCs w:val="36"/>
          <w:rtl/>
          <w:lang w:bidi="ar-LB"/>
        </w:rPr>
        <w:t>ق</w:t>
      </w:r>
      <w:r w:rsidR="000827C2" w:rsidRPr="002F041E">
        <w:rPr>
          <w:rFonts w:cs="Traditional Arabic" w:hint="cs"/>
          <w:szCs w:val="36"/>
          <w:rtl/>
          <w:lang w:bidi="ar-LB"/>
        </w:rPr>
        <w:t>َّ</w:t>
      </w:r>
      <w:r w:rsidRPr="002F041E">
        <w:rPr>
          <w:rFonts w:cs="Traditional Arabic" w:hint="cs"/>
          <w:szCs w:val="36"/>
          <w:rtl/>
          <w:lang w:bidi="ar-LB"/>
        </w:rPr>
        <w:t>ن</w:t>
      </w:r>
      <w:r w:rsidR="000827C2" w:rsidRPr="002F041E">
        <w:rPr>
          <w:rFonts w:cs="Traditional Arabic" w:hint="cs"/>
          <w:szCs w:val="36"/>
          <w:rtl/>
          <w:lang w:bidi="ar-LB"/>
        </w:rPr>
        <w:t>َ</w:t>
      </w:r>
      <w:r w:rsidRPr="002F041E">
        <w:rPr>
          <w:rFonts w:cs="Traditional Arabic" w:hint="cs"/>
          <w:szCs w:val="36"/>
          <w:rtl/>
          <w:lang w:bidi="ar-LB"/>
        </w:rPr>
        <w:t xml:space="preserve"> الشيء</w:t>
      </w:r>
      <w:r w:rsidR="000827C2" w:rsidRPr="002F041E">
        <w:rPr>
          <w:rFonts w:cs="Traditional Arabic" w:hint="cs"/>
          <w:szCs w:val="36"/>
          <w:rtl/>
          <w:lang w:bidi="ar-LB"/>
        </w:rPr>
        <w:t>َ</w:t>
      </w:r>
      <w:r w:rsidRPr="002F041E">
        <w:rPr>
          <w:rFonts w:cs="Traditional Arabic" w:hint="cs"/>
          <w:szCs w:val="36"/>
          <w:rtl/>
          <w:lang w:bidi="ar-LB"/>
        </w:rPr>
        <w:t xml:space="preserve"> </w:t>
      </w:r>
      <w:r w:rsidRPr="002F041E">
        <w:rPr>
          <w:rFonts w:cs="Traditional Arabic" w:hint="cs"/>
          <w:sz w:val="36"/>
          <w:szCs w:val="36"/>
          <w:rtl/>
          <w:lang w:bidi="ar-LB"/>
        </w:rPr>
        <w:t>وتحق</w:t>
      </w:r>
      <w:r w:rsidR="000827C2" w:rsidRPr="002F041E">
        <w:rPr>
          <w:rFonts w:cs="Traditional Arabic" w:hint="cs"/>
          <w:sz w:val="36"/>
          <w:szCs w:val="36"/>
          <w:rtl/>
          <w:lang w:bidi="ar-LB"/>
        </w:rPr>
        <w:t>َّ</w:t>
      </w:r>
      <w:r w:rsidRPr="002F041E">
        <w:rPr>
          <w:rFonts w:cs="Traditional Arabic" w:hint="cs"/>
          <w:sz w:val="36"/>
          <w:szCs w:val="36"/>
          <w:rtl/>
          <w:lang w:bidi="ar-LB"/>
        </w:rPr>
        <w:t>ق</w:t>
      </w:r>
      <w:r w:rsidR="000827C2" w:rsidRPr="002F041E">
        <w:rPr>
          <w:rFonts w:cs="Traditional Arabic" w:hint="cs"/>
          <w:sz w:val="36"/>
          <w:szCs w:val="36"/>
          <w:rtl/>
          <w:lang w:bidi="ar-LB"/>
        </w:rPr>
        <w:t>َ</w:t>
      </w:r>
      <w:r w:rsidRPr="002F041E">
        <w:rPr>
          <w:rFonts w:cs="Traditional Arabic" w:hint="cs"/>
          <w:sz w:val="36"/>
          <w:szCs w:val="36"/>
          <w:rtl/>
          <w:lang w:bidi="ar-LB"/>
        </w:rPr>
        <w:t>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3"/>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Cs w:val="36"/>
          <w:rtl/>
          <w:lang w:bidi="ar-LB"/>
        </w:rPr>
        <w:t xml:space="preserve">وحذف مفعولي الشهادتين في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ﯛ</w:t>
      </w:r>
      <w:r w:rsidRPr="002F041E">
        <w:rPr>
          <w:rFonts w:ascii="QCF_BSML" w:hAnsi="QCF_BSML" w:cs="QCF_BSML"/>
          <w:color w:val="000000"/>
          <w:sz w:val="32"/>
          <w:szCs w:val="32"/>
          <w:rtl/>
        </w:rPr>
        <w:t>ﭼ</w:t>
      </w:r>
      <w:r w:rsidR="007B2027">
        <w:rPr>
          <w:rFonts w:cs="Traditional Arabic"/>
          <w:szCs w:val="36"/>
          <w:rtl/>
          <w:lang w:bidi="ar-LB"/>
        </w:rPr>
        <w:br/>
      </w:r>
      <w:r w:rsidRPr="002F041E">
        <w:rPr>
          <w:rFonts w:ascii="QCF_BSML" w:hAnsi="QCF_BSML" w:cs="QCF_BSML"/>
          <w:color w:val="000000"/>
          <w:sz w:val="32"/>
          <w:szCs w:val="32"/>
          <w:rtl/>
        </w:rPr>
        <w:lastRenderedPageBreak/>
        <w:t>ﭽ</w:t>
      </w:r>
      <w:r w:rsidRPr="002F041E">
        <w:rPr>
          <w:rFonts w:ascii="QCF_P060" w:hAnsi="QCF_P060" w:cs="QCF_P060"/>
          <w:color w:val="000000"/>
          <w:sz w:val="32"/>
          <w:szCs w:val="32"/>
          <w:rtl/>
        </w:rPr>
        <w:t>ﯞ</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ﯟ</w:t>
      </w:r>
      <w:r w:rsidRPr="002F041E">
        <w:rPr>
          <w:rFonts w:ascii="QCF_BSML" w:hAnsi="QCF_BSML" w:cs="QCF_BSML"/>
          <w:color w:val="000000"/>
          <w:sz w:val="32"/>
          <w:szCs w:val="32"/>
          <w:rtl/>
        </w:rPr>
        <w:t>ﭼ</w:t>
      </w:r>
      <w:r w:rsidRPr="002F041E">
        <w:rPr>
          <w:rFonts w:cs="Traditional Arabic" w:hint="cs"/>
          <w:szCs w:val="36"/>
          <w:rtl/>
          <w:lang w:bidi="ar-LB"/>
        </w:rPr>
        <w:t xml:space="preserve"> للعلم به</w:t>
      </w:r>
      <w:r w:rsidR="006E362F" w:rsidRPr="006E362F">
        <w:rPr>
          <w:rFonts w:cs="Traditional Arabic" w:hint="cs"/>
          <w:szCs w:val="36"/>
          <w:rtl/>
          <w:lang w:bidi="ar-LB"/>
        </w:rPr>
        <w:t xml:space="preserve">. </w:t>
      </w:r>
      <w:r w:rsidRPr="002F041E">
        <w:rPr>
          <w:rFonts w:cs="Traditional Arabic" w:hint="cs"/>
          <w:szCs w:val="36"/>
          <w:rtl/>
          <w:lang w:bidi="ar-LB"/>
        </w:rPr>
        <w:t>وح</w:t>
      </w:r>
      <w:r w:rsidR="000827C2" w:rsidRPr="002F041E">
        <w:rPr>
          <w:rFonts w:cs="Traditional Arabic" w:hint="cs"/>
          <w:szCs w:val="36"/>
          <w:rtl/>
          <w:lang w:bidi="ar-LB"/>
        </w:rPr>
        <w:t>َ</w:t>
      </w:r>
      <w:r w:rsidRPr="002F041E">
        <w:rPr>
          <w:rFonts w:cs="Traditional Arabic" w:hint="cs"/>
          <w:szCs w:val="36"/>
          <w:rtl/>
          <w:lang w:bidi="ar-LB"/>
        </w:rPr>
        <w:t>س</w:t>
      </w:r>
      <w:r w:rsidR="000827C2" w:rsidRPr="002F041E">
        <w:rPr>
          <w:rFonts w:cs="Traditional Arabic" w:hint="cs"/>
          <w:szCs w:val="36"/>
          <w:rtl/>
          <w:lang w:bidi="ar-LB"/>
        </w:rPr>
        <w:t>َّ</w:t>
      </w:r>
      <w:r w:rsidRPr="002F041E">
        <w:rPr>
          <w:rFonts w:cs="Traditional Arabic" w:hint="cs"/>
          <w:szCs w:val="36"/>
          <w:rtl/>
          <w:lang w:bidi="ar-LB"/>
        </w:rPr>
        <w:t>ن</w:t>
      </w:r>
      <w:r w:rsidR="000827C2" w:rsidRPr="002F041E">
        <w:rPr>
          <w:rFonts w:cs="Traditional Arabic" w:hint="cs"/>
          <w:szCs w:val="36"/>
          <w:rtl/>
          <w:lang w:bidi="ar-LB"/>
        </w:rPr>
        <w:t>َ</w:t>
      </w:r>
      <w:r w:rsidRPr="002F041E">
        <w:rPr>
          <w:rFonts w:cs="Traditional Arabic" w:hint="cs"/>
          <w:szCs w:val="36"/>
          <w:rtl/>
          <w:lang w:bidi="ar-LB"/>
        </w:rPr>
        <w:t>ه أخيراً تواخي الفواصل</w:t>
      </w:r>
      <w:r w:rsidR="000827C2" w:rsidRPr="0043365A">
        <w:rPr>
          <w:rFonts w:ascii="AGA Arabesque" w:hAnsi="AGA Arabesque" w:cs="Traditional Arabic" w:hint="cs"/>
          <w:position w:val="10"/>
          <w:sz w:val="36"/>
          <w:szCs w:val="36"/>
          <w:vertAlign w:val="superscript"/>
          <w:rtl/>
        </w:rPr>
        <w:t>(</w:t>
      </w:r>
      <w:r w:rsidR="000827C2" w:rsidRPr="0043365A">
        <w:rPr>
          <w:rStyle w:val="a9"/>
          <w:rFonts w:ascii="AGA Arabesque" w:hAnsi="AGA Arabesque"/>
          <w:sz w:val="36"/>
          <w:szCs w:val="36"/>
          <w:vertAlign w:val="superscript"/>
          <w:rtl/>
        </w:rPr>
        <w:footnoteReference w:id="104"/>
      </w:r>
      <w:r w:rsidR="000827C2"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فإن كان فاعل القول الباري تعالى</w:t>
      </w:r>
      <w:r w:rsidR="0043365A" w:rsidRPr="00A2737B">
        <w:rPr>
          <w:rFonts w:cs="Traditional Arabic" w:hint="cs"/>
          <w:szCs w:val="28"/>
          <w:rtl/>
          <w:lang w:bidi="ar-LB"/>
        </w:rPr>
        <w:t xml:space="preserve"> -</w:t>
      </w:r>
      <w:r w:rsidRPr="002F041E">
        <w:rPr>
          <w:rFonts w:cs="Traditional Arabic" w:hint="cs"/>
          <w:szCs w:val="36"/>
          <w:rtl/>
          <w:lang w:bidi="ar-LB"/>
        </w:rPr>
        <w:t>كما هو الظاهر</w:t>
      </w:r>
      <w:r w:rsidR="00A2737B" w:rsidRPr="00A2737B">
        <w:rPr>
          <w:rFonts w:cs="Traditional Arabic" w:hint="cs"/>
          <w:sz w:val="16"/>
          <w:szCs w:val="28"/>
          <w:rtl/>
          <w:lang w:bidi="ar-LB"/>
        </w:rPr>
        <w:t>-</w:t>
      </w:r>
      <w:r w:rsidRPr="00A2737B">
        <w:rPr>
          <w:rFonts w:cs="Traditional Arabic" w:hint="cs"/>
          <w:sz w:val="16"/>
          <w:szCs w:val="28"/>
          <w:rtl/>
          <w:lang w:bidi="ar-LB"/>
        </w:rPr>
        <w:t xml:space="preserve"> </w:t>
      </w:r>
      <w:r w:rsidRPr="002F041E">
        <w:rPr>
          <w:rFonts w:cs="Traditional Arabic" w:hint="cs"/>
          <w:szCs w:val="36"/>
          <w:rtl/>
          <w:lang w:bidi="ar-LB"/>
        </w:rPr>
        <w:t>فالمعنى: قال الله للأنبياء</w:t>
      </w:r>
      <w:r w:rsidR="00A2737B" w:rsidRPr="00A2737B">
        <w:rPr>
          <w:rFonts w:cs="Traditional Arabic" w:hint="cs"/>
          <w:sz w:val="16"/>
          <w:szCs w:val="28"/>
          <w:rtl/>
          <w:lang w:bidi="ar-LB"/>
        </w:rPr>
        <w:t xml:space="preserve"> -</w:t>
      </w:r>
      <w:r w:rsidRPr="002F041E">
        <w:rPr>
          <w:rFonts w:cs="Traditional Arabic" w:hint="cs"/>
          <w:szCs w:val="36"/>
          <w:rtl/>
          <w:lang w:bidi="ar-LB"/>
        </w:rPr>
        <w:t>أو لأممهم</w:t>
      </w:r>
      <w:r w:rsidR="0043365A" w:rsidRPr="0043365A">
        <w:rPr>
          <w:rFonts w:cs="Traditional Arabic" w:hint="cs"/>
          <w:szCs w:val="28"/>
          <w:rtl/>
          <w:lang w:bidi="ar-LB"/>
        </w:rPr>
        <w:t>-</w:t>
      </w:r>
      <w:r w:rsidRPr="002F041E">
        <w:rPr>
          <w:rFonts w:cs="Traditional Arabic" w:hint="cs"/>
          <w:szCs w:val="36"/>
          <w:rtl/>
          <w:lang w:bidi="ar-LB"/>
        </w:rPr>
        <w:t>: اشهدوا؛</w:t>
      </w:r>
      <w:r w:rsidR="007B2027">
        <w:rPr>
          <w:rFonts w:cs="Traditional Arabic"/>
          <w:szCs w:val="36"/>
          <w:rtl/>
          <w:lang w:bidi="ar-LB"/>
        </w:rPr>
        <w:br/>
      </w:r>
      <w:r w:rsidRPr="002F041E">
        <w:rPr>
          <w:rFonts w:cs="Traditional Arabic" w:hint="cs"/>
          <w:szCs w:val="36"/>
          <w:rtl/>
          <w:lang w:bidi="ar-LB"/>
        </w:rPr>
        <w:t>أي: ليشهد بعضكم على بعض، أو اشهدوا بحقية ذلك</w:t>
      </w:r>
      <w:r w:rsidR="00A3001B" w:rsidRPr="0043365A">
        <w:rPr>
          <w:rFonts w:ascii="AGA Arabesque" w:hAnsi="AGA Arabesque" w:cs="Traditional Arabic" w:hint="cs"/>
          <w:position w:val="10"/>
          <w:sz w:val="36"/>
          <w:szCs w:val="36"/>
          <w:vertAlign w:val="superscript"/>
          <w:rtl/>
        </w:rPr>
        <w:t>(</w:t>
      </w:r>
      <w:r w:rsidR="00A3001B" w:rsidRPr="0043365A">
        <w:rPr>
          <w:rStyle w:val="a9"/>
          <w:rFonts w:ascii="AGA Arabesque" w:hAnsi="AGA Arabesque"/>
          <w:sz w:val="36"/>
          <w:szCs w:val="36"/>
          <w:vertAlign w:val="superscript"/>
          <w:rtl/>
        </w:rPr>
        <w:footnoteReference w:id="105"/>
      </w:r>
      <w:r w:rsidR="00A3001B"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وإن كان فاعل القول النبي؛ فالمعنى: قال ذلك النبي لأمته: اشهدوا بحقيته، أو: ليشهد بعضكم على بعضٍ</w:t>
      </w:r>
      <w:r w:rsidR="00A2737B">
        <w:rPr>
          <w:rFonts w:cs="Traditional Arabic" w:hint="cs"/>
          <w:szCs w:val="36"/>
          <w:rtl/>
          <w:lang w:bidi="ar-LB"/>
        </w:rPr>
        <w:t xml:space="preserve"> / </w:t>
      </w:r>
      <w:r w:rsidRPr="002F041E">
        <w:rPr>
          <w:rFonts w:cs="Traditional Arabic" w:hint="cs"/>
          <w:szCs w:val="36"/>
          <w:rtl/>
          <w:lang w:bidi="ar-LB"/>
        </w:rPr>
        <w:t>بالإقرار وأخذ الإصر، قاله مقاتل</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06"/>
      </w:r>
      <w:r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وعن الزجاج أن معنى فاشهدوا: "فبيّنوا هذا الميثاق للخاصِّ والعام حتى لا</w:t>
      </w:r>
      <w:r w:rsidR="005443E0">
        <w:rPr>
          <w:rFonts w:cs="Traditional Arabic" w:hint="eastAsia"/>
          <w:szCs w:val="36"/>
          <w:rtl/>
          <w:lang w:bidi="ar-LB"/>
        </w:rPr>
        <w:t> </w:t>
      </w:r>
      <w:r w:rsidRPr="002F041E">
        <w:rPr>
          <w:rFonts w:cs="Traditional Arabic" w:hint="cs"/>
          <w:szCs w:val="36"/>
          <w:rtl/>
          <w:lang w:bidi="ar-LB"/>
        </w:rPr>
        <w:t>يبقى لأحد عذر في الجهل بذلك</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07"/>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لأن الشاهد هو الذي يبين صحة الدَّعْوَى وصدقها</w:t>
      </w:r>
      <w:r w:rsidRPr="0043365A">
        <w:rPr>
          <w:rFonts w:ascii="AGA Arabesque" w:hAnsi="AGA Arabesque" w:cs="Traditional Arabic" w:hint="cs"/>
          <w:position w:val="10"/>
          <w:sz w:val="36"/>
          <w:szCs w:val="36"/>
          <w:vertAlign w:val="superscript"/>
          <w:rtl/>
          <w:lang w:bidi="ar-LB"/>
        </w:rPr>
        <w:t>(</w:t>
      </w:r>
      <w:r w:rsidRPr="0043365A">
        <w:rPr>
          <w:rStyle w:val="a9"/>
          <w:rFonts w:ascii="AGA Arabesque" w:hAnsi="AGA Arabesque"/>
          <w:sz w:val="36"/>
          <w:szCs w:val="36"/>
          <w:vertAlign w:val="superscript"/>
          <w:rtl/>
          <w:lang w:bidi="ar-LB"/>
        </w:rPr>
        <w:footnoteReference w:id="108"/>
      </w:r>
      <w:r w:rsidRPr="0043365A">
        <w:rPr>
          <w:rFonts w:ascii="AGA Arabesque" w:hAnsi="AGA Arabesque" w:cs="Traditional Arabic" w:hint="cs"/>
          <w:position w:val="10"/>
          <w:sz w:val="36"/>
          <w:szCs w:val="36"/>
          <w:vertAlign w:val="superscript"/>
          <w:rtl/>
          <w:lang w:bidi="ar-LB"/>
        </w:rPr>
        <w:t>)</w:t>
      </w:r>
      <w:r w:rsidR="006E362F" w:rsidRPr="006E362F">
        <w:rPr>
          <w:rFonts w:cs="Traditional Arabic" w:hint="cs"/>
          <w:szCs w:val="36"/>
          <w:rtl/>
          <w:lang w:bidi="ar-LB"/>
        </w:rPr>
        <w:t xml:space="preserve">. </w:t>
      </w:r>
      <w:r w:rsidRPr="002F041E">
        <w:rPr>
          <w:rFonts w:cs="Traditional Arabic" w:hint="cs"/>
          <w:szCs w:val="36"/>
          <w:rtl/>
          <w:lang w:bidi="ar-LB"/>
        </w:rPr>
        <w:t>فعلى هذا يكون «اشهدوا» بمعنى: أدوا ما تحملتم وعرفتم</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09"/>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99771C" w:rsidRPr="00E549DE" w:rsidRDefault="0099771C" w:rsidP="007B2027">
      <w:pPr>
        <w:framePr w:w="622" w:h="325" w:hRule="exact" w:hSpace="227" w:wrap="around" w:vAnchor="text" w:hAnchor="page" w:x="9901" w:y="-2497"/>
        <w:jc w:val="center"/>
        <w:rPr>
          <w:rFonts w:cs="Lotus Linotype"/>
          <w:sz w:val="16"/>
        </w:rPr>
      </w:pPr>
      <w:r w:rsidRPr="00E549DE">
        <w:rPr>
          <w:rFonts w:cs="Traditional Arabic"/>
          <w:sz w:val="16"/>
          <w:szCs w:val="28"/>
          <w:rtl/>
        </w:rPr>
        <w:t>[</w:t>
      </w:r>
      <w:r>
        <w:rPr>
          <w:rFonts w:cs="Lotus Linotype" w:hint="cs"/>
          <w:sz w:val="16"/>
          <w:rtl/>
        </w:rPr>
        <w:t>55</w:t>
      </w:r>
      <w:r w:rsidRPr="00E549DE">
        <w:rPr>
          <w:rFonts w:cs="Lotus Linotype" w:hint="cs"/>
          <w:sz w:val="16"/>
          <w:rtl/>
        </w:rPr>
        <w:t>/</w:t>
      </w:r>
      <w:r>
        <w:rPr>
          <w:rFonts w:cs="Lotus Linotype" w:hint="cs"/>
          <w:sz w:val="16"/>
          <w:rtl/>
        </w:rPr>
        <w:t>أ</w:t>
      </w:r>
      <w:r w:rsidRPr="00E549DE">
        <w:rPr>
          <w:rFonts w:cs="Traditional Arabic"/>
          <w:sz w:val="16"/>
          <w:szCs w:val="28"/>
          <w:rtl/>
        </w:rPr>
        <w:t>]</w:t>
      </w:r>
    </w:p>
    <w:p w:rsidR="007B2027" w:rsidRDefault="004A68EF" w:rsidP="00434739">
      <w:pPr>
        <w:spacing w:line="520" w:lineRule="exact"/>
        <w:ind w:firstLine="567"/>
        <w:jc w:val="both"/>
        <w:rPr>
          <w:rFonts w:cs="Traditional Arabic"/>
          <w:szCs w:val="36"/>
          <w:rtl/>
          <w:lang w:bidi="ar-LB"/>
        </w:rPr>
      </w:pPr>
      <w:r w:rsidRPr="002F041E">
        <w:rPr>
          <w:rFonts w:cs="Traditional Arabic" w:hint="cs"/>
          <w:szCs w:val="36"/>
          <w:rtl/>
          <w:lang w:bidi="ar-LB"/>
        </w:rPr>
        <w:t>وقيل: اشهدوا معناه استيقنوا، وهذا من الشهود بمعنى الحضور، يعني أنهم صاروا مشاهدين لذلك معاينين له، كالشيء الحاضر للإنسان يشاهده ويُعاينه</w:t>
      </w:r>
      <w:r w:rsidR="006E362F" w:rsidRPr="006E362F">
        <w:rPr>
          <w:rFonts w:cs="Traditional Arabic" w:hint="cs"/>
          <w:szCs w:val="36"/>
          <w:rtl/>
          <w:lang w:bidi="ar-LB"/>
        </w:rPr>
        <w:t xml:space="preserve">. </w:t>
      </w:r>
      <w:r w:rsidRPr="002F041E">
        <w:rPr>
          <w:rFonts w:cs="Traditional Arabic" w:hint="cs"/>
          <w:szCs w:val="36"/>
          <w:rtl/>
          <w:lang w:bidi="ar-LB"/>
        </w:rPr>
        <w:t>وهذا</w:t>
      </w:r>
      <w:r w:rsidR="007B2027">
        <w:rPr>
          <w:rFonts w:cs="Traditional Arabic" w:hint="eastAsia"/>
          <w:szCs w:val="36"/>
          <w:rtl/>
          <w:lang w:bidi="ar-LB"/>
        </w:rPr>
        <w:t> </w:t>
      </w:r>
      <w:r w:rsidRPr="002F041E">
        <w:rPr>
          <w:rFonts w:cs="Traditional Arabic" w:hint="cs"/>
          <w:szCs w:val="36"/>
          <w:rtl/>
          <w:lang w:bidi="ar-LB"/>
        </w:rPr>
        <w:t>مروي المعنى عن ابن عباس</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10"/>
      </w:r>
      <w:r w:rsidRPr="0043365A">
        <w:rPr>
          <w:rFonts w:ascii="AGA Arabesque" w:hAnsi="AGA Arabesque" w:cs="Traditional Arabic" w:hint="cs"/>
          <w:position w:val="10"/>
          <w:sz w:val="36"/>
          <w:szCs w:val="36"/>
          <w:vertAlign w:val="superscript"/>
          <w:rtl/>
        </w:rPr>
        <w:t>)</w:t>
      </w:r>
      <w:r w:rsidR="006E362F" w:rsidRPr="006E362F">
        <w:rPr>
          <w:rFonts w:cs="Traditional Arabic" w:hint="cs"/>
          <w:szCs w:val="36"/>
          <w:rtl/>
          <w:lang w:bidi="ar-LB"/>
        </w:rPr>
        <w:t xml:space="preserve">. </w:t>
      </w:r>
      <w:r w:rsidRPr="002F041E">
        <w:rPr>
          <w:rFonts w:cs="Traditional Arabic" w:hint="cs"/>
          <w:szCs w:val="36"/>
          <w:rtl/>
          <w:lang w:bidi="ar-LB"/>
        </w:rPr>
        <w:t xml:space="preserve">وعن علي بن أبي طالب: </w:t>
      </w:r>
      <w:r w:rsidR="00C729EC">
        <w:rPr>
          <w:rFonts w:ascii="Arial" w:hAnsi="Arial" w:cs="Traditional Arabic"/>
          <w:b/>
          <w:bCs/>
          <w:sz w:val="36"/>
          <w:szCs w:val="36"/>
          <w:rtl/>
          <w:lang w:bidi="ar-LB"/>
        </w:rPr>
        <w:t>«</w:t>
      </w:r>
      <w:r w:rsidRPr="002F041E">
        <w:rPr>
          <w:rFonts w:cs="Traditional Arabic" w:hint="cs"/>
          <w:szCs w:val="36"/>
          <w:rtl/>
          <w:lang w:bidi="ar-LB"/>
        </w:rPr>
        <w:t>أن الخطاب للأنبياء</w:t>
      </w:r>
      <w:r w:rsidR="00C729EC"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11"/>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99771C">
        <w:rPr>
          <w:rFonts w:cs="Traditional Arabic" w:hint="cs"/>
          <w:szCs w:val="36"/>
          <w:rtl/>
          <w:lang w:bidi="ar-LB"/>
        </w:rPr>
        <w:t xml:space="preserve"> </w:t>
      </w:r>
      <w:r w:rsidRPr="002F041E">
        <w:rPr>
          <w:rFonts w:cs="Traditional Arabic" w:hint="cs"/>
          <w:szCs w:val="36"/>
          <w:rtl/>
          <w:lang w:bidi="ar-LB"/>
        </w:rPr>
        <w:t>وأن التقدير: اشهدوا على أممكم</w:t>
      </w:r>
      <w:r w:rsidR="007B2027">
        <w:rPr>
          <w:rFonts w:cs="Traditional Arabic" w:hint="cs"/>
          <w:szCs w:val="36"/>
          <w:rtl/>
          <w:lang w:bidi="ar-LB"/>
        </w:rPr>
        <w:t xml:space="preserve">، </w:t>
      </w:r>
      <w:r w:rsidRPr="002F041E">
        <w:rPr>
          <w:rFonts w:cs="Traditional Arabic" w:hint="cs"/>
          <w:szCs w:val="36"/>
          <w:rtl/>
          <w:lang w:bidi="ar-LB"/>
        </w:rPr>
        <w:t xml:space="preserve">وقيل: هو خطابٌ للملائكة، أمر تعالى </w:t>
      </w:r>
      <w:r w:rsidRPr="002F041E">
        <w:rPr>
          <w:rFonts w:cs="Traditional Arabic" w:hint="cs"/>
          <w:szCs w:val="36"/>
          <w:rtl/>
          <w:lang w:bidi="ar-LB"/>
        </w:rPr>
        <w:lastRenderedPageBreak/>
        <w:t>ملائكته أن يشهدوا بذلك</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12"/>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99771C">
        <w:rPr>
          <w:rFonts w:cs="Traditional Arabic" w:hint="cs"/>
          <w:szCs w:val="36"/>
          <w:rtl/>
          <w:lang w:bidi="ar-LB"/>
        </w:rPr>
        <w:t xml:space="preserve"> </w:t>
      </w:r>
      <w:r w:rsidRPr="002F041E">
        <w:rPr>
          <w:rFonts w:cs="Traditional Arabic" w:hint="cs"/>
          <w:szCs w:val="36"/>
          <w:rtl/>
          <w:lang w:bidi="ar-LB"/>
        </w:rPr>
        <w:t>وهذا ي</w:t>
      </w:r>
      <w:r w:rsidR="00760216" w:rsidRPr="002F041E">
        <w:rPr>
          <w:rFonts w:cs="Traditional Arabic" w:hint="cs"/>
          <w:szCs w:val="36"/>
          <w:rtl/>
          <w:lang w:bidi="ar-LB"/>
        </w:rPr>
        <w:t>َ</w:t>
      </w:r>
      <w:r w:rsidRPr="002F041E">
        <w:rPr>
          <w:rFonts w:cs="Traditional Arabic" w:hint="cs"/>
          <w:szCs w:val="36"/>
          <w:rtl/>
          <w:lang w:bidi="ar-LB"/>
        </w:rPr>
        <w:t>ت</w:t>
      </w:r>
      <w:r w:rsidR="00760216" w:rsidRPr="002F041E">
        <w:rPr>
          <w:rFonts w:cs="Traditional Arabic" w:hint="cs"/>
          <w:szCs w:val="36"/>
          <w:rtl/>
          <w:lang w:bidi="ar-LB"/>
        </w:rPr>
        <w:t>َ</w:t>
      </w:r>
      <w:r w:rsidRPr="002F041E">
        <w:rPr>
          <w:rFonts w:cs="Traditional Arabic" w:hint="cs"/>
          <w:szCs w:val="36"/>
          <w:rtl/>
          <w:lang w:bidi="ar-LB"/>
        </w:rPr>
        <w:t>ع</w:t>
      </w:r>
      <w:r w:rsidR="00760216" w:rsidRPr="002F041E">
        <w:rPr>
          <w:rFonts w:cs="Traditional Arabic" w:hint="cs"/>
          <w:szCs w:val="36"/>
          <w:rtl/>
          <w:lang w:bidi="ar-LB"/>
        </w:rPr>
        <w:t>َ</w:t>
      </w:r>
      <w:r w:rsidRPr="002F041E">
        <w:rPr>
          <w:rFonts w:cs="Traditional Arabic" w:hint="cs"/>
          <w:szCs w:val="36"/>
          <w:rtl/>
          <w:lang w:bidi="ar-LB"/>
        </w:rPr>
        <w:t>ي</w:t>
      </w:r>
      <w:r w:rsidR="00760216" w:rsidRPr="002F041E">
        <w:rPr>
          <w:rFonts w:cs="Traditional Arabic" w:hint="cs"/>
          <w:szCs w:val="36"/>
          <w:rtl/>
          <w:lang w:bidi="ar-LB"/>
        </w:rPr>
        <w:t>َّ</w:t>
      </w:r>
      <w:r w:rsidRPr="002F041E">
        <w:rPr>
          <w:rFonts w:cs="Traditional Arabic" w:hint="cs"/>
          <w:szCs w:val="36"/>
          <w:rtl/>
          <w:lang w:bidi="ar-LB"/>
        </w:rPr>
        <w:t>ن أ</w:t>
      </w:r>
      <w:r w:rsidR="00760216" w:rsidRPr="002F041E">
        <w:rPr>
          <w:rFonts w:cs="Traditional Arabic" w:hint="cs"/>
          <w:szCs w:val="36"/>
          <w:rtl/>
          <w:lang w:bidi="ar-LB"/>
        </w:rPr>
        <w:t>َ</w:t>
      </w:r>
      <w:r w:rsidRPr="002F041E">
        <w:rPr>
          <w:rFonts w:cs="Traditional Arabic" w:hint="cs"/>
          <w:szCs w:val="36"/>
          <w:rtl/>
          <w:lang w:bidi="ar-LB"/>
        </w:rPr>
        <w:t>ن</w:t>
      </w:r>
      <w:r w:rsidR="00760216" w:rsidRPr="002F041E">
        <w:rPr>
          <w:rFonts w:cs="Traditional Arabic" w:hint="cs"/>
          <w:szCs w:val="36"/>
          <w:rtl/>
          <w:lang w:bidi="ar-LB"/>
        </w:rPr>
        <w:t>ْ</w:t>
      </w:r>
      <w:r w:rsidRPr="002F041E">
        <w:rPr>
          <w:rFonts w:cs="Traditional Arabic" w:hint="cs"/>
          <w:szCs w:val="36"/>
          <w:rtl/>
          <w:lang w:bidi="ar-LB"/>
        </w:rPr>
        <w:t xml:space="preserve"> يكون</w:t>
      </w:r>
      <w:r w:rsidR="00760216" w:rsidRPr="002F041E">
        <w:rPr>
          <w:rFonts w:cs="Traditional Arabic" w:hint="cs"/>
          <w:szCs w:val="36"/>
          <w:rtl/>
          <w:lang w:bidi="ar-LB"/>
        </w:rPr>
        <w:t>َ</w:t>
      </w:r>
      <w:r w:rsidRPr="002F041E">
        <w:rPr>
          <w:rFonts w:cs="Traditional Arabic" w:hint="cs"/>
          <w:szCs w:val="36"/>
          <w:rtl/>
          <w:lang w:bidi="ar-LB"/>
        </w:rPr>
        <w:t xml:space="preserve"> فاعل</w:t>
      </w:r>
      <w:r w:rsidR="00760216" w:rsidRPr="002F041E">
        <w:rPr>
          <w:rFonts w:cs="Traditional Arabic" w:hint="cs"/>
          <w:szCs w:val="36"/>
          <w:rtl/>
          <w:lang w:bidi="ar-LB"/>
        </w:rPr>
        <w:t>ُ</w:t>
      </w:r>
      <w:r w:rsidRPr="002F041E">
        <w:rPr>
          <w:rFonts w:cs="Traditional Arabic" w:hint="cs"/>
          <w:szCs w:val="36"/>
          <w:rtl/>
          <w:lang w:bidi="ar-LB"/>
        </w:rPr>
        <w:t xml:space="preserve"> القول</w:t>
      </w:r>
      <w:r w:rsidR="00760216" w:rsidRPr="002F041E">
        <w:rPr>
          <w:rFonts w:cs="Traditional Arabic" w:hint="cs"/>
          <w:szCs w:val="36"/>
          <w:rtl/>
          <w:lang w:bidi="ar-LB"/>
        </w:rPr>
        <w:t>ِ</w:t>
      </w:r>
      <w:r w:rsidRPr="002F041E">
        <w:rPr>
          <w:rFonts w:cs="Traditional Arabic" w:hint="cs"/>
          <w:szCs w:val="36"/>
          <w:rtl/>
          <w:lang w:bidi="ar-LB"/>
        </w:rPr>
        <w:t xml:space="preserve"> الباري تعالى؛ لأنه لا</w:t>
      </w:r>
      <w:r w:rsidR="007B2027">
        <w:rPr>
          <w:rFonts w:cs="Traditional Arabic" w:hint="eastAsia"/>
          <w:szCs w:val="36"/>
          <w:rtl/>
          <w:lang w:bidi="ar-LB"/>
        </w:rPr>
        <w:t> </w:t>
      </w:r>
      <w:r w:rsidRPr="002F041E">
        <w:rPr>
          <w:rFonts w:cs="Traditional Arabic" w:hint="cs"/>
          <w:szCs w:val="36"/>
          <w:rtl/>
          <w:lang w:bidi="ar-LB"/>
        </w:rPr>
        <w:t>يخاطب الملائكة بذلك إلا الباري تعالى، أو من يجعل الله له ذلك؛ كالأنبياء.</w:t>
      </w:r>
      <w:r w:rsidR="0099771C">
        <w:rPr>
          <w:rFonts w:cs="Traditional Arabic" w:hint="cs"/>
          <w:szCs w:val="36"/>
          <w:rtl/>
          <w:lang w:bidi="ar-LB"/>
        </w:rPr>
        <w:t xml:space="preserve"> </w:t>
      </w:r>
      <w:r w:rsidR="0043365A" w:rsidRPr="0043365A">
        <w:rPr>
          <w:rFonts w:cs="Traditional Arabic" w:hint="cs"/>
          <w:szCs w:val="28"/>
          <w:rtl/>
          <w:lang w:bidi="ar-LB"/>
        </w:rPr>
        <w:t>[</w:t>
      </w:r>
      <w:r w:rsidRPr="002F041E">
        <w:rPr>
          <w:rFonts w:cs="Traditional Arabic" w:hint="cs"/>
          <w:szCs w:val="36"/>
          <w:rtl/>
          <w:lang w:bidi="ar-LB"/>
        </w:rPr>
        <w:t>قال</w:t>
      </w:r>
      <w:r w:rsidR="007B2027">
        <w:rPr>
          <w:rFonts w:cs="Traditional Arabic" w:hint="eastAsia"/>
          <w:szCs w:val="36"/>
          <w:rtl/>
          <w:lang w:bidi="ar-LB"/>
        </w:rPr>
        <w:t> </w:t>
      </w:r>
      <w:r w:rsidRPr="002F041E">
        <w:rPr>
          <w:rFonts w:cs="Traditional Arabic" w:hint="cs"/>
          <w:szCs w:val="36"/>
          <w:rtl/>
          <w:lang w:bidi="ar-LB"/>
        </w:rPr>
        <w:t xml:space="preserve">الزمخشري: </w:t>
      </w:r>
      <w:r w:rsidRPr="002F041E">
        <w:rPr>
          <w:rFonts w:ascii="QCF_BSML" w:hAnsi="QCF_BSML" w:cs="QCF_BSML"/>
          <w:color w:val="000000"/>
          <w:sz w:val="32"/>
          <w:szCs w:val="32"/>
          <w:rtl/>
        </w:rPr>
        <w:t>ﭽ</w:t>
      </w:r>
      <w:r w:rsidRPr="002F041E">
        <w:rPr>
          <w:rFonts w:ascii="QCF_P060" w:hAnsi="QCF_P060" w:cs="QCF_P060"/>
          <w:color w:val="000000"/>
          <w:sz w:val="32"/>
          <w:szCs w:val="32"/>
          <w:rtl/>
        </w:rPr>
        <w:t>ﯛ</w:t>
      </w:r>
      <w:r w:rsidRPr="002F041E">
        <w:rPr>
          <w:rFonts w:ascii="QCF_BSML" w:hAnsi="QCF_BSML" w:cs="QCF_BSML"/>
          <w:color w:val="000000"/>
          <w:sz w:val="32"/>
          <w:szCs w:val="32"/>
          <w:rtl/>
        </w:rPr>
        <w:t>ﭼ</w:t>
      </w:r>
      <w:r w:rsidRPr="002F041E">
        <w:rPr>
          <w:rFonts w:cs="Traditional Arabic" w:hint="cs"/>
          <w:szCs w:val="36"/>
          <w:rtl/>
          <w:lang w:bidi="ar-LB"/>
        </w:rPr>
        <w:t xml:space="preserve"> فليشهد بعضكم على بعض بالإقرار</w:t>
      </w:r>
      <w:r w:rsidR="00760216" w:rsidRPr="002F041E">
        <w:rPr>
          <w:rFonts w:cs="Traditional Arabic" w:hint="cs"/>
          <w:szCs w:val="36"/>
          <w:rtl/>
          <w:lang w:bidi="ar-LB"/>
        </w:rPr>
        <w:t>، وأنا على ذلكم</w:t>
      </w:r>
      <w:r w:rsidRPr="002F041E">
        <w:rPr>
          <w:rFonts w:cs="Traditional Arabic" w:hint="cs"/>
          <w:szCs w:val="36"/>
          <w:rtl/>
          <w:lang w:bidi="ar-LB"/>
        </w:rPr>
        <w:t xml:space="preserve"> من إقراركم وتشاهدكم</w:t>
      </w:r>
      <w:r w:rsidRPr="00C85C45">
        <w:rPr>
          <w:rFonts w:cs="Traditional Arabic" w:hint="cs"/>
          <w:sz w:val="16"/>
          <w:szCs w:val="28"/>
          <w:rtl/>
          <w:lang w:bidi="ar-LB"/>
        </w:rPr>
        <w:t xml:space="preserve"> </w:t>
      </w:r>
      <w:r w:rsidR="00C85C45" w:rsidRPr="00C85C45">
        <w:rPr>
          <w:rFonts w:cs="Traditional Arabic" w:hint="cs"/>
          <w:sz w:val="16"/>
          <w:szCs w:val="28"/>
          <w:rtl/>
          <w:lang w:bidi="ar-LB"/>
        </w:rPr>
        <w:t>-</w:t>
      </w:r>
      <w:r w:rsidRPr="002F041E">
        <w:rPr>
          <w:rFonts w:cs="Traditional Arabic" w:hint="cs"/>
          <w:szCs w:val="36"/>
          <w:rtl/>
          <w:lang w:bidi="ar-LB"/>
        </w:rPr>
        <w:t>من الشاهدين</w:t>
      </w:r>
      <w:r w:rsidR="00C85C45" w:rsidRPr="00C85C45">
        <w:rPr>
          <w:rFonts w:cs="Traditional Arabic" w:hint="cs"/>
          <w:sz w:val="16"/>
          <w:szCs w:val="28"/>
          <w:rtl/>
          <w:lang w:bidi="ar-LB"/>
        </w:rPr>
        <w:t>-</w:t>
      </w:r>
      <w:r w:rsidR="006E362F" w:rsidRPr="006E362F">
        <w:rPr>
          <w:rFonts w:cs="Traditional Arabic" w:hint="cs"/>
          <w:szCs w:val="36"/>
          <w:rtl/>
          <w:lang w:bidi="ar-LB"/>
        </w:rPr>
        <w:t xml:space="preserve">. </w:t>
      </w:r>
      <w:r w:rsidRPr="002F041E">
        <w:rPr>
          <w:rFonts w:cs="Traditional Arabic" w:hint="cs"/>
          <w:szCs w:val="36"/>
          <w:rtl/>
          <w:lang w:bidi="ar-LB"/>
        </w:rPr>
        <w:t>وهذا توكيد عليهم، وتحذير من الرجوع إذا علموا بشهادة الله وشهادة بعضهم على بعض</w:t>
      </w:r>
      <w:r w:rsidR="006E362F" w:rsidRPr="006E362F">
        <w:rPr>
          <w:rFonts w:cs="Traditional Arabic" w:hint="cs"/>
          <w:szCs w:val="36"/>
          <w:rtl/>
          <w:lang w:bidi="ar-LB"/>
        </w:rPr>
        <w:t xml:space="preserve">. </w:t>
      </w:r>
      <w:r w:rsidRPr="002F041E">
        <w:rPr>
          <w:rFonts w:cs="Traditional Arabic" w:hint="cs"/>
          <w:szCs w:val="36"/>
          <w:rtl/>
          <w:lang w:bidi="ar-LB"/>
        </w:rPr>
        <w:t xml:space="preserve">وقيل: </w:t>
      </w:r>
      <w:r w:rsidRPr="002F041E">
        <w:rPr>
          <w:rFonts w:cs="Traditional Arabic" w:hint="cs"/>
          <w:sz w:val="36"/>
          <w:szCs w:val="36"/>
          <w:rtl/>
          <w:lang w:bidi="ar-LB"/>
        </w:rPr>
        <w:t>الخطاب للملائكة</w:t>
      </w:r>
      <w:r w:rsidR="00CD5609" w:rsidRPr="0043365A">
        <w:rPr>
          <w:rFonts w:ascii="AGA Arabesque" w:hAnsi="AGA Arabesque" w:cs="Traditional Arabic" w:hint="cs"/>
          <w:position w:val="10"/>
          <w:sz w:val="36"/>
          <w:szCs w:val="36"/>
          <w:vertAlign w:val="superscript"/>
          <w:rtl/>
        </w:rPr>
        <w:t>(</w:t>
      </w:r>
      <w:r w:rsidR="00CD5609" w:rsidRPr="0043365A">
        <w:rPr>
          <w:rStyle w:val="a9"/>
          <w:rFonts w:ascii="AGA Arabesque" w:hAnsi="AGA Arabesque"/>
          <w:sz w:val="36"/>
          <w:szCs w:val="36"/>
          <w:vertAlign w:val="superscript"/>
          <w:rtl/>
        </w:rPr>
        <w:footnoteReference w:id="113"/>
      </w:r>
      <w:r w:rsidR="00CD5609" w:rsidRPr="0043365A">
        <w:rPr>
          <w:rFonts w:ascii="AGA Arabesque" w:hAnsi="AGA Arabesque" w:cs="Traditional Arabic" w:hint="cs"/>
          <w:position w:val="10"/>
          <w:sz w:val="36"/>
          <w:szCs w:val="36"/>
          <w:vertAlign w:val="superscript"/>
          <w:rtl/>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11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99771C">
        <w:rPr>
          <w:rFonts w:cs="Traditional Arabic" w:hint="cs"/>
          <w:sz w:val="36"/>
          <w:szCs w:val="36"/>
          <w:rtl/>
          <w:lang w:bidi="ar-LB"/>
        </w:rPr>
        <w:t xml:space="preserve"> </w:t>
      </w:r>
      <w:r w:rsidRPr="002F041E">
        <w:rPr>
          <w:rFonts w:cs="Traditional Arabic" w:hint="cs"/>
          <w:sz w:val="36"/>
          <w:szCs w:val="36"/>
          <w:rtl/>
          <w:lang w:bidi="ar-LB"/>
        </w:rPr>
        <w:t>وهذه الفاء</w:t>
      </w:r>
      <w:r w:rsidR="00760216" w:rsidRPr="002F041E">
        <w:rPr>
          <w:rFonts w:cs="Traditional Arabic" w:hint="cs"/>
          <w:sz w:val="36"/>
          <w:szCs w:val="36"/>
          <w:rtl/>
          <w:lang w:bidi="ar-LB"/>
        </w:rPr>
        <w:t>ُ</w:t>
      </w:r>
      <w:r w:rsidRPr="002F041E">
        <w:rPr>
          <w:rFonts w:cs="Traditional Arabic" w:hint="cs"/>
          <w:sz w:val="36"/>
          <w:szCs w:val="36"/>
          <w:rtl/>
          <w:lang w:bidi="ar-LB"/>
        </w:rPr>
        <w:t xml:space="preserve"> عاطفة</w:t>
      </w:r>
      <w:r w:rsidR="00760216" w:rsidRPr="002F041E">
        <w:rPr>
          <w:rFonts w:cs="Traditional Arabic" w:hint="cs"/>
          <w:sz w:val="36"/>
          <w:szCs w:val="36"/>
          <w:rtl/>
          <w:lang w:bidi="ar-LB"/>
        </w:rPr>
        <w:t>ٌ</w:t>
      </w:r>
      <w:r w:rsidRPr="002F041E">
        <w:rPr>
          <w:rFonts w:cs="Traditional Arabic" w:hint="cs"/>
          <w:sz w:val="36"/>
          <w:szCs w:val="36"/>
          <w:rtl/>
          <w:lang w:bidi="ar-LB"/>
        </w:rPr>
        <w:t xml:space="preserve"> على شيء</w:t>
      </w:r>
      <w:r w:rsidR="00760216" w:rsidRPr="002F041E">
        <w:rPr>
          <w:rFonts w:cs="Traditional Arabic" w:hint="cs"/>
          <w:sz w:val="36"/>
          <w:szCs w:val="36"/>
          <w:rtl/>
          <w:lang w:bidi="ar-LB"/>
        </w:rPr>
        <w:t>ٍ</w:t>
      </w:r>
      <w:r w:rsidRPr="002F041E">
        <w:rPr>
          <w:rFonts w:cs="Traditional Arabic" w:hint="cs"/>
          <w:sz w:val="36"/>
          <w:szCs w:val="36"/>
          <w:rtl/>
          <w:lang w:bidi="ar-LB"/>
        </w:rPr>
        <w:t xml:space="preserve"> مقدر</w:t>
      </w:r>
      <w:r w:rsidR="00760216" w:rsidRPr="002F041E">
        <w:rPr>
          <w:rFonts w:cs="Traditional Arabic" w:hint="cs"/>
          <w:sz w:val="36"/>
          <w:szCs w:val="36"/>
          <w:rtl/>
          <w:lang w:bidi="ar-LB"/>
        </w:rPr>
        <w:t>ٍ</w:t>
      </w:r>
      <w:r w:rsidRPr="002F041E">
        <w:rPr>
          <w:rFonts w:cs="Traditional Arabic" w:hint="cs"/>
          <w:sz w:val="36"/>
          <w:szCs w:val="36"/>
          <w:rtl/>
          <w:lang w:bidi="ar-LB"/>
        </w:rPr>
        <w:t xml:space="preserve"> ب</w:t>
      </w:r>
      <w:r w:rsidR="00760216" w:rsidRPr="002F041E">
        <w:rPr>
          <w:rFonts w:cs="Traditional Arabic" w:hint="cs"/>
          <w:sz w:val="36"/>
          <w:szCs w:val="36"/>
          <w:rtl/>
          <w:lang w:bidi="ar-LB"/>
        </w:rPr>
        <w:t>َعْ</w:t>
      </w:r>
      <w:r w:rsidRPr="002F041E">
        <w:rPr>
          <w:rFonts w:cs="Traditional Arabic" w:hint="cs"/>
          <w:sz w:val="36"/>
          <w:szCs w:val="36"/>
          <w:rtl/>
          <w:lang w:bidi="ar-LB"/>
        </w:rPr>
        <w:t>د</w:t>
      </w:r>
      <w:r w:rsidR="00760216" w:rsidRPr="002F041E">
        <w:rPr>
          <w:rFonts w:cs="Traditional Arabic" w:hint="cs"/>
          <w:sz w:val="36"/>
          <w:szCs w:val="36"/>
          <w:rtl/>
          <w:lang w:bidi="ar-LB"/>
        </w:rPr>
        <w:t>َ</w:t>
      </w:r>
      <w:r w:rsidRPr="002F041E">
        <w:rPr>
          <w:rFonts w:cs="Traditional Arabic" w:hint="cs"/>
          <w:sz w:val="36"/>
          <w:szCs w:val="36"/>
          <w:rtl/>
          <w:lang w:bidi="ar-LB"/>
        </w:rPr>
        <w:t xml:space="preserve"> ق</w:t>
      </w:r>
      <w:r w:rsidR="00760216" w:rsidRPr="002F041E">
        <w:rPr>
          <w:rFonts w:cs="Traditional Arabic" w:hint="cs"/>
          <w:sz w:val="36"/>
          <w:szCs w:val="36"/>
          <w:rtl/>
          <w:lang w:bidi="ar-LB"/>
        </w:rPr>
        <w:t>َ</w:t>
      </w:r>
      <w:r w:rsidRPr="002F041E">
        <w:rPr>
          <w:rFonts w:cs="Traditional Arabic" w:hint="cs"/>
          <w:sz w:val="36"/>
          <w:szCs w:val="36"/>
          <w:rtl/>
          <w:lang w:bidi="ar-LB"/>
        </w:rPr>
        <w:t>ال</w:t>
      </w:r>
      <w:r w:rsidR="00760216" w:rsidRPr="002F041E">
        <w:rPr>
          <w:rFonts w:cs="Traditional Arabic" w:hint="cs"/>
          <w:sz w:val="36"/>
          <w:szCs w:val="36"/>
          <w:rtl/>
          <w:lang w:bidi="ar-LB"/>
        </w:rPr>
        <w:t>َ</w:t>
      </w:r>
      <w:r w:rsidRPr="002F041E">
        <w:rPr>
          <w:rFonts w:cs="Traditional Arabic" w:hint="cs"/>
          <w:sz w:val="36"/>
          <w:szCs w:val="36"/>
          <w:rtl/>
          <w:lang w:bidi="ar-LB"/>
        </w:rPr>
        <w:t>، والتقدير</w:t>
      </w:r>
      <w:r w:rsidR="00760216" w:rsidRPr="002F041E">
        <w:rPr>
          <w:rFonts w:cs="Traditional Arabic" w:hint="cs"/>
          <w:sz w:val="36"/>
          <w:szCs w:val="36"/>
          <w:rtl/>
          <w:lang w:bidi="ar-LB"/>
        </w:rPr>
        <w:t>ُ</w:t>
      </w:r>
      <w:r w:rsidRPr="002F041E">
        <w:rPr>
          <w:rFonts w:cs="Traditional Arabic" w:hint="cs"/>
          <w:szCs w:val="36"/>
          <w:rtl/>
          <w:lang w:bidi="ar-LB"/>
        </w:rPr>
        <w:t>: قال أأقررتم فاشهدوا؛ ليصح العطف.</w:t>
      </w:r>
      <w:r w:rsidR="0099771C">
        <w:rPr>
          <w:rFonts w:cs="Traditional Arabic" w:hint="cs"/>
          <w:szCs w:val="36"/>
          <w:rtl/>
          <w:lang w:bidi="ar-LB"/>
        </w:rPr>
        <w:t xml:space="preserve"> </w:t>
      </w:r>
      <w:r w:rsidRPr="002F041E">
        <w:rPr>
          <w:rFonts w:cs="Traditional Arabic" w:hint="cs"/>
          <w:szCs w:val="36"/>
          <w:rtl/>
          <w:lang w:bidi="ar-LB"/>
        </w:rPr>
        <w:t xml:space="preserve">فقوله: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ﯛ</w:t>
      </w:r>
      <w:r w:rsidRPr="002F041E">
        <w:rPr>
          <w:rFonts w:ascii="QCF_BSML" w:hAnsi="QCF_BSML" w:cs="QCF_BSML"/>
          <w:color w:val="000000"/>
          <w:sz w:val="32"/>
          <w:szCs w:val="32"/>
          <w:rtl/>
        </w:rPr>
        <w:t>ﭼ</w:t>
      </w:r>
      <w:r w:rsidRPr="002F041E">
        <w:rPr>
          <w:rFonts w:cs="Traditional Arabic" w:hint="cs"/>
          <w:szCs w:val="36"/>
          <w:rtl/>
          <w:lang w:bidi="ar-LB"/>
        </w:rPr>
        <w:t xml:space="preserve"> بعض</w:t>
      </w:r>
      <w:r w:rsidR="00760216" w:rsidRPr="002F041E">
        <w:rPr>
          <w:rFonts w:cs="Traditional Arabic" w:hint="cs"/>
          <w:szCs w:val="36"/>
          <w:rtl/>
          <w:lang w:bidi="ar-LB"/>
        </w:rPr>
        <w:t>ُ</w:t>
      </w:r>
      <w:r w:rsidRPr="002F041E">
        <w:rPr>
          <w:rFonts w:cs="Traditional Arabic" w:hint="cs"/>
          <w:szCs w:val="36"/>
          <w:rtl/>
          <w:lang w:bidi="ar-LB"/>
        </w:rPr>
        <w:t xml:space="preserve"> المقول</w:t>
      </w:r>
      <w:r w:rsidR="00760216" w:rsidRPr="002F041E">
        <w:rPr>
          <w:rFonts w:cs="Traditional Arabic" w:hint="cs"/>
          <w:szCs w:val="36"/>
          <w:rtl/>
          <w:lang w:bidi="ar-LB"/>
        </w:rPr>
        <w:t>ِ</w:t>
      </w:r>
      <w:r w:rsidRPr="002F041E">
        <w:rPr>
          <w:rFonts w:cs="Traditional Arabic" w:hint="cs"/>
          <w:szCs w:val="36"/>
          <w:rtl/>
          <w:lang w:bidi="ar-LB"/>
        </w:rPr>
        <w:t>، وح</w:t>
      </w:r>
      <w:r w:rsidR="00760216" w:rsidRPr="002F041E">
        <w:rPr>
          <w:rFonts w:cs="Traditional Arabic" w:hint="cs"/>
          <w:szCs w:val="36"/>
          <w:rtl/>
          <w:lang w:bidi="ar-LB"/>
        </w:rPr>
        <w:t>َ</w:t>
      </w:r>
      <w:r w:rsidRPr="002F041E">
        <w:rPr>
          <w:rFonts w:cs="Traditional Arabic" w:hint="cs"/>
          <w:szCs w:val="36"/>
          <w:rtl/>
          <w:lang w:bidi="ar-LB"/>
        </w:rPr>
        <w:t>ذ</w:t>
      </w:r>
      <w:r w:rsidR="00760216" w:rsidRPr="002F041E">
        <w:rPr>
          <w:rFonts w:cs="Traditional Arabic" w:hint="cs"/>
          <w:szCs w:val="36"/>
          <w:rtl/>
          <w:lang w:bidi="ar-LB"/>
        </w:rPr>
        <w:t>َ</w:t>
      </w:r>
      <w:r w:rsidRPr="002F041E">
        <w:rPr>
          <w:rFonts w:cs="Traditional Arabic" w:hint="cs"/>
          <w:szCs w:val="36"/>
          <w:rtl/>
          <w:lang w:bidi="ar-LB"/>
        </w:rPr>
        <w:t>ف</w:t>
      </w:r>
      <w:r w:rsidR="00760216" w:rsidRPr="002F041E">
        <w:rPr>
          <w:rFonts w:cs="Traditional Arabic" w:hint="cs"/>
          <w:szCs w:val="36"/>
          <w:rtl/>
          <w:lang w:bidi="ar-LB"/>
        </w:rPr>
        <w:t>َ</w:t>
      </w:r>
      <w:r w:rsidRPr="002F041E">
        <w:rPr>
          <w:rFonts w:cs="Traditional Arabic" w:hint="cs"/>
          <w:szCs w:val="36"/>
          <w:rtl/>
          <w:lang w:bidi="ar-LB"/>
        </w:rPr>
        <w:t xml:space="preserve"> البعض</w:t>
      </w:r>
      <w:r w:rsidR="00760216" w:rsidRPr="002F041E">
        <w:rPr>
          <w:rFonts w:cs="Traditional Arabic" w:hint="cs"/>
          <w:szCs w:val="36"/>
          <w:rtl/>
          <w:lang w:bidi="ar-LB"/>
        </w:rPr>
        <w:t>َ</w:t>
      </w:r>
      <w:r w:rsidRPr="002F041E">
        <w:rPr>
          <w:rFonts w:cs="Traditional Arabic" w:hint="cs"/>
          <w:szCs w:val="36"/>
          <w:rtl/>
          <w:lang w:bidi="ar-LB"/>
        </w:rPr>
        <w:t xml:space="preserve"> الآخر</w:t>
      </w:r>
      <w:r w:rsidR="006E362F" w:rsidRPr="006E362F">
        <w:rPr>
          <w:rFonts w:cs="Traditional Arabic" w:hint="cs"/>
          <w:szCs w:val="36"/>
          <w:rtl/>
          <w:lang w:bidi="ar-LB"/>
        </w:rPr>
        <w:t xml:space="preserve">. </w:t>
      </w:r>
      <w:r w:rsidRPr="002F041E">
        <w:rPr>
          <w:rFonts w:cs="Traditional Arabic" w:hint="cs"/>
          <w:szCs w:val="36"/>
          <w:rtl/>
          <w:lang w:bidi="ar-LB"/>
        </w:rPr>
        <w:t>وهذا بخلاف ما</w:t>
      </w:r>
      <w:r w:rsidR="007B2027">
        <w:rPr>
          <w:rFonts w:cs="Traditional Arabic" w:hint="eastAsia"/>
          <w:szCs w:val="36"/>
          <w:rtl/>
          <w:lang w:bidi="ar-LB"/>
        </w:rPr>
        <w:t> </w:t>
      </w:r>
      <w:r w:rsidRPr="002F041E">
        <w:rPr>
          <w:rFonts w:cs="Traditional Arabic" w:hint="cs"/>
          <w:szCs w:val="36"/>
          <w:rtl/>
          <w:lang w:bidi="ar-LB"/>
        </w:rPr>
        <w:t>تقدم</w:t>
      </w:r>
      <w:r w:rsidR="007B2027">
        <w:rPr>
          <w:rFonts w:cs="Traditional Arabic" w:hint="cs"/>
          <w:szCs w:val="36"/>
          <w:rtl/>
          <w:lang w:bidi="ar-LB"/>
        </w:rPr>
        <w:t xml:space="preserve"> </w:t>
      </w:r>
      <w:r w:rsidRPr="002F041E">
        <w:rPr>
          <w:rFonts w:cs="Traditional Arabic" w:hint="cs"/>
          <w:szCs w:val="36"/>
          <w:rtl/>
          <w:lang w:bidi="ar-LB"/>
        </w:rPr>
        <w:t xml:space="preserve">من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ﮰ</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ﮱ</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ﯓ</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ﯔ</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ﯕﯖ</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ﯗ</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ﯘ</w:t>
      </w:r>
      <w:r w:rsidRPr="002F041E">
        <w:rPr>
          <w:rFonts w:ascii="QCF_BSML" w:hAnsi="QCF_BSML" w:cs="QCF_BSML"/>
          <w:color w:val="000000"/>
          <w:sz w:val="32"/>
          <w:szCs w:val="32"/>
          <w:rtl/>
        </w:rPr>
        <w:t>ﭼ</w:t>
      </w:r>
      <w:r w:rsidRPr="007B2027">
        <w:rPr>
          <w:rFonts w:ascii="Arial" w:hAnsi="Arial" w:cs="Traditional Arabic"/>
          <w:color w:val="000000"/>
          <w:sz w:val="36"/>
          <w:szCs w:val="36"/>
          <w:rtl/>
        </w:rPr>
        <w:t xml:space="preserve"> </w:t>
      </w:r>
      <w:r w:rsidRPr="007B2027">
        <w:rPr>
          <w:rFonts w:cs="Traditional Arabic" w:hint="cs"/>
          <w:sz w:val="36"/>
          <w:szCs w:val="36"/>
          <w:rtl/>
          <w:lang w:bidi="ar-LB"/>
        </w:rPr>
        <w:t xml:space="preserve">فإن </w:t>
      </w:r>
      <w:r w:rsidRPr="002F041E">
        <w:rPr>
          <w:rFonts w:ascii="QCF_BSML" w:hAnsi="QCF_BSML" w:cs="QCF_BSML"/>
          <w:color w:val="000000"/>
          <w:sz w:val="32"/>
          <w:szCs w:val="32"/>
          <w:rtl/>
        </w:rPr>
        <w:t>ﭽ</w:t>
      </w:r>
      <w:r w:rsidRPr="002F041E">
        <w:rPr>
          <w:rFonts w:ascii="QCF_P060" w:hAnsi="QCF_P060" w:cs="QCF_P060"/>
          <w:color w:val="000000"/>
          <w:sz w:val="32"/>
          <w:szCs w:val="32"/>
          <w:rtl/>
        </w:rPr>
        <w:t>ﮰ</w:t>
      </w:r>
      <w:r w:rsidRPr="002F041E">
        <w:rPr>
          <w:rFonts w:ascii="QCF_BSML" w:hAnsi="QCF_BSML" w:cs="QCF_BSML"/>
          <w:color w:val="000000"/>
          <w:sz w:val="32"/>
          <w:szCs w:val="32"/>
          <w:rtl/>
        </w:rPr>
        <w:t>ﭼ</w:t>
      </w:r>
      <w:r w:rsidRPr="002F041E">
        <w:rPr>
          <w:rFonts w:cs="Traditional Arabic" w:hint="cs"/>
          <w:szCs w:val="36"/>
          <w:rtl/>
          <w:lang w:bidi="ar-LB"/>
        </w:rPr>
        <w:t xml:space="preserve"> و</w:t>
      </w:r>
      <w:r w:rsidRPr="002F041E">
        <w:rPr>
          <w:rFonts w:ascii="QCF_BSML" w:hAnsi="QCF_BSML" w:cs="QCF_BSML"/>
          <w:color w:val="000000"/>
          <w:sz w:val="32"/>
          <w:szCs w:val="32"/>
          <w:rtl/>
        </w:rPr>
        <w:t>ﭽ</w:t>
      </w:r>
      <w:r w:rsidRPr="002F041E">
        <w:rPr>
          <w:rFonts w:ascii="QCF_P060" w:hAnsi="QCF_P060" w:cs="QCF_P060"/>
          <w:color w:val="000000"/>
          <w:sz w:val="32"/>
          <w:szCs w:val="32"/>
          <w:rtl/>
        </w:rPr>
        <w:t>ﯘ</w:t>
      </w:r>
      <w:r w:rsidRPr="002F041E">
        <w:rPr>
          <w:rFonts w:ascii="QCF_BSML" w:hAnsi="QCF_BSML" w:cs="QCF_BSML"/>
          <w:color w:val="000000"/>
          <w:sz w:val="32"/>
          <w:szCs w:val="32"/>
          <w:rtl/>
        </w:rPr>
        <w:t>ﭼ</w:t>
      </w:r>
      <w:r w:rsidRPr="002F041E">
        <w:rPr>
          <w:rFonts w:cs="Traditional Arabic" w:hint="cs"/>
          <w:szCs w:val="36"/>
          <w:rtl/>
          <w:lang w:bidi="ar-LB"/>
        </w:rPr>
        <w:t xml:space="preserve"> هو كل المقول، ولذلك لم تَدْخل عليه الفاء العاطفة كما دخلت على هذا، وصار هذا نظير قولك: أ</w:t>
      </w:r>
      <w:r w:rsidR="00760216" w:rsidRPr="002F041E">
        <w:rPr>
          <w:rFonts w:cs="Traditional Arabic" w:hint="cs"/>
          <w:szCs w:val="36"/>
          <w:rtl/>
          <w:lang w:bidi="ar-LB"/>
        </w:rPr>
        <w:t>َ</w:t>
      </w:r>
      <w:r w:rsidRPr="002F041E">
        <w:rPr>
          <w:rFonts w:cs="Traditional Arabic" w:hint="cs"/>
          <w:szCs w:val="36"/>
          <w:rtl/>
          <w:lang w:bidi="ar-LB"/>
        </w:rPr>
        <w:t>رأ</w:t>
      </w:r>
      <w:r w:rsidR="00760216" w:rsidRPr="002F041E">
        <w:rPr>
          <w:rFonts w:cs="Traditional Arabic" w:hint="cs"/>
          <w:szCs w:val="36"/>
          <w:rtl/>
          <w:lang w:bidi="ar-LB"/>
        </w:rPr>
        <w:t>َ</w:t>
      </w:r>
      <w:r w:rsidRPr="002F041E">
        <w:rPr>
          <w:rFonts w:cs="Traditional Arabic" w:hint="cs"/>
          <w:szCs w:val="36"/>
          <w:rtl/>
          <w:lang w:bidi="ar-LB"/>
        </w:rPr>
        <w:t>ي</w:t>
      </w:r>
      <w:r w:rsidR="00760216" w:rsidRPr="002F041E">
        <w:rPr>
          <w:rFonts w:cs="Traditional Arabic" w:hint="cs"/>
          <w:szCs w:val="36"/>
          <w:rtl/>
          <w:lang w:bidi="ar-LB"/>
        </w:rPr>
        <w:t>ْ</w:t>
      </w:r>
      <w:r w:rsidRPr="002F041E">
        <w:rPr>
          <w:rFonts w:cs="Traditional Arabic" w:hint="cs"/>
          <w:szCs w:val="36"/>
          <w:rtl/>
          <w:lang w:bidi="ar-LB"/>
        </w:rPr>
        <w:t>ت</w:t>
      </w:r>
      <w:r w:rsidR="00760216" w:rsidRPr="002F041E">
        <w:rPr>
          <w:rFonts w:cs="Traditional Arabic" w:hint="cs"/>
          <w:szCs w:val="36"/>
          <w:rtl/>
          <w:lang w:bidi="ar-LB"/>
        </w:rPr>
        <w:t>َ</w:t>
      </w:r>
      <w:r w:rsidRPr="002F041E">
        <w:rPr>
          <w:rFonts w:cs="Traditional Arabic" w:hint="cs"/>
          <w:szCs w:val="36"/>
          <w:rtl/>
          <w:lang w:bidi="ar-LB"/>
        </w:rPr>
        <w:t xml:space="preserve"> زيداً؟ قال: ر</w:t>
      </w:r>
      <w:r w:rsidR="00760216" w:rsidRPr="002F041E">
        <w:rPr>
          <w:rFonts w:cs="Traditional Arabic" w:hint="cs"/>
          <w:szCs w:val="36"/>
          <w:rtl/>
          <w:lang w:bidi="ar-LB"/>
        </w:rPr>
        <w:t>َ</w:t>
      </w:r>
      <w:r w:rsidRPr="002F041E">
        <w:rPr>
          <w:rFonts w:cs="Traditional Arabic" w:hint="cs"/>
          <w:szCs w:val="36"/>
          <w:rtl/>
          <w:lang w:bidi="ar-LB"/>
        </w:rPr>
        <w:t>أ</w:t>
      </w:r>
      <w:r w:rsidR="00760216" w:rsidRPr="002F041E">
        <w:rPr>
          <w:rFonts w:cs="Traditional Arabic" w:hint="cs"/>
          <w:szCs w:val="36"/>
          <w:rtl/>
          <w:lang w:bidi="ar-LB"/>
        </w:rPr>
        <w:t>َ</w:t>
      </w:r>
      <w:r w:rsidRPr="002F041E">
        <w:rPr>
          <w:rFonts w:cs="Traditional Arabic" w:hint="cs"/>
          <w:szCs w:val="36"/>
          <w:rtl/>
          <w:lang w:bidi="ar-LB"/>
        </w:rPr>
        <w:t>يت</w:t>
      </w:r>
      <w:r w:rsidR="00760216" w:rsidRPr="002F041E">
        <w:rPr>
          <w:rFonts w:cs="Traditional Arabic" w:hint="cs"/>
          <w:szCs w:val="36"/>
          <w:rtl/>
          <w:lang w:bidi="ar-LB"/>
        </w:rPr>
        <w:t>ُ</w:t>
      </w:r>
      <w:r w:rsidRPr="002F041E">
        <w:rPr>
          <w:rFonts w:cs="Traditional Arabic" w:hint="cs"/>
          <w:szCs w:val="36"/>
          <w:rtl/>
          <w:lang w:bidi="ar-LB"/>
        </w:rPr>
        <w:t>ه، قال: فأكرم</w:t>
      </w:r>
      <w:r w:rsidR="00760216" w:rsidRPr="002F041E">
        <w:rPr>
          <w:rFonts w:cs="Traditional Arabic" w:hint="cs"/>
          <w:szCs w:val="36"/>
          <w:rtl/>
          <w:lang w:bidi="ar-LB"/>
        </w:rPr>
        <w:t>ْ</w:t>
      </w:r>
      <w:r w:rsidRPr="002F041E">
        <w:rPr>
          <w:rFonts w:cs="Traditional Arabic" w:hint="cs"/>
          <w:szCs w:val="36"/>
          <w:rtl/>
          <w:lang w:bidi="ar-LB"/>
        </w:rPr>
        <w:t>ه</w:t>
      </w:r>
      <w:r w:rsidR="00760216" w:rsidRPr="002F041E">
        <w:rPr>
          <w:rFonts w:cs="Traditional Arabic" w:hint="cs"/>
          <w:szCs w:val="36"/>
          <w:rtl/>
          <w:lang w:bidi="ar-LB"/>
        </w:rPr>
        <w:t>ُ</w:t>
      </w:r>
      <w:r w:rsidR="006E362F" w:rsidRPr="006E362F">
        <w:rPr>
          <w:rFonts w:cs="Traditional Arabic" w:hint="cs"/>
          <w:szCs w:val="36"/>
          <w:rtl/>
          <w:lang w:bidi="ar-LB"/>
        </w:rPr>
        <w:t xml:space="preserve">. </w:t>
      </w:r>
      <w:r w:rsidRPr="002F041E">
        <w:rPr>
          <w:rFonts w:cs="Traditional Arabic" w:hint="cs"/>
          <w:szCs w:val="36"/>
          <w:rtl/>
          <w:lang w:bidi="ar-LB"/>
        </w:rPr>
        <w:t>تقدير</w:t>
      </w:r>
      <w:r w:rsidR="00760216" w:rsidRPr="002F041E">
        <w:rPr>
          <w:rFonts w:cs="Traditional Arabic" w:hint="cs"/>
          <w:szCs w:val="36"/>
          <w:rtl/>
          <w:lang w:bidi="ar-LB"/>
        </w:rPr>
        <w:t>ُ</w:t>
      </w:r>
      <w:r w:rsidRPr="002F041E">
        <w:rPr>
          <w:rFonts w:cs="Traditional Arabic" w:hint="cs"/>
          <w:szCs w:val="36"/>
          <w:rtl/>
          <w:lang w:bidi="ar-LB"/>
        </w:rPr>
        <w:t>ه: قال: أرأيت</w:t>
      </w:r>
      <w:r w:rsidR="00760216" w:rsidRPr="002F041E">
        <w:rPr>
          <w:rFonts w:cs="Traditional Arabic" w:hint="cs"/>
          <w:szCs w:val="36"/>
          <w:rtl/>
          <w:lang w:bidi="ar-LB"/>
        </w:rPr>
        <w:t>َ</w:t>
      </w:r>
      <w:r w:rsidRPr="002F041E">
        <w:rPr>
          <w:rFonts w:cs="Traditional Arabic" w:hint="cs"/>
          <w:szCs w:val="36"/>
          <w:rtl/>
          <w:lang w:bidi="ar-LB"/>
        </w:rPr>
        <w:t>ه</w:t>
      </w:r>
      <w:r w:rsidRPr="002F041E">
        <w:rPr>
          <w:rFonts w:cs="Traditional Arabic" w:hint="cs"/>
          <w:rtl/>
          <w:lang w:bidi="ar-LB"/>
        </w:rPr>
        <w:t xml:space="preserve"> </w:t>
      </w:r>
      <w:r w:rsidRPr="002F041E">
        <w:rPr>
          <w:rFonts w:cs="Traditional Arabic" w:hint="cs"/>
          <w:szCs w:val="36"/>
          <w:rtl/>
          <w:lang w:bidi="ar-LB"/>
        </w:rPr>
        <w:t>فأكرم</w:t>
      </w:r>
      <w:r w:rsidR="00760216" w:rsidRPr="002F041E">
        <w:rPr>
          <w:rFonts w:cs="Traditional Arabic" w:hint="cs"/>
          <w:szCs w:val="36"/>
          <w:rtl/>
          <w:lang w:bidi="ar-LB"/>
        </w:rPr>
        <w:t>ْ</w:t>
      </w:r>
      <w:r w:rsidRPr="002F041E">
        <w:rPr>
          <w:rFonts w:cs="Traditional Arabic" w:hint="cs"/>
          <w:szCs w:val="36"/>
          <w:rtl/>
          <w:lang w:bidi="ar-LB"/>
        </w:rPr>
        <w:t>ه</w:t>
      </w:r>
      <w:r w:rsidR="006E362F" w:rsidRPr="006E362F">
        <w:rPr>
          <w:rFonts w:cs="Traditional Arabic" w:hint="cs"/>
          <w:szCs w:val="36"/>
          <w:rtl/>
          <w:lang w:bidi="ar-LB"/>
        </w:rPr>
        <w:t xml:space="preserve">. </w:t>
      </w:r>
      <w:r w:rsidRPr="002F041E">
        <w:rPr>
          <w:rFonts w:cs="Traditional Arabic" w:hint="cs"/>
          <w:szCs w:val="36"/>
          <w:rtl/>
          <w:lang w:bidi="ar-LB"/>
        </w:rPr>
        <w:t>فحذفت «أرأيته» وعطفت عليه قولك: «فأكرمه»؛ لأنه مترتب عليه.</w:t>
      </w:r>
    </w:p>
    <w:p w:rsidR="004A68EF" w:rsidRPr="00AF739E" w:rsidRDefault="00AF739E" w:rsidP="00AF739E">
      <w:pPr>
        <w:pStyle w:val="afff9"/>
        <w:numPr>
          <w:ilvl w:val="0"/>
          <w:numId w:val="19"/>
        </w:numPr>
        <w:tabs>
          <w:tab w:val="left" w:pos="754"/>
        </w:tabs>
        <w:spacing w:after="120" w:line="520" w:lineRule="exact"/>
        <w:ind w:left="45" w:firstLine="567"/>
        <w:jc w:val="both"/>
        <w:rPr>
          <w:rFonts w:cs="Traditional Arabic"/>
          <w:szCs w:val="36"/>
          <w:rtl/>
          <w:lang w:bidi="ar-LB"/>
        </w:rPr>
      </w:pPr>
      <w:r>
        <w:rPr>
          <w:rFonts w:cs="Traditional Arabic" w:hint="cs"/>
          <w:szCs w:val="36"/>
          <w:rtl/>
          <w:lang w:bidi="ar-LB"/>
        </w:rPr>
        <w:t xml:space="preserve"> </w:t>
      </w:r>
      <w:r w:rsidR="004A68EF" w:rsidRPr="00AF739E">
        <w:rPr>
          <w:rFonts w:cs="Traditional Arabic" w:hint="cs"/>
          <w:szCs w:val="36"/>
          <w:rtl/>
          <w:lang w:bidi="ar-LB"/>
        </w:rPr>
        <w:t xml:space="preserve">قوله: </w:t>
      </w:r>
      <w:r w:rsidR="004A68EF" w:rsidRPr="00AF739E">
        <w:rPr>
          <w:rFonts w:ascii="QCF_BSML" w:hAnsi="QCF_BSML" w:cs="QCF_BSML"/>
          <w:color w:val="000000"/>
          <w:sz w:val="32"/>
          <w:szCs w:val="32"/>
          <w:rtl/>
        </w:rPr>
        <w:t xml:space="preserve">ﭽ </w:t>
      </w:r>
      <w:r w:rsidR="004A68EF" w:rsidRPr="00AF739E">
        <w:rPr>
          <w:rFonts w:ascii="QCF_P060" w:hAnsi="QCF_P060" w:cs="QCF_P060"/>
          <w:color w:val="000000"/>
          <w:sz w:val="32"/>
          <w:szCs w:val="32"/>
          <w:rtl/>
        </w:rPr>
        <w:t>ﯡ</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ﯢ</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ﯣ</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ﯤ</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ﯥ</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ﯦ</w:t>
      </w:r>
      <w:r w:rsidR="0043365A" w:rsidRPr="00AF739E">
        <w:rPr>
          <w:rFonts w:ascii="QCF_P060" w:hAnsi="QCF_P060" w:cs="QCF_P060"/>
          <w:color w:val="000000"/>
          <w:sz w:val="32"/>
          <w:szCs w:val="32"/>
          <w:rtl/>
        </w:rPr>
        <w:t xml:space="preserve"> </w:t>
      </w:r>
      <w:r w:rsidR="004A68EF" w:rsidRPr="00AF739E">
        <w:rPr>
          <w:rFonts w:ascii="QCF_P060" w:hAnsi="QCF_P060" w:cs="QCF_P060"/>
          <w:color w:val="000000"/>
          <w:sz w:val="32"/>
          <w:szCs w:val="32"/>
          <w:rtl/>
        </w:rPr>
        <w:t>ﯧ</w:t>
      </w:r>
      <w:r w:rsidR="004A68EF" w:rsidRPr="00AF739E">
        <w:rPr>
          <w:rFonts w:ascii="QCF_BSML" w:hAnsi="QCF_BSML" w:cs="QCF_BSML"/>
          <w:color w:val="000000"/>
          <w:sz w:val="32"/>
          <w:szCs w:val="32"/>
          <w:rtl/>
        </w:rPr>
        <w:t>ﭼ</w:t>
      </w:r>
      <w:r w:rsidR="004A68EF" w:rsidRPr="00AF739E">
        <w:rPr>
          <w:rFonts w:ascii="Arial" w:hAnsi="Arial"/>
          <w:color w:val="000000"/>
          <w:sz w:val="18"/>
          <w:szCs w:val="18"/>
          <w:rtl/>
        </w:rPr>
        <w:t xml:space="preserve"> </w:t>
      </w:r>
      <w:r w:rsidR="004A68EF" w:rsidRPr="00AF739E">
        <w:rPr>
          <w:rFonts w:ascii="Arial" w:hAnsi="Arial" w:cs="Traditional Arabic"/>
          <w:color w:val="000000"/>
          <w:sz w:val="27"/>
          <w:szCs w:val="28"/>
          <w:rtl/>
        </w:rPr>
        <w:t>آل عمران: ٨٢</w:t>
      </w:r>
      <w:r w:rsidR="004A68EF" w:rsidRPr="00AF739E">
        <w:rPr>
          <w:rFonts w:cs="Traditional Arabic" w:hint="cs"/>
          <w:szCs w:val="36"/>
          <w:rtl/>
          <w:lang w:bidi="ar-LB"/>
        </w:rPr>
        <w:t>.</w:t>
      </w:r>
    </w:p>
    <w:p w:rsidR="00EF566A" w:rsidRDefault="004A68EF" w:rsidP="00171F87">
      <w:pPr>
        <w:spacing w:after="120" w:line="520" w:lineRule="exact"/>
        <w:ind w:firstLine="567"/>
        <w:jc w:val="both"/>
        <w:rPr>
          <w:rFonts w:cs="Traditional Arabic"/>
          <w:szCs w:val="36"/>
          <w:rtl/>
          <w:lang w:bidi="ar-LB"/>
        </w:rPr>
      </w:pPr>
      <w:r w:rsidRPr="002F041E">
        <w:rPr>
          <w:rFonts w:cs="Traditional Arabic" w:hint="cs"/>
          <w:szCs w:val="36"/>
          <w:rtl/>
          <w:lang w:bidi="ar-LB"/>
        </w:rPr>
        <w:t xml:space="preserve"> أي: فمن تولى</w:t>
      </w:r>
      <w:r w:rsidR="0043365A">
        <w:rPr>
          <w:rFonts w:cs="Traditional Arabic" w:hint="cs"/>
          <w:szCs w:val="36"/>
          <w:rtl/>
          <w:lang w:bidi="ar-LB"/>
        </w:rPr>
        <w:t xml:space="preserve"> </w:t>
      </w:r>
      <w:r w:rsidRPr="002F041E">
        <w:rPr>
          <w:rFonts w:cs="Traditional Arabic" w:hint="cs"/>
          <w:szCs w:val="36"/>
          <w:rtl/>
          <w:lang w:bidi="ar-LB"/>
        </w:rPr>
        <w:t>ممن أق</w:t>
      </w:r>
      <w:r w:rsidR="00EB3FCE">
        <w:rPr>
          <w:rFonts w:cs="Traditional Arabic" w:hint="cs"/>
          <w:szCs w:val="36"/>
          <w:rtl/>
          <w:lang w:bidi="ar-LB"/>
        </w:rPr>
        <w:t>ـ</w:t>
      </w:r>
      <w:r w:rsidRPr="002F041E">
        <w:rPr>
          <w:rFonts w:cs="Traditional Arabic" w:hint="cs"/>
          <w:szCs w:val="36"/>
          <w:rtl/>
          <w:lang w:bidi="ar-LB"/>
        </w:rPr>
        <w:t>رّ واعترف بصحة الأمر</w:t>
      </w:r>
      <w:r w:rsidR="0043365A" w:rsidRPr="0043365A">
        <w:rPr>
          <w:rFonts w:cs="Traditional Arabic" w:hint="cs"/>
          <w:szCs w:val="28"/>
          <w:rtl/>
          <w:lang w:bidi="ar-LB"/>
        </w:rPr>
        <w:t xml:space="preserve"> -</w:t>
      </w:r>
      <w:r w:rsidRPr="002F041E">
        <w:rPr>
          <w:rFonts w:cs="Traditional Arabic" w:hint="cs"/>
          <w:szCs w:val="36"/>
          <w:rtl/>
          <w:lang w:bidi="ar-LB"/>
        </w:rPr>
        <w:t>بعد إقراره واعترافه</w:t>
      </w:r>
      <w:r w:rsidR="0043365A" w:rsidRPr="0043365A">
        <w:rPr>
          <w:rFonts w:cs="Traditional Arabic" w:hint="cs"/>
          <w:szCs w:val="28"/>
          <w:rtl/>
          <w:lang w:bidi="ar-LB"/>
        </w:rPr>
        <w:t xml:space="preserve">- </w:t>
      </w:r>
      <w:r w:rsidRPr="002F041E">
        <w:rPr>
          <w:rFonts w:cs="Traditional Arabic" w:hint="cs"/>
          <w:szCs w:val="36"/>
          <w:rtl/>
          <w:lang w:bidi="ar-LB"/>
        </w:rPr>
        <w:t>فأولئك هم الخارجون عن الطاعة</w:t>
      </w:r>
      <w:r w:rsidRPr="0043365A">
        <w:rPr>
          <w:rStyle w:val="a9"/>
          <w:szCs w:val="36"/>
          <w:vertAlign w:val="superscript"/>
          <w:rtl/>
        </w:rPr>
        <w:t>(</w:t>
      </w:r>
      <w:r w:rsidRPr="0043365A">
        <w:rPr>
          <w:rStyle w:val="a9"/>
          <w:szCs w:val="36"/>
          <w:vertAlign w:val="superscript"/>
          <w:rtl/>
        </w:rPr>
        <w:footnoteReference w:id="115"/>
      </w:r>
      <w:r w:rsidRPr="0043365A">
        <w:rPr>
          <w:rStyle w:val="a9"/>
          <w:szCs w:val="36"/>
          <w:vertAlign w:val="superscript"/>
          <w:rtl/>
        </w:rPr>
        <w:t>)</w:t>
      </w:r>
      <w:r w:rsidR="00760216" w:rsidRPr="002F041E">
        <w:rPr>
          <w:rFonts w:cs="Traditional Arabic" w:hint="cs"/>
          <w:szCs w:val="36"/>
          <w:rtl/>
          <w:lang w:bidi="ar-LB"/>
        </w:rPr>
        <w:t>.</w:t>
      </w:r>
      <w:r w:rsidR="007206A2">
        <w:rPr>
          <w:rFonts w:cs="Traditional Arabic" w:hint="cs"/>
          <w:szCs w:val="36"/>
          <w:rtl/>
          <w:lang w:bidi="ar-LB"/>
        </w:rPr>
        <w:t xml:space="preserve"> </w:t>
      </w:r>
      <w:r w:rsidR="00760216" w:rsidRPr="002F041E">
        <w:rPr>
          <w:rFonts w:cs="Traditional Arabic" w:hint="cs"/>
          <w:szCs w:val="36"/>
          <w:rtl/>
          <w:lang w:bidi="ar-LB"/>
        </w:rPr>
        <w:t>وهذا يقوي بل يُ</w:t>
      </w:r>
      <w:r w:rsidR="00EB3FCE">
        <w:rPr>
          <w:rFonts w:cs="Traditional Arabic" w:hint="cs"/>
          <w:szCs w:val="36"/>
          <w:rtl/>
          <w:lang w:bidi="ar-LB"/>
        </w:rPr>
        <w:t>ـ</w:t>
      </w:r>
      <w:r w:rsidR="00760216" w:rsidRPr="002F041E">
        <w:rPr>
          <w:rFonts w:cs="Traditional Arabic" w:hint="cs"/>
          <w:szCs w:val="36"/>
          <w:rtl/>
          <w:lang w:bidi="ar-LB"/>
        </w:rPr>
        <w:t>ع</w:t>
      </w:r>
      <w:r w:rsidRPr="002F041E">
        <w:rPr>
          <w:rFonts w:cs="Traditional Arabic" w:hint="cs"/>
          <w:szCs w:val="36"/>
          <w:rtl/>
          <w:lang w:bidi="ar-LB"/>
        </w:rPr>
        <w:t>ين</w:t>
      </w:r>
      <w:r w:rsidR="00760216" w:rsidRPr="002F041E">
        <w:rPr>
          <w:rFonts w:cs="Traditional Arabic" w:hint="cs"/>
          <w:szCs w:val="36"/>
          <w:rtl/>
          <w:lang w:bidi="ar-LB"/>
        </w:rPr>
        <w:t xml:space="preserve">َ </w:t>
      </w:r>
      <w:r w:rsidR="0043365A" w:rsidRPr="0043365A">
        <w:rPr>
          <w:rFonts w:cs="Traditional Arabic" w:hint="cs"/>
          <w:szCs w:val="28"/>
          <w:rtl/>
          <w:lang w:bidi="ar-LB"/>
        </w:rPr>
        <w:t>[</w:t>
      </w:r>
      <w:r w:rsidR="00760216" w:rsidRPr="002F041E">
        <w:rPr>
          <w:rFonts w:cs="Traditional Arabic" w:hint="cs"/>
          <w:szCs w:val="36"/>
          <w:rtl/>
          <w:lang w:bidi="ar-LB"/>
        </w:rPr>
        <w:t>على</w:t>
      </w:r>
      <w:r w:rsidR="0043365A" w:rsidRPr="0043365A">
        <w:rPr>
          <w:rFonts w:cs="Traditional Arabic" w:hint="cs"/>
          <w:szCs w:val="28"/>
          <w:rtl/>
          <w:lang w:bidi="ar-LB"/>
        </w:rPr>
        <w:t>]</w:t>
      </w:r>
      <w:r w:rsidR="00760216" w:rsidRPr="00C85C45">
        <w:rPr>
          <w:rFonts w:cs="Traditional Arabic" w:hint="cs"/>
          <w:position w:val="10"/>
          <w:sz w:val="28"/>
          <w:szCs w:val="28"/>
          <w:vertAlign w:val="superscript"/>
          <w:rtl/>
        </w:rPr>
        <w:t>(</w:t>
      </w:r>
      <w:r w:rsidR="00760216" w:rsidRPr="00C85C45">
        <w:rPr>
          <w:rStyle w:val="a9"/>
          <w:vertAlign w:val="superscript"/>
          <w:rtl/>
        </w:rPr>
        <w:footnoteReference w:id="116"/>
      </w:r>
      <w:r w:rsidR="00760216" w:rsidRPr="00C85C45">
        <w:rPr>
          <w:rFonts w:cs="Traditional Arabic" w:hint="cs"/>
          <w:position w:val="10"/>
          <w:sz w:val="28"/>
          <w:szCs w:val="28"/>
          <w:vertAlign w:val="superscript"/>
          <w:rtl/>
        </w:rPr>
        <w:t>)</w:t>
      </w:r>
      <w:r w:rsidR="0043365A" w:rsidRPr="00C85C45">
        <w:rPr>
          <w:rFonts w:hint="cs"/>
          <w:position w:val="10"/>
          <w:sz w:val="28"/>
          <w:szCs w:val="28"/>
          <w:vertAlign w:val="superscript"/>
          <w:rtl/>
        </w:rPr>
        <w:t xml:space="preserve"> </w:t>
      </w:r>
      <w:r w:rsidRPr="002F041E">
        <w:rPr>
          <w:rFonts w:cs="Traditional Arabic" w:hint="cs"/>
          <w:szCs w:val="36"/>
          <w:rtl/>
          <w:lang w:bidi="ar-LB"/>
        </w:rPr>
        <w:t>أن المراد بالنبيين أممهم</w:t>
      </w:r>
      <w:r w:rsidR="00D64D57" w:rsidRPr="0043365A">
        <w:rPr>
          <w:rStyle w:val="a9"/>
          <w:szCs w:val="36"/>
          <w:vertAlign w:val="superscript"/>
          <w:rtl/>
        </w:rPr>
        <w:t>(</w:t>
      </w:r>
      <w:r w:rsidR="00D64D57" w:rsidRPr="0043365A">
        <w:rPr>
          <w:rStyle w:val="a9"/>
          <w:szCs w:val="36"/>
          <w:vertAlign w:val="superscript"/>
          <w:rtl/>
        </w:rPr>
        <w:footnoteReference w:id="117"/>
      </w:r>
      <w:r w:rsidR="00D64D57" w:rsidRPr="0043365A">
        <w:rPr>
          <w:rStyle w:val="a9"/>
          <w:szCs w:val="36"/>
          <w:vertAlign w:val="superscript"/>
          <w:rtl/>
        </w:rPr>
        <w:t>)</w:t>
      </w:r>
      <w:r w:rsidR="005670D6" w:rsidRPr="002F041E">
        <w:rPr>
          <w:rFonts w:hint="cs"/>
          <w:rtl/>
        </w:rPr>
        <w:t xml:space="preserve"> </w:t>
      </w:r>
      <w:r w:rsidRPr="002F041E">
        <w:rPr>
          <w:rFonts w:cs="Traditional Arabic" w:hint="cs"/>
          <w:szCs w:val="36"/>
          <w:rtl/>
          <w:lang w:bidi="ar-LB"/>
        </w:rPr>
        <w:t>لأن هذا الخطاب إنما يلي</w:t>
      </w:r>
      <w:r w:rsidR="00EB3FCE">
        <w:rPr>
          <w:rFonts w:cs="Traditional Arabic" w:hint="cs"/>
          <w:szCs w:val="36"/>
          <w:rtl/>
          <w:lang w:bidi="ar-LB"/>
        </w:rPr>
        <w:t>ـ</w:t>
      </w:r>
      <w:r w:rsidRPr="002F041E">
        <w:rPr>
          <w:rFonts w:cs="Traditional Arabic" w:hint="cs"/>
          <w:szCs w:val="36"/>
          <w:rtl/>
          <w:lang w:bidi="ar-LB"/>
        </w:rPr>
        <w:t>ق بغير الأنبياء، على أن لله تعالى أن يقول ما يش</w:t>
      </w:r>
      <w:r w:rsidR="00EB3FCE">
        <w:rPr>
          <w:rFonts w:cs="Traditional Arabic" w:hint="cs"/>
          <w:szCs w:val="36"/>
          <w:rtl/>
          <w:lang w:bidi="ar-LB"/>
        </w:rPr>
        <w:t>ـ</w:t>
      </w:r>
      <w:r w:rsidRPr="002F041E">
        <w:rPr>
          <w:rFonts w:cs="Traditional Arabic" w:hint="cs"/>
          <w:szCs w:val="36"/>
          <w:rtl/>
          <w:lang w:bidi="ar-LB"/>
        </w:rPr>
        <w:t xml:space="preserve">اء ونحكيه نحن عنه وإن لم يجز لنا أن نقوله استقلالاً، كقوله تعالى: </w:t>
      </w:r>
      <w:r w:rsidRPr="002F041E">
        <w:rPr>
          <w:rFonts w:ascii="QCF_BSML" w:hAnsi="QCF_BSML" w:cs="QCF_BSML"/>
          <w:color w:val="000000"/>
          <w:sz w:val="32"/>
          <w:szCs w:val="32"/>
          <w:rtl/>
        </w:rPr>
        <w:t>ﭽ</w:t>
      </w:r>
      <w:r w:rsidRPr="002F041E">
        <w:rPr>
          <w:rFonts w:ascii="QCF_P320" w:hAnsi="QCF_P320" w:cs="QCF_P320"/>
          <w:color w:val="000000"/>
          <w:sz w:val="32"/>
          <w:szCs w:val="32"/>
          <w:rtl/>
        </w:rPr>
        <w:t xml:space="preserve"> ﮱ</w:t>
      </w:r>
      <w:r w:rsidR="0043365A">
        <w:rPr>
          <w:rFonts w:ascii="QCF_P320" w:hAnsi="QCF_P320" w:cs="QCF_P320"/>
          <w:color w:val="000000"/>
          <w:sz w:val="32"/>
          <w:szCs w:val="32"/>
          <w:rtl/>
        </w:rPr>
        <w:t xml:space="preserve"> </w:t>
      </w:r>
      <w:r w:rsidRPr="002F041E">
        <w:rPr>
          <w:rFonts w:ascii="QCF_P320" w:hAnsi="QCF_P320" w:cs="QCF_P320"/>
          <w:color w:val="000000"/>
          <w:sz w:val="32"/>
          <w:szCs w:val="32"/>
          <w:rtl/>
        </w:rPr>
        <w:lastRenderedPageBreak/>
        <w:t>ﯓ</w:t>
      </w:r>
      <w:r w:rsidR="0043365A">
        <w:rPr>
          <w:rFonts w:ascii="QCF_P320" w:hAnsi="QCF_P320" w:cs="QCF_P320"/>
          <w:color w:val="000000"/>
          <w:sz w:val="32"/>
          <w:szCs w:val="32"/>
          <w:rtl/>
        </w:rPr>
        <w:t xml:space="preserve"> </w:t>
      </w:r>
      <w:r w:rsidRPr="002F041E">
        <w:rPr>
          <w:rFonts w:ascii="QCF_P320" w:hAnsi="QCF_P320" w:cs="QCF_P320"/>
          <w:color w:val="000000"/>
          <w:sz w:val="32"/>
          <w:szCs w:val="32"/>
          <w:rtl/>
        </w:rPr>
        <w:t>ﯔ</w:t>
      </w:r>
      <w:r w:rsidR="0043365A">
        <w:rPr>
          <w:rFonts w:ascii="QCF_P320" w:hAnsi="QCF_P320" w:cs="QCF_P320"/>
          <w:color w:val="000000"/>
          <w:sz w:val="32"/>
          <w:szCs w:val="32"/>
          <w:rtl/>
        </w:rPr>
        <w:t xml:space="preserve"> </w:t>
      </w:r>
      <w:r w:rsidRPr="002F041E">
        <w:rPr>
          <w:rFonts w:ascii="QCF_P320" w:hAnsi="QCF_P320" w:cs="QCF_P320"/>
          <w:color w:val="000000"/>
          <w:sz w:val="32"/>
          <w:szCs w:val="32"/>
          <w:rtl/>
        </w:rPr>
        <w:t>ﯕ</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طه: ١٢١</w:t>
      </w:r>
      <w:r w:rsidRPr="002F041E">
        <w:rPr>
          <w:rFonts w:cs="Traditional Arabic" w:hint="cs"/>
          <w:szCs w:val="36"/>
          <w:rtl/>
          <w:lang w:bidi="ar-LB"/>
        </w:rPr>
        <w:t>.</w:t>
      </w:r>
      <w:r w:rsidR="0046350F" w:rsidRPr="0043365A">
        <w:rPr>
          <w:rFonts w:cs="Traditional Arabic" w:hint="cs"/>
          <w:position w:val="10"/>
          <w:sz w:val="36"/>
          <w:szCs w:val="36"/>
          <w:vertAlign w:val="superscript"/>
          <w:rtl/>
        </w:rPr>
        <w:t>(</w:t>
      </w:r>
      <w:r w:rsidR="0046350F" w:rsidRPr="0043365A">
        <w:rPr>
          <w:rStyle w:val="a9"/>
          <w:sz w:val="36"/>
          <w:szCs w:val="36"/>
          <w:vertAlign w:val="superscript"/>
          <w:rtl/>
        </w:rPr>
        <w:footnoteReference w:id="118"/>
      </w:r>
      <w:r w:rsidR="0046350F" w:rsidRPr="0043365A">
        <w:rPr>
          <w:rFonts w:cs="Traditional Arabic" w:hint="cs"/>
          <w:position w:val="10"/>
          <w:sz w:val="36"/>
          <w:szCs w:val="36"/>
          <w:vertAlign w:val="superscript"/>
          <w:rtl/>
        </w:rPr>
        <w:t>)</w:t>
      </w:r>
      <w:r w:rsidR="00C85C45">
        <w:rPr>
          <w:rFonts w:cs="Traditional Arabic" w:hint="cs"/>
          <w:szCs w:val="36"/>
          <w:rtl/>
          <w:lang w:bidi="ar-LB"/>
        </w:rPr>
        <w:t>/</w:t>
      </w:r>
      <w:r w:rsidRPr="002F041E">
        <w:rPr>
          <w:rFonts w:cs="Traditional Arabic" w:hint="cs"/>
          <w:szCs w:val="36"/>
          <w:rtl/>
          <w:lang w:bidi="ar-LB"/>
        </w:rPr>
        <w:t xml:space="preserve"> </w:t>
      </w:r>
      <w:r w:rsidRPr="002F041E">
        <w:rPr>
          <w:rFonts w:cs="Traditional Arabic" w:hint="cs"/>
          <w:sz w:val="36"/>
          <w:szCs w:val="36"/>
          <w:rtl/>
        </w:rPr>
        <w:t>غير دين الله، وإنما جاء تقديم المفعول هنا من باب الاتساع، ولشبه</w:t>
      </w:r>
      <w:r w:rsidRPr="002F041E">
        <w:rPr>
          <w:rFonts w:hint="cs"/>
          <w:rtl/>
        </w:rPr>
        <w:t xml:space="preserve"> </w:t>
      </w:r>
      <w:r w:rsidRPr="002F041E">
        <w:rPr>
          <w:rFonts w:ascii="QCF_BSML" w:hAnsi="QCF_BSML" w:cs="QCF_BSML"/>
          <w:color w:val="000000"/>
          <w:sz w:val="28"/>
          <w:szCs w:val="28"/>
          <w:rtl/>
        </w:rPr>
        <w:t>ﭽ</w:t>
      </w:r>
      <w:r w:rsidRPr="002F041E">
        <w:rPr>
          <w:rFonts w:ascii="QCF_P060" w:hAnsi="QCF_P060" w:cs="QCF_P060"/>
          <w:color w:val="000000"/>
          <w:sz w:val="28"/>
          <w:szCs w:val="28"/>
          <w:rtl/>
        </w:rPr>
        <w:t xml:space="preserve">ﯬ </w:t>
      </w:r>
      <w:r w:rsidRPr="002F041E">
        <w:rPr>
          <w:rFonts w:ascii="QCF_BSML" w:hAnsi="QCF_BSML" w:cs="QCF_BSML"/>
          <w:color w:val="000000"/>
          <w:sz w:val="28"/>
          <w:szCs w:val="28"/>
          <w:rtl/>
        </w:rPr>
        <w:t>ﭼ</w:t>
      </w:r>
      <w:r w:rsidRPr="002F041E">
        <w:rPr>
          <w:rFonts w:cs="Arial"/>
          <w:color w:val="000000"/>
          <w:sz w:val="18"/>
          <w:szCs w:val="18"/>
          <w:rtl/>
        </w:rPr>
        <w:t xml:space="preserve"> </w:t>
      </w:r>
      <w:r w:rsidRPr="001360E5">
        <w:rPr>
          <w:rFonts w:cs="Traditional Arabic"/>
          <w:color w:val="000000"/>
          <w:sz w:val="27"/>
          <w:szCs w:val="28"/>
          <w:rtl/>
        </w:rPr>
        <w:t xml:space="preserve">آل عمران: </w:t>
      </w:r>
      <w:r w:rsidR="007206A2">
        <w:rPr>
          <w:rFonts w:cs="Traditional Arabic" w:hint="cs"/>
          <w:color w:val="000000"/>
          <w:sz w:val="27"/>
          <w:szCs w:val="28"/>
          <w:rtl/>
        </w:rPr>
        <w:t>83</w:t>
      </w:r>
      <w:r w:rsidR="007206A2">
        <w:rPr>
          <w:rFonts w:cs="Traditional Arabic" w:hint="cs"/>
          <w:sz w:val="36"/>
          <w:szCs w:val="36"/>
          <w:rtl/>
        </w:rPr>
        <w:t>، ب</w:t>
      </w:r>
      <w:r w:rsidRPr="002F041E">
        <w:rPr>
          <w:rFonts w:cs="Traditional Arabic" w:hint="cs"/>
          <w:sz w:val="36"/>
          <w:szCs w:val="36"/>
          <w:rtl/>
        </w:rPr>
        <w:t>الفاصلة بآخر الفعل</w:t>
      </w:r>
      <w:r w:rsidRPr="0043365A">
        <w:rPr>
          <w:rFonts w:cs="Traditional Arabic" w:hint="cs"/>
          <w:position w:val="10"/>
          <w:sz w:val="36"/>
          <w:szCs w:val="36"/>
          <w:vertAlign w:val="superscript"/>
          <w:rtl/>
        </w:rPr>
        <w:t>(</w:t>
      </w:r>
      <w:r w:rsidRPr="0043365A">
        <w:rPr>
          <w:rStyle w:val="a9"/>
          <w:sz w:val="36"/>
          <w:szCs w:val="36"/>
          <w:vertAlign w:val="superscript"/>
          <w:rtl/>
        </w:rPr>
        <w:footnoteReference w:id="119"/>
      </w:r>
      <w:r w:rsidRPr="0043365A">
        <w:rPr>
          <w:rFonts w:cs="Traditional Arabic" w:hint="cs"/>
          <w:position w:val="10"/>
          <w:sz w:val="36"/>
          <w:szCs w:val="36"/>
          <w:vertAlign w:val="superscript"/>
          <w:rtl/>
        </w:rPr>
        <w:t>)</w:t>
      </w:r>
      <w:r w:rsidRPr="002F041E">
        <w:rPr>
          <w:rFonts w:cs="Traditional Arabic" w:hint="cs"/>
          <w:sz w:val="36"/>
          <w:szCs w:val="36"/>
          <w:rtl/>
        </w:rPr>
        <w:t>، انتهى.</w:t>
      </w:r>
      <w:r w:rsidR="007206A2">
        <w:rPr>
          <w:rFonts w:cs="Traditional Arabic" w:hint="cs"/>
          <w:sz w:val="36"/>
          <w:szCs w:val="36"/>
          <w:rtl/>
        </w:rPr>
        <w:t xml:space="preserve"> </w:t>
      </w:r>
      <w:r w:rsidRPr="002F041E">
        <w:rPr>
          <w:rFonts w:cs="Traditional Arabic" w:hint="cs"/>
          <w:sz w:val="36"/>
          <w:szCs w:val="36"/>
          <w:rtl/>
          <w:lang w:bidi="ar-LB"/>
        </w:rPr>
        <w:t>وهذا الاعتراض الذي اعترض به عليه؛ وإن كان ظاهره الجودة؛ إلا أنه يحتمل حذف مضاف تقديره: إلى عبادة المعبود بالباطل، فحينئذ إنما يوجه الإنكار على فعل لا</w:t>
      </w:r>
      <w:r w:rsidR="00FD7EFE">
        <w:rPr>
          <w:rFonts w:cs="Traditional Arabic" w:hint="eastAsia"/>
          <w:sz w:val="36"/>
          <w:szCs w:val="36"/>
          <w:rtl/>
          <w:lang w:bidi="ar-LB"/>
        </w:rPr>
        <w:t> </w:t>
      </w:r>
      <w:r w:rsidRPr="002F041E">
        <w:rPr>
          <w:rFonts w:cs="Traditional Arabic" w:hint="cs"/>
          <w:sz w:val="36"/>
          <w:szCs w:val="36"/>
          <w:rtl/>
          <w:lang w:bidi="ar-LB"/>
        </w:rPr>
        <w:t>ذات.</w:t>
      </w:r>
      <w:r w:rsidR="007206A2">
        <w:rPr>
          <w:rFonts w:cs="Traditional Arabic" w:hint="cs"/>
          <w:sz w:val="36"/>
          <w:szCs w:val="36"/>
          <w:rtl/>
          <w:lang w:bidi="ar-LB"/>
        </w:rPr>
        <w:t xml:space="preserve"> </w:t>
      </w:r>
      <w:r w:rsidRPr="002F041E">
        <w:rPr>
          <w:rFonts w:cs="Traditional Arabic" w:hint="cs"/>
          <w:sz w:val="36"/>
          <w:szCs w:val="36"/>
          <w:rtl/>
          <w:lang w:bidi="ar-LB"/>
        </w:rPr>
        <w:t xml:space="preserve">وقرأ </w:t>
      </w:r>
      <w:r w:rsidRPr="002F041E">
        <w:rPr>
          <w:rFonts w:ascii="QCF_BSML" w:hAnsi="QCF_BSML" w:cs="QCF_BSML"/>
          <w:color w:val="000000"/>
          <w:sz w:val="32"/>
          <w:szCs w:val="32"/>
          <w:rtl/>
        </w:rPr>
        <w:t>ﭽ</w:t>
      </w:r>
      <w:r w:rsidRPr="002F041E">
        <w:rPr>
          <w:rFonts w:ascii="QCF_P060" w:hAnsi="QCF_P060" w:cs="QCF_P060"/>
          <w:color w:val="000000"/>
          <w:sz w:val="32"/>
          <w:szCs w:val="32"/>
          <w:rtl/>
        </w:rPr>
        <w:t>ﯬ</w:t>
      </w:r>
      <w:r w:rsidRPr="002F041E">
        <w:rPr>
          <w:rFonts w:ascii="QCF_BSML" w:hAnsi="QCF_BSML" w:cs="QCF_BSML"/>
          <w:color w:val="000000"/>
          <w:sz w:val="32"/>
          <w:szCs w:val="32"/>
          <w:rtl/>
        </w:rPr>
        <w:t>ﭼ</w:t>
      </w:r>
      <w:r w:rsidRPr="002F041E">
        <w:rPr>
          <w:rFonts w:cs="Traditional Arabic" w:hint="cs"/>
          <w:szCs w:val="36"/>
          <w:rtl/>
          <w:lang w:bidi="ar-LB"/>
        </w:rPr>
        <w:t xml:space="preserve"> بيَاء الغيبة أبو عمرو وحفص</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120"/>
      </w:r>
      <w:r w:rsidRPr="0043365A">
        <w:rPr>
          <w:rFonts w:cs="Traditional Arabic" w:hint="cs"/>
          <w:position w:val="10"/>
          <w:szCs w:val="36"/>
          <w:vertAlign w:val="superscript"/>
          <w:rtl/>
          <w:lang w:bidi="ar-LB"/>
        </w:rPr>
        <w:t>)</w:t>
      </w:r>
      <w:r w:rsidRPr="002F041E">
        <w:rPr>
          <w:rFonts w:cs="Traditional Arabic" w:hint="cs"/>
          <w:szCs w:val="36"/>
          <w:rtl/>
          <w:lang w:bidi="ar-LB"/>
        </w:rPr>
        <w:t>، ونسبها ابن عطية لعاصم بكماله</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121"/>
      </w:r>
      <w:r w:rsidRPr="0043365A">
        <w:rPr>
          <w:rFonts w:cs="Traditional Arabic" w:hint="cs"/>
          <w:position w:val="10"/>
          <w:szCs w:val="36"/>
          <w:vertAlign w:val="superscript"/>
          <w:rtl/>
          <w:lang w:bidi="ar-LB"/>
        </w:rPr>
        <w:t>)</w:t>
      </w:r>
      <w:r w:rsidRPr="002F041E">
        <w:rPr>
          <w:rFonts w:cs="Traditional Arabic" w:hint="cs"/>
          <w:szCs w:val="36"/>
          <w:rtl/>
          <w:lang w:bidi="ar-LB"/>
        </w:rPr>
        <w:t>، فالياء على نسق ما تقدم من الغيبة في قوله:</w:t>
      </w:r>
      <w:r w:rsidR="00FD7EFE">
        <w:rPr>
          <w:rFonts w:ascii="QCF_BSML" w:hAnsi="QCF_BSML" w:cs="QCF_BSML" w:hint="cs"/>
          <w:color w:val="000000"/>
          <w:sz w:val="32"/>
          <w:szCs w:val="32"/>
          <w:rtl/>
        </w:rPr>
        <w:t xml:space="preserve"> </w:t>
      </w:r>
      <w:r w:rsidRPr="002F041E">
        <w:rPr>
          <w:rFonts w:ascii="QCF_BSML" w:hAnsi="QCF_BSML" w:cs="QCF_BSML"/>
          <w:color w:val="000000"/>
          <w:sz w:val="32"/>
          <w:szCs w:val="32"/>
          <w:rtl/>
        </w:rPr>
        <w:t>ﭽ</w:t>
      </w:r>
      <w:r w:rsidRPr="002F041E">
        <w:rPr>
          <w:rFonts w:ascii="QCF_P060" w:hAnsi="QCF_P060" w:cs="QCF_P060"/>
          <w:color w:val="000000"/>
          <w:sz w:val="32"/>
          <w:szCs w:val="32"/>
          <w:rtl/>
        </w:rPr>
        <w:t>ﯦ</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ﯧ</w:t>
      </w:r>
      <w:r w:rsidRPr="002F041E">
        <w:rPr>
          <w:rFonts w:ascii="QCF_BSML" w:hAnsi="QCF_BSML" w:cs="QCF_BSML"/>
          <w:color w:val="000000"/>
          <w:sz w:val="32"/>
          <w:szCs w:val="32"/>
          <w:rtl/>
        </w:rPr>
        <w:t>ﭼ</w:t>
      </w:r>
      <w:r w:rsidRPr="0043365A">
        <w:rPr>
          <w:rFonts w:cs="Traditional Arabic" w:hint="cs"/>
          <w:position w:val="10"/>
          <w:szCs w:val="36"/>
          <w:vertAlign w:val="superscript"/>
          <w:rtl/>
          <w:lang w:bidi="ar-LB"/>
        </w:rPr>
        <w:t>(</w:t>
      </w:r>
      <w:r w:rsidRPr="0043365A">
        <w:rPr>
          <w:rStyle w:val="a9"/>
          <w:rFonts w:ascii="QCF_BSML" w:hAnsi="QCF_BSML"/>
          <w:color w:val="000000"/>
          <w:sz w:val="32"/>
          <w:szCs w:val="36"/>
          <w:vertAlign w:val="superscript"/>
          <w:rtl/>
          <w:lang w:bidi="ar-LB"/>
        </w:rPr>
        <w:footnoteReference w:id="122"/>
      </w:r>
      <w:r w:rsidRPr="0043365A">
        <w:rPr>
          <w:rFonts w:cs="Traditional Arabic" w:hint="cs"/>
          <w:position w:val="10"/>
          <w:szCs w:val="36"/>
          <w:vertAlign w:val="superscript"/>
          <w:rtl/>
          <w:lang w:bidi="ar-LB"/>
        </w:rPr>
        <w:t>)</w:t>
      </w:r>
      <w:r w:rsidRPr="002F041E">
        <w:rPr>
          <w:rFonts w:cs="Traditional Arabic" w:hint="cs"/>
          <w:szCs w:val="36"/>
          <w:rtl/>
          <w:lang w:bidi="ar-LB"/>
        </w:rPr>
        <w:t>، والباقون على الخطاب</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123"/>
      </w:r>
      <w:r w:rsidRPr="0043365A">
        <w:rPr>
          <w:rFonts w:cs="Traditional Arabic" w:hint="cs"/>
          <w:position w:val="10"/>
          <w:szCs w:val="36"/>
          <w:vertAlign w:val="superscript"/>
          <w:rtl/>
          <w:lang w:bidi="ar-LB"/>
        </w:rPr>
        <w:t>)</w:t>
      </w:r>
      <w:r w:rsidR="006E362F" w:rsidRPr="006E362F">
        <w:rPr>
          <w:rFonts w:cs="Traditional Arabic" w:hint="cs"/>
          <w:szCs w:val="36"/>
          <w:rtl/>
          <w:lang w:bidi="ar-LB"/>
        </w:rPr>
        <w:t>.</w:t>
      </w:r>
    </w:p>
    <w:p w:rsidR="00EF566A" w:rsidRPr="00E549DE" w:rsidRDefault="00EF566A" w:rsidP="00EF566A">
      <w:pPr>
        <w:framePr w:w="727" w:h="312" w:hRule="exact" w:hSpace="227" w:wrap="around" w:vAnchor="text" w:hAnchor="page" w:x="764" w:y="-3587"/>
        <w:spacing w:line="228" w:lineRule="auto"/>
        <w:jc w:val="center"/>
        <w:rPr>
          <w:rFonts w:cs="Lotus Linotype"/>
          <w:sz w:val="16"/>
        </w:rPr>
      </w:pPr>
      <w:r w:rsidRPr="00E549DE">
        <w:rPr>
          <w:rFonts w:cs="Traditional Arabic"/>
          <w:sz w:val="16"/>
          <w:szCs w:val="28"/>
          <w:rtl/>
        </w:rPr>
        <w:t>[</w:t>
      </w:r>
      <w:r>
        <w:rPr>
          <w:rFonts w:cs="Lotus Linotype" w:hint="cs"/>
          <w:sz w:val="16"/>
          <w:rtl/>
        </w:rPr>
        <w:t>55</w:t>
      </w:r>
      <w:r w:rsidRPr="00E549DE">
        <w:rPr>
          <w:rFonts w:cs="Lotus Linotype" w:hint="cs"/>
          <w:sz w:val="16"/>
          <w:rtl/>
        </w:rPr>
        <w:t>/</w:t>
      </w:r>
      <w:r>
        <w:rPr>
          <w:rFonts w:cs="Lotus Linotype" w:hint="cs"/>
          <w:sz w:val="16"/>
          <w:rtl/>
        </w:rPr>
        <w:t>ب</w:t>
      </w:r>
      <w:r w:rsidRPr="00E549DE">
        <w:rPr>
          <w:rFonts w:cs="Traditional Arabic"/>
          <w:sz w:val="16"/>
          <w:szCs w:val="28"/>
          <w:rtl/>
        </w:rPr>
        <w:t>]</w:t>
      </w:r>
    </w:p>
    <w:p w:rsidR="0046350F" w:rsidRDefault="00730A08" w:rsidP="00171F87">
      <w:pPr>
        <w:spacing w:after="120" w:line="520" w:lineRule="exact"/>
        <w:ind w:firstLine="567"/>
        <w:jc w:val="both"/>
        <w:rPr>
          <w:rFonts w:cs="Traditional Arabic"/>
          <w:szCs w:val="36"/>
          <w:rtl/>
        </w:rPr>
      </w:pPr>
      <w:r w:rsidRPr="002F041E">
        <w:rPr>
          <w:rFonts w:cs="Traditional Arabic" w:hint="cs"/>
          <w:szCs w:val="36"/>
          <w:rtl/>
          <w:lang w:bidi="ar-LB"/>
        </w:rPr>
        <w:t>وهو محتمل أن ي</w:t>
      </w:r>
      <w:r w:rsidR="004A68EF" w:rsidRPr="002F041E">
        <w:rPr>
          <w:rFonts w:cs="Traditional Arabic" w:hint="cs"/>
          <w:szCs w:val="36"/>
          <w:rtl/>
          <w:lang w:bidi="ar-LB"/>
        </w:rPr>
        <w:t>كون التفاتاً التفته من الغيبة إلى خطابهم زيادة في التوبيخ لعلهم ينتهون، وأن يَكون انتقالاً، أي: انتقل من الإخبار إلى خطاب الحاضرين بذلك، تحذيراً من الوقوع فيه</w:t>
      </w:r>
      <w:r w:rsidR="00D64D57" w:rsidRPr="0043365A">
        <w:rPr>
          <w:rFonts w:cs="Traditional Arabic" w:hint="cs"/>
          <w:position w:val="10"/>
          <w:sz w:val="36"/>
          <w:szCs w:val="36"/>
          <w:vertAlign w:val="superscript"/>
          <w:rtl/>
          <w:lang w:bidi="ar-LB"/>
        </w:rPr>
        <w:t>(</w:t>
      </w:r>
      <w:r w:rsidR="00D64D57" w:rsidRPr="0043365A">
        <w:rPr>
          <w:rStyle w:val="a9"/>
          <w:sz w:val="36"/>
          <w:szCs w:val="36"/>
          <w:vertAlign w:val="superscript"/>
          <w:rtl/>
          <w:lang w:bidi="ar-LB"/>
        </w:rPr>
        <w:footnoteReference w:id="124"/>
      </w:r>
      <w:r w:rsidR="00D64D57" w:rsidRPr="0043365A">
        <w:rPr>
          <w:rFonts w:cs="Traditional Arabic" w:hint="cs"/>
          <w:position w:val="10"/>
          <w:sz w:val="36"/>
          <w:szCs w:val="36"/>
          <w:vertAlign w:val="superscript"/>
          <w:rtl/>
          <w:lang w:bidi="ar-LB"/>
        </w:rPr>
        <w:t>)</w:t>
      </w:r>
      <w:r w:rsidR="004A68EF" w:rsidRPr="002F041E">
        <w:rPr>
          <w:rFonts w:cs="Traditional Arabic" w:hint="cs"/>
          <w:szCs w:val="36"/>
          <w:rtl/>
          <w:lang w:bidi="ar-LB"/>
        </w:rPr>
        <w:t>.</w:t>
      </w:r>
      <w:r w:rsidR="007206A2">
        <w:rPr>
          <w:rFonts w:cs="Traditional Arabic" w:hint="cs"/>
          <w:szCs w:val="36"/>
          <w:rtl/>
          <w:lang w:bidi="ar-LB"/>
        </w:rPr>
        <w:t xml:space="preserve"> </w:t>
      </w:r>
      <w:r w:rsidR="004A68EF" w:rsidRPr="002F041E">
        <w:rPr>
          <w:rFonts w:cs="Traditional Arabic" w:hint="cs"/>
          <w:szCs w:val="36"/>
          <w:rtl/>
          <w:lang w:bidi="ar-LB"/>
        </w:rPr>
        <w:t>والفرق بين الوجهين أن الضميرين</w:t>
      </w:r>
      <w:r w:rsidR="00C85C45">
        <w:rPr>
          <w:rFonts w:cs="Traditional Arabic" w:hint="cs"/>
          <w:sz w:val="16"/>
          <w:szCs w:val="28"/>
          <w:rtl/>
          <w:lang w:bidi="ar-LB"/>
        </w:rPr>
        <w:t xml:space="preserve"> -</w:t>
      </w:r>
      <w:r w:rsidR="004A68EF" w:rsidRPr="002F041E">
        <w:rPr>
          <w:rFonts w:cs="Traditional Arabic" w:hint="cs"/>
          <w:szCs w:val="36"/>
          <w:rtl/>
          <w:lang w:bidi="ar-LB"/>
        </w:rPr>
        <w:t>أعني ضمير الغيبة وضمير الخطاب</w:t>
      </w:r>
      <w:r w:rsidR="00C85C45" w:rsidRPr="00C85C45">
        <w:rPr>
          <w:rFonts w:cs="Traditional Arabic" w:hint="cs"/>
          <w:sz w:val="16"/>
          <w:szCs w:val="28"/>
          <w:rtl/>
          <w:lang w:bidi="ar-LB"/>
        </w:rPr>
        <w:t xml:space="preserve">- </w:t>
      </w:r>
      <w:r w:rsidR="004A68EF" w:rsidRPr="002F041E">
        <w:rPr>
          <w:rFonts w:cs="Traditional Arabic" w:hint="cs"/>
          <w:szCs w:val="36"/>
          <w:rtl/>
          <w:lang w:bidi="ar-LB"/>
        </w:rPr>
        <w:t xml:space="preserve">على الوجه الأول عبارتان عن شيء واحد، وعلى الثاني ليس </w:t>
      </w:r>
      <w:r w:rsidR="004A68EF" w:rsidRPr="002F041E">
        <w:rPr>
          <w:rFonts w:cs="Traditional Arabic" w:hint="cs"/>
          <w:szCs w:val="36"/>
          <w:rtl/>
          <w:lang w:bidi="ar-LB"/>
        </w:rPr>
        <w:lastRenderedPageBreak/>
        <w:t>كذلك، بل كل ضَميرٍ لفريقٍ غير الآخر، فهذا فرق ما بين الانتقال والالتفات</w:t>
      </w:r>
      <w:r w:rsidR="004A68EF" w:rsidRPr="0043365A">
        <w:rPr>
          <w:rFonts w:cs="Traditional Arabic" w:hint="cs"/>
          <w:position w:val="10"/>
          <w:szCs w:val="36"/>
          <w:vertAlign w:val="superscript"/>
          <w:rtl/>
          <w:lang w:bidi="ar-LB"/>
        </w:rPr>
        <w:t>(</w:t>
      </w:r>
      <w:r w:rsidR="004A68EF" w:rsidRPr="0043365A">
        <w:rPr>
          <w:rStyle w:val="a9"/>
          <w:szCs w:val="36"/>
          <w:vertAlign w:val="superscript"/>
          <w:rtl/>
          <w:lang w:bidi="ar-LB"/>
        </w:rPr>
        <w:footnoteReference w:id="125"/>
      </w:r>
      <w:r w:rsidR="004A68EF" w:rsidRPr="0043365A">
        <w:rPr>
          <w:rFonts w:cs="Traditional Arabic" w:hint="cs"/>
          <w:position w:val="10"/>
          <w:szCs w:val="36"/>
          <w:vertAlign w:val="superscript"/>
          <w:rtl/>
          <w:lang w:bidi="ar-LB"/>
        </w:rPr>
        <w:t>)</w:t>
      </w:r>
      <w:r w:rsidR="004A68EF" w:rsidRPr="002F041E">
        <w:rPr>
          <w:rFonts w:cs="Traditional Arabic" w:hint="cs"/>
          <w:szCs w:val="36"/>
          <w:rtl/>
          <w:lang w:bidi="ar-LB"/>
        </w:rPr>
        <w:t>.</w:t>
      </w:r>
      <w:r w:rsidR="007206A2">
        <w:rPr>
          <w:rFonts w:cs="Traditional Arabic" w:hint="cs"/>
          <w:szCs w:val="36"/>
          <w:rtl/>
          <w:lang w:bidi="ar-LB"/>
        </w:rPr>
        <w:t xml:space="preserve"> </w:t>
      </w:r>
      <w:r w:rsidR="004A68EF" w:rsidRPr="002F041E">
        <w:rPr>
          <w:rFonts w:cs="Traditional Arabic" w:hint="cs"/>
          <w:szCs w:val="36"/>
          <w:rtl/>
          <w:lang w:bidi="ar-LB"/>
        </w:rPr>
        <w:t>وقال الزمخشري: وقرئ «يبغون» بالياء، و«ترجعون» بالتاء، وهي قراءة أبي عمرو</w:t>
      </w:r>
      <w:r w:rsidR="004A68EF" w:rsidRPr="0043365A">
        <w:rPr>
          <w:rFonts w:cs="Traditional Arabic" w:hint="cs"/>
          <w:position w:val="10"/>
          <w:sz w:val="36"/>
          <w:szCs w:val="36"/>
          <w:vertAlign w:val="superscript"/>
          <w:rtl/>
          <w:lang w:bidi="ar-LB"/>
        </w:rPr>
        <w:t>(</w:t>
      </w:r>
      <w:r w:rsidR="004A68EF" w:rsidRPr="0043365A">
        <w:rPr>
          <w:rStyle w:val="a9"/>
          <w:sz w:val="36"/>
          <w:szCs w:val="36"/>
          <w:vertAlign w:val="superscript"/>
          <w:rtl/>
          <w:lang w:bidi="ar-LB"/>
        </w:rPr>
        <w:footnoteReference w:id="126"/>
      </w:r>
      <w:r w:rsidR="004A68EF" w:rsidRPr="0043365A">
        <w:rPr>
          <w:rFonts w:cs="Traditional Arabic" w:hint="cs"/>
          <w:position w:val="10"/>
          <w:sz w:val="36"/>
          <w:szCs w:val="36"/>
          <w:vertAlign w:val="superscript"/>
          <w:rtl/>
          <w:lang w:bidi="ar-LB"/>
        </w:rPr>
        <w:t>)</w:t>
      </w:r>
      <w:r w:rsidR="004A68EF" w:rsidRPr="002F041E">
        <w:rPr>
          <w:rFonts w:cs="Traditional Arabic" w:hint="cs"/>
          <w:sz w:val="36"/>
          <w:szCs w:val="36"/>
          <w:rtl/>
          <w:lang w:bidi="ar-LB"/>
        </w:rPr>
        <w:t xml:space="preserve"> لأن الباغين هم المتولون، والراجعون جميع الناس</w:t>
      </w:r>
      <w:r w:rsidR="006E362F" w:rsidRPr="006E362F">
        <w:rPr>
          <w:rFonts w:cs="Traditional Arabic" w:hint="cs"/>
          <w:sz w:val="36"/>
          <w:szCs w:val="36"/>
          <w:rtl/>
          <w:lang w:bidi="ar-LB"/>
        </w:rPr>
        <w:t xml:space="preserve">. </w:t>
      </w:r>
      <w:r w:rsidR="004A68EF" w:rsidRPr="002F041E">
        <w:rPr>
          <w:rFonts w:cs="Traditional Arabic" w:hint="cs"/>
          <w:sz w:val="36"/>
          <w:szCs w:val="36"/>
          <w:rtl/>
          <w:lang w:bidi="ar-LB"/>
        </w:rPr>
        <w:t>وق</w:t>
      </w:r>
      <w:r w:rsidR="005670D6" w:rsidRPr="002F041E">
        <w:rPr>
          <w:rFonts w:cs="Traditional Arabic" w:hint="cs"/>
          <w:sz w:val="36"/>
          <w:szCs w:val="36"/>
          <w:rtl/>
          <w:lang w:bidi="ar-LB"/>
        </w:rPr>
        <w:t>ُ</w:t>
      </w:r>
      <w:r w:rsidR="004A68EF" w:rsidRPr="002F041E">
        <w:rPr>
          <w:rFonts w:cs="Traditional Arabic" w:hint="cs"/>
          <w:sz w:val="36"/>
          <w:szCs w:val="36"/>
          <w:rtl/>
          <w:lang w:bidi="ar-LB"/>
        </w:rPr>
        <w:t>ر</w:t>
      </w:r>
      <w:r w:rsidR="005670D6" w:rsidRPr="002F041E">
        <w:rPr>
          <w:rFonts w:cs="Traditional Arabic" w:hint="cs"/>
          <w:sz w:val="36"/>
          <w:szCs w:val="36"/>
          <w:rtl/>
          <w:lang w:bidi="ar-LB"/>
        </w:rPr>
        <w:t>ِ</w:t>
      </w:r>
      <w:r w:rsidR="004A68EF" w:rsidRPr="002F041E">
        <w:rPr>
          <w:rFonts w:cs="Traditional Arabic" w:hint="cs"/>
          <w:sz w:val="36"/>
          <w:szCs w:val="36"/>
          <w:rtl/>
          <w:lang w:bidi="ar-LB"/>
        </w:rPr>
        <w:t>ئ</w:t>
      </w:r>
      <w:r w:rsidR="005670D6" w:rsidRPr="002F041E">
        <w:rPr>
          <w:rFonts w:cs="Traditional Arabic" w:hint="cs"/>
          <w:sz w:val="36"/>
          <w:szCs w:val="36"/>
          <w:rtl/>
          <w:lang w:bidi="ar-LB"/>
        </w:rPr>
        <w:t>َ</w:t>
      </w:r>
      <w:r w:rsidR="004A68EF" w:rsidRPr="002F041E">
        <w:rPr>
          <w:rFonts w:cs="Traditional Arabic" w:hint="cs"/>
          <w:sz w:val="36"/>
          <w:szCs w:val="36"/>
          <w:rtl/>
          <w:lang w:bidi="ar-LB"/>
        </w:rPr>
        <w:t>ت</w:t>
      </w:r>
      <w:r w:rsidR="005670D6" w:rsidRPr="002F041E">
        <w:rPr>
          <w:rFonts w:cs="Traditional Arabic" w:hint="cs"/>
          <w:sz w:val="36"/>
          <w:szCs w:val="36"/>
          <w:rtl/>
          <w:lang w:bidi="ar-LB"/>
        </w:rPr>
        <w:t>َ</w:t>
      </w:r>
      <w:r w:rsidR="004A68EF" w:rsidRPr="002F041E">
        <w:rPr>
          <w:rFonts w:cs="Traditional Arabic" w:hint="cs"/>
          <w:sz w:val="36"/>
          <w:szCs w:val="36"/>
          <w:rtl/>
          <w:lang w:bidi="ar-LB"/>
        </w:rPr>
        <w:t>ا بالتاء والياء معاً</w:t>
      </w:r>
      <w:r w:rsidR="004A68EF" w:rsidRPr="0043365A">
        <w:rPr>
          <w:rFonts w:cs="Traditional Arabic" w:hint="cs"/>
          <w:position w:val="10"/>
          <w:sz w:val="36"/>
          <w:szCs w:val="36"/>
          <w:vertAlign w:val="superscript"/>
          <w:rtl/>
          <w:lang w:bidi="ar-LB"/>
        </w:rPr>
        <w:t>(</w:t>
      </w:r>
      <w:r w:rsidR="004A68EF" w:rsidRPr="0043365A">
        <w:rPr>
          <w:rStyle w:val="a9"/>
          <w:sz w:val="36"/>
          <w:szCs w:val="36"/>
          <w:vertAlign w:val="superscript"/>
          <w:rtl/>
          <w:lang w:bidi="ar-LB"/>
        </w:rPr>
        <w:footnoteReference w:id="127"/>
      </w:r>
      <w:r w:rsidR="004A68EF" w:rsidRPr="0043365A">
        <w:rPr>
          <w:rFonts w:cs="Traditional Arabic" w:hint="cs"/>
          <w:position w:val="10"/>
          <w:sz w:val="36"/>
          <w:szCs w:val="36"/>
          <w:vertAlign w:val="superscript"/>
          <w:rtl/>
          <w:lang w:bidi="ar-LB"/>
        </w:rPr>
        <w:t>)</w:t>
      </w:r>
      <w:r w:rsidR="004A68EF" w:rsidRPr="002F041E">
        <w:rPr>
          <w:rFonts w:cs="Traditional Arabic" w:hint="cs"/>
          <w:sz w:val="36"/>
          <w:szCs w:val="36"/>
          <w:rtl/>
          <w:lang w:bidi="ar-LB"/>
        </w:rPr>
        <w:t>.</w:t>
      </w:r>
      <w:r w:rsidR="007206A2">
        <w:rPr>
          <w:rFonts w:cs="Traditional Arabic" w:hint="cs"/>
          <w:sz w:val="36"/>
          <w:szCs w:val="36"/>
          <w:rtl/>
          <w:lang w:bidi="ar-LB"/>
        </w:rPr>
        <w:t xml:space="preserve">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ﯭ</w:t>
      </w:r>
      <w:r w:rsidR="0043365A">
        <w:rPr>
          <w:rFonts w:ascii="QCF_P060" w:hAnsi="QCF_P060" w:cs="QCF_P060"/>
          <w:color w:val="000000"/>
          <w:sz w:val="32"/>
          <w:szCs w:val="32"/>
          <w:rtl/>
        </w:rPr>
        <w:t xml:space="preserve"> </w:t>
      </w:r>
      <w:r w:rsidR="004A68EF" w:rsidRPr="002F041E">
        <w:rPr>
          <w:rFonts w:ascii="QCF_P060" w:hAnsi="QCF_P060" w:cs="QCF_P060"/>
          <w:color w:val="000000"/>
          <w:sz w:val="32"/>
          <w:szCs w:val="32"/>
          <w:rtl/>
        </w:rPr>
        <w:t>ﯮ</w:t>
      </w:r>
      <w:r w:rsidR="004A68EF" w:rsidRPr="002F041E">
        <w:rPr>
          <w:rFonts w:ascii="QCF_BSML" w:hAnsi="QCF_BSML" w:cs="QCF_BSML"/>
          <w:color w:val="000000"/>
          <w:sz w:val="32"/>
          <w:szCs w:val="32"/>
          <w:rtl/>
        </w:rPr>
        <w:t>ﭼ</w:t>
      </w:r>
      <w:r w:rsidR="004A68EF" w:rsidRPr="002F041E">
        <w:rPr>
          <w:rFonts w:cs="Traditional Arabic" w:hint="cs"/>
          <w:szCs w:val="36"/>
          <w:rtl/>
          <w:lang w:bidi="ar-LB"/>
        </w:rPr>
        <w:t xml:space="preserve"> أي: استسلم وانقاد من في السماوات من ملك وفلك وشمس وقمر وكوكب وغير ذلك من المخلوقات، والأرض من إنس وجان ودواب وجبال وبحار ونبات وغير ذلك من العالم السفلي</w:t>
      </w:r>
      <w:r w:rsidR="004A68EF" w:rsidRPr="0043365A">
        <w:rPr>
          <w:rFonts w:ascii="AGA Arabesque" w:hAnsi="AGA Arabesque" w:cs="Traditional Arabic" w:hint="cs"/>
          <w:position w:val="10"/>
          <w:sz w:val="36"/>
          <w:szCs w:val="36"/>
          <w:vertAlign w:val="superscript"/>
          <w:rtl/>
        </w:rPr>
        <w:t>(</w:t>
      </w:r>
      <w:r w:rsidR="004A68EF" w:rsidRPr="0043365A">
        <w:rPr>
          <w:rStyle w:val="a9"/>
          <w:rFonts w:ascii="AGA Arabesque" w:hAnsi="AGA Arabesque"/>
          <w:sz w:val="36"/>
          <w:szCs w:val="36"/>
          <w:vertAlign w:val="superscript"/>
          <w:rtl/>
        </w:rPr>
        <w:footnoteReference w:id="128"/>
      </w:r>
      <w:r w:rsidR="004A68EF" w:rsidRPr="0043365A">
        <w:rPr>
          <w:rFonts w:ascii="AGA Arabesque" w:hAnsi="AGA Arabesque" w:cs="Traditional Arabic" w:hint="cs"/>
          <w:position w:val="10"/>
          <w:sz w:val="36"/>
          <w:szCs w:val="36"/>
          <w:vertAlign w:val="superscript"/>
          <w:rtl/>
        </w:rPr>
        <w:t>)</w:t>
      </w:r>
      <w:r w:rsidR="0046350F">
        <w:rPr>
          <w:rFonts w:cs="Traditional Arabic" w:hint="cs"/>
          <w:szCs w:val="36"/>
          <w:rtl/>
        </w:rPr>
        <w:t>.</w:t>
      </w:r>
    </w:p>
    <w:p w:rsidR="00F9046B" w:rsidRDefault="004A68EF" w:rsidP="0058370D">
      <w:pPr>
        <w:spacing w:after="120" w:line="520" w:lineRule="exact"/>
        <w:ind w:firstLine="567"/>
        <w:jc w:val="both"/>
        <w:rPr>
          <w:rFonts w:cs="Traditional Arabic"/>
          <w:szCs w:val="36"/>
          <w:rtl/>
          <w:lang w:bidi="ar-LB"/>
        </w:rPr>
      </w:pPr>
      <w:r w:rsidRPr="002F041E">
        <w:rPr>
          <w:rFonts w:cs="Traditional Arabic" w:hint="cs"/>
          <w:szCs w:val="36"/>
          <w:rtl/>
          <w:lang w:bidi="ar-LB"/>
        </w:rPr>
        <w:t xml:space="preserve">واختلف المفسرون في معنى </w:t>
      </w:r>
      <w:r w:rsidRPr="002F041E">
        <w:rPr>
          <w:rFonts w:ascii="QCF_BSML" w:hAnsi="QCF_BSML" w:cs="QCF_BSML"/>
          <w:color w:val="000000"/>
          <w:sz w:val="32"/>
          <w:szCs w:val="32"/>
          <w:rtl/>
        </w:rPr>
        <w:t>ﭽ</w:t>
      </w:r>
      <w:r w:rsidRPr="002F041E">
        <w:rPr>
          <w:rFonts w:ascii="QCF_P060" w:hAnsi="QCF_P060" w:cs="QCF_P060"/>
          <w:color w:val="000000"/>
          <w:sz w:val="32"/>
          <w:szCs w:val="32"/>
          <w:rtl/>
        </w:rPr>
        <w:t>ﯳ</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ﯴ</w:t>
      </w:r>
      <w:r w:rsidRPr="002F041E">
        <w:rPr>
          <w:rFonts w:ascii="QCF_BSML" w:hAnsi="QCF_BSML" w:cs="QCF_BSML"/>
          <w:color w:val="000000"/>
          <w:sz w:val="32"/>
          <w:szCs w:val="32"/>
          <w:rtl/>
        </w:rPr>
        <w:t>ﭼ</w:t>
      </w:r>
      <w:r w:rsidR="005670D6" w:rsidRPr="002F041E">
        <w:rPr>
          <w:rFonts w:cs="Traditional Arabic" w:hint="cs"/>
          <w:szCs w:val="36"/>
          <w:rtl/>
          <w:lang w:bidi="ar-LB"/>
        </w:rPr>
        <w:t xml:space="preserve"> </w:t>
      </w:r>
      <w:r w:rsidRPr="002F041E">
        <w:rPr>
          <w:rFonts w:cs="Traditional Arabic" w:hint="cs"/>
          <w:szCs w:val="36"/>
          <w:rtl/>
          <w:lang w:bidi="ar-LB"/>
        </w:rPr>
        <w:t xml:space="preserve">فعن ابن عباس: </w:t>
      </w:r>
      <w:r w:rsidR="00C729EC">
        <w:rPr>
          <w:rFonts w:ascii="Arial" w:hAnsi="Arial" w:cs="Traditional Arabic"/>
          <w:b/>
          <w:bCs/>
          <w:sz w:val="36"/>
          <w:szCs w:val="36"/>
          <w:rtl/>
          <w:lang w:bidi="ar-LB"/>
        </w:rPr>
        <w:t>«</w:t>
      </w:r>
      <w:r w:rsidRPr="002F041E">
        <w:rPr>
          <w:rFonts w:cs="Traditional Arabic" w:hint="cs"/>
          <w:szCs w:val="36"/>
          <w:rtl/>
          <w:lang w:bidi="ar-LB"/>
        </w:rPr>
        <w:t>طوعاً بحالته الناطقة عند أخذ الميثاق عليه، وكرهاً عند دعاء الأنبياء عليهم السلام لهم إلى الإسلام</w:t>
      </w:r>
      <w:r w:rsidR="00C729EC"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29"/>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8E18F9">
        <w:rPr>
          <w:rFonts w:cs="Traditional Arabic" w:hint="cs"/>
          <w:szCs w:val="36"/>
          <w:rtl/>
          <w:lang w:bidi="ar-LB"/>
        </w:rPr>
        <w:t xml:space="preserve"> </w:t>
      </w:r>
      <w:r w:rsidRPr="002F041E">
        <w:rPr>
          <w:rFonts w:cs="Traditional Arabic" w:hint="cs"/>
          <w:szCs w:val="36"/>
          <w:rtl/>
          <w:lang w:bidi="ar-LB"/>
        </w:rPr>
        <w:t xml:space="preserve">وعن الحسن: </w:t>
      </w:r>
      <w:r w:rsidR="00C729EC">
        <w:rPr>
          <w:rFonts w:ascii="Arial" w:hAnsi="Arial" w:cs="Traditional Arabic"/>
          <w:b/>
          <w:bCs/>
          <w:sz w:val="36"/>
          <w:szCs w:val="36"/>
          <w:rtl/>
          <w:lang w:bidi="ar-LB"/>
        </w:rPr>
        <w:t>«</w:t>
      </w:r>
      <w:r w:rsidRPr="002F041E">
        <w:rPr>
          <w:rFonts w:cs="Traditional Arabic" w:hint="cs"/>
          <w:szCs w:val="36"/>
          <w:rtl/>
          <w:lang w:bidi="ar-LB"/>
        </w:rPr>
        <w:t>أسلم قوم طوعاً، وقوم بالسيف خوفاً منه</w:t>
      </w:r>
      <w:r w:rsidR="00C729EC"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0"/>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171F87">
        <w:rPr>
          <w:rFonts w:cs="Traditional Arabic"/>
          <w:szCs w:val="36"/>
          <w:rtl/>
          <w:lang w:bidi="ar-LB"/>
        </w:rPr>
        <w:br/>
      </w:r>
      <w:r w:rsidRPr="002F041E">
        <w:rPr>
          <w:rFonts w:cs="Traditional Arabic" w:hint="cs"/>
          <w:szCs w:val="36"/>
          <w:rtl/>
          <w:lang w:bidi="ar-LB"/>
        </w:rPr>
        <w:t xml:space="preserve">وعن مجاهد: </w:t>
      </w:r>
      <w:r w:rsidR="00C729EC">
        <w:rPr>
          <w:rFonts w:ascii="Arial" w:hAnsi="Arial" w:cs="Traditional Arabic"/>
          <w:b/>
          <w:bCs/>
          <w:sz w:val="36"/>
          <w:szCs w:val="36"/>
          <w:rtl/>
          <w:lang w:bidi="ar-LB"/>
        </w:rPr>
        <w:t>«</w:t>
      </w:r>
      <w:r w:rsidRPr="002F041E">
        <w:rPr>
          <w:rFonts w:cs="Traditional Arabic" w:hint="cs"/>
          <w:szCs w:val="36"/>
          <w:rtl/>
          <w:lang w:bidi="ar-LB"/>
        </w:rPr>
        <w:t>سجود ظل المؤمن طائعاً، وظل الكافر كرهاً</w:t>
      </w:r>
      <w:r w:rsidR="00C729EC"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1"/>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xml:space="preserve">، كما قال تعالى: </w:t>
      </w:r>
      <w:r w:rsidR="001C0C9C" w:rsidRPr="002F041E">
        <w:rPr>
          <w:rFonts w:ascii="QCF_BSML" w:hAnsi="QCF_BSML" w:cs="QCF_BSML"/>
          <w:color w:val="000000"/>
          <w:sz w:val="32"/>
          <w:szCs w:val="32"/>
          <w:rtl/>
        </w:rPr>
        <w:lastRenderedPageBreak/>
        <w:t>ﭽ</w:t>
      </w:r>
      <w:r w:rsidRPr="002F041E">
        <w:rPr>
          <w:rFonts w:ascii="QCF_P251" w:hAnsi="QCF_P251" w:cs="QCF_P251"/>
          <w:color w:val="000000"/>
          <w:sz w:val="32"/>
          <w:szCs w:val="32"/>
          <w:rtl/>
        </w:rPr>
        <w:t>ﭯ</w:t>
      </w:r>
      <w:r w:rsidR="0043365A">
        <w:rPr>
          <w:rFonts w:ascii="QCF_P251" w:hAnsi="QCF_P251" w:cs="QCF_P251"/>
          <w:color w:val="000000"/>
          <w:sz w:val="32"/>
          <w:szCs w:val="32"/>
          <w:rtl/>
        </w:rPr>
        <w:t xml:space="preserve"> </w:t>
      </w:r>
      <w:r w:rsidRPr="002F041E">
        <w:rPr>
          <w:rFonts w:ascii="QCF_P251" w:hAnsi="QCF_P251" w:cs="QCF_P251"/>
          <w:color w:val="000000"/>
          <w:sz w:val="32"/>
          <w:szCs w:val="32"/>
          <w:rtl/>
        </w:rPr>
        <w:t>ﭰ</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ﭱ</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ﭲ</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ﭳ</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ﭴ</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ﭵ</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ﭶ</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ﭷ</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ﭸ</w:t>
      </w:r>
      <w:r w:rsidR="0043365A">
        <w:rPr>
          <w:rFonts w:ascii="QCF_P251" w:hAnsi="QCF_P251" w:cs="QCF_P251"/>
          <w:color w:val="000000"/>
          <w:sz w:val="32"/>
          <w:szCs w:val="32"/>
          <w:rtl/>
        </w:rPr>
        <w:t xml:space="preserve"> </w:t>
      </w:r>
      <w:r w:rsidR="00730A08" w:rsidRPr="002F041E">
        <w:rPr>
          <w:rFonts w:ascii="QCF_P251" w:hAnsi="QCF_P251" w:cs="QCF_P251"/>
          <w:color w:val="000000"/>
          <w:sz w:val="32"/>
          <w:szCs w:val="32"/>
          <w:rtl/>
        </w:rPr>
        <w:t>ﭹ</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الرعد: ١٥</w:t>
      </w:r>
      <w:r w:rsidRPr="002F041E">
        <w:rPr>
          <w:rFonts w:cs="Traditional Arabic" w:hint="cs"/>
          <w:szCs w:val="36"/>
          <w:rtl/>
          <w:lang w:bidi="ar-LB"/>
        </w:rPr>
        <w:t>.</w:t>
      </w:r>
      <w:r w:rsidR="008E18F9">
        <w:rPr>
          <w:rFonts w:cs="Traditional Arabic" w:hint="cs"/>
          <w:szCs w:val="36"/>
          <w:rtl/>
          <w:lang w:bidi="ar-LB"/>
        </w:rPr>
        <w:t xml:space="preserve"> </w:t>
      </w:r>
      <w:r w:rsidRPr="002F041E">
        <w:rPr>
          <w:rFonts w:cs="Traditional Arabic" w:hint="cs"/>
          <w:szCs w:val="36"/>
          <w:rtl/>
          <w:lang w:bidi="ar-LB"/>
        </w:rPr>
        <w:t>وقال الزمخشري: طوعاً بالنظر في الأدلة والإنصاف</w:t>
      </w:r>
      <w:r w:rsidR="0046350F">
        <w:rPr>
          <w:rFonts w:cs="Traditional Arabic" w:hint="cs"/>
          <w:szCs w:val="36"/>
          <w:rtl/>
          <w:lang w:bidi="ar-LB"/>
        </w:rPr>
        <w:t xml:space="preserve"> /</w:t>
      </w:r>
      <w:r w:rsidRPr="002F041E">
        <w:rPr>
          <w:rFonts w:cs="Traditional Arabic" w:hint="cs"/>
          <w:szCs w:val="36"/>
          <w:rtl/>
          <w:lang w:bidi="ar-LB"/>
        </w:rPr>
        <w:t xml:space="preserve"> من نفسه، وكرهاً بالسيف، وبمعاينة ما يلجئ إلى الإسلام، كنتق الجبل على بني إسرائيل، وإدراك </w:t>
      </w:r>
      <w:r w:rsidR="00B64154" w:rsidRPr="002F041E">
        <w:rPr>
          <w:rFonts w:cs="Traditional Arabic" w:hint="cs"/>
          <w:szCs w:val="36"/>
          <w:rtl/>
          <w:lang w:bidi="ar-LB"/>
        </w:rPr>
        <w:t>الغرق فرعون، والإشفاء على الموت</w:t>
      </w:r>
      <w:r w:rsidRPr="002F041E">
        <w:rPr>
          <w:rFonts w:cs="Traditional Arabic" w:hint="cs"/>
          <w:szCs w:val="36"/>
          <w:rtl/>
          <w:lang w:bidi="ar-LB"/>
        </w:rPr>
        <w:t xml:space="preserve"> </w:t>
      </w:r>
      <w:r w:rsidRPr="002F041E">
        <w:rPr>
          <w:rFonts w:ascii="QCF_BSML" w:hAnsi="QCF_BSML" w:cs="QCF_BSML"/>
          <w:color w:val="000000"/>
          <w:sz w:val="32"/>
          <w:szCs w:val="32"/>
          <w:rtl/>
        </w:rPr>
        <w:t>ﭽ</w:t>
      </w:r>
      <w:r w:rsidRPr="002F041E">
        <w:rPr>
          <w:rFonts w:ascii="QCF_P476" w:hAnsi="QCF_P476" w:cs="QCF_P476"/>
          <w:color w:val="000000"/>
          <w:sz w:val="32"/>
          <w:szCs w:val="32"/>
          <w:rtl/>
        </w:rPr>
        <w:t>ﯞ</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ﯟ</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ﯠ</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ﯡ</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ﯢ</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ﯣ</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ﯤ</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غافر: ٨٤</w:t>
      </w:r>
      <w:r w:rsidRPr="0043365A">
        <w:rPr>
          <w:rStyle w:val="a9"/>
          <w:szCs w:val="36"/>
          <w:vertAlign w:val="superscript"/>
          <w:rtl/>
        </w:rPr>
        <w:t>(</w:t>
      </w:r>
      <w:r w:rsidRPr="0043365A">
        <w:rPr>
          <w:rStyle w:val="a9"/>
          <w:szCs w:val="36"/>
          <w:vertAlign w:val="superscript"/>
          <w:rtl/>
        </w:rPr>
        <w:footnoteReference w:id="132"/>
      </w:r>
      <w:r w:rsidRPr="0043365A">
        <w:rPr>
          <w:rStyle w:val="a9"/>
          <w:szCs w:val="36"/>
          <w:vertAlign w:val="superscript"/>
          <w:rtl/>
        </w:rPr>
        <w:t>)</w:t>
      </w:r>
      <w:r w:rsidRPr="002F041E">
        <w:rPr>
          <w:rFonts w:cs="Traditional Arabic" w:hint="cs"/>
          <w:szCs w:val="36"/>
          <w:rtl/>
          <w:lang w:bidi="ar-LB"/>
        </w:rPr>
        <w:t>.</w:t>
      </w:r>
      <w:r w:rsidR="008E18F9">
        <w:rPr>
          <w:rFonts w:cs="Traditional Arabic" w:hint="cs"/>
          <w:szCs w:val="36"/>
          <w:rtl/>
          <w:lang w:bidi="ar-LB"/>
        </w:rPr>
        <w:t xml:space="preserve"> </w:t>
      </w:r>
      <w:r w:rsidRPr="002F041E">
        <w:rPr>
          <w:rFonts w:cs="Traditional Arabic" w:hint="cs"/>
          <w:szCs w:val="36"/>
          <w:rtl/>
          <w:lang w:bidi="ar-LB"/>
        </w:rPr>
        <w:t xml:space="preserve">وعن الكلبي: </w:t>
      </w:r>
      <w:r w:rsidR="00C729EC">
        <w:rPr>
          <w:rFonts w:ascii="Arial" w:hAnsi="Arial" w:cs="Traditional Arabic"/>
          <w:b/>
          <w:bCs/>
          <w:sz w:val="36"/>
          <w:szCs w:val="36"/>
          <w:rtl/>
          <w:lang w:bidi="ar-LB"/>
        </w:rPr>
        <w:t>«</w:t>
      </w:r>
      <w:r w:rsidRPr="002F041E">
        <w:rPr>
          <w:rFonts w:cs="Traditional Arabic" w:hint="cs"/>
          <w:szCs w:val="36"/>
          <w:rtl/>
          <w:lang w:bidi="ar-LB"/>
        </w:rPr>
        <w:t>طوعاً بالولادة على الإسلام</w:t>
      </w:r>
      <w:r w:rsidR="002E1082" w:rsidRPr="0043365A">
        <w:rPr>
          <w:rFonts w:ascii="AGA Arabesque" w:hAnsi="AGA Arabesque" w:cs="Traditional Arabic" w:hint="cs"/>
          <w:position w:val="10"/>
          <w:sz w:val="36"/>
          <w:szCs w:val="36"/>
          <w:vertAlign w:val="superscript"/>
          <w:rtl/>
        </w:rPr>
        <w:t>(</w:t>
      </w:r>
      <w:r w:rsidR="002E1082" w:rsidRPr="0043365A">
        <w:rPr>
          <w:rStyle w:val="a9"/>
          <w:rFonts w:ascii="AGA Arabesque" w:hAnsi="AGA Arabesque"/>
          <w:sz w:val="36"/>
          <w:szCs w:val="36"/>
          <w:vertAlign w:val="superscript"/>
          <w:rtl/>
        </w:rPr>
        <w:footnoteReference w:id="133"/>
      </w:r>
      <w:r w:rsidR="002E1082"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 وكرهاً بالسيف</w:t>
      </w:r>
      <w:r w:rsidR="00C729EC"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4"/>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r w:rsidR="008E18F9">
        <w:rPr>
          <w:rFonts w:cs="Traditional Arabic" w:hint="cs"/>
          <w:szCs w:val="36"/>
          <w:rtl/>
          <w:lang w:bidi="ar-LB"/>
        </w:rPr>
        <w:t xml:space="preserve"> </w:t>
      </w:r>
      <w:r w:rsidRPr="002F041E">
        <w:rPr>
          <w:rFonts w:cs="Traditional Arabic" w:hint="cs"/>
          <w:szCs w:val="36"/>
          <w:rtl/>
          <w:lang w:bidi="ar-LB"/>
        </w:rPr>
        <w:t>وعن الزجاج: الإسلام هنا الخضوع لنفاذ أمره جِبلَّتهم، لا يقدر أحد أن يمتنع مما جُبِل عليه ولا أن يُغيره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5"/>
      </w:r>
      <w:r w:rsidRPr="0043365A">
        <w:rPr>
          <w:rFonts w:ascii="AGA Arabesque" w:hAnsi="AGA Arabesque" w:cs="Traditional Arabic" w:hint="cs"/>
          <w:position w:val="10"/>
          <w:sz w:val="36"/>
          <w:szCs w:val="36"/>
          <w:vertAlign w:val="superscript"/>
          <w:rtl/>
        </w:rPr>
        <w:t>)</w:t>
      </w:r>
      <w:r w:rsidRPr="002F041E">
        <w:rPr>
          <w:rFonts w:cs="Traditional Arabic" w:hint="cs"/>
          <w:szCs w:val="36"/>
          <w:rtl/>
          <w:lang w:bidi="ar-LB"/>
        </w:rPr>
        <w:t>.</w:t>
      </w:r>
    </w:p>
    <w:p w:rsidR="00EF566A" w:rsidRPr="00E549DE" w:rsidRDefault="00EF566A" w:rsidP="00EF566A">
      <w:pPr>
        <w:framePr w:w="636" w:h="286" w:hRule="exact" w:hSpace="227" w:wrap="around" w:vAnchor="text" w:hAnchor="page" w:x="10011" w:y="-2477"/>
        <w:spacing w:line="228" w:lineRule="auto"/>
        <w:jc w:val="center"/>
        <w:rPr>
          <w:rFonts w:cs="Lotus Linotype"/>
          <w:sz w:val="16"/>
        </w:rPr>
      </w:pPr>
      <w:r w:rsidRPr="00E549DE">
        <w:rPr>
          <w:rFonts w:cs="Traditional Arabic"/>
          <w:sz w:val="16"/>
          <w:szCs w:val="28"/>
          <w:rtl/>
        </w:rPr>
        <w:t>[</w:t>
      </w:r>
      <w:r>
        <w:rPr>
          <w:rFonts w:cs="Lotus Linotype" w:hint="cs"/>
          <w:sz w:val="16"/>
          <w:rtl/>
        </w:rPr>
        <w:t>56</w:t>
      </w:r>
      <w:r w:rsidRPr="00E549DE">
        <w:rPr>
          <w:rFonts w:cs="Lotus Linotype" w:hint="cs"/>
          <w:sz w:val="16"/>
          <w:rtl/>
        </w:rPr>
        <w:t>/</w:t>
      </w:r>
      <w:r>
        <w:rPr>
          <w:rFonts w:cs="Lotus Linotype" w:hint="cs"/>
          <w:sz w:val="16"/>
          <w:rtl/>
        </w:rPr>
        <w:t>أ</w:t>
      </w:r>
      <w:r w:rsidRPr="00E549DE">
        <w:rPr>
          <w:rFonts w:cs="Traditional Arabic"/>
          <w:sz w:val="16"/>
          <w:szCs w:val="28"/>
          <w:rtl/>
        </w:rPr>
        <w:t>]</w:t>
      </w:r>
    </w:p>
    <w:p w:rsidR="0058370D" w:rsidRDefault="004A68EF" w:rsidP="0058370D">
      <w:pPr>
        <w:spacing w:after="120" w:line="520" w:lineRule="exact"/>
        <w:ind w:firstLine="567"/>
        <w:jc w:val="both"/>
        <w:rPr>
          <w:rFonts w:cs="Traditional Arabic"/>
          <w:smallCaps/>
          <w:szCs w:val="36"/>
          <w:rtl/>
        </w:rPr>
      </w:pPr>
      <w:r w:rsidRPr="002F041E">
        <w:rPr>
          <w:rFonts w:cs="Traditional Arabic" w:hint="cs"/>
          <w:szCs w:val="36"/>
          <w:rtl/>
          <w:lang w:bidi="ar-LB"/>
        </w:rPr>
        <w:t xml:space="preserve">وهذا قريب من قول ابن كيسان: </w:t>
      </w:r>
      <w:r w:rsidR="00D7716A">
        <w:rPr>
          <w:rFonts w:ascii="Arial" w:hAnsi="Arial" w:cs="Traditional Arabic"/>
          <w:b/>
          <w:bCs/>
          <w:sz w:val="36"/>
          <w:szCs w:val="36"/>
          <w:rtl/>
          <w:lang w:bidi="ar-LB"/>
        </w:rPr>
        <w:t>«</w:t>
      </w:r>
      <w:r w:rsidRPr="002F041E">
        <w:rPr>
          <w:rFonts w:cs="Traditional Arabic" w:hint="cs"/>
          <w:szCs w:val="36"/>
          <w:rtl/>
          <w:lang w:bidi="ar-LB"/>
        </w:rPr>
        <w:t>وله خضع من في السماوات والأرض فيما صَوَّرهم فيه، ودبرهم عليه، وما يُحْدِث فيهم فهم لا يمتنعون عليه</w:t>
      </w:r>
      <w:r w:rsidRPr="002F041E">
        <w:rPr>
          <w:rFonts w:cs="Traditional Arabic" w:hint="cs"/>
          <w:smallCaps/>
          <w:szCs w:val="36"/>
          <w:rtl/>
          <w:lang w:bidi="ar-LB"/>
        </w:rPr>
        <w:t>، كرهوا ذلك أو أحَبُّوه، رَضُوا بذلك أو سخطوه</w:t>
      </w:r>
      <w:r w:rsidR="00D7716A"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E18F9">
        <w:rPr>
          <w:rFonts w:cs="Traditional Arabic" w:hint="cs"/>
          <w:smallCaps/>
          <w:szCs w:val="36"/>
          <w:rtl/>
          <w:lang w:bidi="ar-LB"/>
        </w:rPr>
        <w:t xml:space="preserve"> </w:t>
      </w:r>
      <w:r w:rsidRPr="002F041E">
        <w:rPr>
          <w:rFonts w:cs="Traditional Arabic" w:hint="cs"/>
          <w:smallCaps/>
          <w:szCs w:val="36"/>
          <w:rtl/>
          <w:lang w:bidi="ar-LB"/>
        </w:rPr>
        <w:t>وعن مجاهد وأبي العالية</w:t>
      </w:r>
      <w:r w:rsidR="005E7220"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137"/>
      </w:r>
      <w:r w:rsidR="005E7220"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والشعبي: </w:t>
      </w:r>
      <w:r w:rsidR="00D7716A">
        <w:rPr>
          <w:rFonts w:ascii="Arial" w:hAnsi="Arial" w:cs="Traditional Arabic"/>
          <w:b/>
          <w:bCs/>
          <w:sz w:val="36"/>
          <w:szCs w:val="36"/>
          <w:rtl/>
          <w:lang w:bidi="ar-LB"/>
        </w:rPr>
        <w:t>«</w:t>
      </w:r>
      <w:r w:rsidRPr="002F041E">
        <w:rPr>
          <w:rFonts w:cs="Traditional Arabic" w:hint="cs"/>
          <w:smallCaps/>
          <w:szCs w:val="36"/>
          <w:rtl/>
          <w:lang w:bidi="ar-LB"/>
        </w:rPr>
        <w:t xml:space="preserve">أسلم أقر </w:t>
      </w:r>
      <w:r w:rsidRPr="002F041E">
        <w:rPr>
          <w:rFonts w:cs="Traditional Arabic" w:hint="cs"/>
          <w:smallCaps/>
          <w:szCs w:val="36"/>
          <w:rtl/>
          <w:lang w:bidi="ar-LB"/>
        </w:rPr>
        <w:lastRenderedPageBreak/>
        <w:t>بالخالقية والعبودية، وإن كان فيهم من أشرك في العبودية، فمن أشرك أسلم كرهاً، ومن أخلص أسلم طوعاً</w:t>
      </w:r>
      <w:r w:rsidR="00D7716A"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3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rPr>
        <w:t>.</w:t>
      </w:r>
    </w:p>
    <w:p w:rsidR="0046350F" w:rsidRDefault="004A68EF" w:rsidP="008E0798">
      <w:pPr>
        <w:spacing w:after="120" w:line="520" w:lineRule="exact"/>
        <w:ind w:firstLine="567"/>
        <w:jc w:val="both"/>
        <w:rPr>
          <w:rFonts w:cs="Traditional Arabic"/>
          <w:smallCaps/>
          <w:szCs w:val="36"/>
          <w:rtl/>
          <w:lang w:bidi="ar-LB"/>
        </w:rPr>
      </w:pPr>
      <w:r w:rsidRPr="002F041E">
        <w:rPr>
          <w:rFonts w:cs="Traditional Arabic" w:hint="cs"/>
          <w:smallCaps/>
          <w:szCs w:val="36"/>
          <w:rtl/>
          <w:lang w:bidi="ar-LB"/>
        </w:rPr>
        <w:t>وعن مطر الوراق</w:t>
      </w:r>
      <w:r w:rsidR="005E7220" w:rsidRPr="0043365A">
        <w:rPr>
          <w:rFonts w:ascii="AGA Arabesque" w:hAnsi="AGA Arabesque" w:cs="Traditional Arabic" w:hint="cs"/>
          <w:position w:val="10"/>
          <w:sz w:val="36"/>
          <w:szCs w:val="36"/>
          <w:vertAlign w:val="superscript"/>
          <w:rtl/>
        </w:rPr>
        <w:t>(</w:t>
      </w:r>
      <w:r w:rsidR="005E7220" w:rsidRPr="0043365A">
        <w:rPr>
          <w:rStyle w:val="a9"/>
          <w:sz w:val="36"/>
          <w:szCs w:val="36"/>
          <w:vertAlign w:val="superscript"/>
          <w:rtl/>
        </w:rPr>
        <w:footnoteReference w:id="139"/>
      </w:r>
      <w:r w:rsidR="005E7220"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D7716A">
        <w:rPr>
          <w:rFonts w:ascii="Arial" w:hAnsi="Arial" w:cs="Traditional Arabic"/>
          <w:b/>
          <w:bCs/>
          <w:sz w:val="36"/>
          <w:szCs w:val="36"/>
          <w:rtl/>
          <w:lang w:bidi="ar-LB"/>
        </w:rPr>
        <w:t>«</w:t>
      </w:r>
      <w:r w:rsidRPr="002F041E">
        <w:rPr>
          <w:rFonts w:cs="Traditional Arabic" w:hint="cs"/>
          <w:smallCaps/>
          <w:szCs w:val="36"/>
          <w:rtl/>
          <w:lang w:bidi="ar-LB"/>
        </w:rPr>
        <w:t>أسلم من في السماوات طوعاً، وكذلك الأنصار وبنو سُليم</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0"/>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وعبد القيس</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1"/>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وأسلم سائر الناس كرهاً حَذرَ القتال والسيف</w:t>
      </w:r>
      <w:r w:rsidR="00D7716A"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2"/>
      </w:r>
      <w:r w:rsidRPr="0043365A">
        <w:rPr>
          <w:rFonts w:ascii="AGA Arabesque" w:hAnsi="AGA Arabesque" w:cs="Traditional Arabic" w:hint="cs"/>
          <w:position w:val="10"/>
          <w:sz w:val="36"/>
          <w:szCs w:val="36"/>
          <w:vertAlign w:val="superscript"/>
          <w:rtl/>
        </w:rPr>
        <w:t>)</w:t>
      </w:r>
      <w:r w:rsidR="0046350F">
        <w:rPr>
          <w:rFonts w:cs="Traditional Arabic" w:hint="cs"/>
          <w:smallCaps/>
          <w:szCs w:val="36"/>
          <w:rtl/>
        </w:rPr>
        <w:t>.</w:t>
      </w:r>
      <w:r w:rsidR="008E18F9">
        <w:rPr>
          <w:rFonts w:cs="Traditional Arabic" w:hint="cs"/>
          <w:smallCaps/>
          <w:szCs w:val="36"/>
          <w:rtl/>
        </w:rPr>
        <w:t xml:space="preserve"> </w:t>
      </w:r>
      <w:r w:rsidRPr="002F041E">
        <w:rPr>
          <w:rFonts w:cs="Traditional Arabic" w:hint="cs"/>
          <w:smallCaps/>
          <w:szCs w:val="36"/>
          <w:rtl/>
          <w:lang w:bidi="ar-LB"/>
        </w:rPr>
        <w:t>و</w:t>
      </w:r>
      <w:r w:rsidRPr="002F041E">
        <w:rPr>
          <w:rFonts w:ascii="QCF_BSML" w:hAnsi="QCF_BSML" w:cs="QCF_BSML"/>
          <w:color w:val="000000"/>
          <w:sz w:val="32"/>
          <w:szCs w:val="32"/>
          <w:rtl/>
        </w:rPr>
        <w:t>ﭽ</w:t>
      </w:r>
      <w:r w:rsidRPr="002F041E">
        <w:rPr>
          <w:rFonts w:ascii="QCF_P060" w:hAnsi="QCF_P060" w:cs="QCF_P060"/>
          <w:color w:val="000000"/>
          <w:sz w:val="32"/>
          <w:szCs w:val="32"/>
          <w:rtl/>
        </w:rPr>
        <w:t>ﯮ</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على هذا القول في ضمنه الإيمان</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3"/>
      </w:r>
      <w:r w:rsidRPr="0043365A">
        <w:rPr>
          <w:rFonts w:ascii="AGA Arabesque" w:hAnsi="AGA Arabesque" w:cs="Traditional Arabic" w:hint="cs"/>
          <w:position w:val="10"/>
          <w:sz w:val="36"/>
          <w:szCs w:val="36"/>
          <w:vertAlign w:val="superscript"/>
          <w:rtl/>
        </w:rPr>
        <w:t>)</w:t>
      </w:r>
      <w:r w:rsidR="0046350F">
        <w:rPr>
          <w:rFonts w:cs="Traditional Arabic" w:hint="cs"/>
          <w:smallCaps/>
          <w:szCs w:val="36"/>
          <w:rtl/>
        </w:rPr>
        <w:t>.</w:t>
      </w:r>
      <w:r w:rsidR="008E18F9">
        <w:rPr>
          <w:rFonts w:cs="Traditional Arabic" w:hint="cs"/>
          <w:smallCaps/>
          <w:szCs w:val="36"/>
          <w:rtl/>
        </w:rPr>
        <w:t xml:space="preserve"> </w:t>
      </w:r>
      <w:r w:rsidRPr="002F041E">
        <w:rPr>
          <w:rFonts w:cs="Traditional Arabic" w:hint="cs"/>
          <w:smallCaps/>
          <w:szCs w:val="36"/>
          <w:rtl/>
          <w:lang w:bidi="ar-LB"/>
        </w:rPr>
        <w:t xml:space="preserve">وعن قتادة: </w:t>
      </w:r>
      <w:r w:rsidR="00DD3AE7">
        <w:rPr>
          <w:rFonts w:ascii="Arial" w:hAnsi="Arial" w:cs="Traditional Arabic"/>
          <w:b/>
          <w:bCs/>
          <w:sz w:val="36"/>
          <w:szCs w:val="36"/>
          <w:rtl/>
          <w:lang w:bidi="ar-LB"/>
        </w:rPr>
        <w:t>«</w:t>
      </w:r>
      <w:r w:rsidRPr="002F041E">
        <w:rPr>
          <w:rFonts w:cs="Traditional Arabic" w:hint="cs"/>
          <w:smallCaps/>
          <w:szCs w:val="36"/>
          <w:rtl/>
          <w:lang w:bidi="ar-LB"/>
        </w:rPr>
        <w:t>إسلام الكافر كرهاً هو الإسلام عند الموت والمعاينة حيث لا ينفعه</w:t>
      </w:r>
      <w:r w:rsidR="00DD3AE7"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4"/>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46350F" w:rsidRDefault="004A68EF" w:rsidP="008E18F9">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lastRenderedPageBreak/>
        <w:t>قال ابن عطية: ويلزم على هذا أن كل كافر يفعل ذلك، وهذا غير موجود إلا في أفراد</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5"/>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E18F9">
        <w:rPr>
          <w:rFonts w:cs="Traditional Arabic" w:hint="cs"/>
          <w:smallCaps/>
          <w:szCs w:val="36"/>
          <w:rtl/>
          <w:lang w:bidi="ar-LB"/>
        </w:rPr>
        <w:t xml:space="preserve"> </w:t>
      </w:r>
      <w:r w:rsidRPr="002F041E">
        <w:rPr>
          <w:rFonts w:cs="Traditional Arabic" w:hint="cs"/>
          <w:smallCaps/>
          <w:szCs w:val="36"/>
          <w:rtl/>
          <w:lang w:bidi="ar-LB"/>
        </w:rPr>
        <w:t xml:space="preserve">وعن عكرمة: </w:t>
      </w:r>
      <w:r w:rsidR="00DD3AE7">
        <w:rPr>
          <w:rFonts w:ascii="Arial" w:hAnsi="Arial" w:cs="Traditional Arabic"/>
          <w:b/>
          <w:bCs/>
          <w:sz w:val="36"/>
          <w:szCs w:val="36"/>
          <w:rtl/>
          <w:lang w:bidi="ar-LB"/>
        </w:rPr>
        <w:t>«</w:t>
      </w:r>
      <w:r w:rsidRPr="002F041E">
        <w:rPr>
          <w:rFonts w:cs="Traditional Arabic" w:hint="cs"/>
          <w:smallCaps/>
          <w:szCs w:val="36"/>
          <w:rtl/>
          <w:lang w:bidi="ar-LB"/>
        </w:rPr>
        <w:t>طوعاً باضطرار الحجة</w:t>
      </w:r>
      <w:r w:rsidR="00DD3AE7"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E18F9">
        <w:rPr>
          <w:rFonts w:cs="Traditional Arabic" w:hint="cs"/>
          <w:smallCaps/>
          <w:szCs w:val="36"/>
          <w:rtl/>
          <w:lang w:bidi="ar-LB"/>
        </w:rPr>
        <w:t xml:space="preserve"> </w:t>
      </w:r>
      <w:r w:rsidRPr="002F041E">
        <w:rPr>
          <w:rFonts w:cs="Traditional Arabic" w:hint="cs"/>
          <w:smallCaps/>
          <w:szCs w:val="36"/>
          <w:rtl/>
          <w:lang w:bidi="ar-LB"/>
        </w:rPr>
        <w:t xml:space="preserve">ولما ذكر الشيخ ما قدمناه عن </w:t>
      </w:r>
      <w:r w:rsidRPr="002F041E">
        <w:rPr>
          <w:rFonts w:cs="Traditional Arabic" w:hint="cs"/>
          <w:smallCaps/>
          <w:sz w:val="36"/>
          <w:szCs w:val="36"/>
          <w:rtl/>
          <w:lang w:bidi="ar-LB"/>
        </w:rPr>
        <w:t>الزمخشري</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قال: فلفق الزمخشري تفسير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ﯳ </w:t>
      </w:r>
      <w:r w:rsidRPr="002F041E">
        <w:rPr>
          <w:rFonts w:ascii="QCF_BSML" w:hAnsi="QCF_BSML" w:cs="QCF_BSML"/>
          <w:color w:val="000000"/>
          <w:sz w:val="32"/>
          <w:szCs w:val="32"/>
          <w:rtl/>
        </w:rPr>
        <w:t>ﭼ</w:t>
      </w:r>
      <w:r w:rsidRPr="002F041E">
        <w:rPr>
          <w:rFonts w:cs="Traditional Arabic" w:hint="cs"/>
          <w:smallCaps/>
          <w:szCs w:val="36"/>
          <w:rtl/>
          <w:lang w:bidi="ar-LB"/>
        </w:rPr>
        <w:t xml:space="preserve"> من قول عكرمة، وتفسير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ﯴ</w:t>
      </w:r>
      <w:r w:rsidRPr="002F041E">
        <w:rPr>
          <w:rFonts w:ascii="QCF_BSML" w:hAnsi="QCF_BSML" w:cs="QCF_BSML"/>
          <w:color w:val="000000"/>
          <w:sz w:val="32"/>
          <w:szCs w:val="32"/>
          <w:rtl/>
        </w:rPr>
        <w:t>ﭼ</w:t>
      </w:r>
      <w:r w:rsidRPr="002F041E">
        <w:rPr>
          <w:rFonts w:cs="Traditional Arabic" w:hint="cs"/>
          <w:smallCaps/>
          <w:szCs w:val="36"/>
          <w:rtl/>
          <w:lang w:bidi="ar-LB"/>
        </w:rPr>
        <w:t xml:space="preserve"> من قول مطر الوراق.</w:t>
      </w:r>
      <w:r w:rsidR="008E18F9">
        <w:rPr>
          <w:rFonts w:cs="Traditional Arabic" w:hint="cs"/>
          <w:smallCaps/>
          <w:szCs w:val="36"/>
          <w:rtl/>
          <w:lang w:bidi="ar-LB"/>
        </w:rPr>
        <w:t xml:space="preserve"> </w:t>
      </w:r>
      <w:r w:rsidRPr="002F041E">
        <w:rPr>
          <w:rFonts w:cs="Traditional Arabic" w:hint="cs"/>
          <w:smallCaps/>
          <w:szCs w:val="36"/>
          <w:rtl/>
          <w:lang w:bidi="ar-LB"/>
        </w:rPr>
        <w:t>ثم قال: والذي يظهر عموم من في السماوات، وخصوص من في الأرض، والطَّوْع هو الذي لا تكلف فيه، والكره ما فيه مشقة، فإسلام من في السماوات طوع صرف، إذ هم خالون من الشهوات الداعية للمخالفة، وإسلام من في الأرض؛ من كان منهم معصوماً كان طوعاً، ومن كان غير معصوم كان كرهاً، بمعنى أنه فيه مشقة؛ لأن التكاليف جاءت على مخالفة الشهوات النفسانية، فلو لم يأت رسول مبشر بالثواب ومنذرٌ بالعقاب لم يلتزم الإنسانُ شيئاً من التكاليف</w:t>
      </w:r>
      <w:r w:rsidR="00EE65A7" w:rsidRPr="0043365A">
        <w:rPr>
          <w:rFonts w:cs="Traditional Arabic" w:hint="cs"/>
          <w:position w:val="10"/>
          <w:sz w:val="36"/>
          <w:szCs w:val="36"/>
          <w:vertAlign w:val="superscript"/>
          <w:rtl/>
          <w:lang w:bidi="ar-LB"/>
        </w:rPr>
        <w:t>(</w:t>
      </w:r>
      <w:r w:rsidR="00EE65A7" w:rsidRPr="0043365A">
        <w:rPr>
          <w:rStyle w:val="a9"/>
          <w:sz w:val="36"/>
          <w:szCs w:val="36"/>
          <w:vertAlign w:val="superscript"/>
          <w:rtl/>
          <w:lang w:bidi="ar-LB"/>
        </w:rPr>
        <w:footnoteReference w:id="148"/>
      </w:r>
      <w:r w:rsidR="00EE65A7" w:rsidRPr="0043365A">
        <w:rPr>
          <w:rFonts w:cs="Traditional Arabic" w:hint="cs"/>
          <w:position w:val="10"/>
          <w:sz w:val="36"/>
          <w:szCs w:val="36"/>
          <w:vertAlign w:val="superscript"/>
          <w:rtl/>
          <w:lang w:bidi="ar-LB"/>
        </w:rPr>
        <w:t>)</w:t>
      </w:r>
      <w:r w:rsidRPr="002F041E">
        <w:rPr>
          <w:rFonts w:cs="Traditional Arabic" w:hint="cs"/>
          <w:smallCaps/>
          <w:szCs w:val="36"/>
          <w:rtl/>
          <w:lang w:bidi="ar-LB"/>
        </w:rPr>
        <w:t>.</w:t>
      </w:r>
    </w:p>
    <w:p w:rsidR="00F9046B" w:rsidRPr="00E549DE" w:rsidRDefault="00F9046B" w:rsidP="006846A4">
      <w:pPr>
        <w:framePr w:w="700" w:h="363" w:hRule="exact" w:hSpace="227" w:wrap="around" w:vAnchor="text" w:hAnchor="page" w:x="760" w:y="182"/>
        <w:spacing w:line="228" w:lineRule="auto"/>
        <w:jc w:val="center"/>
        <w:rPr>
          <w:rFonts w:cs="Lotus Linotype"/>
          <w:sz w:val="16"/>
        </w:rPr>
      </w:pPr>
      <w:r w:rsidRPr="00E549DE">
        <w:rPr>
          <w:rFonts w:cs="Traditional Arabic"/>
          <w:sz w:val="16"/>
          <w:szCs w:val="28"/>
          <w:rtl/>
        </w:rPr>
        <w:t>[</w:t>
      </w:r>
      <w:r>
        <w:rPr>
          <w:rFonts w:cs="Lotus Linotype" w:hint="cs"/>
          <w:sz w:val="16"/>
          <w:rtl/>
        </w:rPr>
        <w:t>56</w:t>
      </w:r>
      <w:r w:rsidRPr="00E549DE">
        <w:rPr>
          <w:rFonts w:cs="Lotus Linotype" w:hint="cs"/>
          <w:sz w:val="16"/>
          <w:rtl/>
        </w:rPr>
        <w:t>/</w:t>
      </w:r>
      <w:r>
        <w:rPr>
          <w:rFonts w:cs="Lotus Linotype" w:hint="cs"/>
          <w:sz w:val="16"/>
          <w:rtl/>
        </w:rPr>
        <w:t>ب</w:t>
      </w:r>
      <w:r w:rsidRPr="00E549DE">
        <w:rPr>
          <w:rFonts w:cs="Traditional Arabic"/>
          <w:sz w:val="16"/>
          <w:szCs w:val="28"/>
          <w:rtl/>
        </w:rPr>
        <w:t>]</w:t>
      </w:r>
    </w:p>
    <w:p w:rsidR="0046350F"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وهذه الأقوال لا تُخْرِجُ </w:t>
      </w:r>
      <w:r w:rsidRPr="002F041E">
        <w:rPr>
          <w:rFonts w:ascii="QCF_BSML" w:hAnsi="QCF_BSML" w:cs="QCF_BSML"/>
          <w:color w:val="000000"/>
          <w:sz w:val="32"/>
          <w:szCs w:val="32"/>
          <w:rtl/>
        </w:rPr>
        <w:t>ﭽ</w:t>
      </w:r>
      <w:r w:rsidRPr="002F041E">
        <w:rPr>
          <w:rFonts w:ascii="QCF_P060" w:hAnsi="QCF_P060" w:cs="QCF_P060"/>
          <w:color w:val="000000"/>
          <w:sz w:val="32"/>
          <w:szCs w:val="32"/>
          <w:rtl/>
        </w:rPr>
        <w:t>ﯮ</w:t>
      </w:r>
      <w:r w:rsidRPr="002F041E">
        <w:rPr>
          <w:rFonts w:ascii="QCF_BSML" w:hAnsi="QCF_BSML" w:cs="QCF_BSML"/>
          <w:color w:val="000000"/>
          <w:sz w:val="32"/>
          <w:szCs w:val="32"/>
          <w:rtl/>
        </w:rPr>
        <w:t>ﭼ</w:t>
      </w:r>
      <w:r w:rsidRPr="002F041E">
        <w:rPr>
          <w:rFonts w:cs="Traditional Arabic" w:hint="cs"/>
          <w:smallCaps/>
          <w:szCs w:val="36"/>
          <w:rtl/>
          <w:lang w:bidi="ar-LB"/>
        </w:rPr>
        <w:t xml:space="preserve"> فيها عن أن يحمل على الاستسلام، وعلى</w:t>
      </w:r>
      <w:r w:rsidR="00F9046B">
        <w:rPr>
          <w:rFonts w:cs="Traditional Arabic" w:hint="cs"/>
          <w:smallCaps/>
          <w:szCs w:val="36"/>
          <w:rtl/>
          <w:lang w:bidi="ar-LB"/>
        </w:rPr>
        <w:t xml:space="preserve"> / </w:t>
      </w:r>
      <w:r w:rsidRPr="002F041E">
        <w:rPr>
          <w:rFonts w:cs="Traditional Arabic" w:hint="cs"/>
          <w:smallCaps/>
          <w:szCs w:val="36"/>
          <w:rtl/>
          <w:lang w:bidi="ar-LB"/>
        </w:rPr>
        <w:t>الاعتقاد، وعلى الإقرار باللسان، وعلى التزام الأحكام، وقد قيل بهذا كله، انتهى</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49"/>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46350F"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والجملة من قوله: </w:t>
      </w:r>
      <w:r w:rsidRPr="002F041E">
        <w:rPr>
          <w:rFonts w:ascii="QCF_BSML" w:hAnsi="QCF_BSML" w:cs="QCF_BSML"/>
          <w:color w:val="000000"/>
          <w:sz w:val="32"/>
          <w:szCs w:val="32"/>
          <w:rtl/>
        </w:rPr>
        <w:t>ﭽ</w:t>
      </w:r>
      <w:r w:rsidR="00DD3AE7">
        <w:rPr>
          <w:rFonts w:ascii="QCF_P060" w:hAnsi="QCF_P060" w:cs="QCF_P060"/>
          <w:color w:val="000000"/>
          <w:sz w:val="32"/>
          <w:szCs w:val="32"/>
          <w:rtl/>
        </w:rPr>
        <w:t xml:space="preserve"> ﯭ</w:t>
      </w:r>
      <w:r w:rsidR="0043365A">
        <w:rPr>
          <w:rFonts w:ascii="QCF_P060" w:hAnsi="QCF_P060" w:cs="QCF_P060"/>
          <w:color w:val="000000"/>
          <w:sz w:val="32"/>
          <w:szCs w:val="32"/>
          <w:rtl/>
        </w:rPr>
        <w:t xml:space="preserve"> </w:t>
      </w:r>
      <w:r w:rsidR="00DD3AE7">
        <w:rPr>
          <w:rFonts w:ascii="QCF_P060" w:hAnsi="QCF_P060" w:cs="QCF_P060"/>
          <w:color w:val="000000"/>
          <w:sz w:val="32"/>
          <w:szCs w:val="32"/>
          <w:rtl/>
        </w:rPr>
        <w:t>ﯮ</w:t>
      </w:r>
      <w:r w:rsidR="0043365A">
        <w:rPr>
          <w:rFonts w:ascii="QCF_P060" w:hAnsi="QCF_P060" w:cs="QCF_P060"/>
          <w:color w:val="000000"/>
          <w:sz w:val="32"/>
          <w:szCs w:val="32"/>
          <w:rtl/>
        </w:rPr>
        <w:t xml:space="preserve"> </w:t>
      </w:r>
      <w:r w:rsidR="00DD3AE7">
        <w:rPr>
          <w:rFonts w:ascii="QCF_P060" w:hAnsi="QCF_P060" w:cs="QCF_P060"/>
          <w:color w:val="000000"/>
          <w:sz w:val="32"/>
          <w:szCs w:val="32"/>
          <w:rtl/>
        </w:rPr>
        <w:t>ﯯ</w:t>
      </w:r>
      <w:r w:rsidR="0043365A">
        <w:rPr>
          <w:rFonts w:ascii="QCF_P060" w:hAnsi="QCF_P060" w:cs="QCF_P060"/>
          <w:color w:val="000000"/>
          <w:sz w:val="32"/>
          <w:szCs w:val="32"/>
          <w:rtl/>
        </w:rPr>
        <w:t xml:space="preserve"> </w:t>
      </w:r>
      <w:r w:rsidR="00DD3AE7">
        <w:rPr>
          <w:rFonts w:ascii="QCF_P060" w:hAnsi="QCF_P060" w:cs="QCF_P060"/>
          <w:color w:val="000000"/>
          <w:sz w:val="32"/>
          <w:szCs w:val="32"/>
          <w:rtl/>
        </w:rPr>
        <w:t>ﯰ</w:t>
      </w:r>
      <w:r w:rsidR="0043365A">
        <w:rPr>
          <w:rFonts w:ascii="QCF_P060" w:hAnsi="QCF_P060" w:cs="QCF_P060"/>
          <w:color w:val="000000"/>
          <w:sz w:val="32"/>
          <w:szCs w:val="32"/>
          <w:rtl/>
        </w:rPr>
        <w:t xml:space="preserve"> </w:t>
      </w:r>
      <w:r w:rsidR="00DD3AE7">
        <w:rPr>
          <w:rFonts w:ascii="QCF_P060" w:hAnsi="QCF_P060" w:cs="QCF_P060"/>
          <w:color w:val="000000"/>
          <w:sz w:val="32"/>
          <w:szCs w:val="32"/>
          <w:rtl/>
        </w:rPr>
        <w:t>ﯱ</w:t>
      </w:r>
      <w:r w:rsidRPr="002F041E">
        <w:rPr>
          <w:rFonts w:ascii="QCF_BSML" w:hAnsi="QCF_BSML" w:cs="QCF_BSML"/>
          <w:color w:val="000000"/>
          <w:sz w:val="32"/>
          <w:szCs w:val="32"/>
          <w:rtl/>
        </w:rPr>
        <w:t>ﭼ</w:t>
      </w:r>
      <w:r w:rsidR="0043365A">
        <w:rPr>
          <w:rFonts w:cs="Traditional Arabic" w:hint="cs"/>
          <w:smallCaps/>
          <w:szCs w:val="36"/>
          <w:rtl/>
          <w:lang w:bidi="ar-LB"/>
        </w:rPr>
        <w:t xml:space="preserve"> </w:t>
      </w:r>
      <w:r w:rsidRPr="002F041E">
        <w:rPr>
          <w:rFonts w:cs="Traditional Arabic" w:hint="cs"/>
          <w:smallCaps/>
          <w:szCs w:val="36"/>
          <w:rtl/>
          <w:lang w:bidi="ar-LB"/>
        </w:rPr>
        <w:t>في موضع نصب على الحال</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والظاهر أن صاحب الحال الفاعل، وهو الواو من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ﯬ</w:t>
      </w:r>
      <w:r w:rsidRPr="002F041E">
        <w:rPr>
          <w:rFonts w:ascii="QCF_BSML" w:hAnsi="QCF_BSML" w:cs="QCF_BSML"/>
          <w:color w:val="000000"/>
          <w:sz w:val="32"/>
          <w:szCs w:val="32"/>
          <w:rtl/>
        </w:rPr>
        <w:t>ﭼ</w:t>
      </w:r>
      <w:r w:rsidRPr="002F041E">
        <w:rPr>
          <w:rFonts w:cs="Traditional Arabic" w:hint="cs"/>
          <w:smallCaps/>
          <w:szCs w:val="36"/>
          <w:rtl/>
          <w:lang w:bidi="ar-LB"/>
        </w:rPr>
        <w:t xml:space="preserve">، أو مفعول </w:t>
      </w:r>
      <w:r w:rsidRPr="002F041E">
        <w:rPr>
          <w:rFonts w:ascii="QCF_BSML" w:hAnsi="QCF_BSML" w:cs="QCF_BSML"/>
          <w:color w:val="000000"/>
          <w:sz w:val="32"/>
          <w:szCs w:val="32"/>
          <w:rtl/>
        </w:rPr>
        <w:t>ﭽ</w:t>
      </w:r>
      <w:r w:rsidRPr="002F041E">
        <w:rPr>
          <w:rFonts w:ascii="QCF_P060" w:hAnsi="QCF_P060" w:cs="QCF_P060"/>
          <w:color w:val="000000"/>
          <w:sz w:val="32"/>
          <w:szCs w:val="32"/>
          <w:rtl/>
        </w:rPr>
        <w:t>ﯬ</w:t>
      </w:r>
      <w:r w:rsidRPr="002F041E">
        <w:rPr>
          <w:rFonts w:ascii="QCF_BSML" w:hAnsi="QCF_BSML" w:cs="QCF_BSML"/>
          <w:color w:val="000000"/>
          <w:sz w:val="32"/>
          <w:szCs w:val="32"/>
          <w:rtl/>
        </w:rPr>
        <w:t>ﭼ</w:t>
      </w:r>
      <w:r w:rsidR="0043365A">
        <w:rPr>
          <w:rFonts w:cs="Traditional Arabic" w:hint="cs"/>
          <w:smallCaps/>
          <w:szCs w:val="36"/>
          <w:rtl/>
          <w:lang w:bidi="ar-LB"/>
        </w:rPr>
        <w:t xml:space="preserve">، </w:t>
      </w:r>
      <w:r w:rsidRPr="002F041E">
        <w:rPr>
          <w:rFonts w:cs="Traditional Arabic" w:hint="cs"/>
          <w:smallCaps/>
          <w:szCs w:val="36"/>
          <w:rtl/>
          <w:lang w:bidi="ar-LB"/>
        </w:rPr>
        <w:t>وهو «غير»، والرابط الواو فقط</w:t>
      </w:r>
      <w:r w:rsidR="006E362F" w:rsidRPr="006E362F">
        <w:rPr>
          <w:rFonts w:cs="Traditional Arabic" w:hint="cs"/>
          <w:smallCaps/>
          <w:szCs w:val="36"/>
          <w:rtl/>
          <w:lang w:bidi="ar-LB"/>
        </w:rPr>
        <w:t xml:space="preserve">. </w:t>
      </w:r>
      <w:r w:rsidRPr="002F041E">
        <w:rPr>
          <w:rFonts w:cs="Traditional Arabic" w:hint="cs"/>
          <w:smallCaps/>
          <w:szCs w:val="36"/>
          <w:rtl/>
          <w:lang w:bidi="ar-LB"/>
        </w:rPr>
        <w:t>ويجوز عند من يرى جواز مجيء الحال من المضاف إليه أن تكون حالاً من</w:t>
      </w:r>
      <w:r w:rsidR="0089099A" w:rsidRPr="002F041E">
        <w:rPr>
          <w:rFonts w:cs="Traditional Arabic" w:hint="cs"/>
          <w:smallCaps/>
          <w:szCs w:val="36"/>
          <w:rtl/>
          <w:lang w:bidi="ar-LB"/>
        </w:rPr>
        <w:t xml:space="preserve"> </w:t>
      </w:r>
      <w:r w:rsidR="0043365A" w:rsidRPr="0043365A">
        <w:rPr>
          <w:rFonts w:cs="Traditional Arabic" w:hint="cs"/>
          <w:smallCaps/>
          <w:szCs w:val="28"/>
          <w:rtl/>
          <w:lang w:bidi="ar-LB"/>
        </w:rPr>
        <w:t>[</w:t>
      </w:r>
      <w:r w:rsidR="0089099A" w:rsidRPr="002F041E">
        <w:rPr>
          <w:rFonts w:cs="Traditional Arabic" w:hint="cs"/>
          <w:smallCaps/>
          <w:szCs w:val="36"/>
          <w:rtl/>
          <w:lang w:bidi="ar-LB"/>
        </w:rPr>
        <w:t>لفظ</w:t>
      </w:r>
      <w:r w:rsidR="0043365A" w:rsidRPr="0043365A">
        <w:rPr>
          <w:rFonts w:cs="Traditional Arabic" w:hint="cs"/>
          <w:smallCaps/>
          <w:szCs w:val="28"/>
          <w:rtl/>
          <w:lang w:bidi="ar-LB"/>
        </w:rPr>
        <w:t>]</w:t>
      </w:r>
      <w:r w:rsidR="0089099A" w:rsidRPr="0043365A">
        <w:rPr>
          <w:rFonts w:ascii="AGA Arabesque" w:hAnsi="AGA Arabesque" w:cs="Traditional Arabic" w:hint="cs"/>
          <w:position w:val="10"/>
          <w:sz w:val="36"/>
          <w:szCs w:val="36"/>
          <w:vertAlign w:val="superscript"/>
          <w:rtl/>
        </w:rPr>
        <w:t xml:space="preserve"> (</w:t>
      </w:r>
      <w:r w:rsidR="0089099A" w:rsidRPr="0043365A">
        <w:rPr>
          <w:rStyle w:val="a9"/>
          <w:rFonts w:ascii="AGA Arabesque" w:hAnsi="AGA Arabesque"/>
          <w:sz w:val="36"/>
          <w:szCs w:val="36"/>
          <w:vertAlign w:val="superscript"/>
          <w:rtl/>
        </w:rPr>
        <w:footnoteReference w:id="150"/>
      </w:r>
      <w:r w:rsidR="0089099A"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الجلالة، والرابط حينئذ شيئان: الواو والضمير</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51"/>
      </w:r>
      <w:r w:rsidRPr="0043365A">
        <w:rPr>
          <w:rFonts w:ascii="AGA Arabesque" w:hAnsi="AGA Arabesque" w:cs="Traditional Arabic" w:hint="cs"/>
          <w:position w:val="10"/>
          <w:sz w:val="36"/>
          <w:szCs w:val="36"/>
          <w:vertAlign w:val="superscript"/>
          <w:rtl/>
        </w:rPr>
        <w:t>)</w:t>
      </w:r>
      <w:r w:rsidR="00732932" w:rsidRPr="002F041E">
        <w:rPr>
          <w:rFonts w:cs="Traditional Arabic" w:hint="cs"/>
          <w:smallCaps/>
          <w:szCs w:val="36"/>
          <w:rtl/>
          <w:lang w:bidi="ar-LB"/>
        </w:rPr>
        <w:t>.</w:t>
      </w:r>
    </w:p>
    <w:p w:rsidR="004A68EF" w:rsidRPr="002F041E" w:rsidRDefault="0043365A" w:rsidP="0058773D">
      <w:pPr>
        <w:spacing w:after="120" w:line="520" w:lineRule="exact"/>
        <w:ind w:left="-1" w:firstLine="567"/>
        <w:jc w:val="both"/>
        <w:rPr>
          <w:rFonts w:cs="Traditional Arabic"/>
          <w:smallCaps/>
          <w:szCs w:val="36"/>
          <w:rtl/>
          <w:lang w:bidi="ar-LB"/>
        </w:rPr>
      </w:pPr>
      <w:r w:rsidRPr="0043365A">
        <w:rPr>
          <w:rFonts w:cs="Traditional Arabic" w:hint="cs"/>
          <w:smallCaps/>
          <w:szCs w:val="28"/>
          <w:rtl/>
          <w:lang w:bidi="ar-LB"/>
        </w:rPr>
        <w:lastRenderedPageBreak/>
        <w:t>[</w:t>
      </w:r>
      <w:r w:rsidR="004A68EF" w:rsidRPr="002F041E">
        <w:rPr>
          <w:rFonts w:cs="Traditional Arabic" w:hint="cs"/>
          <w:smallCaps/>
          <w:szCs w:val="36"/>
          <w:rtl/>
          <w:lang w:bidi="ar-LB"/>
        </w:rPr>
        <w:t xml:space="preserve">وفيه من البديع الطباق قوله: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 xml:space="preserve"> ﯳ</w:t>
      </w:r>
      <w:r>
        <w:rPr>
          <w:rFonts w:ascii="QCF_P060" w:hAnsi="QCF_P060" w:cs="QCF_P060"/>
          <w:color w:val="000000"/>
          <w:sz w:val="32"/>
          <w:szCs w:val="32"/>
          <w:rtl/>
        </w:rPr>
        <w:t xml:space="preserve"> </w:t>
      </w:r>
      <w:r w:rsidR="004A68EF" w:rsidRPr="002F041E">
        <w:rPr>
          <w:rFonts w:ascii="QCF_P060" w:hAnsi="QCF_P060" w:cs="QCF_P060"/>
          <w:color w:val="000000"/>
          <w:sz w:val="32"/>
          <w:szCs w:val="32"/>
          <w:rtl/>
        </w:rPr>
        <w:t xml:space="preserve">ﯴ </w:t>
      </w:r>
      <w:r w:rsidR="004A68EF" w:rsidRPr="002F041E">
        <w:rPr>
          <w:rFonts w:ascii="QCF_BSML" w:hAnsi="QCF_BSML" w:cs="QCF_BSML"/>
          <w:color w:val="000000"/>
          <w:sz w:val="32"/>
          <w:szCs w:val="32"/>
          <w:rtl/>
        </w:rPr>
        <w:t>ﭼ</w:t>
      </w:r>
      <w:r w:rsidRPr="0043365A">
        <w:rPr>
          <w:rFonts w:cs="Traditional Arabic" w:hint="cs"/>
          <w:smallCaps/>
          <w:sz w:val="36"/>
          <w:szCs w:val="28"/>
          <w:rtl/>
          <w:lang w:bidi="ar-LB"/>
        </w:rPr>
        <w:t>]</w:t>
      </w:r>
      <w:r w:rsidR="004A68EF" w:rsidRPr="0043365A">
        <w:rPr>
          <w:rFonts w:cs="Traditional Arabic" w:hint="cs"/>
          <w:position w:val="10"/>
          <w:sz w:val="36"/>
          <w:szCs w:val="36"/>
          <w:vertAlign w:val="superscript"/>
          <w:rtl/>
          <w:lang w:bidi="ar-LB"/>
        </w:rPr>
        <w:t xml:space="preserve"> (</w:t>
      </w:r>
      <w:r w:rsidR="004A68EF" w:rsidRPr="0043365A">
        <w:rPr>
          <w:rStyle w:val="a9"/>
          <w:sz w:val="36"/>
          <w:szCs w:val="36"/>
          <w:vertAlign w:val="superscript"/>
          <w:rtl/>
          <w:lang w:bidi="ar-LB"/>
        </w:rPr>
        <w:footnoteReference w:id="152"/>
      </w:r>
      <w:r w:rsidR="004A68EF" w:rsidRPr="0043365A">
        <w:rPr>
          <w:rFonts w:cs="Traditional Arabic" w:hint="cs"/>
          <w:position w:val="10"/>
          <w:sz w:val="36"/>
          <w:szCs w:val="36"/>
          <w:vertAlign w:val="superscript"/>
          <w:rtl/>
          <w:lang w:bidi="ar-LB"/>
        </w:rPr>
        <w:t>)</w:t>
      </w:r>
      <w:r w:rsidR="004A68EF" w:rsidRPr="002F041E">
        <w:rPr>
          <w:rFonts w:cs="Traditional Arabic" w:hint="cs"/>
          <w:smallCaps/>
          <w:sz w:val="36"/>
          <w:szCs w:val="36"/>
          <w:rtl/>
          <w:lang w:bidi="ar-LB"/>
        </w:rPr>
        <w:t>.</w:t>
      </w:r>
      <w:r w:rsidR="0058773D">
        <w:rPr>
          <w:rFonts w:cs="Traditional Arabic" w:hint="cs"/>
          <w:smallCaps/>
          <w:sz w:val="36"/>
          <w:szCs w:val="36"/>
          <w:rtl/>
          <w:lang w:bidi="ar-LB"/>
        </w:rPr>
        <w:t xml:space="preserve"> </w:t>
      </w:r>
      <w:r w:rsidR="004A68EF" w:rsidRPr="002F041E">
        <w:rPr>
          <w:rFonts w:cs="Traditional Arabic" w:hint="cs"/>
          <w:smallCaps/>
          <w:szCs w:val="36"/>
          <w:rtl/>
          <w:lang w:bidi="ar-LB"/>
        </w:rPr>
        <w:t xml:space="preserve">وانتصاب </w:t>
      </w:r>
      <w:r w:rsidR="004A68EF" w:rsidRPr="002F041E">
        <w:rPr>
          <w:rFonts w:ascii="QCF_BSML" w:hAnsi="QCF_BSML" w:cs="QCF_BSML"/>
          <w:color w:val="000000"/>
          <w:sz w:val="32"/>
          <w:szCs w:val="32"/>
          <w:rtl/>
        </w:rPr>
        <w:t>ﭽ</w:t>
      </w:r>
      <w:r w:rsidR="004A68EF" w:rsidRPr="002F041E">
        <w:rPr>
          <w:rFonts w:ascii="QCF_P060" w:hAnsi="QCF_P060" w:cs="QCF_P060"/>
          <w:color w:val="000000"/>
          <w:sz w:val="32"/>
          <w:szCs w:val="32"/>
          <w:rtl/>
        </w:rPr>
        <w:t>ﯳ</w:t>
      </w:r>
      <w:r>
        <w:rPr>
          <w:rFonts w:ascii="QCF_P060" w:hAnsi="QCF_P060" w:cs="QCF_P060"/>
          <w:color w:val="000000"/>
          <w:sz w:val="32"/>
          <w:szCs w:val="32"/>
          <w:rtl/>
        </w:rPr>
        <w:t xml:space="preserve"> </w:t>
      </w:r>
      <w:r w:rsidR="004A68EF" w:rsidRPr="002F041E">
        <w:rPr>
          <w:rFonts w:ascii="QCF_P060" w:hAnsi="QCF_P060" w:cs="QCF_P060"/>
          <w:color w:val="000000"/>
          <w:sz w:val="32"/>
          <w:szCs w:val="32"/>
          <w:rtl/>
        </w:rPr>
        <w:t>ﯴ</w:t>
      </w:r>
      <w:r w:rsidR="004A68EF" w:rsidRPr="002F041E">
        <w:rPr>
          <w:rFonts w:ascii="QCF_BSML" w:hAnsi="QCF_BSML" w:cs="QCF_BSML"/>
          <w:color w:val="000000"/>
          <w:sz w:val="32"/>
          <w:szCs w:val="32"/>
          <w:rtl/>
        </w:rPr>
        <w:t>ﭼ</w:t>
      </w:r>
      <w:r>
        <w:rPr>
          <w:rFonts w:cs="Traditional Arabic" w:hint="cs"/>
          <w:smallCaps/>
          <w:szCs w:val="36"/>
          <w:rtl/>
          <w:lang w:bidi="ar-LB"/>
        </w:rPr>
        <w:t xml:space="preserve"> </w:t>
      </w:r>
      <w:r w:rsidR="004A68EF" w:rsidRPr="002F041E">
        <w:rPr>
          <w:rFonts w:cs="Traditional Arabic" w:hint="cs"/>
          <w:smallCaps/>
          <w:szCs w:val="36"/>
          <w:rtl/>
          <w:lang w:bidi="ar-LB"/>
        </w:rPr>
        <w:t>على أحد وَجْهين</w:t>
      </w:r>
      <w:r>
        <w:rPr>
          <w:rFonts w:cs="Traditional Arabic" w:hint="cs"/>
          <w:smallCaps/>
          <w:szCs w:val="36"/>
          <w:rtl/>
          <w:lang w:bidi="ar-LB"/>
        </w:rPr>
        <w:t>:</w:t>
      </w:r>
      <w:r w:rsidR="0058773D">
        <w:rPr>
          <w:rFonts w:cs="Traditional Arabic" w:hint="cs"/>
          <w:smallCaps/>
          <w:szCs w:val="36"/>
          <w:rtl/>
          <w:lang w:bidi="ar-LB"/>
        </w:rPr>
        <w:t>-</w:t>
      </w:r>
    </w:p>
    <w:p w:rsidR="004A68EF" w:rsidRPr="002F041E" w:rsidRDefault="004A68EF" w:rsidP="0058773D">
      <w:pPr>
        <w:numPr>
          <w:ilvl w:val="0"/>
          <w:numId w:val="11"/>
        </w:numPr>
        <w:spacing w:after="120" w:line="520" w:lineRule="exact"/>
        <w:ind w:left="642"/>
        <w:jc w:val="both"/>
        <w:rPr>
          <w:rFonts w:cs="Traditional Arabic"/>
          <w:smallCaps/>
          <w:szCs w:val="36"/>
          <w:rtl/>
          <w:lang w:bidi="ar-LB"/>
        </w:rPr>
      </w:pPr>
      <w:r w:rsidRPr="002F041E">
        <w:rPr>
          <w:rFonts w:cs="Traditional Arabic" w:hint="cs"/>
          <w:smallCaps/>
          <w:szCs w:val="36"/>
          <w:rtl/>
          <w:lang w:bidi="ar-LB"/>
        </w:rPr>
        <w:t>إما الحالية؛ أي: طائعاً وكارهاً</w:t>
      </w:r>
      <w:r w:rsidRPr="0043365A">
        <w:rPr>
          <w:rStyle w:val="a9"/>
          <w:szCs w:val="36"/>
          <w:vertAlign w:val="superscript"/>
          <w:rtl/>
        </w:rPr>
        <w:t>(</w:t>
      </w:r>
      <w:r w:rsidRPr="0043365A">
        <w:rPr>
          <w:rStyle w:val="a9"/>
          <w:szCs w:val="36"/>
          <w:vertAlign w:val="superscript"/>
          <w:rtl/>
        </w:rPr>
        <w:footnoteReference w:id="153"/>
      </w:r>
      <w:r w:rsidRPr="0043365A">
        <w:rPr>
          <w:rStyle w:val="a9"/>
          <w:szCs w:val="36"/>
          <w:vertAlign w:val="superscript"/>
          <w:rtl/>
        </w:rPr>
        <w:t>)</w:t>
      </w:r>
      <w:r w:rsidRPr="002F041E">
        <w:rPr>
          <w:rFonts w:cs="Traditional Arabic" w:hint="cs"/>
          <w:smallCaps/>
          <w:szCs w:val="36"/>
          <w:rtl/>
          <w:lang w:bidi="ar-LB"/>
        </w:rPr>
        <w:t xml:space="preserve">، </w:t>
      </w:r>
      <w:r w:rsidR="0043365A" w:rsidRPr="0043365A">
        <w:rPr>
          <w:rFonts w:cs="Traditional Arabic" w:hint="cs"/>
          <w:smallCaps/>
          <w:szCs w:val="28"/>
          <w:rtl/>
          <w:lang w:bidi="ar-LB"/>
        </w:rPr>
        <w:t>[</w:t>
      </w:r>
      <w:r w:rsidRPr="002F041E">
        <w:rPr>
          <w:rFonts w:cs="Traditional Arabic" w:hint="cs"/>
          <w:smallCaps/>
          <w:szCs w:val="36"/>
          <w:rtl/>
          <w:lang w:bidi="ar-LB"/>
        </w:rPr>
        <w:t>وبهذا جزم الزمخشري</w:t>
      </w:r>
      <w:r w:rsidRPr="0043365A">
        <w:rPr>
          <w:rStyle w:val="a9"/>
          <w:szCs w:val="36"/>
          <w:vertAlign w:val="superscript"/>
          <w:rtl/>
        </w:rPr>
        <w:t>(</w:t>
      </w:r>
      <w:r w:rsidRPr="0043365A">
        <w:rPr>
          <w:rStyle w:val="a9"/>
          <w:szCs w:val="36"/>
          <w:vertAlign w:val="superscript"/>
          <w:rtl/>
        </w:rPr>
        <w:footnoteReference w:id="154"/>
      </w:r>
      <w:r w:rsidRPr="0043365A">
        <w:rPr>
          <w:rStyle w:val="a9"/>
          <w:szCs w:val="36"/>
          <w:vertAlign w:val="superscript"/>
          <w:rtl/>
        </w:rPr>
        <w:t>)</w:t>
      </w:r>
      <w:r w:rsidRPr="002F041E">
        <w:rPr>
          <w:rFonts w:cs="Traditional Arabic" w:hint="cs"/>
          <w:smallCaps/>
          <w:szCs w:val="36"/>
          <w:rtl/>
          <w:lang w:bidi="ar-LB"/>
        </w:rPr>
        <w:t>، إلا أنه اعتبر معنى «من» في تقدير الحال؛ فقال: طائعين ومُكرهين، وقدر أيضاً «مكرهين» اسم مفعول لأنه مناسب لتفسير كرهاً: بالسيف، أو ما يلجئ، والأمر قريب</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وقدم الجار في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ﯭ </w:t>
      </w:r>
      <w:r w:rsidRPr="002F041E">
        <w:rPr>
          <w:rFonts w:ascii="QCF_BSML" w:hAnsi="QCF_BSML" w:cs="QCF_BSML"/>
          <w:color w:val="000000"/>
          <w:sz w:val="32"/>
          <w:szCs w:val="32"/>
          <w:rtl/>
        </w:rPr>
        <w:t>ﭼ</w:t>
      </w:r>
      <w:r w:rsidRPr="002F041E">
        <w:rPr>
          <w:rFonts w:cs="Traditional Arabic" w:hint="cs"/>
          <w:smallCaps/>
          <w:szCs w:val="36"/>
          <w:rtl/>
          <w:lang w:bidi="ar-LB"/>
        </w:rPr>
        <w:t xml:space="preserve"> على ما تعلق به إما للاختصاص؛ أي: له خاصة لا لغيره أسلم من ذكر، وإما للاهتمام </w:t>
      </w:r>
      <w:r w:rsidRPr="002F041E">
        <w:rPr>
          <w:rFonts w:cs="Traditional Arabic" w:hint="cs"/>
          <w:smallCaps/>
          <w:sz w:val="36"/>
          <w:szCs w:val="36"/>
          <w:rtl/>
          <w:lang w:bidi="ar-LB"/>
        </w:rPr>
        <w:t>والاعتناء</w:t>
      </w:r>
      <w:r w:rsidR="0043365A" w:rsidRPr="0043365A">
        <w:rPr>
          <w:rFonts w:cs="Traditional Arabic" w:hint="cs"/>
          <w:smallCap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155"/>
      </w:r>
      <w:r w:rsidRPr="0043365A">
        <w:rPr>
          <w:rFonts w:cs="Traditional Arabic" w:hint="cs"/>
          <w:position w:val="10"/>
          <w:sz w:val="36"/>
          <w:szCs w:val="36"/>
          <w:vertAlign w:val="superscript"/>
          <w:rtl/>
          <w:lang w:bidi="ar-LB"/>
        </w:rPr>
        <w:t>)</w:t>
      </w:r>
      <w:r w:rsidRPr="002F041E">
        <w:rPr>
          <w:rFonts w:cs="Traditional Arabic" w:hint="cs"/>
          <w:smallCaps/>
          <w:sz w:val="36"/>
          <w:szCs w:val="36"/>
          <w:rtl/>
          <w:lang w:bidi="ar-LB"/>
        </w:rPr>
        <w:t>.</w:t>
      </w:r>
    </w:p>
    <w:p w:rsidR="00732932" w:rsidRPr="002F041E" w:rsidRDefault="004A68EF" w:rsidP="0058773D">
      <w:pPr>
        <w:numPr>
          <w:ilvl w:val="0"/>
          <w:numId w:val="11"/>
        </w:numPr>
        <w:spacing w:after="120" w:line="520" w:lineRule="exact"/>
        <w:ind w:left="642"/>
        <w:jc w:val="both"/>
        <w:rPr>
          <w:rFonts w:cs="Traditional Arabic"/>
          <w:smallCaps/>
          <w:szCs w:val="36"/>
          <w:lang w:bidi="ar-LB"/>
        </w:rPr>
      </w:pPr>
      <w:r w:rsidRPr="002F041E">
        <w:rPr>
          <w:rFonts w:cs="Traditional Arabic" w:hint="cs"/>
          <w:smallCaps/>
          <w:szCs w:val="36"/>
          <w:rtl/>
          <w:lang w:bidi="ar-LB"/>
        </w:rPr>
        <w:t>وإما على المصدرية على خلاف الصَّدْر</w:t>
      </w:r>
      <w:r w:rsidR="006E362F" w:rsidRPr="006E362F">
        <w:rPr>
          <w:rFonts w:cs="Traditional Arabic" w:hint="cs"/>
          <w:smallCaps/>
          <w:szCs w:val="36"/>
          <w:rtl/>
          <w:lang w:bidi="ar-LB"/>
        </w:rPr>
        <w:t xml:space="preserve">. </w:t>
      </w:r>
    </w:p>
    <w:p w:rsidR="00BA1E48" w:rsidRDefault="004A68EF" w:rsidP="003032C8">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وقرأ العامة </w:t>
      </w:r>
      <w:r w:rsidR="007520D1" w:rsidRPr="002F041E">
        <w:rPr>
          <w:rFonts w:ascii="QCF_BSML" w:hAnsi="QCF_BSML" w:cs="QCF_BSML"/>
          <w:color w:val="000000"/>
          <w:sz w:val="32"/>
          <w:szCs w:val="32"/>
          <w:rtl/>
        </w:rPr>
        <w:t>ﭽ</w:t>
      </w:r>
      <w:r w:rsidR="0043365A">
        <w:rPr>
          <w:rFonts w:ascii="QCF_P080" w:hAnsi="QCF_P080" w:cs="QCF_P080"/>
          <w:color w:val="000000"/>
          <w:sz w:val="32"/>
          <w:szCs w:val="32"/>
          <w:rtl/>
        </w:rPr>
        <w:t xml:space="preserve"> </w:t>
      </w:r>
      <w:r w:rsidR="007520D1" w:rsidRPr="002F041E">
        <w:rPr>
          <w:rFonts w:ascii="QCF_P080" w:hAnsi="QCF_P080" w:cs="QCF_P080"/>
          <w:color w:val="000000"/>
          <w:sz w:val="32"/>
          <w:szCs w:val="32"/>
          <w:rtl/>
        </w:rPr>
        <w:t>ﯔﯕ</w:t>
      </w:r>
      <w:r w:rsidR="0043365A">
        <w:rPr>
          <w:rFonts w:ascii="QCF_P080" w:hAnsi="QCF_P080" w:cs="QCF_P080"/>
          <w:color w:val="000000"/>
          <w:sz w:val="32"/>
          <w:szCs w:val="32"/>
          <w:rtl/>
        </w:rPr>
        <w:t xml:space="preserve"> </w:t>
      </w:r>
      <w:r w:rsidR="007520D1" w:rsidRPr="002F041E">
        <w:rPr>
          <w:rFonts w:ascii="QCF_BSML" w:hAnsi="QCF_BSML" w:cs="QCF_BSML"/>
          <w:color w:val="000000"/>
          <w:sz w:val="32"/>
          <w:szCs w:val="32"/>
          <w:rtl/>
        </w:rPr>
        <w:t>ﭼ</w:t>
      </w:r>
      <w:r w:rsidRPr="002F041E">
        <w:rPr>
          <w:rFonts w:cs="Traditional Arabic" w:hint="cs"/>
          <w:smallCaps/>
          <w:szCs w:val="36"/>
          <w:rtl/>
          <w:lang w:bidi="ar-LB"/>
        </w:rPr>
        <w:t xml:space="preserve"> بفتح </w:t>
      </w:r>
      <w:r w:rsidRPr="002F041E">
        <w:rPr>
          <w:rFonts w:cs="Traditional Arabic" w:hint="cs"/>
          <w:smallCaps/>
          <w:sz w:val="36"/>
          <w:szCs w:val="36"/>
          <w:rtl/>
          <w:lang w:bidi="ar-LB"/>
        </w:rPr>
        <w:t>الكاف</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156"/>
      </w:r>
      <w:r w:rsidRPr="0043365A">
        <w:rPr>
          <w:rFonts w:ascii="AGA Arabesque" w:hAnsi="AGA Arabesque" w:cs="Traditional Arabic" w:hint="cs"/>
          <w:position w:val="10"/>
          <w:sz w:val="36"/>
          <w:szCs w:val="36"/>
          <w:vertAlign w:val="superscript"/>
          <w:rtl/>
        </w:rPr>
        <w:t>)</w:t>
      </w:r>
      <w:r w:rsidRPr="002F041E">
        <w:rPr>
          <w:rFonts w:cs="Traditional Arabic" w:hint="cs"/>
          <w:smallCaps/>
          <w:sz w:val="36"/>
          <w:szCs w:val="36"/>
          <w:rtl/>
          <w:lang w:bidi="ar-LB"/>
        </w:rPr>
        <w:t>،</w:t>
      </w:r>
      <w:r w:rsidRPr="002F041E">
        <w:rPr>
          <w:rFonts w:cs="Traditional Arabic" w:hint="cs"/>
          <w:smallCaps/>
          <w:szCs w:val="36"/>
          <w:rtl/>
          <w:lang w:bidi="ar-LB"/>
        </w:rPr>
        <w:t xml:space="preserve"> والأعمش بضمها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5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وهل هما لغتان بمعنى أو بينهما فرق؟ سيأتي بيان ذلك إن شاء الل</w:t>
      </w:r>
      <w:r w:rsidR="007520D1" w:rsidRPr="002F041E">
        <w:rPr>
          <w:rFonts w:cs="Traditional Arabic" w:hint="cs"/>
          <w:smallCaps/>
          <w:szCs w:val="36"/>
          <w:rtl/>
          <w:lang w:bidi="ar-LB"/>
        </w:rPr>
        <w:t>ه تعالى محرراً في السورة تحتها</w:t>
      </w:r>
      <w:r w:rsidRPr="002F041E">
        <w:rPr>
          <w:rFonts w:cs="Traditional Arabic" w:hint="cs"/>
          <w:smallCaps/>
          <w:szCs w:val="36"/>
          <w:rtl/>
          <w:lang w:bidi="ar-LB"/>
        </w:rPr>
        <w:t xml:space="preserve"> عند قوله: </w:t>
      </w:r>
      <w:r w:rsidRPr="002F041E">
        <w:rPr>
          <w:rFonts w:ascii="QCF_BSML" w:hAnsi="QCF_BSML" w:cs="QCF_BSML"/>
          <w:color w:val="000000"/>
          <w:sz w:val="32"/>
          <w:szCs w:val="32"/>
          <w:rtl/>
        </w:rPr>
        <w:t>ﭽ</w:t>
      </w:r>
      <w:r w:rsidRPr="002F041E">
        <w:rPr>
          <w:rFonts w:ascii="QCF_P080" w:hAnsi="QCF_P080" w:cs="QCF_P080"/>
          <w:color w:val="000000"/>
          <w:sz w:val="32"/>
          <w:szCs w:val="32"/>
          <w:rtl/>
        </w:rPr>
        <w:t>ﮰ</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ﮱ</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ﯓ</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ﯔ</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النساء: ١٩</w:t>
      </w:r>
      <w:r w:rsidR="00115CA8">
        <w:rPr>
          <w:rFonts w:cs="Traditional Arabic" w:hint="cs"/>
          <w:smallCaps/>
          <w:szCs w:val="36"/>
          <w:rtl/>
          <w:lang w:bidi="ar-LB"/>
        </w:rPr>
        <w:t xml:space="preserve">، </w:t>
      </w:r>
      <w:r w:rsidRPr="002F041E">
        <w:rPr>
          <w:rFonts w:cs="Traditional Arabic" w:hint="cs"/>
          <w:smallCaps/>
          <w:szCs w:val="36"/>
          <w:rtl/>
          <w:lang w:bidi="ar-LB"/>
        </w:rPr>
        <w:t>فإنَّه قد قرئ بالوجهين في السبع في النساء في</w:t>
      </w:r>
      <w:r w:rsidR="00732932" w:rsidRPr="002F041E">
        <w:rPr>
          <w:rFonts w:cs="Traditional Arabic" w:hint="cs"/>
          <w:smallCaps/>
          <w:szCs w:val="36"/>
          <w:rtl/>
          <w:lang w:bidi="ar-LB"/>
        </w:rPr>
        <w:t xml:space="preserve"> </w:t>
      </w:r>
      <w:r w:rsidRPr="002F041E">
        <w:rPr>
          <w:rFonts w:cs="Traditional Arabic" w:hint="cs"/>
          <w:smallCaps/>
          <w:szCs w:val="36"/>
          <w:rtl/>
          <w:lang w:bidi="ar-LB"/>
        </w:rPr>
        <w:t>التوبة وفي الأحقاف خاصة، فأخرنا الكلام عليهما إلى هناك.</w:t>
      </w:r>
    </w:p>
    <w:p w:rsidR="004A68EF" w:rsidRPr="002F041E" w:rsidRDefault="004A68EF" w:rsidP="00FE5D8C">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lastRenderedPageBreak/>
        <w:t>ثم ختم الآية بوعيد عظيم، وهو أن من مَرْجع الخلائق كلهم إليه</w:t>
      </w:r>
      <w:r w:rsidR="00115CA8" w:rsidRPr="00115CA8">
        <w:rPr>
          <w:rFonts w:cs="Traditional Arabic" w:hint="cs"/>
          <w:smallCaps/>
          <w:sz w:val="16"/>
          <w:szCs w:val="28"/>
          <w:rtl/>
          <w:lang w:bidi="ar-LB"/>
        </w:rPr>
        <w:t xml:space="preserve"> -</w:t>
      </w:r>
      <w:r w:rsidRPr="002F041E">
        <w:rPr>
          <w:rFonts w:cs="Traditional Arabic" w:hint="cs"/>
          <w:smallCaps/>
          <w:szCs w:val="36"/>
          <w:rtl/>
          <w:lang w:bidi="ar-LB"/>
        </w:rPr>
        <w:t>أي إلى جزائه ثواباً وعقاباً</w:t>
      </w:r>
      <w:r w:rsidR="00115CA8" w:rsidRPr="00115CA8">
        <w:rPr>
          <w:rFonts w:cs="Traditional Arabic" w:hint="cs"/>
          <w:smallCaps/>
          <w:sz w:val="16"/>
          <w:szCs w:val="28"/>
          <w:rtl/>
          <w:lang w:bidi="ar-LB"/>
        </w:rPr>
        <w:t xml:space="preserve">- </w:t>
      </w:r>
      <w:r w:rsidR="00732932" w:rsidRPr="002F041E">
        <w:rPr>
          <w:rFonts w:cs="Traditional Arabic" w:hint="cs"/>
          <w:smallCaps/>
          <w:szCs w:val="36"/>
          <w:rtl/>
          <w:lang w:bidi="ar-LB"/>
        </w:rPr>
        <w:t>و</w:t>
      </w:r>
      <w:r w:rsidRPr="002F041E">
        <w:rPr>
          <w:rFonts w:cs="Traditional Arabic" w:hint="cs"/>
          <w:smallCaps/>
          <w:szCs w:val="36"/>
          <w:rtl/>
          <w:lang w:bidi="ar-LB"/>
        </w:rPr>
        <w:t>يتعين أن لا يُبتغى غير دينه ولا يتبع غير ما أمر به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5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FE5D8C">
        <w:rPr>
          <w:rFonts w:cs="Traditional Arabic" w:hint="cs"/>
          <w:smallCaps/>
          <w:szCs w:val="36"/>
          <w:rtl/>
          <w:lang w:bidi="ar-LB"/>
        </w:rPr>
        <w:t xml:space="preserve"> </w:t>
      </w:r>
      <w:r w:rsidRPr="002F041E">
        <w:rPr>
          <w:rFonts w:cs="Traditional Arabic" w:hint="cs"/>
          <w:smallCaps/>
          <w:szCs w:val="36"/>
          <w:rtl/>
          <w:lang w:bidi="ar-LB"/>
        </w:rPr>
        <w:t>وقدم الجارّ على ما تعلق به للاختصاص؛ أي: إليه خاصة لا إلى غيره يرجعون</w:t>
      </w:r>
      <w:r w:rsidR="006E362F" w:rsidRPr="006E362F">
        <w:rPr>
          <w:rFonts w:cs="Traditional Arabic" w:hint="cs"/>
          <w:smallCaps/>
          <w:szCs w:val="36"/>
          <w:rtl/>
          <w:lang w:bidi="ar-LB"/>
        </w:rPr>
        <w:t xml:space="preserve">. </w:t>
      </w:r>
      <w:r w:rsidRPr="002F041E">
        <w:rPr>
          <w:rFonts w:cs="Traditional Arabic" w:hint="cs"/>
          <w:smallCaps/>
          <w:szCs w:val="36"/>
          <w:rtl/>
          <w:lang w:bidi="ar-LB"/>
        </w:rPr>
        <w:t>وفي هذه الجملة وجهان</w:t>
      </w:r>
      <w:r w:rsidR="0043365A">
        <w:rPr>
          <w:rFonts w:cs="Traditional Arabic" w:hint="cs"/>
          <w:smallCaps/>
          <w:szCs w:val="36"/>
          <w:rtl/>
          <w:lang w:bidi="ar-LB"/>
        </w:rPr>
        <w:t>:</w:t>
      </w:r>
      <w:r w:rsidR="00FE5D8C">
        <w:rPr>
          <w:rFonts w:cs="Traditional Arabic" w:hint="cs"/>
          <w:smallCaps/>
          <w:szCs w:val="36"/>
          <w:rtl/>
          <w:lang w:bidi="ar-LB"/>
        </w:rPr>
        <w:t>-</w:t>
      </w:r>
    </w:p>
    <w:p w:rsidR="00115CA8" w:rsidRDefault="004A68EF" w:rsidP="00B175A2">
      <w:pPr>
        <w:spacing w:after="120" w:line="520" w:lineRule="exact"/>
        <w:ind w:left="-1" w:firstLine="567"/>
        <w:jc w:val="both"/>
        <w:rPr>
          <w:rFonts w:cs="Traditional Arabic"/>
          <w:smallCaps/>
          <w:sz w:val="36"/>
          <w:szCs w:val="36"/>
          <w:rtl/>
          <w:lang w:bidi="ar-LB"/>
        </w:rPr>
      </w:pPr>
      <w:r w:rsidRPr="002F041E">
        <w:rPr>
          <w:rFonts w:cs="Traditional Arabic" w:hint="cs"/>
          <w:b/>
          <w:bCs/>
          <w:smallCaps/>
          <w:szCs w:val="36"/>
          <w:u w:val="single"/>
          <w:rtl/>
          <w:lang w:bidi="ar-LB"/>
        </w:rPr>
        <w:t>أحدهما</w:t>
      </w:r>
      <w:r w:rsidRPr="00115CA8">
        <w:rPr>
          <w:rFonts w:cs="Traditional Arabic" w:hint="cs"/>
          <w:smallCaps/>
          <w:szCs w:val="36"/>
          <w:rtl/>
          <w:lang w:bidi="ar-LB"/>
        </w:rPr>
        <w:t xml:space="preserve">: </w:t>
      </w:r>
      <w:r w:rsidRPr="002F041E">
        <w:rPr>
          <w:rFonts w:cs="Traditional Arabic" w:hint="cs"/>
          <w:smallCaps/>
          <w:szCs w:val="36"/>
          <w:rtl/>
          <w:lang w:bidi="ar-LB"/>
        </w:rPr>
        <w:t xml:space="preserve">وهو الأليق بالمقام، والأربط للكلام بعضه ببعض؛ أن تكون نسقاً على الجملة قبلها، فتدخل في حكم الحالية، وكأنه تعالى وبّخهم على ابتغاء غير دين من كان بهاتين الصفتين العظيمتين؛ مَنْ أذعن له وانقاد مَنْ في العالم العلوي والعالم السُّفْلي، ومَنْ إليه مرجع جميع المكلفين فيجازيهم على حسب </w:t>
      </w:r>
      <w:r w:rsidRPr="002F041E">
        <w:rPr>
          <w:rFonts w:cs="Traditional Arabic" w:hint="cs"/>
          <w:smallCaps/>
          <w:sz w:val="36"/>
          <w:szCs w:val="36"/>
          <w:rtl/>
          <w:lang w:bidi="ar-LB"/>
        </w:rPr>
        <w:t>أعمالهم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59"/>
      </w:r>
      <w:r w:rsidRPr="0043365A">
        <w:rPr>
          <w:rFonts w:cs="Traditional Arabic" w:hint="cs"/>
          <w:position w:val="10"/>
          <w:sz w:val="36"/>
          <w:szCs w:val="36"/>
          <w:vertAlign w:val="superscript"/>
          <w:rtl/>
          <w:lang w:bidi="ar-LB"/>
        </w:rPr>
        <w:t>)</w:t>
      </w:r>
      <w:r w:rsidRPr="002F041E">
        <w:rPr>
          <w:rFonts w:cs="Traditional Arabic" w:hint="cs"/>
          <w:smallCaps/>
          <w:sz w:val="36"/>
          <w:szCs w:val="36"/>
          <w:rtl/>
          <w:lang w:bidi="ar-LB"/>
        </w:rPr>
        <w:t>.</w:t>
      </w:r>
    </w:p>
    <w:p w:rsidR="00115CA8" w:rsidRDefault="004A68EF" w:rsidP="00B175A2">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والثاني</w:t>
      </w:r>
      <w:r w:rsidRPr="00115CA8">
        <w:rPr>
          <w:rFonts w:cs="Traditional Arabic" w:hint="cs"/>
          <w:smallCaps/>
          <w:szCs w:val="36"/>
          <w:rtl/>
          <w:lang w:bidi="ar-LB"/>
        </w:rPr>
        <w:t xml:space="preserve">: </w:t>
      </w:r>
      <w:r w:rsidRPr="002F041E">
        <w:rPr>
          <w:rFonts w:cs="Traditional Arabic" w:hint="cs"/>
          <w:smallCaps/>
          <w:szCs w:val="36"/>
          <w:rtl/>
          <w:lang w:bidi="ar-LB"/>
        </w:rPr>
        <w:t>أنها مستأنفة لا محل لها من الإعراب، أخبر تعالى بأنه يرجع إليه المخلوقات فيحكم بينهم بعدله، ويقضي بينهم بحكمه</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وقرأ حفص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ﯶ</w:t>
      </w:r>
      <w:r w:rsidRPr="002F041E">
        <w:rPr>
          <w:rFonts w:ascii="QCF_BSML" w:hAnsi="QCF_BSML" w:cs="QCF_BSML"/>
          <w:color w:val="000000"/>
          <w:sz w:val="32"/>
          <w:szCs w:val="32"/>
          <w:rtl/>
        </w:rPr>
        <w:t>ﭼ</w:t>
      </w:r>
      <w:r w:rsidRPr="002F041E">
        <w:rPr>
          <w:rFonts w:cs="Traditional Arabic" w:hint="cs"/>
          <w:smallCaps/>
          <w:szCs w:val="36"/>
          <w:rtl/>
          <w:lang w:bidi="ar-LB"/>
        </w:rPr>
        <w:t xml:space="preserve"> بالغيبة، والباقون بالخطاب</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60"/>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115CA8" w:rsidRPr="00E549DE" w:rsidRDefault="00115CA8" w:rsidP="005B4522">
      <w:pPr>
        <w:framePr w:w="661" w:h="325" w:hRule="exact" w:hSpace="227" w:wrap="around" w:vAnchor="text" w:hAnchor="page" w:x="9901" w:y="217"/>
        <w:spacing w:line="228" w:lineRule="auto"/>
        <w:jc w:val="center"/>
        <w:rPr>
          <w:rFonts w:cs="Lotus Linotype"/>
          <w:sz w:val="16"/>
        </w:rPr>
      </w:pPr>
      <w:r w:rsidRPr="00E549DE">
        <w:rPr>
          <w:rFonts w:cs="Traditional Arabic"/>
          <w:sz w:val="16"/>
          <w:szCs w:val="28"/>
          <w:rtl/>
        </w:rPr>
        <w:t>[</w:t>
      </w:r>
      <w:r>
        <w:rPr>
          <w:rFonts w:cs="Lotus Linotype" w:hint="cs"/>
          <w:sz w:val="16"/>
          <w:rtl/>
        </w:rPr>
        <w:t>57</w:t>
      </w:r>
      <w:r w:rsidRPr="00E549DE">
        <w:rPr>
          <w:rFonts w:cs="Lotus Linotype" w:hint="cs"/>
          <w:sz w:val="16"/>
          <w:rtl/>
        </w:rPr>
        <w:t>/</w:t>
      </w:r>
      <w:r>
        <w:rPr>
          <w:rFonts w:cs="Lotus Linotype" w:hint="cs"/>
          <w:sz w:val="16"/>
          <w:rtl/>
        </w:rPr>
        <w:t>أ</w:t>
      </w:r>
      <w:r w:rsidRPr="00E549DE">
        <w:rPr>
          <w:rFonts w:cs="Traditional Arabic"/>
          <w:sz w:val="16"/>
          <w:szCs w:val="28"/>
          <w:rtl/>
        </w:rPr>
        <w:t>]</w:t>
      </w:r>
    </w:p>
    <w:p w:rsidR="00115CA8"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فأما قراءة حفص فيحتمل أن يكون المراد بهذا الضمير</w:t>
      </w:r>
      <w:r w:rsidR="00115CA8">
        <w:rPr>
          <w:rFonts w:cs="Traditional Arabic" w:hint="cs"/>
          <w:smallCaps/>
          <w:szCs w:val="36"/>
          <w:rtl/>
          <w:lang w:bidi="ar-LB"/>
        </w:rPr>
        <w:t xml:space="preserve"> /</w:t>
      </w:r>
      <w:r w:rsidRPr="002F041E">
        <w:rPr>
          <w:rFonts w:cs="Traditional Arabic" w:hint="cs"/>
          <w:smallCaps/>
          <w:szCs w:val="36"/>
          <w:rtl/>
          <w:lang w:bidi="ar-LB"/>
        </w:rPr>
        <w:t xml:space="preserve"> من عاد عليه ضمير يبغون، ويحتمل أن يكون عائداً على مَنْ في السماوات والأرض، وعلى كلا التقديرين فلا التفات.</w:t>
      </w:r>
    </w:p>
    <w:p w:rsidR="00115CA8" w:rsidRDefault="004A68EF" w:rsidP="00A12903">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وقال الشيخ: يحتمل أن يكون عائداً على مَنْ أسلم، ويحتمل أن يكون على ضمير </w:t>
      </w:r>
      <w:r w:rsidRPr="002F041E">
        <w:rPr>
          <w:rFonts w:ascii="QCF_BSML" w:hAnsi="QCF_BSML" w:cs="QCF_BSML"/>
          <w:color w:val="000000"/>
          <w:sz w:val="32"/>
          <w:szCs w:val="32"/>
          <w:rtl/>
        </w:rPr>
        <w:t>ﭽ</w:t>
      </w:r>
      <w:r w:rsidRPr="002F041E">
        <w:rPr>
          <w:rFonts w:ascii="QCF_P060" w:hAnsi="QCF_P060" w:cs="QCF_P060"/>
          <w:color w:val="000000"/>
          <w:sz w:val="32"/>
          <w:szCs w:val="32"/>
          <w:rtl/>
        </w:rPr>
        <w:t>ﯬ</w:t>
      </w:r>
      <w:r w:rsidRPr="002F041E">
        <w:rPr>
          <w:rFonts w:ascii="QCF_BSML" w:hAnsi="QCF_BSML" w:cs="QCF_BSML"/>
          <w:color w:val="000000"/>
          <w:sz w:val="32"/>
          <w:szCs w:val="32"/>
          <w:rtl/>
        </w:rPr>
        <w:t>ﭼ</w:t>
      </w:r>
      <w:r w:rsidRPr="002F041E">
        <w:rPr>
          <w:rFonts w:cs="Traditional Arabic" w:hint="cs"/>
          <w:smallCaps/>
          <w:szCs w:val="36"/>
          <w:rtl/>
          <w:lang w:bidi="ar-LB"/>
        </w:rPr>
        <w:t>، فيكون على سبيل الالتفات على قراءة من قرأ «تبغون» بالتاء، إذ يكون قد انتقل من خطاب إلى غيبة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1"/>
      </w:r>
      <w:r w:rsidRPr="0043365A">
        <w:rPr>
          <w:rFonts w:cs="Traditional Arabic" w:hint="cs"/>
          <w:position w:val="10"/>
          <w:sz w:val="36"/>
          <w:szCs w:val="36"/>
          <w:vertAlign w:val="superscript"/>
          <w:rtl/>
          <w:lang w:bidi="ar-LB"/>
        </w:rPr>
        <w:t>)</w:t>
      </w:r>
      <w:r w:rsidRPr="002F041E">
        <w:rPr>
          <w:rFonts w:cs="Traditional Arabic" w:hint="cs"/>
          <w:smallCaps/>
          <w:sz w:val="36"/>
          <w:szCs w:val="36"/>
          <w:rtl/>
          <w:lang w:bidi="ar-LB"/>
        </w:rPr>
        <w:t>، انتهى</w:t>
      </w:r>
      <w:r w:rsidRPr="002F041E">
        <w:rPr>
          <w:rFonts w:cs="Traditional Arabic" w:hint="cs"/>
          <w:smallCaps/>
          <w:szCs w:val="36"/>
          <w:rtl/>
          <w:lang w:bidi="ar-LB"/>
        </w:rPr>
        <w:t>.</w:t>
      </w:r>
      <w:r w:rsidR="00FE5D8C">
        <w:rPr>
          <w:rFonts w:cs="Traditional Arabic" w:hint="cs"/>
          <w:smallCaps/>
          <w:szCs w:val="36"/>
          <w:rtl/>
          <w:lang w:bidi="ar-LB"/>
        </w:rPr>
        <w:t xml:space="preserve"> </w:t>
      </w:r>
      <w:r w:rsidRPr="002F041E">
        <w:rPr>
          <w:rFonts w:cs="Traditional Arabic" w:hint="cs"/>
          <w:smallCaps/>
          <w:szCs w:val="36"/>
          <w:rtl/>
          <w:lang w:bidi="ar-LB"/>
        </w:rPr>
        <w:t xml:space="preserve">وفيه نظر؛ لأن حفصاً قرأ </w:t>
      </w:r>
      <w:r w:rsidRPr="002F041E">
        <w:rPr>
          <w:rFonts w:ascii="QCF_BSML" w:hAnsi="QCF_BSML" w:cs="QCF_BSML"/>
          <w:color w:val="000000"/>
          <w:sz w:val="32"/>
          <w:szCs w:val="32"/>
          <w:rtl/>
        </w:rPr>
        <w:t>ﭽ</w:t>
      </w:r>
      <w:r w:rsidRPr="002F041E">
        <w:rPr>
          <w:rFonts w:ascii="QCF_P060" w:hAnsi="QCF_P060" w:cs="QCF_P060"/>
          <w:color w:val="000000"/>
          <w:sz w:val="32"/>
          <w:szCs w:val="32"/>
          <w:rtl/>
        </w:rPr>
        <w:t>ﯬ</w:t>
      </w:r>
      <w:r w:rsidRPr="002F041E">
        <w:rPr>
          <w:rFonts w:ascii="QCF_BSML" w:hAnsi="QCF_BSML" w:cs="QCF_BSML"/>
          <w:color w:val="000000"/>
          <w:sz w:val="32"/>
          <w:szCs w:val="32"/>
          <w:rtl/>
        </w:rPr>
        <w:t>ﭼ</w:t>
      </w:r>
      <w:r w:rsidRPr="002F041E">
        <w:rPr>
          <w:rFonts w:cs="Traditional Arabic" w:hint="cs"/>
          <w:smallCaps/>
          <w:szCs w:val="36"/>
          <w:rtl/>
          <w:lang w:bidi="ar-LB"/>
        </w:rPr>
        <w:t xml:space="preserve"> بالياء على الغيبة أيضاً، فلو قرأ «تبغون» بالخطاب ثم قرأ </w:t>
      </w:r>
      <w:r w:rsidRPr="002F041E">
        <w:rPr>
          <w:rFonts w:ascii="QCF_BSML" w:hAnsi="QCF_BSML" w:cs="QCF_BSML"/>
          <w:color w:val="000000"/>
          <w:sz w:val="32"/>
          <w:szCs w:val="32"/>
          <w:rtl/>
        </w:rPr>
        <w:t>ﭽ</w:t>
      </w:r>
      <w:r w:rsidRPr="002F041E">
        <w:rPr>
          <w:rFonts w:ascii="QCF_P060" w:hAnsi="QCF_P060" w:cs="QCF_P060"/>
          <w:color w:val="000000"/>
          <w:sz w:val="32"/>
          <w:szCs w:val="32"/>
          <w:rtl/>
        </w:rPr>
        <w:t>ﯶ</w:t>
      </w:r>
      <w:r w:rsidRPr="002F041E">
        <w:rPr>
          <w:rFonts w:ascii="QCF_BSML" w:hAnsi="QCF_BSML" w:cs="QCF_BSML"/>
          <w:color w:val="000000"/>
          <w:sz w:val="32"/>
          <w:szCs w:val="32"/>
          <w:rtl/>
        </w:rPr>
        <w:t>ﭼ</w:t>
      </w:r>
      <w:r w:rsidRPr="002F041E">
        <w:rPr>
          <w:rFonts w:cs="Traditional Arabic" w:hint="cs"/>
          <w:smallCaps/>
          <w:szCs w:val="36"/>
          <w:rtl/>
          <w:lang w:bidi="ar-LB"/>
        </w:rPr>
        <w:t xml:space="preserve"> بالغيبة جاء ما قال.</w:t>
      </w:r>
    </w:p>
    <w:p w:rsidR="004A68EF" w:rsidRPr="002F041E"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lastRenderedPageBreak/>
        <w:t>وقد يُجاب عن الشيخ بأنه ذكر مع حفص عياشاً</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162"/>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ويعقوب</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63"/>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وغيرهما، فيجوز أن يكو</w:t>
      </w:r>
      <w:r w:rsidR="00FA46FA" w:rsidRPr="002F041E">
        <w:rPr>
          <w:rFonts w:cs="Traditional Arabic" w:hint="cs"/>
          <w:smallCaps/>
          <w:szCs w:val="36"/>
          <w:rtl/>
          <w:lang w:bidi="ar-LB"/>
        </w:rPr>
        <w:t>ن من ذكر مع حفص «تبغون»بالخطاب،</w:t>
      </w:r>
      <w:r w:rsidRPr="002F041E">
        <w:rPr>
          <w:rFonts w:cs="Traditional Arabic" w:hint="cs"/>
          <w:smallCaps/>
          <w:szCs w:val="36"/>
          <w:rtl/>
          <w:lang w:bidi="ar-LB"/>
        </w:rPr>
        <w:t xml:space="preserve"> و </w:t>
      </w:r>
      <w:r w:rsidRPr="002F041E">
        <w:rPr>
          <w:rFonts w:ascii="QCF_BSML" w:hAnsi="QCF_BSML" w:cs="QCF_BSML"/>
          <w:color w:val="000000"/>
          <w:sz w:val="32"/>
          <w:szCs w:val="32"/>
          <w:rtl/>
        </w:rPr>
        <w:t>ﭽ</w:t>
      </w:r>
      <w:r w:rsidRPr="002F041E">
        <w:rPr>
          <w:rFonts w:ascii="QCF_P060" w:hAnsi="QCF_P060" w:cs="QCF_P060"/>
          <w:color w:val="000000"/>
          <w:sz w:val="32"/>
          <w:szCs w:val="32"/>
          <w:rtl/>
        </w:rPr>
        <w:t>ﯶ</w:t>
      </w:r>
      <w:r w:rsidRPr="002F041E">
        <w:rPr>
          <w:rFonts w:ascii="QCF_BSML" w:hAnsi="QCF_BSML" w:cs="QCF_BSML"/>
          <w:color w:val="000000"/>
          <w:sz w:val="32"/>
          <w:szCs w:val="32"/>
          <w:rtl/>
        </w:rPr>
        <w:t>ﭼ</w:t>
      </w:r>
      <w:r w:rsidRPr="002F041E">
        <w:rPr>
          <w:rFonts w:cs="Traditional Arabic" w:hint="cs"/>
          <w:smallCaps/>
          <w:szCs w:val="36"/>
          <w:rtl/>
          <w:lang w:bidi="ar-LB"/>
        </w:rPr>
        <w:t xml:space="preserve"> بالياء، وذلك متوقف على نقل، فلذلك انتقدت عليه مقالته، وكأنه غفل عن قراءة حفص في </w:t>
      </w:r>
      <w:r w:rsidRPr="002F041E">
        <w:rPr>
          <w:rFonts w:ascii="QCF_BSML" w:hAnsi="QCF_BSML" w:cs="QCF_BSML"/>
          <w:color w:val="000000"/>
          <w:sz w:val="32"/>
          <w:szCs w:val="32"/>
          <w:rtl/>
        </w:rPr>
        <w:t>ﭽ</w:t>
      </w:r>
      <w:r w:rsidRPr="002F041E">
        <w:rPr>
          <w:rFonts w:ascii="QCF_P060" w:hAnsi="QCF_P060" w:cs="QCF_P060"/>
          <w:color w:val="000000"/>
          <w:sz w:val="32"/>
          <w:szCs w:val="32"/>
          <w:rtl/>
        </w:rPr>
        <w:t xml:space="preserve"> ﯬ</w:t>
      </w:r>
      <w:r w:rsidRPr="002F041E">
        <w:rPr>
          <w:rFonts w:ascii="QCF_BSML" w:hAnsi="QCF_BSML" w:cs="QCF_BSML"/>
          <w:color w:val="000000"/>
          <w:sz w:val="32"/>
          <w:szCs w:val="32"/>
          <w:rtl/>
        </w:rPr>
        <w:t>ﭼ</w:t>
      </w:r>
      <w:r w:rsidRPr="002F041E">
        <w:rPr>
          <w:rFonts w:cs="Traditional Arabic" w:hint="cs"/>
          <w:smallCaps/>
          <w:szCs w:val="36"/>
          <w:rtl/>
          <w:lang w:bidi="ar-LB"/>
        </w:rPr>
        <w:t xml:space="preserve"> فلذلك نحا إلى ما حكيته عنه.</w:t>
      </w:r>
    </w:p>
    <w:p w:rsidR="004A68EF" w:rsidRPr="002F041E" w:rsidRDefault="004A68EF" w:rsidP="003032C8">
      <w:pPr>
        <w:spacing w:after="120" w:line="520" w:lineRule="exact"/>
        <w:ind w:firstLine="567"/>
        <w:jc w:val="both"/>
        <w:rPr>
          <w:rFonts w:cs="Traditional Arabic"/>
          <w:smallCaps/>
          <w:szCs w:val="36"/>
          <w:rtl/>
          <w:lang w:bidi="ar-LB"/>
        </w:rPr>
      </w:pPr>
      <w:r w:rsidRPr="002F041E">
        <w:rPr>
          <w:rFonts w:cs="Traditional Arabic" w:hint="cs"/>
          <w:smallCaps/>
          <w:szCs w:val="36"/>
          <w:rtl/>
          <w:lang w:bidi="ar-LB"/>
        </w:rPr>
        <w:t>وأما قراءة الباقين؛ فإن عاد الضمير على من في السماوات كان التفاتاً إن قصد خطابهم بذلك، أو انتقالاً إن قُصد خطابُ الحاضرين</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وإن عاد على ما عاد عليه واو يبغون؛ فعلى قراءة أبي عمرو يكون التفاتاً؛ لأنه يقرأ </w:t>
      </w:r>
      <w:r w:rsidRPr="002F041E">
        <w:rPr>
          <w:rFonts w:ascii="QCF_BSML" w:hAnsi="QCF_BSML" w:cs="QCF_BSML"/>
          <w:color w:val="000000"/>
          <w:sz w:val="32"/>
          <w:szCs w:val="32"/>
          <w:rtl/>
        </w:rPr>
        <w:t>ﭽ</w:t>
      </w:r>
      <w:r w:rsidRPr="002F041E">
        <w:rPr>
          <w:rFonts w:ascii="QCF_P060" w:hAnsi="QCF_P060" w:cs="QCF_P060"/>
          <w:color w:val="000000"/>
          <w:sz w:val="32"/>
          <w:szCs w:val="32"/>
          <w:rtl/>
        </w:rPr>
        <w:t>ﯬ</w:t>
      </w:r>
      <w:r w:rsidRPr="002F041E">
        <w:rPr>
          <w:rFonts w:ascii="QCF_BSML" w:hAnsi="QCF_BSML" w:cs="QCF_BSML"/>
          <w:color w:val="000000"/>
          <w:sz w:val="32"/>
          <w:szCs w:val="32"/>
          <w:rtl/>
        </w:rPr>
        <w:t>ﭼ</w:t>
      </w:r>
      <w:r w:rsidRPr="002F041E">
        <w:rPr>
          <w:rFonts w:cs="Traditional Arabic" w:hint="cs"/>
          <w:smallCaps/>
          <w:szCs w:val="36"/>
          <w:rtl/>
          <w:lang w:bidi="ar-LB"/>
        </w:rPr>
        <w:t xml:space="preserve"> بالغيبة، هذا إن قصد خطابهم بذلك، وإلا كان انتقالاً كما تقدم</w:t>
      </w:r>
      <w:r w:rsidR="00732932" w:rsidRPr="0043365A">
        <w:rPr>
          <w:rFonts w:ascii="AGA Arabesque" w:hAnsi="AGA Arabesque" w:cs="Traditional Arabic" w:hint="cs"/>
          <w:position w:val="10"/>
          <w:sz w:val="36"/>
          <w:szCs w:val="36"/>
          <w:vertAlign w:val="superscript"/>
          <w:rtl/>
        </w:rPr>
        <w:t>(</w:t>
      </w:r>
      <w:r w:rsidR="00732932" w:rsidRPr="0043365A">
        <w:rPr>
          <w:rStyle w:val="a9"/>
          <w:rFonts w:ascii="AGA Arabesque" w:hAnsi="AGA Arabesque"/>
          <w:sz w:val="36"/>
          <w:szCs w:val="36"/>
          <w:vertAlign w:val="superscript"/>
          <w:rtl/>
        </w:rPr>
        <w:footnoteReference w:id="164"/>
      </w:r>
      <w:r w:rsidR="00732932"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وعلى قراءة غير أبي عمرو لا التفات فيه؛ لأنهم يقرؤون</w:t>
      </w:r>
      <w:r w:rsidR="00115CA8" w:rsidRPr="00115CA8">
        <w:rPr>
          <w:rFonts w:cs="Traditional Arabic" w:hint="cs"/>
          <w:smallCaps/>
          <w:sz w:val="16"/>
          <w:szCs w:val="28"/>
          <w:rtl/>
          <w:lang w:bidi="ar-LB"/>
        </w:rPr>
        <w:t xml:space="preserve"> -</w:t>
      </w:r>
      <w:r w:rsidRPr="002F041E">
        <w:rPr>
          <w:rFonts w:cs="Traditional Arabic" w:hint="cs"/>
          <w:smallCaps/>
          <w:szCs w:val="36"/>
          <w:rtl/>
          <w:lang w:bidi="ar-LB"/>
        </w:rPr>
        <w:t>خلا حفصاً</w:t>
      </w:r>
      <w:r w:rsidR="00115CA8" w:rsidRPr="00115CA8">
        <w:rPr>
          <w:rFonts w:cs="Traditional Arabic" w:hint="cs"/>
          <w:smallCaps/>
          <w:sz w:val="16"/>
          <w:szCs w:val="28"/>
          <w:rtl/>
          <w:lang w:bidi="ar-LB"/>
        </w:rPr>
        <w:t xml:space="preserve">- </w:t>
      </w:r>
      <w:r w:rsidRPr="002F041E">
        <w:rPr>
          <w:rFonts w:cs="Traditional Arabic" w:hint="cs"/>
          <w:smallCaps/>
          <w:szCs w:val="36"/>
          <w:rtl/>
          <w:lang w:bidi="ar-LB"/>
        </w:rPr>
        <w:t>«تبغون» بالخطاب</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65"/>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ويجوز أن يكون انتقالاً إن قصد خطاب الحاضرين كما بيناه.</w:t>
      </w:r>
      <w:r w:rsidR="008C0257">
        <w:rPr>
          <w:rFonts w:cs="Traditional Arabic" w:hint="cs"/>
          <w:smallCaps/>
          <w:szCs w:val="36"/>
          <w:rtl/>
          <w:lang w:bidi="ar-LB"/>
        </w:rPr>
        <w:t xml:space="preserve"> </w:t>
      </w:r>
      <w:r w:rsidRPr="002F041E">
        <w:rPr>
          <w:rFonts w:cs="Traditional Arabic" w:hint="cs"/>
          <w:smallCaps/>
          <w:szCs w:val="36"/>
          <w:rtl/>
          <w:lang w:bidi="ar-LB"/>
        </w:rPr>
        <w:t>وقد أخل الشيخ هنا فلم يفصل شيئاً من ذلك، وهذا إنما يعرفه من يستحضر نقل القراءات، وكأنَّ الشيخ و</w:t>
      </w:r>
      <w:r w:rsidR="00732932" w:rsidRPr="002F041E">
        <w:rPr>
          <w:rFonts w:cs="Traditional Arabic" w:hint="cs"/>
          <w:smallCaps/>
          <w:szCs w:val="36"/>
          <w:rtl/>
          <w:lang w:bidi="ar-LB"/>
        </w:rPr>
        <w:t>َ</w:t>
      </w:r>
      <w:r w:rsidRPr="002F041E">
        <w:rPr>
          <w:rFonts w:cs="Traditional Arabic" w:hint="cs"/>
          <w:smallCaps/>
          <w:szCs w:val="36"/>
          <w:rtl/>
          <w:lang w:bidi="ar-LB"/>
        </w:rPr>
        <w:t>ك</w:t>
      </w:r>
      <w:r w:rsidR="00732932" w:rsidRPr="002F041E">
        <w:rPr>
          <w:rFonts w:cs="Traditional Arabic" w:hint="cs"/>
          <w:smallCaps/>
          <w:szCs w:val="36"/>
          <w:rtl/>
          <w:lang w:bidi="ar-LB"/>
        </w:rPr>
        <w:t>َ</w:t>
      </w:r>
      <w:r w:rsidRPr="002F041E">
        <w:rPr>
          <w:rFonts w:cs="Traditional Arabic" w:hint="cs"/>
          <w:smallCaps/>
          <w:szCs w:val="36"/>
          <w:rtl/>
          <w:lang w:bidi="ar-LB"/>
        </w:rPr>
        <w:t>ل</w:t>
      </w:r>
      <w:r w:rsidR="00732932" w:rsidRPr="002F041E">
        <w:rPr>
          <w:rFonts w:cs="Traditional Arabic" w:hint="cs"/>
          <w:smallCaps/>
          <w:szCs w:val="36"/>
          <w:rtl/>
          <w:lang w:bidi="ar-LB"/>
        </w:rPr>
        <w:t>َ</w:t>
      </w:r>
      <w:r w:rsidRPr="002F041E">
        <w:rPr>
          <w:rFonts w:cs="Traditional Arabic" w:hint="cs"/>
          <w:smallCaps/>
          <w:szCs w:val="36"/>
          <w:rtl/>
          <w:lang w:bidi="ar-LB"/>
        </w:rPr>
        <w:t xml:space="preserve"> ذلك إلى من يعرفه.</w:t>
      </w:r>
    </w:p>
    <w:p w:rsidR="00115CA8" w:rsidRDefault="008C0257" w:rsidP="003032C8">
      <w:pPr>
        <w:numPr>
          <w:ilvl w:val="0"/>
          <w:numId w:val="10"/>
        </w:numPr>
        <w:spacing w:after="120" w:line="520" w:lineRule="exact"/>
        <w:ind w:left="0" w:firstLine="463"/>
        <w:jc w:val="both"/>
        <w:rPr>
          <w:rFonts w:cs="Traditional Arabic"/>
          <w:smallCaps/>
          <w:szCs w:val="36"/>
          <w:lang w:bidi="ar-LB"/>
        </w:rPr>
      </w:pPr>
      <w:r>
        <w:rPr>
          <w:rFonts w:cs="Traditional Arabic" w:hint="cs"/>
          <w:smallCaps/>
          <w:szCs w:val="36"/>
          <w:rtl/>
          <w:lang w:bidi="ar-LB"/>
        </w:rPr>
        <w:t xml:space="preserve"> </w:t>
      </w:r>
      <w:r w:rsidR="004A68EF" w:rsidRPr="002F041E">
        <w:rPr>
          <w:rFonts w:cs="Traditional Arabic" w:hint="cs"/>
          <w:smallCaps/>
          <w:szCs w:val="36"/>
          <w:rtl/>
          <w:lang w:bidi="ar-LB"/>
        </w:rPr>
        <w:t xml:space="preserve">قوله: </w:t>
      </w:r>
      <w:r w:rsidR="004A68EF" w:rsidRPr="002F041E">
        <w:rPr>
          <w:rFonts w:ascii="QCF_BSML" w:hAnsi="QCF_BSML" w:cs="QCF_BSML"/>
          <w:color w:val="000000"/>
          <w:sz w:val="32"/>
          <w:szCs w:val="32"/>
          <w:rtl/>
        </w:rPr>
        <w:t xml:space="preserve">ﭽ </w:t>
      </w:r>
      <w:r w:rsidR="004A68EF" w:rsidRPr="002F041E">
        <w:rPr>
          <w:rFonts w:ascii="QCF_P061" w:hAnsi="QCF_P061" w:cs="QCF_P061"/>
          <w:color w:val="000000"/>
          <w:sz w:val="32"/>
          <w:szCs w:val="32"/>
          <w:rtl/>
        </w:rPr>
        <w:t>ﭑ</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ﭒ</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ﭓ</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ﭔ</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ﭕ</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ﭖ</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ﭗ</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ﭘ</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ﭙ</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ﭚ</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ﭛ</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ﭜ</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ﭝ</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ﭞ</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ﭟ</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ﭠ</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ﭡ</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ﭢ</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ﭣ</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ﭤ</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ﭥ</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ﭦ</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ﭧ</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ﭨ</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ﭩ</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ﭪ</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ﭫ</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ﭬ</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ﭭ</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ﭮ</w:t>
      </w:r>
      <w:r w:rsidR="004A68EF" w:rsidRPr="002F041E">
        <w:rPr>
          <w:rFonts w:ascii="QCF_BSML" w:hAnsi="QCF_BSML" w:cs="QCF_BSML"/>
          <w:color w:val="000000"/>
          <w:sz w:val="32"/>
          <w:szCs w:val="32"/>
          <w:rtl/>
        </w:rPr>
        <w:t>ﭼ</w:t>
      </w:r>
      <w:r w:rsidR="004A68EF" w:rsidRPr="002F041E">
        <w:rPr>
          <w:rFonts w:ascii="Arial" w:hAnsi="Arial" w:cs="Arial"/>
          <w:color w:val="000000"/>
          <w:sz w:val="18"/>
          <w:szCs w:val="18"/>
          <w:rtl/>
        </w:rPr>
        <w:t xml:space="preserve"> </w:t>
      </w:r>
      <w:r w:rsidR="004A68EF" w:rsidRPr="001360E5">
        <w:rPr>
          <w:rFonts w:ascii="Arial" w:hAnsi="Arial" w:cs="Traditional Arabic"/>
          <w:color w:val="000000"/>
          <w:sz w:val="27"/>
          <w:szCs w:val="28"/>
          <w:rtl/>
        </w:rPr>
        <w:t>آل عمران: ٨٤</w:t>
      </w:r>
      <w:r w:rsidR="006E362F" w:rsidRPr="006E362F">
        <w:rPr>
          <w:rFonts w:cs="Traditional Arabic" w:hint="cs"/>
          <w:smallCaps/>
          <w:szCs w:val="36"/>
          <w:rtl/>
          <w:lang w:bidi="ar-LB"/>
        </w:rPr>
        <w:t xml:space="preserve">. </w:t>
      </w:r>
    </w:p>
    <w:p w:rsidR="007E3444" w:rsidRPr="00E549DE" w:rsidRDefault="007E3444" w:rsidP="007E3444">
      <w:pPr>
        <w:framePr w:w="778" w:h="363" w:hRule="exact" w:hSpace="227" w:wrap="around" w:vAnchor="text" w:hAnchor="page" w:x="763" w:y="1741"/>
        <w:spacing w:line="228" w:lineRule="auto"/>
        <w:jc w:val="center"/>
        <w:rPr>
          <w:rFonts w:cs="Lotus Linotype"/>
          <w:sz w:val="16"/>
        </w:rPr>
      </w:pPr>
      <w:r w:rsidRPr="00E549DE">
        <w:rPr>
          <w:rFonts w:cs="Traditional Arabic"/>
          <w:sz w:val="16"/>
          <w:szCs w:val="28"/>
          <w:rtl/>
        </w:rPr>
        <w:t>[</w:t>
      </w:r>
      <w:r>
        <w:rPr>
          <w:rFonts w:cs="Lotus Linotype" w:hint="cs"/>
          <w:sz w:val="16"/>
          <w:rtl/>
        </w:rPr>
        <w:t>57</w:t>
      </w:r>
      <w:r w:rsidRPr="00E549DE">
        <w:rPr>
          <w:rFonts w:cs="Lotus Linotype" w:hint="cs"/>
          <w:sz w:val="16"/>
          <w:rtl/>
        </w:rPr>
        <w:t>/</w:t>
      </w:r>
      <w:r>
        <w:rPr>
          <w:rFonts w:cs="Lotus Linotype" w:hint="cs"/>
          <w:sz w:val="16"/>
          <w:rtl/>
        </w:rPr>
        <w:t>ب</w:t>
      </w:r>
      <w:r w:rsidRPr="00E549DE">
        <w:rPr>
          <w:rFonts w:cs="Traditional Arabic"/>
          <w:sz w:val="16"/>
          <w:szCs w:val="28"/>
          <w:rtl/>
        </w:rPr>
        <w:t>]</w:t>
      </w:r>
    </w:p>
    <w:p w:rsidR="00C718A9" w:rsidRDefault="004A68EF" w:rsidP="003032C8">
      <w:pPr>
        <w:spacing w:after="120" w:line="520" w:lineRule="exact"/>
        <w:ind w:firstLine="567"/>
        <w:jc w:val="both"/>
        <w:rPr>
          <w:rFonts w:cs="Traditional Arabic"/>
          <w:smallCaps/>
          <w:sz w:val="36"/>
          <w:szCs w:val="36"/>
          <w:rtl/>
          <w:lang w:bidi="ar-LB"/>
        </w:rPr>
      </w:pPr>
      <w:r w:rsidRPr="002F041E">
        <w:rPr>
          <w:rFonts w:cs="Traditional Arabic" w:hint="cs"/>
          <w:smallCaps/>
          <w:szCs w:val="36"/>
          <w:rtl/>
          <w:lang w:bidi="ar-LB"/>
        </w:rPr>
        <w:t>وجه مناسبتها لما تقدمها أنه تعالى لما أنكر على من يبتغي ديناً غير دين الإسلام عقّب ذلك بأن أمر نبيه والمؤمنين أن يتبجحوا بالنطق بهذه الكلمة الشريفة، ويَجْأروا بها جُؤاراً؛ فرحاً بها وابتهاجاً بحصولها، وافتخاراً بالتلبس بها</w:t>
      </w:r>
      <w:r w:rsidRPr="0043365A">
        <w:rPr>
          <w:rFonts w:ascii="AGA Arabesque" w:hAnsi="AGA Arabesque" w:cs="Traditional Arabic" w:hint="cs"/>
          <w:position w:val="10"/>
          <w:sz w:val="36"/>
          <w:szCs w:val="36"/>
          <w:vertAlign w:val="superscript"/>
          <w:rtl/>
        </w:rPr>
        <w:t>(</w:t>
      </w:r>
      <w:r w:rsidRPr="0043365A">
        <w:rPr>
          <w:rStyle w:val="a9"/>
          <w:szCs w:val="36"/>
          <w:vertAlign w:val="superscript"/>
          <w:rtl/>
        </w:rPr>
        <w:footnoteReference w:id="166"/>
      </w:r>
      <w:r w:rsidRPr="0043365A">
        <w:rPr>
          <w:rFonts w:ascii="AGA Arabesque" w:hAnsi="AGA Arabesque" w:cs="Traditional Arabic" w:hint="cs"/>
          <w:position w:val="10"/>
          <w:sz w:val="36"/>
          <w:szCs w:val="36"/>
          <w:vertAlign w:val="superscript"/>
          <w:rtl/>
        </w:rPr>
        <w:t>)</w:t>
      </w:r>
      <w:r w:rsidR="006E362F" w:rsidRPr="006E362F">
        <w:rPr>
          <w:rFonts w:cs="Traditional Arabic" w:hint="cs"/>
          <w:smallCaps/>
          <w:szCs w:val="36"/>
          <w:rtl/>
          <w:lang w:bidi="ar-LB"/>
        </w:rPr>
        <w:t xml:space="preserve">. </w:t>
      </w:r>
      <w:r w:rsidRPr="002F041E">
        <w:rPr>
          <w:rFonts w:cs="Traditional Arabic" w:hint="cs"/>
          <w:smallCaps/>
          <w:szCs w:val="36"/>
          <w:rtl/>
          <w:lang w:bidi="ar-LB"/>
        </w:rPr>
        <w:t>وفيه قمع لمن ابتغى ديناً غير دين الله</w:t>
      </w:r>
      <w:r w:rsidR="006E362F" w:rsidRPr="006E362F">
        <w:rPr>
          <w:rFonts w:cs="Traditional Arabic" w:hint="cs"/>
          <w:smallCaps/>
          <w:szCs w:val="36"/>
          <w:rtl/>
          <w:lang w:bidi="ar-LB"/>
        </w:rPr>
        <w:t xml:space="preserve">. </w:t>
      </w:r>
      <w:r w:rsidRPr="002F041E">
        <w:rPr>
          <w:rFonts w:cs="Traditional Arabic" w:hint="cs"/>
          <w:smallCaps/>
          <w:szCs w:val="36"/>
          <w:rtl/>
          <w:lang w:bidi="ar-LB"/>
        </w:rPr>
        <w:t>وأمره وحده بالقول ثم جمعه مع غيره</w:t>
      </w:r>
      <w:r w:rsidR="00C718A9">
        <w:rPr>
          <w:rFonts w:cs="Traditional Arabic" w:hint="cs"/>
          <w:smallCaps/>
          <w:szCs w:val="36"/>
          <w:rtl/>
          <w:lang w:bidi="ar-LB"/>
        </w:rPr>
        <w:t xml:space="preserve"> / </w:t>
      </w:r>
      <w:r w:rsidRPr="002F041E">
        <w:rPr>
          <w:rFonts w:cs="Traditional Arabic" w:hint="cs"/>
          <w:smallCaps/>
          <w:szCs w:val="36"/>
          <w:rtl/>
          <w:lang w:bidi="ar-LB"/>
        </w:rPr>
        <w:t xml:space="preserve"> </w:t>
      </w:r>
      <w:r w:rsidR="00877DA8" w:rsidRPr="002F041E">
        <w:rPr>
          <w:rFonts w:cs="Traditional Arabic" w:hint="cs"/>
          <w:smallCaps/>
          <w:szCs w:val="36"/>
          <w:rtl/>
          <w:lang w:bidi="ar-LB"/>
        </w:rPr>
        <w:t>في الإيمان مَنْبَهَةٌ</w:t>
      </w:r>
      <w:r w:rsidRPr="002F041E">
        <w:rPr>
          <w:rFonts w:cs="Traditional Arabic" w:hint="cs"/>
          <w:smallCaps/>
          <w:szCs w:val="36"/>
          <w:rtl/>
          <w:lang w:bidi="ar-LB"/>
        </w:rPr>
        <w:t xml:space="preserve"> على تشريفه </w:t>
      </w:r>
      <w:r w:rsidRPr="002F041E">
        <w:rPr>
          <w:rFonts w:cs="Traditional Arabic" w:hint="cs"/>
          <w:smallCaps/>
          <w:szCs w:val="36"/>
          <w:rtl/>
          <w:lang w:bidi="ar-LB"/>
        </w:rPr>
        <w:lastRenderedPageBreak/>
        <w:t xml:space="preserve">بالاختصاص والأثرة عند ربه، وأنه منه بمكان رفيع حيث يفرده بالخطاب أولاً ثم ينهي إليه الحكم الوارد عليه وعلى غيره، ومثله </w:t>
      </w:r>
      <w:r w:rsidRPr="002F041E">
        <w:rPr>
          <w:rFonts w:ascii="QCF_BSML" w:hAnsi="QCF_BSML" w:cs="QCF_BSML"/>
          <w:color w:val="000000"/>
          <w:sz w:val="32"/>
          <w:szCs w:val="32"/>
          <w:rtl/>
        </w:rPr>
        <w:t xml:space="preserve">ﭽ </w:t>
      </w:r>
      <w:r w:rsidRPr="002F041E">
        <w:rPr>
          <w:rFonts w:ascii="QCF_P558" w:hAnsi="QCF_P558" w:cs="QCF_P558"/>
          <w:color w:val="000000"/>
          <w:sz w:val="32"/>
          <w:szCs w:val="32"/>
          <w:rtl/>
        </w:rPr>
        <w:t>ﭑ</w:t>
      </w:r>
      <w:r w:rsidR="0043365A">
        <w:rPr>
          <w:rFonts w:ascii="QCF_P558" w:hAnsi="QCF_P558" w:cs="QCF_P558"/>
          <w:color w:val="000000"/>
          <w:sz w:val="32"/>
          <w:szCs w:val="32"/>
          <w:rtl/>
        </w:rPr>
        <w:t xml:space="preserve"> </w:t>
      </w:r>
      <w:r w:rsidRPr="002F041E">
        <w:rPr>
          <w:rFonts w:ascii="QCF_P558" w:hAnsi="QCF_P558" w:cs="QCF_P558"/>
          <w:color w:val="000000"/>
          <w:sz w:val="32"/>
          <w:szCs w:val="32"/>
          <w:rtl/>
        </w:rPr>
        <w:t>ﭒ</w:t>
      </w:r>
      <w:r w:rsidR="0043365A">
        <w:rPr>
          <w:rFonts w:ascii="QCF_P558" w:hAnsi="QCF_P558" w:cs="QCF_P558"/>
          <w:color w:val="000000"/>
          <w:sz w:val="32"/>
          <w:szCs w:val="32"/>
          <w:rtl/>
        </w:rPr>
        <w:t xml:space="preserve"> </w:t>
      </w:r>
      <w:r w:rsidRPr="002F041E">
        <w:rPr>
          <w:rFonts w:ascii="QCF_P558" w:hAnsi="QCF_P558" w:cs="QCF_P558"/>
          <w:color w:val="000000"/>
          <w:sz w:val="32"/>
          <w:szCs w:val="32"/>
          <w:rtl/>
        </w:rPr>
        <w:t>ﭓ</w:t>
      </w:r>
      <w:r w:rsidR="0043365A">
        <w:rPr>
          <w:rFonts w:ascii="QCF_P558" w:hAnsi="QCF_P558" w:cs="QCF_P558"/>
          <w:color w:val="000000"/>
          <w:sz w:val="32"/>
          <w:szCs w:val="32"/>
          <w:rtl/>
        </w:rPr>
        <w:t xml:space="preserve"> </w:t>
      </w:r>
      <w:r w:rsidRPr="002F041E">
        <w:rPr>
          <w:rFonts w:ascii="QCF_P558" w:hAnsi="QCF_P558" w:cs="QCF_P558"/>
          <w:color w:val="000000"/>
          <w:sz w:val="32"/>
          <w:szCs w:val="32"/>
          <w:rtl/>
        </w:rPr>
        <w:t>ﭔ</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الطلاق: ١</w:t>
      </w:r>
      <w:r w:rsidR="007520D1" w:rsidRPr="0043365A">
        <w:rPr>
          <w:rFonts w:ascii="AGA Arabesque" w:hAnsi="AGA Arabesque" w:cs="Traditional Arabic" w:hint="cs"/>
          <w:position w:val="10"/>
          <w:sz w:val="36"/>
          <w:szCs w:val="36"/>
          <w:vertAlign w:val="superscript"/>
          <w:rtl/>
        </w:rPr>
        <w:t>(</w:t>
      </w:r>
      <w:r w:rsidR="007520D1" w:rsidRPr="0043365A">
        <w:rPr>
          <w:rStyle w:val="a9"/>
          <w:szCs w:val="36"/>
          <w:vertAlign w:val="superscript"/>
          <w:rtl/>
        </w:rPr>
        <w:footnoteReference w:id="167"/>
      </w:r>
      <w:r w:rsidR="007520D1"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C0257">
        <w:rPr>
          <w:rFonts w:cs="Traditional Arabic" w:hint="cs"/>
          <w:smallCaps/>
          <w:szCs w:val="36"/>
          <w:rtl/>
          <w:lang w:bidi="ar-LB"/>
        </w:rPr>
        <w:t xml:space="preserve"> </w:t>
      </w:r>
      <w:r w:rsidRPr="002F041E">
        <w:rPr>
          <w:rFonts w:cs="Traditional Arabic" w:hint="cs"/>
          <w:smallCaps/>
          <w:szCs w:val="36"/>
          <w:rtl/>
          <w:lang w:bidi="ar-LB"/>
        </w:rPr>
        <w:t>قال الزمخشري: أمر رسوله</w:t>
      </w:r>
      <w:r w:rsidR="00C718A9">
        <w:rPr>
          <w:rFonts w:cs="Traditional Arabic" w:hint="cs"/>
          <w:smallCaps/>
          <w:szCs w:val="36"/>
          <w:rtl/>
          <w:lang w:bidi="ar-LB"/>
        </w:rPr>
        <w:t xml:space="preserve"> ‘ </w:t>
      </w:r>
      <w:r w:rsidRPr="002F041E">
        <w:rPr>
          <w:rFonts w:cs="Traditional Arabic" w:hint="cs"/>
          <w:smallCaps/>
          <w:szCs w:val="36"/>
          <w:rtl/>
          <w:lang w:bidi="ar-LB"/>
        </w:rPr>
        <w:t xml:space="preserve">أن يخبر عن نفسه وعن من تبعه بالإيمان، فلذلك وحد الضمير في قوله: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ﭑ</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 xml:space="preserve">وجمعه في </w:t>
      </w:r>
      <w:r w:rsidRPr="002F041E">
        <w:rPr>
          <w:rFonts w:ascii="QCF_BSML" w:hAnsi="QCF_BSML" w:cs="QCF_BSML"/>
          <w:color w:val="000000"/>
          <w:sz w:val="32"/>
          <w:szCs w:val="32"/>
          <w:rtl/>
        </w:rPr>
        <w:t>ﭽ</w:t>
      </w:r>
      <w:r w:rsidRPr="002F041E">
        <w:rPr>
          <w:rFonts w:ascii="QCF_P061" w:hAnsi="QCF_P061" w:cs="QCF_P061"/>
          <w:color w:val="000000"/>
          <w:sz w:val="32"/>
          <w:szCs w:val="32"/>
          <w:rtl/>
        </w:rPr>
        <w:t>ﭒ</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ويجوز أن يؤمر بأن يتكلم عن نفسه كما يتكلم الملوك؛ إجلالاً لقدر نبيه</w:t>
      </w:r>
      <w:r w:rsidR="00C718A9">
        <w:rPr>
          <w:rFonts w:cs="Traditional Arabic" w:hint="cs"/>
          <w:smallCaps/>
          <w:szCs w:val="36"/>
          <w:rtl/>
          <w:lang w:bidi="ar-LB"/>
        </w:rPr>
        <w:t xml:space="preserve"> ‘</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6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C0257">
        <w:rPr>
          <w:rFonts w:cs="Traditional Arabic" w:hint="cs"/>
          <w:smallCaps/>
          <w:szCs w:val="36"/>
          <w:rtl/>
          <w:lang w:bidi="ar-LB"/>
        </w:rPr>
        <w:t xml:space="preserve"> </w:t>
      </w:r>
      <w:r w:rsidRPr="002F041E">
        <w:rPr>
          <w:rFonts w:cs="Traditional Arabic" w:hint="cs"/>
          <w:smallCaps/>
          <w:szCs w:val="36"/>
          <w:rtl/>
          <w:lang w:bidi="ar-LB"/>
        </w:rPr>
        <w:t>وقال ابن عطية: قل يا محمد أنت</w:t>
      </w:r>
      <w:r w:rsidR="00617AB0" w:rsidRPr="002F041E">
        <w:rPr>
          <w:rFonts w:cs="Traditional Arabic" w:hint="cs"/>
          <w:smallCaps/>
          <w:szCs w:val="36"/>
          <w:rtl/>
          <w:lang w:bidi="ar-LB"/>
        </w:rPr>
        <w:t>َ</w:t>
      </w:r>
      <w:r w:rsidRPr="002F041E">
        <w:rPr>
          <w:rFonts w:cs="Traditional Arabic" w:hint="cs"/>
          <w:smallCaps/>
          <w:szCs w:val="36"/>
          <w:rtl/>
          <w:lang w:bidi="ar-LB"/>
        </w:rPr>
        <w:t xml:space="preserve"> وأمت</w:t>
      </w:r>
      <w:r w:rsidR="00617AB0" w:rsidRPr="002F041E">
        <w:rPr>
          <w:rFonts w:cs="Traditional Arabic" w:hint="cs"/>
          <w:smallCaps/>
          <w:szCs w:val="36"/>
          <w:rtl/>
          <w:lang w:bidi="ar-LB"/>
        </w:rPr>
        <w:t>ُ</w:t>
      </w:r>
      <w:r w:rsidRPr="002F041E">
        <w:rPr>
          <w:rFonts w:cs="Traditional Arabic" w:hint="cs"/>
          <w:smallCaps/>
          <w:szCs w:val="36"/>
          <w:rtl/>
          <w:lang w:bidi="ar-LB"/>
        </w:rPr>
        <w:t>ك: آمنا بالله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69"/>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8C0257">
        <w:rPr>
          <w:rFonts w:cs="Traditional Arabic" w:hint="cs"/>
          <w:smallCaps/>
          <w:szCs w:val="36"/>
          <w:rtl/>
          <w:lang w:bidi="ar-LB"/>
        </w:rPr>
        <w:t xml:space="preserve"> </w:t>
      </w:r>
      <w:r w:rsidRPr="002F041E">
        <w:rPr>
          <w:rFonts w:cs="Traditional Arabic" w:hint="cs"/>
          <w:smallCaps/>
          <w:szCs w:val="36"/>
          <w:rtl/>
          <w:lang w:bidi="ar-LB"/>
        </w:rPr>
        <w:t>قال الشيخ: فيظهر من كلام ابن عطية أن ثَمَّ معطوفاً حذف، وأن الأمر متوجه إلى النبي</w:t>
      </w:r>
      <w:r w:rsidR="00617AB0" w:rsidRPr="002F041E">
        <w:rPr>
          <w:rFonts w:cs="Traditional Arabic" w:hint="cs"/>
          <w:smallCaps/>
          <w:szCs w:val="36"/>
          <w:rtl/>
          <w:lang w:bidi="ar-LB"/>
        </w:rPr>
        <w:t xml:space="preserve"> </w:t>
      </w:r>
      <w:r w:rsidR="0043365A" w:rsidRPr="0043365A">
        <w:rPr>
          <w:rFonts w:cs="Traditional Arabic" w:hint="cs"/>
          <w:smallCaps/>
          <w:szCs w:val="28"/>
          <w:rtl/>
          <w:lang w:bidi="ar-LB"/>
        </w:rPr>
        <w:t>[</w:t>
      </w:r>
      <w:r w:rsidR="00BA1E48">
        <w:rPr>
          <w:rFonts w:cs="Traditional Arabic" w:hint="cs"/>
          <w:smallCaps/>
          <w:szCs w:val="36"/>
          <w:rtl/>
          <w:lang w:bidi="ar-LB"/>
        </w:rPr>
        <w:t>‘</w:t>
      </w:r>
      <w:r w:rsidR="0043365A" w:rsidRPr="0043365A">
        <w:rPr>
          <w:rFonts w:cs="Traditional Arabic" w:hint="cs"/>
          <w:smallCaps/>
          <w:szCs w:val="28"/>
          <w:rtl/>
          <w:lang w:bidi="ar-LB"/>
        </w:rPr>
        <w:t>]</w:t>
      </w:r>
      <w:r w:rsidRPr="002F041E">
        <w:rPr>
          <w:rFonts w:cs="Traditional Arabic" w:hint="cs"/>
          <w:smallCaps/>
          <w:szCs w:val="36"/>
          <w:rtl/>
          <w:lang w:bidi="ar-LB"/>
        </w:rPr>
        <w:t xml:space="preserve"> </w:t>
      </w:r>
      <w:r w:rsidRPr="002F041E">
        <w:rPr>
          <w:rFonts w:cs="Traditional Arabic" w:hint="cs"/>
          <w:smallCaps/>
          <w:sz w:val="36"/>
          <w:szCs w:val="36"/>
          <w:rtl/>
          <w:lang w:bidi="ar-LB"/>
        </w:rPr>
        <w:t>وأمته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0"/>
      </w:r>
      <w:r w:rsidRPr="0043365A">
        <w:rPr>
          <w:rFonts w:cs="Traditional Arabic" w:hint="cs"/>
          <w:position w:val="10"/>
          <w:sz w:val="36"/>
          <w:szCs w:val="36"/>
          <w:vertAlign w:val="superscript"/>
          <w:rtl/>
          <w:lang w:bidi="ar-LB"/>
        </w:rPr>
        <w:t>)</w:t>
      </w:r>
      <w:r w:rsidRPr="002F041E">
        <w:rPr>
          <w:rFonts w:cs="Traditional Arabic" w:hint="cs"/>
          <w:smallCaps/>
          <w:sz w:val="36"/>
          <w:szCs w:val="36"/>
          <w:rtl/>
          <w:lang w:bidi="ar-LB"/>
        </w:rPr>
        <w:t>.</w:t>
      </w:r>
      <w:r w:rsidR="007E3444">
        <w:rPr>
          <w:rFonts w:cs="Traditional Arabic" w:hint="cs"/>
          <w:smallCaps/>
          <w:sz w:val="36"/>
          <w:szCs w:val="36"/>
          <w:rtl/>
          <w:lang w:bidi="ar-LB"/>
        </w:rPr>
        <w:t xml:space="preserve"> </w:t>
      </w:r>
    </w:p>
    <w:p w:rsidR="002208D3" w:rsidRDefault="004A68EF" w:rsidP="00A12903">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قلتُ: لم يُرد ابن عطية تفسير الإعراب، إنما قصد تفسير المعنى، ولا شك أن المعنى على ذلك</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ويقوي ذلك قوله تعالى آخراً: </w:t>
      </w:r>
      <w:r w:rsidRPr="002F041E">
        <w:rPr>
          <w:rFonts w:ascii="QCF_BSML" w:hAnsi="QCF_BSML" w:cs="QCF_BSML"/>
          <w:color w:val="000000"/>
          <w:sz w:val="32"/>
          <w:szCs w:val="32"/>
          <w:rtl/>
        </w:rPr>
        <w:t>ﭽ</w:t>
      </w:r>
      <w:r w:rsidRPr="002F041E">
        <w:rPr>
          <w:rFonts w:ascii="QCF_P061" w:hAnsi="QCF_P061" w:cs="QCF_P061"/>
          <w:color w:val="000000"/>
          <w:sz w:val="32"/>
          <w:szCs w:val="32"/>
          <w:rtl/>
        </w:rPr>
        <w:t xml:space="preserve"> ﭫ</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ﭬ</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ﭭ</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 xml:space="preserve">وإنما أفرد بالذكر في الأمر بالقول لتقدم ذكره في أخذ الميثاق، وفي قوله أيضاً: </w:t>
      </w:r>
      <w:r w:rsidRPr="002F041E">
        <w:rPr>
          <w:rFonts w:ascii="QCF_BSML" w:hAnsi="QCF_BSML" w:cs="QCF_BSML"/>
          <w:color w:val="000000"/>
          <w:sz w:val="32"/>
          <w:szCs w:val="32"/>
          <w:rtl/>
        </w:rPr>
        <w:t xml:space="preserve">ﭽ </w:t>
      </w:r>
      <w:r w:rsidRPr="002F041E">
        <w:rPr>
          <w:rFonts w:ascii="QCF_P060" w:hAnsi="QCF_P060" w:cs="QCF_P060"/>
          <w:color w:val="000000"/>
          <w:sz w:val="32"/>
          <w:szCs w:val="32"/>
          <w:rtl/>
        </w:rPr>
        <w:t>ﮥ</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ﮦ</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ﮧ</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٨١</w:t>
      </w:r>
      <w:r w:rsidR="0043365A" w:rsidRPr="001360E5">
        <w:rPr>
          <w:rFonts w:ascii="Arial" w:hAnsi="Arial" w:cs="Traditional Arabic"/>
          <w:color w:val="000000"/>
          <w:sz w:val="27"/>
          <w:szCs w:val="28"/>
          <w:rtl/>
        </w:rPr>
        <w:t xml:space="preserve">، </w:t>
      </w:r>
      <w:r w:rsidRPr="002F041E">
        <w:rPr>
          <w:rFonts w:cs="Traditional Arabic" w:hint="cs"/>
          <w:smallCaps/>
          <w:szCs w:val="36"/>
          <w:rtl/>
          <w:lang w:bidi="ar-LB"/>
        </w:rPr>
        <w:t xml:space="preserve">فلما تقدم ذكره في عموم النبيين، وخصوصاً في قوله: </w:t>
      </w:r>
      <w:r w:rsidRPr="002F041E">
        <w:rPr>
          <w:rFonts w:ascii="QCF_BSML" w:hAnsi="QCF_BSML" w:cs="QCF_BSML"/>
          <w:color w:val="000000"/>
          <w:sz w:val="32"/>
          <w:szCs w:val="32"/>
          <w:rtl/>
        </w:rPr>
        <w:t>ﭽ</w:t>
      </w:r>
      <w:r w:rsidRPr="002F041E">
        <w:rPr>
          <w:rFonts w:ascii="QCF_P060" w:hAnsi="QCF_P060" w:cs="QCF_P060"/>
          <w:color w:val="000000"/>
          <w:sz w:val="32"/>
          <w:szCs w:val="32"/>
          <w:rtl/>
        </w:rPr>
        <w:t>ﮧ</w:t>
      </w:r>
      <w:r w:rsidR="0043365A">
        <w:rPr>
          <w:rFonts w:ascii="QCF_P060" w:hAnsi="QCF_P060" w:cs="QCF_P060"/>
          <w:color w:val="000000"/>
          <w:sz w:val="32"/>
          <w:szCs w:val="32"/>
          <w:rtl/>
        </w:rPr>
        <w:t xml:space="preserve"> </w:t>
      </w:r>
      <w:r w:rsidRPr="002F041E">
        <w:rPr>
          <w:rFonts w:ascii="QCF_P060" w:hAnsi="QCF_P060" w:cs="QCF_P060"/>
          <w:color w:val="000000"/>
          <w:sz w:val="32"/>
          <w:szCs w:val="32"/>
          <w:rtl/>
        </w:rPr>
        <w:t>ﮨ</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00FA46FA" w:rsidRPr="002F041E">
        <w:rPr>
          <w:rFonts w:cs="Traditional Arabic" w:hint="cs"/>
          <w:smallCaps/>
          <w:szCs w:val="36"/>
          <w:rtl/>
          <w:lang w:bidi="ar-LB"/>
        </w:rPr>
        <w:t>عُين بهذا الخطاب مَنْبَهَة</w:t>
      </w:r>
      <w:r w:rsidRPr="002F041E">
        <w:rPr>
          <w:rFonts w:cs="Traditional Arabic" w:hint="cs"/>
          <w:smallCaps/>
          <w:szCs w:val="36"/>
          <w:rtl/>
          <w:lang w:bidi="ar-LB"/>
        </w:rPr>
        <w:t xml:space="preserve"> على أنه هو المراد بما تقدم في العموم والخصوص، وإنما جمع في </w:t>
      </w:r>
      <w:r w:rsidR="00617AB0" w:rsidRPr="002F041E">
        <w:rPr>
          <w:rFonts w:ascii="QCF_BSML" w:hAnsi="QCF_BSML" w:cs="QCF_BSML"/>
          <w:color w:val="000000"/>
          <w:sz w:val="32"/>
          <w:szCs w:val="32"/>
          <w:rtl/>
        </w:rPr>
        <w:t>ﭽ</w:t>
      </w:r>
      <w:r w:rsidRPr="002F041E">
        <w:rPr>
          <w:rFonts w:ascii="QCF_P061" w:hAnsi="QCF_P061" w:cs="QCF_P061"/>
          <w:color w:val="000000"/>
          <w:sz w:val="32"/>
          <w:szCs w:val="32"/>
          <w:rtl/>
        </w:rPr>
        <w:t>ﭒ</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٨٤</w:t>
      </w:r>
      <w:r w:rsidR="002D36A4">
        <w:rPr>
          <w:rFonts w:ascii="Arial" w:hAnsi="Arial" w:cs="Traditional Arabic" w:hint="cs"/>
          <w:color w:val="000000"/>
          <w:sz w:val="27"/>
          <w:szCs w:val="28"/>
          <w:rtl/>
        </w:rPr>
        <w:t xml:space="preserve">، </w:t>
      </w:r>
      <w:r w:rsidRPr="002F041E">
        <w:rPr>
          <w:rFonts w:cs="Traditional Arabic" w:hint="cs"/>
          <w:smallCaps/>
          <w:szCs w:val="36"/>
          <w:rtl/>
          <w:lang w:bidi="ar-LB"/>
        </w:rPr>
        <w:t xml:space="preserve">لأن التكليف بذلك ليس خاصاً بشخص دون شخصٍ من العقلاء، ألا ترى إلى قوله: </w:t>
      </w:r>
      <w:r w:rsidRPr="002F041E">
        <w:rPr>
          <w:rFonts w:ascii="QCF_BSML" w:hAnsi="QCF_BSML" w:cs="QCF_BSML"/>
          <w:color w:val="000000"/>
          <w:sz w:val="32"/>
          <w:szCs w:val="32"/>
          <w:rtl/>
        </w:rPr>
        <w:t>ﭽ</w:t>
      </w:r>
      <w:r w:rsidRPr="002F041E">
        <w:rPr>
          <w:rFonts w:ascii="QCF_P049" w:hAnsi="QCF_P049" w:cs="QCF_P049"/>
          <w:color w:val="000000"/>
          <w:sz w:val="32"/>
          <w:szCs w:val="32"/>
          <w:rtl/>
        </w:rPr>
        <w:t>ﮗ</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ﮘ</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ﮙ</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ﮚ</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ﮛ</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ﮜ</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ﮝ</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ﮞﮟ</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ﮠ</w:t>
      </w:r>
      <w:r w:rsidR="0043365A">
        <w:rPr>
          <w:rFonts w:ascii="QCF_P049" w:hAnsi="QCF_P049" w:cs="QCF_P049"/>
          <w:color w:val="000000"/>
          <w:sz w:val="32"/>
          <w:szCs w:val="32"/>
          <w:rtl/>
        </w:rPr>
        <w:t xml:space="preserve"> </w:t>
      </w:r>
      <w:r w:rsidRPr="002F041E">
        <w:rPr>
          <w:rFonts w:ascii="QCF_P049" w:hAnsi="QCF_P049" w:cs="QCF_P049"/>
          <w:color w:val="000000"/>
          <w:sz w:val="32"/>
          <w:szCs w:val="32"/>
          <w:rtl/>
        </w:rPr>
        <w:t>ﮡ</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٢٨٥</w:t>
      </w:r>
      <w:r w:rsidR="002D36A4">
        <w:rPr>
          <w:rFonts w:ascii="Arial" w:hAnsi="Arial" w:cs="Traditional Arabic" w:hint="cs"/>
          <w:color w:val="000000"/>
          <w:sz w:val="27"/>
          <w:szCs w:val="28"/>
          <w:rtl/>
        </w:rPr>
        <w:t xml:space="preserve">، </w:t>
      </w:r>
      <w:r w:rsidR="00E85B43" w:rsidRPr="002F041E">
        <w:rPr>
          <w:rFonts w:cs="Traditional Arabic" w:hint="cs"/>
          <w:smallCaps/>
          <w:szCs w:val="36"/>
          <w:rtl/>
          <w:lang w:bidi="ar-LB"/>
        </w:rPr>
        <w:t>كيف حكم على الجميع بذلك</w:t>
      </w:r>
      <w:r w:rsidRPr="002F041E">
        <w:rPr>
          <w:rFonts w:cs="Traditional Arabic" w:hint="cs"/>
          <w:smallCaps/>
          <w:szCs w:val="36"/>
          <w:rtl/>
          <w:lang w:bidi="ar-LB"/>
        </w:rPr>
        <w:t>!</w:t>
      </w:r>
      <w:r w:rsidR="007520D1" w:rsidRPr="0043365A">
        <w:rPr>
          <w:rFonts w:ascii="AGA Arabesque" w:hAnsi="AGA Arabesque" w:cs="Traditional Arabic" w:hint="cs"/>
          <w:position w:val="10"/>
          <w:sz w:val="36"/>
          <w:szCs w:val="36"/>
          <w:vertAlign w:val="superscript"/>
          <w:rtl/>
        </w:rPr>
        <w:t>(</w:t>
      </w:r>
      <w:r w:rsidR="007520D1" w:rsidRPr="0043365A">
        <w:rPr>
          <w:rStyle w:val="a9"/>
          <w:szCs w:val="36"/>
          <w:vertAlign w:val="superscript"/>
          <w:rtl/>
        </w:rPr>
        <w:footnoteReference w:id="171"/>
      </w:r>
      <w:r w:rsidR="007520D1" w:rsidRPr="0043365A">
        <w:rPr>
          <w:rFonts w:ascii="AGA Arabesque" w:hAnsi="AGA Arabesque" w:cs="Traditional Arabic" w:hint="cs"/>
          <w:position w:val="10"/>
          <w:sz w:val="36"/>
          <w:szCs w:val="36"/>
          <w:vertAlign w:val="superscript"/>
          <w:rtl/>
        </w:rPr>
        <w:t>)</w:t>
      </w:r>
      <w:r w:rsidR="00617AB0" w:rsidRPr="002F041E">
        <w:rPr>
          <w:rFonts w:cs="Traditional Arabic" w:hint="cs"/>
          <w:smallCaps/>
          <w:szCs w:val="36"/>
          <w:rtl/>
          <w:lang w:bidi="ar-LB"/>
        </w:rPr>
        <w:t xml:space="preserve">، </w:t>
      </w:r>
      <w:r w:rsidRPr="002F041E">
        <w:rPr>
          <w:rFonts w:cs="Traditional Arabic" w:hint="cs"/>
          <w:smallCaps/>
          <w:szCs w:val="36"/>
          <w:rtl/>
          <w:lang w:bidi="ar-LB"/>
        </w:rPr>
        <w:t>وهذه الآية شبيهة بآية البقرة، إلا أنَّ هنا تعدى الإنزال ب</w:t>
      </w:r>
      <w:r w:rsidR="002D36A4">
        <w:rPr>
          <w:rFonts w:cs="Traditional Arabic" w:hint="cs"/>
          <w:smallCaps/>
          <w:szCs w:val="36"/>
          <w:rtl/>
          <w:lang w:bidi="ar-LB"/>
        </w:rPr>
        <w:t>‍</w:t>
      </w:r>
      <w:r w:rsidRPr="002F041E">
        <w:rPr>
          <w:rFonts w:cs="Traditional Arabic" w:hint="cs"/>
          <w:smallCaps/>
          <w:szCs w:val="36"/>
          <w:rtl/>
          <w:lang w:bidi="ar-LB"/>
        </w:rPr>
        <w:t xml:space="preserve"> «على» وهناك ب</w:t>
      </w:r>
      <w:r w:rsidR="002D36A4">
        <w:rPr>
          <w:rFonts w:cs="Traditional Arabic" w:hint="cs"/>
          <w:smallCaps/>
          <w:szCs w:val="36"/>
          <w:rtl/>
          <w:lang w:bidi="ar-LB"/>
        </w:rPr>
        <w:t>‍</w:t>
      </w:r>
      <w:r w:rsidRPr="002F041E">
        <w:rPr>
          <w:rFonts w:cs="Traditional Arabic" w:hint="cs"/>
          <w:smallCaps/>
          <w:szCs w:val="36"/>
          <w:rtl/>
          <w:lang w:bidi="ar-LB"/>
        </w:rPr>
        <w:t xml:space="preserve"> «إلى»، وهناك ب</w:t>
      </w:r>
      <w:r w:rsidR="002D36A4">
        <w:rPr>
          <w:rFonts w:cs="Traditional Arabic" w:hint="cs"/>
          <w:smallCaps/>
          <w:szCs w:val="36"/>
          <w:rtl/>
          <w:lang w:bidi="ar-LB"/>
        </w:rPr>
        <w:t>‍</w:t>
      </w:r>
      <w:r w:rsidRPr="002F041E">
        <w:rPr>
          <w:rFonts w:cs="Traditional Arabic" w:hint="cs"/>
          <w:smallCaps/>
          <w:szCs w:val="36"/>
          <w:rtl/>
          <w:lang w:bidi="ar-LB"/>
        </w:rPr>
        <w:t xml:space="preserve"> «إلى»، وهنا صدرت </w:t>
      </w:r>
      <w:r w:rsidRPr="00BA1E48">
        <w:rPr>
          <w:rFonts w:cs="Traditional Arabic" w:hint="cs"/>
          <w:smallCaps/>
          <w:szCs w:val="36"/>
          <w:rtl/>
          <w:lang w:bidi="ar-LB"/>
        </w:rPr>
        <w:t>ب</w:t>
      </w:r>
      <w:r w:rsidR="002D36A4" w:rsidRPr="00BA1E48">
        <w:rPr>
          <w:rFonts w:cs="Traditional Arabic" w:hint="cs"/>
          <w:smallCaps/>
          <w:szCs w:val="36"/>
          <w:rtl/>
          <w:lang w:bidi="ar-LB"/>
        </w:rPr>
        <w:t>‍</w:t>
      </w:r>
      <w:r w:rsidRPr="00BA1E48">
        <w:rPr>
          <w:rFonts w:cs="Traditional Arabic" w:hint="cs"/>
          <w:smallCaps/>
          <w:szCs w:val="36"/>
          <w:rtl/>
          <w:lang w:bidi="ar-LB"/>
        </w:rPr>
        <w:t xml:space="preserve">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ﭑ</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mallCaps/>
          <w:szCs w:val="36"/>
          <w:rtl/>
          <w:lang w:bidi="ar-LB"/>
        </w:rPr>
        <w:t xml:space="preserve">لمخاطب واحد، وهناك </w:t>
      </w:r>
      <w:r w:rsidRPr="002F041E">
        <w:rPr>
          <w:rFonts w:ascii="QCF_BSML" w:hAnsi="QCF_BSML" w:cs="QCF_BSML"/>
          <w:color w:val="000000"/>
          <w:sz w:val="32"/>
          <w:szCs w:val="32"/>
          <w:rtl/>
        </w:rPr>
        <w:t>ﭽ</w:t>
      </w:r>
      <w:r w:rsidRPr="002F041E">
        <w:rPr>
          <w:rFonts w:ascii="QCF_P021" w:hAnsi="QCF_P021" w:cs="QCF_P021"/>
          <w:color w:val="000000"/>
          <w:sz w:val="32"/>
          <w:szCs w:val="32"/>
          <w:rtl/>
        </w:rPr>
        <w:t>ﭣ</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002D36A4">
        <w:rPr>
          <w:rFonts w:cs="Traditional Arabic" w:hint="cs"/>
          <w:smallCaps/>
          <w:szCs w:val="36"/>
          <w:rtl/>
          <w:lang w:bidi="ar-LB"/>
        </w:rPr>
        <w:t>،</w:t>
      </w:r>
      <w:r w:rsidRPr="002F041E">
        <w:rPr>
          <w:rFonts w:cs="Traditional Arabic" w:hint="cs"/>
          <w:smallCaps/>
          <w:szCs w:val="36"/>
          <w:rtl/>
          <w:lang w:bidi="ar-LB"/>
        </w:rPr>
        <w:t xml:space="preserve"> لمخاطبين، وهُناك </w:t>
      </w:r>
      <w:r w:rsidRPr="002F041E">
        <w:rPr>
          <w:rFonts w:ascii="QCF_BSML" w:hAnsi="QCF_BSML" w:cs="QCF_BSML"/>
          <w:color w:val="000000"/>
          <w:sz w:val="32"/>
          <w:szCs w:val="32"/>
          <w:rtl/>
        </w:rPr>
        <w:t>ﭽ</w:t>
      </w:r>
      <w:r w:rsidRPr="002F041E">
        <w:rPr>
          <w:rFonts w:ascii="QCF_P021" w:hAnsi="QCF_P021" w:cs="QCF_P021"/>
          <w:color w:val="000000"/>
          <w:sz w:val="32"/>
          <w:szCs w:val="32"/>
          <w:rtl/>
        </w:rPr>
        <w:t>ﭵ</w:t>
      </w:r>
      <w:r w:rsidR="0043365A">
        <w:rPr>
          <w:rFonts w:ascii="QCF_P021" w:hAnsi="QCF_P021" w:cs="QCF_P021"/>
          <w:color w:val="000000"/>
          <w:sz w:val="32"/>
          <w:szCs w:val="32"/>
          <w:rtl/>
        </w:rPr>
        <w:t xml:space="preserve"> </w:t>
      </w:r>
      <w:r w:rsidRPr="002F041E">
        <w:rPr>
          <w:rFonts w:ascii="QCF_P021" w:hAnsi="QCF_P021" w:cs="QCF_P021"/>
          <w:color w:val="000000"/>
          <w:sz w:val="32"/>
          <w:szCs w:val="32"/>
          <w:rtl/>
        </w:rPr>
        <w:t>ﭶ</w:t>
      </w:r>
      <w:r w:rsidR="0043365A">
        <w:rPr>
          <w:rFonts w:ascii="QCF_P021" w:hAnsi="QCF_P021" w:cs="QCF_P021"/>
          <w:color w:val="000000"/>
          <w:sz w:val="32"/>
          <w:szCs w:val="32"/>
          <w:rtl/>
        </w:rPr>
        <w:t xml:space="preserve"> </w:t>
      </w:r>
      <w:r w:rsidRPr="002F041E">
        <w:rPr>
          <w:rFonts w:ascii="QCF_P021" w:hAnsi="QCF_P021" w:cs="QCF_P021"/>
          <w:color w:val="000000"/>
          <w:sz w:val="32"/>
          <w:szCs w:val="32"/>
          <w:rtl/>
        </w:rPr>
        <w:t>ﭷ</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002D36A4">
        <w:rPr>
          <w:rFonts w:cs="Traditional Arabic" w:hint="cs"/>
          <w:smallCaps/>
          <w:szCs w:val="36"/>
          <w:rtl/>
          <w:lang w:bidi="ar-LB"/>
        </w:rPr>
        <w:t xml:space="preserve">، </w:t>
      </w:r>
      <w:r w:rsidRPr="002F041E">
        <w:rPr>
          <w:rFonts w:cs="Traditional Arabic" w:hint="cs"/>
          <w:smallCaps/>
          <w:szCs w:val="36"/>
          <w:rtl/>
          <w:lang w:bidi="ar-LB"/>
        </w:rPr>
        <w:t xml:space="preserve">بإعادة </w:t>
      </w:r>
      <w:r w:rsidRPr="002F041E">
        <w:rPr>
          <w:rFonts w:ascii="QCF_BSML" w:hAnsi="QCF_BSML" w:cs="QCF_BSML"/>
          <w:color w:val="000000"/>
          <w:sz w:val="32"/>
          <w:szCs w:val="32"/>
          <w:rtl/>
        </w:rPr>
        <w:t xml:space="preserve">ﭽ </w:t>
      </w:r>
      <w:r w:rsidRPr="002F041E">
        <w:rPr>
          <w:rFonts w:ascii="QCF_P021" w:hAnsi="QCF_P021" w:cs="QCF_P021"/>
          <w:color w:val="000000"/>
          <w:sz w:val="32"/>
          <w:szCs w:val="32"/>
          <w:rtl/>
        </w:rPr>
        <w:t>ﭵ</w:t>
      </w:r>
      <w:r w:rsidR="0043365A">
        <w:rPr>
          <w:rFonts w:ascii="QCF_P021" w:hAnsi="QCF_P021" w:cs="QCF_P021"/>
          <w:color w:val="000000"/>
          <w:sz w:val="32"/>
          <w:szCs w:val="32"/>
          <w:rtl/>
        </w:rPr>
        <w:t xml:space="preserve"> </w:t>
      </w:r>
      <w:r w:rsidRPr="002F041E">
        <w:rPr>
          <w:rFonts w:ascii="QCF_P021" w:hAnsi="QCF_P021" w:cs="QCF_P021"/>
          <w:color w:val="000000"/>
          <w:sz w:val="32"/>
          <w:szCs w:val="32"/>
          <w:rtl/>
        </w:rPr>
        <w:t>ﭶ</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وهنا بإسقاطها.</w:t>
      </w:r>
      <w:r w:rsidR="00A5732E">
        <w:rPr>
          <w:rFonts w:cs="Traditional Arabic" w:hint="cs"/>
          <w:smallCaps/>
          <w:szCs w:val="36"/>
          <w:rtl/>
          <w:lang w:bidi="ar-LB"/>
        </w:rPr>
        <w:t xml:space="preserve"> </w:t>
      </w:r>
      <w:r w:rsidRPr="002F041E">
        <w:rPr>
          <w:rFonts w:cs="Traditional Arabic" w:hint="cs"/>
          <w:smallCaps/>
          <w:szCs w:val="36"/>
          <w:rtl/>
          <w:lang w:bidi="ar-LB"/>
        </w:rPr>
        <w:t xml:space="preserve">أما الاختلاف في التعدي؛ فقال الزمخشري: فإن قلتَ: لم عدى </w:t>
      </w:r>
      <w:r w:rsidRPr="002F041E">
        <w:rPr>
          <w:rFonts w:ascii="QCF_BSML" w:hAnsi="QCF_BSML" w:cs="QCF_BSML"/>
          <w:color w:val="000000"/>
          <w:sz w:val="32"/>
          <w:szCs w:val="32"/>
          <w:rtl/>
        </w:rPr>
        <w:t>ﭽ</w:t>
      </w:r>
      <w:r w:rsidRPr="002F041E">
        <w:rPr>
          <w:rFonts w:ascii="QCF_P061" w:hAnsi="QCF_P061" w:cs="QCF_P061"/>
          <w:color w:val="000000"/>
          <w:sz w:val="32"/>
          <w:szCs w:val="32"/>
          <w:rtl/>
        </w:rPr>
        <w:t>ﭕ</w:t>
      </w:r>
      <w:r w:rsidRPr="002F041E">
        <w:rPr>
          <w:rFonts w:ascii="QCF_BSML" w:hAnsi="QCF_BSML" w:cs="QCF_BSML"/>
          <w:color w:val="000000"/>
          <w:sz w:val="32"/>
          <w:szCs w:val="32"/>
          <w:rtl/>
        </w:rPr>
        <w:t>ﭼ</w:t>
      </w:r>
      <w:r w:rsidRPr="002F041E">
        <w:rPr>
          <w:rFonts w:cs="Traditional Arabic" w:hint="cs"/>
          <w:smallCaps/>
          <w:szCs w:val="36"/>
          <w:rtl/>
          <w:lang w:bidi="ar-LB"/>
        </w:rPr>
        <w:t xml:space="preserve"> في هذه الآية بحرف الاستعلاء </w:t>
      </w:r>
      <w:r w:rsidRPr="002F041E">
        <w:rPr>
          <w:rFonts w:cs="Traditional Arabic" w:hint="cs"/>
          <w:smallCaps/>
          <w:szCs w:val="36"/>
          <w:rtl/>
          <w:lang w:bidi="ar-LB"/>
        </w:rPr>
        <w:lastRenderedPageBreak/>
        <w:t>وفيما تقدم من مثلها بحرف الانتهاء؟</w:t>
      </w:r>
      <w:r w:rsidR="00E85B43" w:rsidRPr="002F041E">
        <w:rPr>
          <w:rFonts w:cs="Traditional Arabic" w:hint="cs"/>
          <w:smallCaps/>
          <w:szCs w:val="36"/>
          <w:rtl/>
          <w:lang w:bidi="ar-LB"/>
        </w:rPr>
        <w:t xml:space="preserve"> </w:t>
      </w:r>
      <w:r w:rsidRPr="002F041E">
        <w:rPr>
          <w:rFonts w:cs="Traditional Arabic" w:hint="cs"/>
          <w:smallCaps/>
          <w:szCs w:val="36"/>
          <w:rtl/>
          <w:lang w:bidi="ar-LB"/>
        </w:rPr>
        <w:t>قلتُ: لوجود المعنيين جميعاً؛ لأن الوحي ينزل من فوق وينتهي إلى الرسل، فجاء تارة بأحد المعنيين وأخرى بالآخر</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72"/>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انتهى.</w:t>
      </w:r>
    </w:p>
    <w:p w:rsidR="002208D3" w:rsidRDefault="004A68EF" w:rsidP="00A5732E">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وهذا الجواب لا يكاد ينهض</w:t>
      </w:r>
      <w:r w:rsidR="00E85B43" w:rsidRPr="0043365A">
        <w:rPr>
          <w:rFonts w:ascii="AGA Arabesque" w:hAnsi="AGA Arabesque" w:cs="Traditional Arabic" w:hint="cs"/>
          <w:position w:val="10"/>
          <w:sz w:val="36"/>
          <w:szCs w:val="36"/>
          <w:vertAlign w:val="superscript"/>
          <w:rtl/>
        </w:rPr>
        <w:t>(</w:t>
      </w:r>
      <w:r w:rsidR="00E85B43" w:rsidRPr="0043365A">
        <w:rPr>
          <w:rStyle w:val="a9"/>
          <w:rFonts w:ascii="AGA Arabesque" w:hAnsi="AGA Arabesque"/>
          <w:sz w:val="36"/>
          <w:szCs w:val="36"/>
          <w:vertAlign w:val="superscript"/>
          <w:rtl/>
        </w:rPr>
        <w:footnoteReference w:id="173"/>
      </w:r>
      <w:r w:rsidR="00E85B43"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فإن السؤال أخص من ذلك، وهو: فلِمَ اختص هذا المكان ب</w:t>
      </w:r>
      <w:r w:rsidR="00BA1E48">
        <w:rPr>
          <w:rFonts w:cs="Traditional Arabic" w:hint="cs"/>
          <w:smallCaps/>
          <w:szCs w:val="36"/>
          <w:rtl/>
          <w:lang w:bidi="ar-LB"/>
        </w:rPr>
        <w:t>‍</w:t>
      </w:r>
      <w:r w:rsidRPr="002F041E">
        <w:rPr>
          <w:rFonts w:cs="Traditional Arabic" w:hint="cs"/>
          <w:smallCaps/>
          <w:szCs w:val="36"/>
          <w:rtl/>
          <w:lang w:bidi="ar-LB"/>
        </w:rPr>
        <w:t xml:space="preserve"> «على» وذاك ب</w:t>
      </w:r>
      <w:r w:rsidR="00BA1E48">
        <w:rPr>
          <w:rFonts w:cs="Traditional Arabic" w:hint="cs"/>
          <w:smallCaps/>
          <w:szCs w:val="36"/>
          <w:rtl/>
          <w:lang w:bidi="ar-LB"/>
        </w:rPr>
        <w:t>‍</w:t>
      </w:r>
      <w:r w:rsidRPr="002F041E">
        <w:rPr>
          <w:rFonts w:cs="Traditional Arabic" w:hint="cs"/>
          <w:smallCaps/>
          <w:szCs w:val="36"/>
          <w:rtl/>
          <w:lang w:bidi="ar-LB"/>
        </w:rPr>
        <w:t xml:space="preserve"> «إلى»، مع تغاير المعنيين كما ذكر؟!</w:t>
      </w:r>
      <w:r w:rsidR="00E85B43" w:rsidRPr="002F041E">
        <w:rPr>
          <w:rFonts w:cs="Traditional Arabic" w:hint="cs"/>
          <w:smallCaps/>
          <w:szCs w:val="36"/>
          <w:rtl/>
          <w:lang w:bidi="ar-LB"/>
        </w:rPr>
        <w:t xml:space="preserve"> </w:t>
      </w:r>
      <w:r w:rsidRPr="002F041E">
        <w:rPr>
          <w:rFonts w:cs="Traditional Arabic" w:hint="cs"/>
          <w:smallCaps/>
          <w:szCs w:val="36"/>
          <w:rtl/>
          <w:lang w:bidi="ar-LB"/>
        </w:rPr>
        <w:t>وقال ابن عطية: الإنزال على نبي الأمة إنزال عليها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74"/>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انتهى.</w:t>
      </w:r>
    </w:p>
    <w:p w:rsidR="002208D3" w:rsidRPr="00E549DE" w:rsidRDefault="002208D3" w:rsidP="003032C8">
      <w:pPr>
        <w:framePr w:w="609" w:h="338" w:hRule="exact" w:hSpace="227" w:wrap="around" w:vAnchor="text" w:hAnchor="page" w:x="9984" w:y="721"/>
        <w:spacing w:line="228" w:lineRule="auto"/>
        <w:jc w:val="center"/>
        <w:rPr>
          <w:rFonts w:cs="Lotus Linotype"/>
          <w:sz w:val="16"/>
        </w:rPr>
      </w:pPr>
      <w:r w:rsidRPr="00E549DE">
        <w:rPr>
          <w:rFonts w:cs="Traditional Arabic"/>
          <w:sz w:val="16"/>
          <w:szCs w:val="28"/>
          <w:rtl/>
        </w:rPr>
        <w:t>[</w:t>
      </w:r>
      <w:r>
        <w:rPr>
          <w:rFonts w:cs="Lotus Linotype" w:hint="cs"/>
          <w:sz w:val="16"/>
          <w:rtl/>
        </w:rPr>
        <w:t>58</w:t>
      </w:r>
      <w:r w:rsidRPr="00E549DE">
        <w:rPr>
          <w:rFonts w:cs="Lotus Linotype" w:hint="cs"/>
          <w:sz w:val="16"/>
          <w:rtl/>
        </w:rPr>
        <w:t>/</w:t>
      </w:r>
      <w:r>
        <w:rPr>
          <w:rFonts w:cs="Lotus Linotype" w:hint="cs"/>
          <w:sz w:val="16"/>
          <w:rtl/>
        </w:rPr>
        <w:t>أ</w:t>
      </w:r>
      <w:r w:rsidRPr="00E549DE">
        <w:rPr>
          <w:rFonts w:cs="Traditional Arabic"/>
          <w:sz w:val="16"/>
          <w:szCs w:val="28"/>
          <w:rtl/>
        </w:rPr>
        <w:t>]</w:t>
      </w:r>
    </w:p>
    <w:p w:rsidR="00BA1E48"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وهذا الجواب غير مطابق للسؤال، وإنما يصلح هذا جواباً عن سؤال آخر وهو أنّ الإنزال </w:t>
      </w:r>
      <w:r w:rsidR="002208D3">
        <w:rPr>
          <w:rFonts w:cs="Traditional Arabic" w:hint="cs"/>
          <w:smallCaps/>
          <w:szCs w:val="36"/>
          <w:rtl/>
          <w:lang w:bidi="ar-LB"/>
        </w:rPr>
        <w:t xml:space="preserve">/ </w:t>
      </w:r>
      <w:r w:rsidRPr="002F041E">
        <w:rPr>
          <w:rFonts w:cs="Traditional Arabic" w:hint="cs"/>
          <w:smallCaps/>
          <w:szCs w:val="36"/>
          <w:rtl/>
          <w:lang w:bidi="ar-LB"/>
        </w:rPr>
        <w:t>مباشرة وحقيقة إنما هو على الأنبياء أو إليهم، فلم قيل: علينا، وإلينا؟</w:t>
      </w:r>
    </w:p>
    <w:p w:rsidR="00BA1E48"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فجوابه أن الإنزال على النبي إنزال على أمته، باعتبار أنه واسطة بين الرب تعالى وبين خليقته.</w:t>
      </w:r>
    </w:p>
    <w:p w:rsidR="00A17196" w:rsidRDefault="004A68EF" w:rsidP="00374C8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ولقائل أن يقول: إذا جعلنا الضمير في </w:t>
      </w:r>
      <w:r w:rsidRPr="002F041E">
        <w:rPr>
          <w:rFonts w:ascii="QCF_BSML" w:hAnsi="QCF_BSML" w:cs="QCF_BSML"/>
          <w:color w:val="000000"/>
          <w:sz w:val="32"/>
          <w:szCs w:val="32"/>
          <w:rtl/>
        </w:rPr>
        <w:t>ﭽ</w:t>
      </w:r>
      <w:r w:rsidRPr="002F041E">
        <w:rPr>
          <w:rFonts w:ascii="QCF_P061" w:hAnsi="QCF_P061" w:cs="QCF_P061"/>
          <w:color w:val="000000"/>
          <w:sz w:val="32"/>
          <w:szCs w:val="32"/>
          <w:rtl/>
        </w:rPr>
        <w:t>ﭖ</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 xml:space="preserve">و </w:t>
      </w:r>
      <w:r w:rsidR="00E85B43" w:rsidRPr="002F041E">
        <w:rPr>
          <w:rFonts w:ascii="QCF_BSML" w:hAnsi="QCF_BSML" w:cs="QCF_BSML"/>
          <w:color w:val="000000"/>
          <w:sz w:val="32"/>
          <w:szCs w:val="32"/>
          <w:rtl/>
        </w:rPr>
        <w:t>ﭽ</w:t>
      </w:r>
      <w:r w:rsidRPr="002F041E">
        <w:rPr>
          <w:rFonts w:ascii="QCF_P021" w:hAnsi="QCF_P021" w:cs="QCF_P021"/>
          <w:color w:val="000000"/>
          <w:sz w:val="32"/>
          <w:szCs w:val="32"/>
          <w:rtl/>
        </w:rPr>
        <w:t>ﭨ</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00A17196">
        <w:rPr>
          <w:rFonts w:cs="Traditional Arabic" w:hint="cs"/>
          <w:smallCaps/>
          <w:szCs w:val="36"/>
          <w:rtl/>
        </w:rPr>
        <w:t xml:space="preserve">، </w:t>
      </w:r>
      <w:r w:rsidRPr="002F041E">
        <w:rPr>
          <w:rFonts w:cs="Traditional Arabic" w:hint="cs"/>
          <w:smallCaps/>
          <w:szCs w:val="36"/>
          <w:rtl/>
          <w:lang w:bidi="ar-LB"/>
        </w:rPr>
        <w:t>للرسول ولأمته كأن في ذلك جمعاً بين الحقيقة والمجاز في كلمة واحدة، لأن الإنزال على الرسول وإليه حقيقة، وعلى غيره وإليه مجاز، ولا يخلو ذلك عن نظر</w:t>
      </w:r>
      <w:r w:rsidR="00E85B43" w:rsidRPr="0043365A">
        <w:rPr>
          <w:rFonts w:ascii="AGA Arabesque" w:hAnsi="AGA Arabesque" w:cs="Traditional Arabic" w:hint="cs"/>
          <w:position w:val="10"/>
          <w:sz w:val="36"/>
          <w:szCs w:val="36"/>
          <w:vertAlign w:val="superscript"/>
          <w:rtl/>
        </w:rPr>
        <w:t>(</w:t>
      </w:r>
      <w:r w:rsidR="00E85B43" w:rsidRPr="0043365A">
        <w:rPr>
          <w:rStyle w:val="a9"/>
          <w:rFonts w:ascii="AGA Arabesque" w:hAnsi="AGA Arabesque"/>
          <w:sz w:val="36"/>
          <w:szCs w:val="36"/>
          <w:vertAlign w:val="superscript"/>
          <w:rtl/>
        </w:rPr>
        <w:footnoteReference w:id="175"/>
      </w:r>
      <w:r w:rsidR="00E85B43"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374C82">
        <w:rPr>
          <w:rFonts w:cs="Traditional Arabic" w:hint="cs"/>
          <w:smallCaps/>
          <w:szCs w:val="36"/>
          <w:rtl/>
          <w:lang w:bidi="ar-LB"/>
        </w:rPr>
        <w:t xml:space="preserve"> </w:t>
      </w:r>
      <w:r w:rsidRPr="002F041E">
        <w:rPr>
          <w:rFonts w:cs="Traditional Arabic" w:hint="cs"/>
          <w:smallCaps/>
          <w:szCs w:val="36"/>
          <w:rtl/>
          <w:lang w:bidi="ar-LB"/>
        </w:rPr>
        <w:t xml:space="preserve">وقال الراغب: إنما قال هنا </w:t>
      </w:r>
      <w:r w:rsidRPr="002F041E">
        <w:rPr>
          <w:rFonts w:ascii="QCF_BSML" w:hAnsi="QCF_BSML" w:cs="QCF_BSML"/>
          <w:color w:val="000000"/>
          <w:sz w:val="32"/>
          <w:szCs w:val="32"/>
          <w:rtl/>
        </w:rPr>
        <w:t>ﭽ</w:t>
      </w:r>
      <w:r w:rsidRPr="002F041E">
        <w:rPr>
          <w:rFonts w:ascii="QCF_P061" w:hAnsi="QCF_P061" w:cs="QCF_P061"/>
          <w:color w:val="000000"/>
          <w:sz w:val="32"/>
          <w:szCs w:val="32"/>
          <w:rtl/>
        </w:rPr>
        <w:t>ﭙ</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mallCaps/>
          <w:szCs w:val="36"/>
          <w:rtl/>
          <w:lang w:bidi="ar-LB"/>
        </w:rPr>
        <w:t>لأن ذلك لما كان خطاباً للنبي</w:t>
      </w:r>
      <w:r w:rsidR="00A17196">
        <w:rPr>
          <w:rFonts w:cs="Traditional Arabic" w:hint="cs"/>
          <w:smallCaps/>
          <w:szCs w:val="36"/>
          <w:rtl/>
          <w:lang w:bidi="ar-LB"/>
        </w:rPr>
        <w:t xml:space="preserve"> ‘</w:t>
      </w:r>
      <w:r w:rsidRPr="002F041E">
        <w:rPr>
          <w:rFonts w:cs="Traditional Arabic" w:hint="cs"/>
          <w:smallCaps/>
          <w:szCs w:val="36"/>
          <w:rtl/>
          <w:lang w:bidi="ar-LB"/>
        </w:rPr>
        <w:t xml:space="preserve">، وكان ذلك واصلاً إليه من الملأ الأعلى بلا واسطة بشرية؛ كان لفظ </w:t>
      </w:r>
      <w:r w:rsidRPr="002F041E">
        <w:rPr>
          <w:rFonts w:ascii="QCF_BSML" w:hAnsi="QCF_BSML" w:cs="QCF_BSML"/>
          <w:color w:val="000000"/>
          <w:sz w:val="32"/>
          <w:szCs w:val="32"/>
          <w:rtl/>
        </w:rPr>
        <w:t>ﭽ</w:t>
      </w:r>
      <w:r w:rsidRPr="002F041E">
        <w:rPr>
          <w:rFonts w:ascii="QCF_P061" w:hAnsi="QCF_P061" w:cs="QCF_P061"/>
          <w:color w:val="000000"/>
          <w:sz w:val="32"/>
          <w:szCs w:val="32"/>
          <w:rtl/>
        </w:rPr>
        <w:t>ﭙ</w:t>
      </w:r>
      <w:r w:rsidRPr="002F041E">
        <w:rPr>
          <w:rFonts w:ascii="QCF_BSML" w:hAnsi="QCF_BSML" w:cs="QCF_BSML"/>
          <w:color w:val="000000"/>
          <w:sz w:val="32"/>
          <w:szCs w:val="32"/>
          <w:rtl/>
        </w:rPr>
        <w:t>ﭼ</w:t>
      </w:r>
      <w:r w:rsidRPr="002F041E">
        <w:rPr>
          <w:rFonts w:cs="Traditional Arabic" w:hint="cs"/>
          <w:smallCaps/>
          <w:szCs w:val="36"/>
          <w:rtl/>
          <w:lang w:bidi="ar-LB"/>
        </w:rPr>
        <w:t xml:space="preserve"> المختص بالعلو أولى به، وهناك لما كان خطاباً للأمة وقد وصل إليهم بوساطة النبي</w:t>
      </w:r>
      <w:r w:rsidR="00A17196">
        <w:rPr>
          <w:rFonts w:cs="Traditional Arabic" w:hint="cs"/>
          <w:smallCaps/>
          <w:szCs w:val="36"/>
          <w:rtl/>
          <w:lang w:bidi="ar-LB"/>
        </w:rPr>
        <w:t xml:space="preserve"> ‘</w:t>
      </w:r>
      <w:r w:rsidRPr="002F041E">
        <w:rPr>
          <w:rFonts w:cs="Traditional Arabic" w:hint="cs"/>
          <w:smallCaps/>
          <w:szCs w:val="36"/>
          <w:rtl/>
          <w:lang w:bidi="ar-LB"/>
        </w:rPr>
        <w:t>، كان لفظ «إلى» المختص</w:t>
      </w:r>
      <w:r w:rsidRPr="0043365A">
        <w:rPr>
          <w:rFonts w:cs="Traditional Arabic" w:hint="cs"/>
          <w:position w:val="10"/>
          <w:szCs w:val="36"/>
          <w:vertAlign w:val="superscript"/>
          <w:rtl/>
          <w:lang w:bidi="ar-LB"/>
        </w:rPr>
        <w:t xml:space="preserve"> </w:t>
      </w:r>
      <w:r w:rsidRPr="002F041E">
        <w:rPr>
          <w:rFonts w:cs="Traditional Arabic" w:hint="cs"/>
          <w:smallCaps/>
          <w:szCs w:val="36"/>
          <w:rtl/>
          <w:lang w:bidi="ar-LB"/>
        </w:rPr>
        <w:t>بالاتصال أولى</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7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انتهى.</w:t>
      </w:r>
      <w:r w:rsidR="00374C82">
        <w:rPr>
          <w:rFonts w:cs="Traditional Arabic" w:hint="cs"/>
          <w:smallCaps/>
          <w:szCs w:val="36"/>
          <w:rtl/>
          <w:lang w:bidi="ar-LB"/>
        </w:rPr>
        <w:t xml:space="preserve"> </w:t>
      </w:r>
      <w:r w:rsidRPr="002F041E">
        <w:rPr>
          <w:rFonts w:cs="Traditional Arabic" w:hint="cs"/>
          <w:smallCaps/>
          <w:szCs w:val="36"/>
          <w:rtl/>
          <w:lang w:bidi="ar-LB"/>
        </w:rPr>
        <w:t xml:space="preserve">والزمخشري اطلع على هذا الجواب ولم يرتضه فقال: ومن قال إنما قال: </w:t>
      </w:r>
      <w:r w:rsidRPr="002F041E">
        <w:rPr>
          <w:rFonts w:ascii="QCF_BSML" w:hAnsi="QCF_BSML" w:cs="QCF_BSML"/>
          <w:color w:val="000000"/>
          <w:sz w:val="32"/>
          <w:szCs w:val="32"/>
          <w:rtl/>
        </w:rPr>
        <w:t>ﭽ</w:t>
      </w:r>
      <w:r w:rsidRPr="002F041E">
        <w:rPr>
          <w:rFonts w:ascii="QCF_P061" w:hAnsi="QCF_P061" w:cs="QCF_P061"/>
          <w:color w:val="000000"/>
          <w:sz w:val="32"/>
          <w:szCs w:val="32"/>
          <w:rtl/>
        </w:rPr>
        <w:t>ﭖ</w:t>
      </w:r>
      <w:r w:rsidRPr="002F041E">
        <w:rPr>
          <w:rFonts w:ascii="QCF_BSML" w:hAnsi="QCF_BSML" w:cs="QCF_BSML"/>
          <w:color w:val="000000"/>
          <w:sz w:val="32"/>
          <w:szCs w:val="32"/>
          <w:rtl/>
        </w:rPr>
        <w:t>ﭼ</w:t>
      </w:r>
      <w:r w:rsidRPr="002F041E">
        <w:rPr>
          <w:rFonts w:cs="Traditional Arabic" w:hint="cs"/>
          <w:smallCaps/>
          <w:szCs w:val="36"/>
          <w:rtl/>
          <w:lang w:bidi="ar-LB"/>
        </w:rPr>
        <w:t xml:space="preserve"> لقوله: </w:t>
      </w:r>
      <w:r w:rsidR="00FF026F">
        <w:rPr>
          <w:rFonts w:ascii="QCF_BSML" w:hAnsi="QCF_BSML" w:cs="QCF_BSML"/>
          <w:color w:val="000000"/>
          <w:sz w:val="32"/>
          <w:szCs w:val="32"/>
          <w:rtl/>
        </w:rPr>
        <w:t>ﭽ</w:t>
      </w:r>
      <w:r w:rsidRPr="002F041E">
        <w:rPr>
          <w:rFonts w:ascii="QCF_P061" w:hAnsi="QCF_P061" w:cs="QCF_P061"/>
          <w:color w:val="000000"/>
          <w:sz w:val="32"/>
          <w:szCs w:val="32"/>
          <w:rtl/>
        </w:rPr>
        <w:t>ﭑ</w:t>
      </w:r>
      <w:r w:rsidRPr="002F041E">
        <w:rPr>
          <w:rFonts w:ascii="QCF_BSML" w:hAnsi="QCF_BSML" w:cs="QCF_BSML"/>
          <w:color w:val="000000"/>
          <w:sz w:val="32"/>
          <w:szCs w:val="32"/>
          <w:rtl/>
        </w:rPr>
        <w:t>ﭼ</w:t>
      </w:r>
      <w:r w:rsidRPr="002F041E">
        <w:rPr>
          <w:rFonts w:cs="Traditional Arabic" w:hint="cs"/>
          <w:smallCaps/>
          <w:szCs w:val="36"/>
          <w:rtl/>
          <w:lang w:bidi="ar-LB"/>
        </w:rPr>
        <w:t xml:space="preserve">، وقوله: </w:t>
      </w:r>
      <w:r w:rsidRPr="002F041E">
        <w:rPr>
          <w:rFonts w:ascii="QCF_BSML" w:hAnsi="QCF_BSML" w:cs="QCF_BSML"/>
          <w:color w:val="000000"/>
          <w:sz w:val="32"/>
          <w:szCs w:val="32"/>
          <w:rtl/>
        </w:rPr>
        <w:t xml:space="preserve">ﭽ </w:t>
      </w:r>
      <w:r w:rsidRPr="002F041E">
        <w:rPr>
          <w:rFonts w:ascii="QCF_P021" w:hAnsi="QCF_P021" w:cs="QCF_P021"/>
          <w:color w:val="000000"/>
          <w:sz w:val="32"/>
          <w:szCs w:val="32"/>
          <w:rtl/>
        </w:rPr>
        <w:t>ﭨ</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00A17196" w:rsidRPr="00A17196">
        <w:rPr>
          <w:rFonts w:ascii="Arial" w:hAnsi="Arial" w:cs="Traditional Arabic" w:hint="cs"/>
          <w:color w:val="000000"/>
          <w:sz w:val="33"/>
          <w:szCs w:val="34"/>
          <w:rtl/>
        </w:rPr>
        <w:t>،</w:t>
      </w:r>
      <w:r w:rsidRPr="001360E5">
        <w:rPr>
          <w:rFonts w:ascii="Arial" w:hAnsi="Arial" w:cs="Traditional Arabic"/>
          <w:color w:val="000000"/>
          <w:sz w:val="27"/>
          <w:szCs w:val="28"/>
          <w:rtl/>
        </w:rPr>
        <w:t xml:space="preserve"> </w:t>
      </w:r>
      <w:r w:rsidRPr="002F041E">
        <w:rPr>
          <w:rFonts w:cs="Traditional Arabic" w:hint="cs"/>
          <w:smallCaps/>
          <w:szCs w:val="36"/>
          <w:rtl/>
          <w:lang w:bidi="ar-LB"/>
        </w:rPr>
        <w:t xml:space="preserve">لقوله: </w:t>
      </w:r>
      <w:r w:rsidRPr="002F041E">
        <w:rPr>
          <w:rFonts w:ascii="QCF_BSML" w:hAnsi="QCF_BSML" w:cs="QCF_BSML"/>
          <w:color w:val="000000"/>
          <w:sz w:val="32"/>
          <w:szCs w:val="32"/>
          <w:rtl/>
        </w:rPr>
        <w:t>ﭽ</w:t>
      </w:r>
      <w:r w:rsidRPr="002F041E">
        <w:rPr>
          <w:rFonts w:ascii="QCF_P021" w:hAnsi="QCF_P021" w:cs="QCF_P021"/>
          <w:color w:val="000000"/>
          <w:sz w:val="32"/>
          <w:szCs w:val="32"/>
          <w:rtl/>
        </w:rPr>
        <w:t>ﭣ</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00A17196">
        <w:rPr>
          <w:rFonts w:ascii="Arial" w:hAnsi="Arial" w:cs="Traditional Arabic" w:hint="cs"/>
          <w:color w:val="000000"/>
          <w:sz w:val="27"/>
          <w:szCs w:val="28"/>
          <w:rtl/>
        </w:rPr>
        <w:t>،</w:t>
      </w:r>
      <w:r w:rsidRPr="001360E5">
        <w:rPr>
          <w:rFonts w:ascii="Arial" w:hAnsi="Arial" w:cs="Traditional Arabic"/>
          <w:color w:val="000000"/>
          <w:sz w:val="27"/>
          <w:szCs w:val="28"/>
          <w:rtl/>
        </w:rPr>
        <w:t xml:space="preserve"> </w:t>
      </w:r>
      <w:r w:rsidRPr="002F041E">
        <w:rPr>
          <w:rFonts w:cs="Traditional Arabic" w:hint="cs"/>
          <w:smallCaps/>
          <w:szCs w:val="36"/>
          <w:rtl/>
          <w:lang w:bidi="ar-LB"/>
        </w:rPr>
        <w:t xml:space="preserve">تفرقة بين الرسول والمؤمنين؛ لأن الرسول يأتيه الوحي على جهة الاستعلاء، ويأتيهم على وجه الانتهاء؛ فقد تعسَّف، ألا ترى إلى قوله: </w:t>
      </w:r>
      <w:r w:rsidRPr="002F041E">
        <w:rPr>
          <w:rFonts w:ascii="QCF_BSML" w:hAnsi="QCF_BSML" w:cs="QCF_BSML"/>
          <w:color w:val="000000"/>
          <w:sz w:val="32"/>
          <w:szCs w:val="32"/>
          <w:rtl/>
        </w:rPr>
        <w:t xml:space="preserve">ﭽ </w:t>
      </w:r>
      <w:r w:rsidRPr="002F041E">
        <w:rPr>
          <w:rFonts w:ascii="QCF_P002" w:hAnsi="QCF_P002" w:cs="QCF_P002"/>
          <w:color w:val="000000"/>
          <w:sz w:val="32"/>
          <w:szCs w:val="32"/>
          <w:rtl/>
        </w:rPr>
        <w:t>ﭨ</w:t>
      </w:r>
      <w:r w:rsidR="0043365A">
        <w:rPr>
          <w:rFonts w:ascii="QCF_P002" w:hAnsi="QCF_P002" w:cs="QCF_P002"/>
          <w:color w:val="000000"/>
          <w:sz w:val="32"/>
          <w:szCs w:val="32"/>
          <w:rtl/>
        </w:rPr>
        <w:t xml:space="preserve"> </w:t>
      </w:r>
      <w:r w:rsidRPr="002F041E">
        <w:rPr>
          <w:rFonts w:ascii="QCF_P002" w:hAnsi="QCF_P002" w:cs="QCF_P002"/>
          <w:color w:val="000000"/>
          <w:sz w:val="32"/>
          <w:szCs w:val="32"/>
          <w:rtl/>
        </w:rPr>
        <w:t>ﭩ</w:t>
      </w:r>
      <w:r w:rsidR="0043365A">
        <w:rPr>
          <w:rFonts w:ascii="QCF_P002" w:hAnsi="QCF_P002" w:cs="QCF_P002"/>
          <w:color w:val="000000"/>
          <w:sz w:val="32"/>
          <w:szCs w:val="32"/>
          <w:rtl/>
        </w:rPr>
        <w:t xml:space="preserve"> </w:t>
      </w:r>
      <w:r w:rsidRPr="002F041E">
        <w:rPr>
          <w:rFonts w:ascii="QCF_P002" w:hAnsi="QCF_P002" w:cs="QCF_P002"/>
          <w:color w:val="000000"/>
          <w:sz w:val="32"/>
          <w:szCs w:val="32"/>
          <w:rtl/>
        </w:rPr>
        <w:t>ﭪ</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٤</w:t>
      </w:r>
      <w:r w:rsidR="00A17196" w:rsidRPr="00A17196">
        <w:rPr>
          <w:rFonts w:ascii="Arial" w:hAnsi="Arial" w:cs="Traditional Arabic" w:hint="cs"/>
          <w:color w:val="000000"/>
          <w:sz w:val="33"/>
          <w:szCs w:val="34"/>
          <w:rtl/>
        </w:rPr>
        <w:t xml:space="preserve">، </w:t>
      </w:r>
      <w:r w:rsidRPr="002F041E">
        <w:rPr>
          <w:rFonts w:ascii="QCF_BSML" w:hAnsi="QCF_BSML" w:cs="QCF_BSML"/>
          <w:color w:val="000000"/>
          <w:sz w:val="32"/>
          <w:szCs w:val="32"/>
          <w:rtl/>
        </w:rPr>
        <w:t>ﭽ</w:t>
      </w:r>
      <w:r w:rsidRPr="002F041E">
        <w:rPr>
          <w:rFonts w:ascii="QCF_P116" w:hAnsi="QCF_P116" w:cs="QCF_P116"/>
          <w:color w:val="000000"/>
          <w:sz w:val="32"/>
          <w:szCs w:val="32"/>
          <w:rtl/>
        </w:rPr>
        <w:t>ﭿ</w:t>
      </w:r>
      <w:r w:rsidR="0043365A">
        <w:rPr>
          <w:rFonts w:ascii="QCF_P116" w:hAnsi="QCF_P116" w:cs="QCF_P116"/>
          <w:color w:val="000000"/>
          <w:sz w:val="32"/>
          <w:szCs w:val="32"/>
          <w:rtl/>
        </w:rPr>
        <w:t xml:space="preserve"> </w:t>
      </w:r>
      <w:r w:rsidRPr="002F041E">
        <w:rPr>
          <w:rFonts w:ascii="QCF_P116" w:hAnsi="QCF_P116" w:cs="QCF_P116"/>
          <w:color w:val="000000"/>
          <w:sz w:val="32"/>
          <w:szCs w:val="32"/>
          <w:rtl/>
        </w:rPr>
        <w:t>ﮀ</w:t>
      </w:r>
      <w:r w:rsidR="0043365A">
        <w:rPr>
          <w:rFonts w:ascii="QCF_P116" w:hAnsi="QCF_P116" w:cs="QCF_P116"/>
          <w:color w:val="000000"/>
          <w:sz w:val="32"/>
          <w:szCs w:val="32"/>
          <w:rtl/>
        </w:rPr>
        <w:t xml:space="preserve"> </w:t>
      </w:r>
      <w:r w:rsidRPr="002F041E">
        <w:rPr>
          <w:rFonts w:ascii="QCF_P116" w:hAnsi="QCF_P116" w:cs="QCF_P116"/>
          <w:color w:val="000000"/>
          <w:sz w:val="32"/>
          <w:szCs w:val="32"/>
          <w:rtl/>
        </w:rPr>
        <w:t>ﮁ</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المائدة: ٤٨</w:t>
      </w:r>
      <w:r w:rsidR="00A17196" w:rsidRPr="00A17196">
        <w:rPr>
          <w:rFonts w:ascii="Arial" w:hAnsi="Arial" w:cs="Traditional Arabic" w:hint="cs"/>
          <w:color w:val="000000"/>
          <w:sz w:val="33"/>
          <w:szCs w:val="34"/>
          <w:rtl/>
        </w:rPr>
        <w:t>،</w:t>
      </w:r>
      <w:r w:rsidRPr="001360E5">
        <w:rPr>
          <w:rFonts w:ascii="Arial" w:hAnsi="Arial" w:cs="Traditional Arabic"/>
          <w:color w:val="000000"/>
          <w:sz w:val="27"/>
          <w:szCs w:val="28"/>
          <w:rtl/>
        </w:rPr>
        <w:t xml:space="preserve"> </w:t>
      </w:r>
      <w:r w:rsidR="00A17196">
        <w:rPr>
          <w:rFonts w:ascii="Arial" w:hAnsi="Arial" w:cs="Traditional Arabic" w:hint="cs"/>
          <w:color w:val="000000"/>
          <w:sz w:val="27"/>
          <w:szCs w:val="28"/>
          <w:rtl/>
        </w:rPr>
        <w:t xml:space="preserve"> </w:t>
      </w:r>
      <w:r w:rsidRPr="002F041E">
        <w:rPr>
          <w:rFonts w:cs="Traditional Arabic" w:hint="cs"/>
          <w:smallCaps/>
          <w:szCs w:val="36"/>
          <w:rtl/>
          <w:lang w:bidi="ar-LB"/>
        </w:rPr>
        <w:t xml:space="preserve">وفي قوله: </w:t>
      </w:r>
      <w:r w:rsidRPr="002F041E">
        <w:rPr>
          <w:rFonts w:ascii="QCF_BSML" w:hAnsi="QCF_BSML" w:cs="QCF_BSML"/>
          <w:color w:val="000000"/>
          <w:sz w:val="32"/>
          <w:szCs w:val="32"/>
          <w:rtl/>
        </w:rPr>
        <w:t xml:space="preserve">ﭽ </w:t>
      </w:r>
      <w:r w:rsidRPr="002F041E">
        <w:rPr>
          <w:rFonts w:ascii="QCF_P059" w:hAnsi="QCF_P059" w:cs="QCF_P059"/>
          <w:color w:val="000000"/>
          <w:sz w:val="32"/>
          <w:szCs w:val="32"/>
          <w:rtl/>
        </w:rPr>
        <w:t>ﭡ</w:t>
      </w:r>
      <w:r w:rsidR="0043365A">
        <w:rPr>
          <w:rFonts w:ascii="QCF_P059" w:hAnsi="QCF_P059" w:cs="QCF_P059"/>
          <w:color w:val="000000"/>
          <w:sz w:val="32"/>
          <w:szCs w:val="32"/>
          <w:rtl/>
        </w:rPr>
        <w:t xml:space="preserve"> </w:t>
      </w:r>
      <w:r w:rsidRPr="002F041E">
        <w:rPr>
          <w:rFonts w:ascii="QCF_P059" w:hAnsi="QCF_P059" w:cs="QCF_P059"/>
          <w:color w:val="000000"/>
          <w:sz w:val="32"/>
          <w:szCs w:val="32"/>
          <w:rtl/>
        </w:rPr>
        <w:t>ﭢ</w:t>
      </w:r>
      <w:r w:rsidR="0043365A">
        <w:rPr>
          <w:rFonts w:ascii="QCF_P059" w:hAnsi="QCF_P059" w:cs="QCF_P059"/>
          <w:color w:val="000000"/>
          <w:sz w:val="32"/>
          <w:szCs w:val="32"/>
          <w:rtl/>
        </w:rPr>
        <w:t xml:space="preserve"> </w:t>
      </w:r>
      <w:r w:rsidRPr="002F041E">
        <w:rPr>
          <w:rFonts w:ascii="QCF_P059" w:hAnsi="QCF_P059" w:cs="QCF_P059"/>
          <w:color w:val="000000"/>
          <w:sz w:val="32"/>
          <w:szCs w:val="32"/>
          <w:rtl/>
        </w:rPr>
        <w:t>ﭣ</w:t>
      </w:r>
      <w:r w:rsidR="0043365A">
        <w:rPr>
          <w:rFonts w:ascii="QCF_P059" w:hAnsi="QCF_P059" w:cs="QCF_P059"/>
          <w:color w:val="000000"/>
          <w:sz w:val="32"/>
          <w:szCs w:val="32"/>
          <w:rtl/>
        </w:rPr>
        <w:t xml:space="preserve"> </w:t>
      </w:r>
      <w:r w:rsidRPr="002F041E">
        <w:rPr>
          <w:rFonts w:ascii="QCF_P059" w:hAnsi="QCF_P059" w:cs="QCF_P059"/>
          <w:color w:val="000000"/>
          <w:sz w:val="32"/>
          <w:szCs w:val="32"/>
          <w:rtl/>
        </w:rPr>
        <w:t>ﭤ</w:t>
      </w:r>
      <w:r w:rsidR="0043365A">
        <w:rPr>
          <w:rFonts w:ascii="QCF_P059" w:hAnsi="QCF_P059" w:cs="QCF_P059"/>
          <w:color w:val="000000"/>
          <w:sz w:val="32"/>
          <w:szCs w:val="32"/>
          <w:rtl/>
        </w:rPr>
        <w:t xml:space="preserve"> </w:t>
      </w:r>
      <w:r w:rsidRPr="002F041E">
        <w:rPr>
          <w:rFonts w:ascii="QCF_P059" w:hAnsi="QCF_P059" w:cs="QCF_P059"/>
          <w:color w:val="000000"/>
          <w:sz w:val="32"/>
          <w:szCs w:val="32"/>
          <w:rtl/>
        </w:rPr>
        <w:t>ﭥ</w:t>
      </w:r>
      <w:r w:rsidR="0043365A">
        <w:rPr>
          <w:rFonts w:ascii="QCF_P059" w:hAnsi="QCF_P059" w:cs="QCF_P059"/>
          <w:color w:val="000000"/>
          <w:sz w:val="32"/>
          <w:szCs w:val="32"/>
          <w:rtl/>
        </w:rPr>
        <w:t xml:space="preserve"> </w:t>
      </w:r>
      <w:r w:rsidRPr="002F041E">
        <w:rPr>
          <w:rFonts w:ascii="QCF_P059" w:hAnsi="QCF_P059" w:cs="QCF_P059"/>
          <w:color w:val="000000"/>
          <w:sz w:val="32"/>
          <w:szCs w:val="32"/>
          <w:rtl/>
        </w:rPr>
        <w:lastRenderedPageBreak/>
        <w:t>ﭦ</w:t>
      </w:r>
      <w:r w:rsidR="0043365A">
        <w:rPr>
          <w:rFonts w:ascii="QCF_P059" w:hAnsi="QCF_P059" w:cs="QCF_P059"/>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٧٢</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77"/>
      </w:r>
      <w:r w:rsidRPr="0043365A">
        <w:rPr>
          <w:rFonts w:ascii="AGA Arabesque" w:hAnsi="AGA Arabesque" w:cs="Traditional Arabic" w:hint="cs"/>
          <w:position w:val="10"/>
          <w:sz w:val="36"/>
          <w:szCs w:val="36"/>
          <w:vertAlign w:val="superscript"/>
          <w:rtl/>
        </w:rPr>
        <w:t>)</w:t>
      </w:r>
      <w:r w:rsidR="0043365A" w:rsidRPr="001360E5">
        <w:rPr>
          <w:rFonts w:ascii="Arial" w:hAnsi="Arial" w:cs="Traditional Arabic"/>
          <w:color w:val="000000"/>
          <w:sz w:val="27"/>
          <w:szCs w:val="28"/>
          <w:rtl/>
        </w:rPr>
        <w:t xml:space="preserve">، </w:t>
      </w:r>
      <w:r w:rsidRPr="002F041E">
        <w:rPr>
          <w:rFonts w:cs="Traditional Arabic" w:hint="cs"/>
          <w:smallCaps/>
          <w:szCs w:val="36"/>
          <w:rtl/>
          <w:lang w:bidi="ar-LB"/>
        </w:rPr>
        <w:t>انتهى.</w:t>
      </w:r>
      <w:r w:rsidR="00374C82">
        <w:rPr>
          <w:rFonts w:cs="Traditional Arabic" w:hint="cs"/>
          <w:smallCaps/>
          <w:szCs w:val="36"/>
          <w:rtl/>
          <w:lang w:bidi="ar-LB"/>
        </w:rPr>
        <w:t xml:space="preserve"> </w:t>
      </w:r>
      <w:r w:rsidRPr="002F041E">
        <w:rPr>
          <w:rFonts w:cs="Traditional Arabic" w:hint="cs"/>
          <w:smallCaps/>
          <w:szCs w:val="36"/>
          <w:rtl/>
          <w:lang w:bidi="ar-LB"/>
        </w:rPr>
        <w:t>فأتى بما ينقض الاستعلاء في جهة الرسول، وبما ينقض الانتهاء في جهة المؤمنين.</w:t>
      </w:r>
      <w:r w:rsidR="00374C82">
        <w:rPr>
          <w:rFonts w:cs="Traditional Arabic" w:hint="cs"/>
          <w:smallCaps/>
          <w:szCs w:val="36"/>
          <w:rtl/>
          <w:lang w:bidi="ar-LB"/>
        </w:rPr>
        <w:t xml:space="preserve"> </w:t>
      </w:r>
      <w:r w:rsidRPr="002F041E">
        <w:rPr>
          <w:rFonts w:cs="Traditional Arabic" w:hint="cs"/>
          <w:smallCaps/>
          <w:szCs w:val="36"/>
          <w:rtl/>
          <w:lang w:bidi="ar-LB"/>
        </w:rPr>
        <w:t xml:space="preserve">وقال الراغب أيضاً: ويجوز أن يقال: «أنزل عليه» إنما يحمل على ما أمر المنزل عليه أن يبلغه غيره، و«أنزل إليه» على ما خصه به في نفسه، وإليه نهاية الإنزال، وعلى ذلك </w:t>
      </w:r>
      <w:r w:rsidRPr="002F041E">
        <w:rPr>
          <w:rFonts w:ascii="QCF_BSML" w:hAnsi="QCF_BSML" w:cs="QCF_BSML"/>
          <w:color w:val="000000"/>
          <w:sz w:val="32"/>
          <w:szCs w:val="32"/>
          <w:rtl/>
        </w:rPr>
        <w:t xml:space="preserve">ﭽ </w:t>
      </w:r>
      <w:r w:rsidRPr="002F041E">
        <w:rPr>
          <w:rFonts w:ascii="QCF_P402" w:hAnsi="QCF_P402" w:cs="QCF_P402"/>
          <w:color w:val="000000"/>
          <w:sz w:val="32"/>
          <w:szCs w:val="32"/>
          <w:rtl/>
        </w:rPr>
        <w:t>ﯖ</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ﯗ</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ﯘ</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ﯙ</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ﯚ</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ﯛ</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ﯜ</w:t>
      </w:r>
      <w:r w:rsidR="0043365A">
        <w:rPr>
          <w:rFonts w:ascii="QCF_P402" w:hAnsi="QCF_P402" w:cs="QCF_P402"/>
          <w:color w:val="000000"/>
          <w:sz w:val="32"/>
          <w:szCs w:val="32"/>
          <w:rtl/>
        </w:rPr>
        <w:t xml:space="preserve"> </w:t>
      </w:r>
      <w:r w:rsidRPr="002F041E">
        <w:rPr>
          <w:rFonts w:ascii="QCF_P402" w:hAnsi="QCF_P402" w:cs="QCF_P402"/>
          <w:color w:val="000000"/>
          <w:sz w:val="32"/>
          <w:szCs w:val="32"/>
          <w:rtl/>
        </w:rPr>
        <w:t>ﯝ</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العنكبوت: ٥١</w:t>
      </w:r>
      <w:r w:rsidR="0043365A" w:rsidRPr="001360E5">
        <w:rPr>
          <w:rFonts w:ascii="Arial" w:hAnsi="Arial" w:cs="Traditional Arabic"/>
          <w:color w:val="000000"/>
          <w:sz w:val="27"/>
          <w:szCs w:val="28"/>
          <w:rtl/>
        </w:rPr>
        <w:t xml:space="preserve">، </w:t>
      </w:r>
      <w:r w:rsidRPr="002F041E">
        <w:rPr>
          <w:rFonts w:cs="Traditional Arabic" w:hint="cs"/>
          <w:smallCaps/>
          <w:szCs w:val="36"/>
          <w:rtl/>
          <w:lang w:bidi="ar-LB"/>
        </w:rPr>
        <w:t xml:space="preserve">وقال: </w:t>
      </w:r>
      <w:r w:rsidRPr="002F041E">
        <w:rPr>
          <w:rFonts w:ascii="QCF_BSML" w:hAnsi="QCF_BSML" w:cs="QCF_BSML"/>
          <w:color w:val="000000"/>
          <w:sz w:val="32"/>
          <w:szCs w:val="32"/>
          <w:rtl/>
        </w:rPr>
        <w:t xml:space="preserve">ﭽ </w:t>
      </w:r>
      <w:r w:rsidRPr="002F041E">
        <w:rPr>
          <w:rFonts w:ascii="QCF_P272" w:hAnsi="QCF_P272" w:cs="QCF_P272"/>
          <w:color w:val="000000"/>
          <w:sz w:val="32"/>
          <w:szCs w:val="32"/>
          <w:rtl/>
        </w:rPr>
        <w:t>ﭥ</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ﭦ</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ﭧ</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ﭨ</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ﭩ</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ﭪ</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ﭫ</w:t>
      </w:r>
      <w:r w:rsidR="0043365A">
        <w:rPr>
          <w:rFonts w:ascii="QCF_P272" w:hAnsi="QCF_P272" w:cs="QCF_P272"/>
          <w:color w:val="000000"/>
          <w:sz w:val="32"/>
          <w:szCs w:val="32"/>
          <w:rtl/>
        </w:rPr>
        <w:t xml:space="preserve"> </w:t>
      </w:r>
      <w:r w:rsidRPr="002F041E">
        <w:rPr>
          <w:rFonts w:ascii="QCF_P272" w:hAnsi="QCF_P272" w:cs="QCF_P272"/>
          <w:color w:val="000000"/>
          <w:sz w:val="32"/>
          <w:szCs w:val="32"/>
          <w:rtl/>
        </w:rPr>
        <w:t>ﭬ</w:t>
      </w:r>
      <w:r w:rsidR="0043365A">
        <w:rPr>
          <w:rFonts w:ascii="QCF_P272" w:hAnsi="QCF_P272" w:cs="QCF_P272"/>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النحل: ٤٤</w:t>
      </w:r>
      <w:r w:rsidRPr="002F041E">
        <w:rPr>
          <w:rFonts w:cs="Traditional Arabic" w:hint="cs"/>
          <w:smallCaps/>
          <w:szCs w:val="36"/>
          <w:rtl/>
          <w:lang w:bidi="ar-LB"/>
        </w:rPr>
        <w:t xml:space="preserve">، خُص هنا بإلى لما كان مخصوصاً بالذكر </w:t>
      </w:r>
      <w:r w:rsidR="0043365A" w:rsidRPr="0043365A">
        <w:rPr>
          <w:rFonts w:cs="Traditional Arabic" w:hint="cs"/>
          <w:smallCaps/>
          <w:szCs w:val="28"/>
          <w:rtl/>
          <w:lang w:bidi="ar-LB"/>
        </w:rPr>
        <w:t>[</w:t>
      </w:r>
      <w:r w:rsidRPr="002F041E">
        <w:rPr>
          <w:rFonts w:cs="Traditional Arabic" w:hint="cs"/>
          <w:smallCaps/>
          <w:szCs w:val="36"/>
          <w:rtl/>
          <w:lang w:bidi="ar-LB"/>
        </w:rPr>
        <w:t>الذي</w:t>
      </w:r>
      <w:r w:rsidR="0043365A" w:rsidRPr="0043365A">
        <w:rPr>
          <w:rFonts w:cs="Traditional Arabic" w:hint="cs"/>
          <w:smallCaps/>
          <w:sz w:val="36"/>
          <w:szCs w:val="28"/>
          <w:rtl/>
          <w:lang w:bidi="ar-LB"/>
        </w:rPr>
        <w:t>]</w:t>
      </w:r>
      <w:r w:rsidRPr="0043365A">
        <w:rPr>
          <w:rFonts w:ascii="AGA Arabesque" w:hAnsi="AGA Arabesque" w:cs="Traditional Arabic" w:hint="cs"/>
          <w:position w:val="10"/>
          <w:sz w:val="36"/>
          <w:szCs w:val="36"/>
          <w:vertAlign w:val="superscript"/>
          <w:rtl/>
        </w:rPr>
        <w:t xml:space="preserve"> (</w:t>
      </w:r>
      <w:r w:rsidRPr="0043365A">
        <w:rPr>
          <w:rStyle w:val="a9"/>
          <w:sz w:val="36"/>
          <w:szCs w:val="36"/>
          <w:vertAlign w:val="superscript"/>
          <w:rtl/>
        </w:rPr>
        <w:footnoteReference w:id="17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هو بيان المنزل</w:t>
      </w:r>
      <w:r w:rsidR="006E362F" w:rsidRPr="006E362F">
        <w:rPr>
          <w:rFonts w:cs="Traditional Arabic" w:hint="cs"/>
          <w:smallCaps/>
          <w:szCs w:val="36"/>
          <w:rtl/>
          <w:lang w:bidi="ar-LB"/>
        </w:rPr>
        <w:t xml:space="preserve">. </w:t>
      </w:r>
      <w:r w:rsidRPr="002F041E">
        <w:rPr>
          <w:rFonts w:cs="Traditional Arabic" w:hint="cs"/>
          <w:smallCaps/>
          <w:szCs w:val="36"/>
          <w:rtl/>
          <w:lang w:bidi="ar-LB"/>
        </w:rPr>
        <w:t>وهذا كلام في الأولى لا في الوجوب، انتهى</w:t>
      </w:r>
      <w:r w:rsidR="00E85B43" w:rsidRPr="0043365A">
        <w:rPr>
          <w:rFonts w:ascii="AGA Arabesque" w:hAnsi="AGA Arabesque" w:cs="Traditional Arabic" w:hint="cs"/>
          <w:position w:val="10"/>
          <w:sz w:val="36"/>
          <w:szCs w:val="36"/>
          <w:vertAlign w:val="superscript"/>
          <w:rtl/>
        </w:rPr>
        <w:t>(</w:t>
      </w:r>
      <w:r w:rsidR="00E85B43" w:rsidRPr="0043365A">
        <w:rPr>
          <w:rStyle w:val="a9"/>
          <w:rFonts w:ascii="AGA Arabesque" w:hAnsi="AGA Arabesque"/>
          <w:sz w:val="36"/>
          <w:szCs w:val="36"/>
          <w:vertAlign w:val="superscript"/>
          <w:rtl/>
        </w:rPr>
        <w:footnoteReference w:id="179"/>
      </w:r>
      <w:r w:rsidR="00E85B43"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BA1E48" w:rsidRDefault="004A68EF" w:rsidP="00120064">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وهذا الجوابُ</w:t>
      </w:r>
      <w:r w:rsidRPr="0043365A">
        <w:rPr>
          <w:rFonts w:cs="Traditional Arabic" w:hint="cs"/>
          <w:position w:val="10"/>
          <w:szCs w:val="36"/>
          <w:vertAlign w:val="superscript"/>
          <w:rtl/>
          <w:lang w:bidi="ar-LB"/>
        </w:rPr>
        <w:t>(</w:t>
      </w:r>
      <w:r w:rsidRPr="0043365A">
        <w:rPr>
          <w:rStyle w:val="a9"/>
          <w:sz w:val="32"/>
          <w:szCs w:val="36"/>
          <w:vertAlign w:val="superscript"/>
          <w:rtl/>
          <w:lang w:bidi="ar-LB"/>
        </w:rPr>
        <w:footnoteReference w:id="180"/>
      </w:r>
      <w:r w:rsidRPr="0043365A">
        <w:rPr>
          <w:rFonts w:cs="Traditional Arabic" w:hint="cs"/>
          <w:position w:val="10"/>
          <w:szCs w:val="36"/>
          <w:vertAlign w:val="superscript"/>
          <w:rtl/>
          <w:lang w:bidi="ar-LB"/>
        </w:rPr>
        <w:t>)</w:t>
      </w:r>
      <w:r w:rsidRPr="002F041E">
        <w:rPr>
          <w:rFonts w:cs="Traditional Arabic" w:hint="cs"/>
          <w:smallCaps/>
          <w:szCs w:val="36"/>
          <w:rtl/>
          <w:lang w:bidi="ar-LB"/>
        </w:rPr>
        <w:t xml:space="preserve"> منقوض أيضاً بما نقض به الأول</w:t>
      </w:r>
      <w:r w:rsidR="006E362F" w:rsidRPr="006E362F">
        <w:rPr>
          <w:rFonts w:cs="Traditional Arabic" w:hint="cs"/>
          <w:smallCaps/>
          <w:szCs w:val="36"/>
          <w:rtl/>
          <w:lang w:bidi="ar-LB"/>
        </w:rPr>
        <w:t xml:space="preserve">. </w:t>
      </w:r>
      <w:r w:rsidRPr="002F041E">
        <w:rPr>
          <w:rFonts w:cs="Traditional Arabic" w:hint="cs"/>
          <w:smallCaps/>
          <w:szCs w:val="36"/>
          <w:rtl/>
          <w:lang w:bidi="ar-LB"/>
        </w:rPr>
        <w:t>وإذا كان هذا كذلك؛ فالجواب أن هذا من التفنن في البلاغة، وهذا الجواب وإن كان أسلم إلا أن فيه استرواحاً وعدم تكلف</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وأما زيادة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ﭟ</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ﭠ</w:t>
      </w:r>
      <w:r w:rsidR="0043365A">
        <w:rPr>
          <w:rFonts w:ascii="QCF_P061" w:hAnsi="QCF_P061" w:cs="QCF_P061"/>
          <w:color w:val="000000"/>
          <w:sz w:val="32"/>
          <w:szCs w:val="32"/>
          <w:rtl/>
        </w:rPr>
        <w:t xml:space="preserve">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mallCaps/>
          <w:szCs w:val="36"/>
          <w:rtl/>
          <w:lang w:bidi="ar-LB"/>
        </w:rPr>
        <w:t xml:space="preserve">هناك وعدمها هنا؛ فلأن هناك الخطاب عام لقوله: </w:t>
      </w:r>
      <w:r w:rsidRPr="002F041E">
        <w:rPr>
          <w:rFonts w:ascii="QCF_BSML" w:hAnsi="QCF_BSML" w:cs="QCF_BSML"/>
          <w:color w:val="000000"/>
          <w:sz w:val="32"/>
          <w:szCs w:val="32"/>
          <w:rtl/>
        </w:rPr>
        <w:t>ﭽ</w:t>
      </w:r>
      <w:r w:rsidRPr="002F041E">
        <w:rPr>
          <w:rFonts w:ascii="QCF_P021" w:hAnsi="QCF_P021" w:cs="QCF_P021"/>
          <w:color w:val="000000"/>
          <w:sz w:val="32"/>
          <w:szCs w:val="32"/>
          <w:rtl/>
        </w:rPr>
        <w:t>ﭣ</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١٣٦</w:t>
      </w:r>
      <w:r w:rsidRPr="002F041E">
        <w:rPr>
          <w:rFonts w:cs="Traditional Arabic" w:hint="cs"/>
          <w:smallCaps/>
          <w:szCs w:val="36"/>
          <w:rtl/>
          <w:lang w:bidi="ar-LB"/>
        </w:rPr>
        <w:t xml:space="preserve">، والعموم يناسب البسط والإسهاب، وهنا الخطاب خاص، لقوله: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ﭑ</w:t>
      </w:r>
      <w:r w:rsidRPr="002F041E">
        <w:rPr>
          <w:rFonts w:ascii="QCF_BSML" w:hAnsi="QCF_BSML" w:cs="QCF_BSML"/>
          <w:color w:val="000000"/>
          <w:sz w:val="32"/>
          <w:szCs w:val="32"/>
          <w:rtl/>
        </w:rPr>
        <w:t>ﭼ</w:t>
      </w:r>
      <w:r w:rsidRPr="002F041E">
        <w:rPr>
          <w:rFonts w:cs="Traditional Arabic" w:hint="cs"/>
          <w:smallCaps/>
          <w:szCs w:val="36"/>
          <w:rtl/>
          <w:lang w:bidi="ar-LB"/>
        </w:rPr>
        <w:t xml:space="preserve">، والخصوص يناسب الإيجاز مع المحافظة </w:t>
      </w:r>
      <w:r w:rsidR="00A17196">
        <w:rPr>
          <w:rFonts w:cs="Traditional Arabic" w:hint="cs"/>
          <w:smallCaps/>
          <w:szCs w:val="36"/>
          <w:rtl/>
          <w:lang w:bidi="ar-LB"/>
        </w:rPr>
        <w:t xml:space="preserve">/ </w:t>
      </w:r>
      <w:r w:rsidR="00A17196">
        <w:rPr>
          <w:rFonts w:cs="Traditional Arabic" w:hint="cs"/>
          <w:smallCaps/>
          <w:szCs w:val="28"/>
          <w:rtl/>
          <w:lang w:bidi="ar-LB"/>
        </w:rPr>
        <w:t xml:space="preserve"> </w:t>
      </w:r>
      <w:r w:rsidRPr="002F041E">
        <w:rPr>
          <w:rFonts w:cs="Traditional Arabic" w:hint="cs"/>
          <w:smallCaps/>
          <w:szCs w:val="36"/>
          <w:rtl/>
          <w:lang w:bidi="ar-LB"/>
        </w:rPr>
        <w:t>على المعنى في الجميع</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81"/>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rPr>
        <w:t>.</w:t>
      </w:r>
      <w:r w:rsidR="00120064">
        <w:rPr>
          <w:rFonts w:cs="Traditional Arabic" w:hint="cs"/>
          <w:smallCaps/>
          <w:szCs w:val="36"/>
          <w:rtl/>
        </w:rPr>
        <w:t xml:space="preserve"> </w:t>
      </w:r>
      <w:r w:rsidRPr="002F041E">
        <w:rPr>
          <w:rFonts w:cs="Traditional Arabic" w:hint="cs"/>
          <w:smallCaps/>
          <w:szCs w:val="36"/>
          <w:rtl/>
          <w:lang w:bidi="ar-LB"/>
        </w:rPr>
        <w:t>وهذه الأمور الخطابية يكتفى في الفرق فيها بمثل ذلك</w:t>
      </w:r>
      <w:r w:rsidR="006E362F" w:rsidRPr="006E362F">
        <w:rPr>
          <w:rFonts w:cs="Traditional Arabic" w:hint="cs"/>
          <w:smallCaps/>
          <w:szCs w:val="36"/>
          <w:rtl/>
          <w:lang w:bidi="ar-LB"/>
        </w:rPr>
        <w:t xml:space="preserve">. </w:t>
      </w:r>
      <w:r w:rsidRPr="002F041E">
        <w:rPr>
          <w:rFonts w:cs="Traditional Arabic" w:hint="cs"/>
          <w:smallCaps/>
          <w:szCs w:val="36"/>
          <w:rtl/>
          <w:lang w:bidi="ar-LB"/>
        </w:rPr>
        <w:t>وقد تقدم طرف من ذلك في البقرة، وأعدناه هنا لما وعدناه هناك من البَسْطِ</w:t>
      </w:r>
      <w:r w:rsidR="006E362F" w:rsidRPr="006E362F">
        <w:rPr>
          <w:rFonts w:cs="Traditional Arabic" w:hint="cs"/>
          <w:smallCaps/>
          <w:szCs w:val="36"/>
          <w:rtl/>
          <w:lang w:bidi="ar-LB"/>
        </w:rPr>
        <w:t xml:space="preserve">. </w:t>
      </w:r>
      <w:r w:rsidRPr="002F041E">
        <w:rPr>
          <w:rFonts w:cs="Traditional Arabic" w:hint="cs"/>
          <w:smallCaps/>
          <w:szCs w:val="36"/>
          <w:rtl/>
          <w:lang w:bidi="ar-LB"/>
        </w:rPr>
        <w:t>وتقدم تفسير بقية الآية الكريمة هناك.</w:t>
      </w:r>
    </w:p>
    <w:p w:rsidR="002D374D" w:rsidRPr="00E549DE" w:rsidRDefault="002D374D" w:rsidP="002D374D">
      <w:pPr>
        <w:framePr w:w="753" w:h="312" w:hRule="exact" w:hSpace="227" w:wrap="around" w:vAnchor="text" w:hAnchor="page" w:x="735" w:y="-1977"/>
        <w:spacing w:line="228" w:lineRule="auto"/>
        <w:jc w:val="center"/>
        <w:rPr>
          <w:rFonts w:cs="Lotus Linotype"/>
          <w:sz w:val="16"/>
        </w:rPr>
      </w:pPr>
      <w:r w:rsidRPr="00E549DE">
        <w:rPr>
          <w:rFonts w:cs="Traditional Arabic"/>
          <w:sz w:val="16"/>
          <w:szCs w:val="28"/>
          <w:rtl/>
        </w:rPr>
        <w:t>[</w:t>
      </w:r>
      <w:r>
        <w:rPr>
          <w:rFonts w:cs="Lotus Linotype" w:hint="cs"/>
          <w:sz w:val="16"/>
          <w:rtl/>
        </w:rPr>
        <w:t>58</w:t>
      </w:r>
      <w:r w:rsidRPr="00E549DE">
        <w:rPr>
          <w:rFonts w:cs="Lotus Linotype" w:hint="cs"/>
          <w:sz w:val="16"/>
          <w:rtl/>
        </w:rPr>
        <w:t>/</w:t>
      </w:r>
      <w:r>
        <w:rPr>
          <w:rFonts w:cs="Lotus Linotype" w:hint="cs"/>
          <w:sz w:val="16"/>
          <w:rtl/>
        </w:rPr>
        <w:t>ب</w:t>
      </w:r>
      <w:r w:rsidRPr="00E549DE">
        <w:rPr>
          <w:rFonts w:cs="Traditional Arabic"/>
          <w:sz w:val="16"/>
          <w:szCs w:val="28"/>
          <w:rtl/>
        </w:rPr>
        <w:t>]</w:t>
      </w:r>
    </w:p>
    <w:p w:rsidR="00871A44" w:rsidRPr="00171F87" w:rsidRDefault="004A68EF" w:rsidP="00171F87">
      <w:pPr>
        <w:pStyle w:val="afff9"/>
        <w:numPr>
          <w:ilvl w:val="0"/>
          <w:numId w:val="10"/>
        </w:numPr>
        <w:tabs>
          <w:tab w:val="left" w:pos="471"/>
        </w:tabs>
        <w:spacing w:after="120" w:line="520" w:lineRule="exact"/>
        <w:ind w:left="45" w:firstLine="284"/>
        <w:jc w:val="both"/>
        <w:rPr>
          <w:rFonts w:cs="Traditional Arabic"/>
          <w:smallCaps/>
          <w:szCs w:val="36"/>
          <w:rtl/>
          <w:lang w:bidi="ar-LB"/>
        </w:rPr>
      </w:pPr>
      <w:r w:rsidRPr="00171F87">
        <w:rPr>
          <w:rFonts w:cs="Traditional Arabic" w:hint="cs"/>
          <w:smallCaps/>
          <w:szCs w:val="36"/>
          <w:rtl/>
          <w:lang w:bidi="ar-LB"/>
        </w:rPr>
        <w:t xml:space="preserve">قوله: </w:t>
      </w:r>
      <w:r w:rsidRPr="00171F87">
        <w:rPr>
          <w:rFonts w:ascii="QCF_BSML" w:hAnsi="QCF_BSML" w:cs="QCF_BSML"/>
          <w:color w:val="000000"/>
          <w:sz w:val="32"/>
          <w:szCs w:val="32"/>
          <w:rtl/>
        </w:rPr>
        <w:t>ﭽ</w:t>
      </w:r>
      <w:r w:rsidRPr="00171F87">
        <w:rPr>
          <w:rFonts w:ascii="QCF_P061" w:hAnsi="QCF_P061" w:cs="QCF_P061"/>
          <w:color w:val="000000"/>
          <w:sz w:val="32"/>
          <w:szCs w:val="32"/>
          <w:rtl/>
        </w:rPr>
        <w:t>ﭯ</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ﭰ</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ﭱ</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ﭲ</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ﭳ</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ﭴ</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ﭵ</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ﭶ</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ﭷ</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ﭸ</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ﭹ</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ﭺ</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ﭻ</w:t>
      </w:r>
      <w:r w:rsidRPr="00171F87">
        <w:rPr>
          <w:rFonts w:ascii="QCF_BSML" w:hAnsi="QCF_BSML" w:cs="QCF_BSML"/>
          <w:color w:val="000000"/>
          <w:sz w:val="32"/>
          <w:szCs w:val="32"/>
          <w:rtl/>
        </w:rPr>
        <w:t>ﭼ</w:t>
      </w:r>
      <w:r w:rsidR="00497276">
        <w:rPr>
          <w:rFonts w:ascii="QCF_BSML" w:hAnsi="QCF_BSML" w:cs="QCF_BSML" w:hint="cs"/>
          <w:color w:val="000000"/>
          <w:sz w:val="32"/>
          <w:szCs w:val="32"/>
          <w:rtl/>
        </w:rPr>
        <w:br/>
      </w:r>
      <w:r w:rsidRPr="00171F87">
        <w:rPr>
          <w:rFonts w:ascii="Arial" w:hAnsi="Arial"/>
          <w:color w:val="000000"/>
          <w:sz w:val="18"/>
          <w:szCs w:val="18"/>
          <w:rtl/>
        </w:rPr>
        <w:t xml:space="preserve"> </w:t>
      </w:r>
      <w:r w:rsidRPr="00171F87">
        <w:rPr>
          <w:rFonts w:ascii="Arial" w:hAnsi="Arial" w:cs="Traditional Arabic"/>
          <w:color w:val="000000"/>
          <w:sz w:val="27"/>
          <w:szCs w:val="28"/>
          <w:rtl/>
        </w:rPr>
        <w:t>آل عمران: ٨٥</w:t>
      </w:r>
      <w:r w:rsidRPr="00171F87">
        <w:rPr>
          <w:rFonts w:cs="Traditional Arabic" w:hint="cs"/>
          <w:smallCaps/>
          <w:szCs w:val="36"/>
          <w:rtl/>
          <w:lang w:bidi="ar-LB"/>
        </w:rPr>
        <w:t>.</w:t>
      </w:r>
      <w:r w:rsidR="00120064" w:rsidRPr="00171F87">
        <w:rPr>
          <w:rFonts w:cs="Traditional Arabic" w:hint="cs"/>
          <w:smallCaps/>
          <w:szCs w:val="36"/>
          <w:rtl/>
          <w:lang w:bidi="ar-LB"/>
        </w:rPr>
        <w:t xml:space="preserve"> </w:t>
      </w:r>
      <w:r w:rsidRPr="00171F87">
        <w:rPr>
          <w:rFonts w:cs="Traditional Arabic" w:hint="cs"/>
          <w:smallCaps/>
          <w:szCs w:val="36"/>
          <w:rtl/>
          <w:lang w:bidi="ar-LB"/>
        </w:rPr>
        <w:t xml:space="preserve">هذا تأكيد لمعنى قوله تعالى: </w:t>
      </w:r>
      <w:r w:rsidRPr="00171F87">
        <w:rPr>
          <w:rFonts w:ascii="QCF_BSML" w:hAnsi="QCF_BSML" w:cs="QCF_BSML"/>
          <w:color w:val="000000"/>
          <w:sz w:val="32"/>
          <w:szCs w:val="32"/>
          <w:rtl/>
        </w:rPr>
        <w:t>ﭽ</w:t>
      </w:r>
      <w:r w:rsidRPr="00171F87">
        <w:rPr>
          <w:rFonts w:ascii="QCF_P061" w:hAnsi="QCF_P061" w:cs="QCF_P061"/>
          <w:color w:val="000000"/>
          <w:sz w:val="32"/>
          <w:szCs w:val="32"/>
          <w:rtl/>
        </w:rPr>
        <w:t>ﭫ</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ﭬ</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ﭭ</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ascii="Arial" w:hAnsi="Arial" w:cs="Traditional Arabic"/>
          <w:color w:val="000000"/>
          <w:sz w:val="27"/>
          <w:szCs w:val="28"/>
          <w:rtl/>
        </w:rPr>
        <w:t>آل عمران: ٨٤</w:t>
      </w:r>
      <w:r w:rsidRPr="00171F87">
        <w:rPr>
          <w:rFonts w:cs="Traditional Arabic" w:hint="cs"/>
          <w:smallCaps/>
          <w:szCs w:val="36"/>
          <w:rtl/>
          <w:lang w:bidi="ar-LB"/>
        </w:rPr>
        <w:t xml:space="preserve">، ولقوله: </w:t>
      </w:r>
      <w:r w:rsidRPr="00171F87">
        <w:rPr>
          <w:rFonts w:ascii="QCF_BSML" w:hAnsi="QCF_BSML" w:cs="QCF_BSML"/>
          <w:color w:val="000000"/>
          <w:sz w:val="32"/>
          <w:szCs w:val="32"/>
          <w:rtl/>
        </w:rPr>
        <w:t xml:space="preserve">ﭽ </w:t>
      </w:r>
      <w:r w:rsidRPr="00171F87">
        <w:rPr>
          <w:rFonts w:ascii="QCF_P060" w:hAnsi="QCF_P060" w:cs="QCF_P060"/>
          <w:color w:val="000000"/>
          <w:sz w:val="32"/>
          <w:szCs w:val="32"/>
          <w:rtl/>
        </w:rPr>
        <w:t>ﯩ</w:t>
      </w:r>
      <w:r w:rsidR="0043365A" w:rsidRPr="00171F87">
        <w:rPr>
          <w:rFonts w:ascii="QCF_P060" w:hAnsi="QCF_P060" w:cs="QCF_P060"/>
          <w:color w:val="000000"/>
          <w:sz w:val="32"/>
          <w:szCs w:val="32"/>
          <w:rtl/>
        </w:rPr>
        <w:t xml:space="preserve"> </w:t>
      </w:r>
      <w:r w:rsidRPr="00171F87">
        <w:rPr>
          <w:rFonts w:ascii="QCF_P060" w:hAnsi="QCF_P060" w:cs="QCF_P060"/>
          <w:color w:val="000000"/>
          <w:sz w:val="32"/>
          <w:szCs w:val="32"/>
          <w:rtl/>
        </w:rPr>
        <w:t>ﯪ</w:t>
      </w:r>
      <w:r w:rsidR="0043365A" w:rsidRPr="00171F87">
        <w:rPr>
          <w:rFonts w:ascii="QCF_P060" w:hAnsi="QCF_P060" w:cs="QCF_P060"/>
          <w:color w:val="000000"/>
          <w:sz w:val="32"/>
          <w:szCs w:val="32"/>
          <w:rtl/>
        </w:rPr>
        <w:t xml:space="preserve"> </w:t>
      </w:r>
      <w:r w:rsidRPr="00171F87">
        <w:rPr>
          <w:rFonts w:ascii="QCF_P060" w:hAnsi="QCF_P060" w:cs="QCF_P060"/>
          <w:color w:val="000000"/>
          <w:sz w:val="32"/>
          <w:szCs w:val="32"/>
          <w:rtl/>
        </w:rPr>
        <w:t>ﯫ</w:t>
      </w:r>
      <w:r w:rsidR="0043365A" w:rsidRPr="00171F87">
        <w:rPr>
          <w:rFonts w:ascii="QCF_P060" w:hAnsi="QCF_P060" w:cs="QCF_P060"/>
          <w:color w:val="000000"/>
          <w:sz w:val="32"/>
          <w:szCs w:val="32"/>
          <w:rtl/>
        </w:rPr>
        <w:t xml:space="preserve"> </w:t>
      </w:r>
      <w:r w:rsidRPr="00171F87">
        <w:rPr>
          <w:rFonts w:ascii="QCF_P060" w:hAnsi="QCF_P060" w:cs="QCF_P060"/>
          <w:color w:val="000000"/>
          <w:sz w:val="32"/>
          <w:szCs w:val="32"/>
          <w:rtl/>
        </w:rPr>
        <w:t>ﯬ</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ascii="Arial" w:hAnsi="Arial" w:cs="Traditional Arabic"/>
          <w:color w:val="000000"/>
          <w:sz w:val="27"/>
          <w:szCs w:val="28"/>
          <w:rtl/>
        </w:rPr>
        <w:t>آل عمران: ٨٣</w:t>
      </w:r>
      <w:r w:rsidRPr="00171F87">
        <w:rPr>
          <w:rFonts w:cs="Traditional Arabic" w:hint="cs"/>
          <w:smallCaps/>
          <w:szCs w:val="36"/>
          <w:rtl/>
          <w:lang w:bidi="ar-LB"/>
        </w:rPr>
        <w:t xml:space="preserve">، فإن دين الله هو الإسلام، أي: ومن يطلب ديناً غير دين الإسلام فيدين به فلن يقبل منه ذلك الدين وهو ردٌّ عليه، ومع كونه ردّاً عليه يعاقب في الآخرة ويخسر نفسه؛ كقوله: </w:t>
      </w:r>
      <w:r w:rsidRPr="00171F87">
        <w:rPr>
          <w:rFonts w:ascii="QCF_BSML" w:hAnsi="QCF_BSML" w:cs="QCF_BSML"/>
          <w:color w:val="000000"/>
          <w:sz w:val="32"/>
          <w:szCs w:val="32"/>
          <w:rtl/>
        </w:rPr>
        <w:t xml:space="preserve">ﭽ </w:t>
      </w:r>
      <w:r w:rsidR="009023B4" w:rsidRPr="00171F87">
        <w:rPr>
          <w:rFonts w:ascii="QCF_P129" w:hAnsi="QCF_P129" w:cs="QCF_P129"/>
          <w:color w:val="000000"/>
          <w:sz w:val="32"/>
          <w:szCs w:val="32"/>
          <w:rtl/>
        </w:rPr>
        <w:t>ﮋ</w:t>
      </w:r>
      <w:r w:rsidR="0043365A" w:rsidRPr="00171F87">
        <w:rPr>
          <w:rFonts w:ascii="QCF_P129" w:hAnsi="QCF_P129" w:cs="QCF_P129"/>
          <w:color w:val="000000"/>
          <w:sz w:val="32"/>
          <w:szCs w:val="32"/>
          <w:rtl/>
        </w:rPr>
        <w:t xml:space="preserve"> </w:t>
      </w:r>
      <w:r w:rsidR="009023B4" w:rsidRPr="00171F87">
        <w:rPr>
          <w:rFonts w:ascii="QCF_P129" w:hAnsi="QCF_P129" w:cs="QCF_P129"/>
          <w:color w:val="000000"/>
          <w:sz w:val="32"/>
          <w:szCs w:val="32"/>
          <w:rtl/>
        </w:rPr>
        <w:t>ﮌ</w:t>
      </w:r>
      <w:r w:rsidR="0043365A" w:rsidRPr="00171F87">
        <w:rPr>
          <w:rFonts w:ascii="QCF_P129" w:hAnsi="QCF_P129" w:cs="QCF_P129"/>
          <w:color w:val="000000"/>
          <w:sz w:val="32"/>
          <w:szCs w:val="32"/>
          <w:rtl/>
        </w:rPr>
        <w:t xml:space="preserve"> </w:t>
      </w:r>
      <w:r w:rsidR="009023B4" w:rsidRPr="00171F87">
        <w:rPr>
          <w:rFonts w:ascii="QCF_P129" w:hAnsi="QCF_P129" w:cs="QCF_P129"/>
          <w:color w:val="000000"/>
          <w:sz w:val="32"/>
          <w:szCs w:val="32"/>
          <w:rtl/>
        </w:rPr>
        <w:t>ﮍ</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ascii="Arial" w:hAnsi="Arial" w:cs="Traditional Arabic"/>
          <w:color w:val="000000"/>
          <w:sz w:val="27"/>
          <w:szCs w:val="28"/>
          <w:rtl/>
        </w:rPr>
        <w:lastRenderedPageBreak/>
        <w:t>الأنعام: ١٢</w:t>
      </w:r>
      <w:r w:rsidR="00D90F61" w:rsidRPr="00171F87">
        <w:rPr>
          <w:rFonts w:cs="Traditional Arabic" w:hint="cs"/>
          <w:position w:val="10"/>
          <w:sz w:val="36"/>
          <w:szCs w:val="36"/>
          <w:vertAlign w:val="superscript"/>
          <w:rtl/>
          <w:lang w:bidi="ar-LB"/>
        </w:rPr>
        <w:t>(</w:t>
      </w:r>
      <w:r w:rsidR="00D90F61" w:rsidRPr="0043365A">
        <w:rPr>
          <w:rStyle w:val="a9"/>
          <w:sz w:val="36"/>
          <w:szCs w:val="36"/>
          <w:vertAlign w:val="superscript"/>
          <w:rtl/>
          <w:lang w:bidi="ar-LB"/>
        </w:rPr>
        <w:footnoteReference w:id="182"/>
      </w:r>
      <w:r w:rsidR="00D90F61" w:rsidRPr="00171F87">
        <w:rPr>
          <w:rFonts w:cs="Traditional Arabic" w:hint="cs"/>
          <w:position w:val="10"/>
          <w:sz w:val="36"/>
          <w:szCs w:val="36"/>
          <w:vertAlign w:val="superscript"/>
          <w:rtl/>
          <w:lang w:bidi="ar-LB"/>
        </w:rPr>
        <w:t>)</w:t>
      </w:r>
      <w:r w:rsidRPr="00171F87">
        <w:rPr>
          <w:rFonts w:cs="Traditional Arabic" w:hint="cs"/>
          <w:smallCaps/>
          <w:szCs w:val="36"/>
          <w:rtl/>
          <w:lang w:bidi="ar-LB"/>
        </w:rPr>
        <w:t>، وقيل: الخسران حرمان الثواب، شبه من حرم الثواب الأخروي بمن خسر في متجره؛ لأنه كان بصدد أن يربح ذلك الثواب لو آمن، فبتفريطه حصل له الخسران كتفريط التاجر</w:t>
      </w:r>
      <w:r w:rsidR="00D90F61" w:rsidRPr="00171F87">
        <w:rPr>
          <w:rFonts w:cs="Traditional Arabic" w:hint="cs"/>
          <w:position w:val="10"/>
          <w:sz w:val="36"/>
          <w:szCs w:val="36"/>
          <w:vertAlign w:val="superscript"/>
          <w:rtl/>
          <w:lang w:bidi="ar-LB"/>
        </w:rPr>
        <w:t>(</w:t>
      </w:r>
      <w:r w:rsidR="00D90F61" w:rsidRPr="0043365A">
        <w:rPr>
          <w:rStyle w:val="a9"/>
          <w:sz w:val="36"/>
          <w:szCs w:val="36"/>
          <w:vertAlign w:val="superscript"/>
          <w:rtl/>
          <w:lang w:bidi="ar-LB"/>
        </w:rPr>
        <w:footnoteReference w:id="183"/>
      </w:r>
      <w:r w:rsidR="00D90F61" w:rsidRPr="00171F87">
        <w:rPr>
          <w:rFonts w:cs="Traditional Arabic" w:hint="cs"/>
          <w:position w:val="10"/>
          <w:sz w:val="36"/>
          <w:szCs w:val="36"/>
          <w:vertAlign w:val="superscript"/>
          <w:rtl/>
          <w:lang w:bidi="ar-LB"/>
        </w:rPr>
        <w:t>)</w:t>
      </w:r>
      <w:r w:rsidRPr="00171F87">
        <w:rPr>
          <w:rFonts w:cs="Traditional Arabic" w:hint="cs"/>
          <w:smallCaps/>
          <w:szCs w:val="36"/>
          <w:rtl/>
          <w:lang w:bidi="ar-LB"/>
        </w:rPr>
        <w:t>.</w:t>
      </w:r>
      <w:r w:rsidR="00120064" w:rsidRPr="00171F87">
        <w:rPr>
          <w:rFonts w:cs="Traditional Arabic" w:hint="cs"/>
          <w:smallCaps/>
          <w:szCs w:val="36"/>
          <w:rtl/>
          <w:lang w:bidi="ar-LB"/>
        </w:rPr>
        <w:t xml:space="preserve"> </w:t>
      </w:r>
      <w:r w:rsidRPr="00171F87">
        <w:rPr>
          <w:rFonts w:cs="Traditional Arabic" w:hint="cs"/>
          <w:smallCaps/>
          <w:szCs w:val="36"/>
          <w:rtl/>
          <w:lang w:bidi="ar-LB"/>
        </w:rPr>
        <w:t>وعن ابن عباس</w:t>
      </w:r>
      <w:r w:rsidR="00CC2049" w:rsidRPr="00171F87">
        <w:rPr>
          <w:rFonts w:cs="Traditional Arabic" w:hint="cs"/>
          <w:smallCaps/>
          <w:szCs w:val="36"/>
          <w:rtl/>
          <w:lang w:bidi="ar-LB"/>
        </w:rPr>
        <w:t>:</w:t>
      </w:r>
      <w:r w:rsidRPr="00171F87">
        <w:rPr>
          <w:rFonts w:cs="Traditional Arabic" w:hint="cs"/>
          <w:smallCaps/>
          <w:szCs w:val="36"/>
          <w:rtl/>
          <w:lang w:bidi="ar-LB"/>
        </w:rPr>
        <w:t xml:space="preserve"> </w:t>
      </w:r>
      <w:r w:rsidR="00CC2049" w:rsidRPr="00171F87">
        <w:rPr>
          <w:rFonts w:ascii="Arial" w:hAnsi="Arial" w:cs="Traditional Arabic"/>
          <w:b/>
          <w:bCs/>
          <w:sz w:val="36"/>
          <w:szCs w:val="36"/>
          <w:rtl/>
          <w:lang w:bidi="ar-LB"/>
        </w:rPr>
        <w:t>«</w:t>
      </w:r>
      <w:r w:rsidRPr="00171F87">
        <w:rPr>
          <w:rFonts w:cs="Traditional Arabic" w:hint="cs"/>
          <w:smallCaps/>
          <w:szCs w:val="36"/>
          <w:rtl/>
          <w:lang w:bidi="ar-LB"/>
        </w:rPr>
        <w:t xml:space="preserve">أنها ناسخة لقوله: </w:t>
      </w:r>
      <w:r w:rsidRPr="00171F87">
        <w:rPr>
          <w:rFonts w:ascii="QCF_BSML" w:hAnsi="QCF_BSML" w:cs="QCF_BSML"/>
          <w:color w:val="000000"/>
          <w:sz w:val="32"/>
          <w:szCs w:val="32"/>
          <w:rtl/>
        </w:rPr>
        <w:t xml:space="preserve">ﭽ </w:t>
      </w:r>
      <w:r w:rsidRPr="00171F87">
        <w:rPr>
          <w:rFonts w:ascii="QCF_P010" w:hAnsi="QCF_P010" w:cs="QCF_P010"/>
          <w:color w:val="000000"/>
          <w:sz w:val="32"/>
          <w:szCs w:val="32"/>
          <w:rtl/>
        </w:rPr>
        <w:t>ﭑ</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ﭒ</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ﭓ</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ﭔ</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ﭕ</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ascii="Arial" w:hAnsi="Arial" w:cs="Traditional Arabic"/>
          <w:color w:val="000000"/>
          <w:sz w:val="27"/>
          <w:szCs w:val="28"/>
          <w:rtl/>
        </w:rPr>
        <w:t>البقرة: ٦٢</w:t>
      </w:r>
      <w:r w:rsidRPr="00171F87">
        <w:rPr>
          <w:rFonts w:cs="Traditional Arabic" w:hint="cs"/>
          <w:smallCaps/>
          <w:szCs w:val="36"/>
          <w:rtl/>
          <w:lang w:bidi="ar-LB"/>
        </w:rPr>
        <w:t xml:space="preserve">، فإنه قال: لما نزل: </w:t>
      </w:r>
      <w:r w:rsidRPr="00171F87">
        <w:rPr>
          <w:rFonts w:ascii="QCF_BSML" w:hAnsi="QCF_BSML" w:cs="QCF_BSML"/>
          <w:color w:val="000000"/>
          <w:sz w:val="32"/>
          <w:szCs w:val="32"/>
          <w:rtl/>
        </w:rPr>
        <w:t>ﭽ</w:t>
      </w:r>
      <w:r w:rsidRPr="00171F87">
        <w:rPr>
          <w:rFonts w:ascii="QCF_P010" w:hAnsi="QCF_P010" w:cs="QCF_P010"/>
          <w:color w:val="000000"/>
          <w:sz w:val="32"/>
          <w:szCs w:val="32"/>
          <w:rtl/>
        </w:rPr>
        <w:t>ﭑ</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ﭒ</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ﭓ</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ﭔ</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ﭕ</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ﭖ</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cs="Traditional Arabic" w:hint="cs"/>
          <w:smallCaps/>
          <w:szCs w:val="36"/>
          <w:rtl/>
          <w:lang w:bidi="ar-LB"/>
        </w:rPr>
        <w:t xml:space="preserve">أنزل الله بعدها: </w:t>
      </w:r>
      <w:r w:rsidRPr="00171F87">
        <w:rPr>
          <w:rFonts w:ascii="QCF_BSML" w:hAnsi="QCF_BSML" w:cs="QCF_BSML"/>
          <w:color w:val="000000"/>
          <w:sz w:val="32"/>
          <w:szCs w:val="32"/>
          <w:rtl/>
        </w:rPr>
        <w:t xml:space="preserve">ﭽ </w:t>
      </w:r>
      <w:r w:rsidRPr="00171F87">
        <w:rPr>
          <w:rFonts w:ascii="QCF_P061" w:hAnsi="QCF_P061" w:cs="QCF_P061"/>
          <w:color w:val="000000"/>
          <w:sz w:val="32"/>
          <w:szCs w:val="32"/>
          <w:rtl/>
        </w:rPr>
        <w:t>ﭯ</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ﭰ</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ﭱ</w:t>
      </w:r>
      <w:r w:rsidR="0043365A" w:rsidRPr="00171F87">
        <w:rPr>
          <w:rFonts w:ascii="QCF_P061" w:hAnsi="QCF_P061" w:cs="QCF_P061"/>
          <w:color w:val="000000"/>
          <w:sz w:val="32"/>
          <w:szCs w:val="32"/>
          <w:rtl/>
        </w:rPr>
        <w:t xml:space="preserve"> </w:t>
      </w:r>
      <w:r w:rsidRPr="00171F87">
        <w:rPr>
          <w:rFonts w:ascii="QCF_P061" w:hAnsi="QCF_P061" w:cs="QCF_P061"/>
          <w:color w:val="000000"/>
          <w:sz w:val="32"/>
          <w:szCs w:val="32"/>
          <w:rtl/>
        </w:rPr>
        <w:t>ﭲ</w:t>
      </w:r>
      <w:r w:rsidR="0043365A" w:rsidRPr="00171F87">
        <w:rPr>
          <w:rFonts w:ascii="QCF_P061" w:hAnsi="QCF_P061" w:cs="QCF_P061"/>
          <w:color w:val="000000"/>
          <w:sz w:val="32"/>
          <w:szCs w:val="32"/>
          <w:rtl/>
        </w:rPr>
        <w:t xml:space="preserve"> </w:t>
      </w:r>
      <w:r w:rsidRPr="00171F87">
        <w:rPr>
          <w:rFonts w:ascii="QCF_BSML" w:hAnsi="QCF_BSML" w:cs="QCF_BSML"/>
          <w:color w:val="000000"/>
          <w:sz w:val="32"/>
          <w:szCs w:val="32"/>
          <w:rtl/>
        </w:rPr>
        <w:t>ﭼ</w:t>
      </w:r>
      <w:r w:rsidRPr="00171F87">
        <w:rPr>
          <w:rFonts w:ascii="Arial" w:hAnsi="Arial"/>
          <w:color w:val="000000"/>
          <w:sz w:val="18"/>
          <w:szCs w:val="18"/>
          <w:rtl/>
        </w:rPr>
        <w:t xml:space="preserve"> </w:t>
      </w:r>
      <w:r w:rsidRPr="00171F87">
        <w:rPr>
          <w:rFonts w:ascii="Arial" w:hAnsi="Arial" w:cs="Traditional Arabic"/>
          <w:color w:val="000000"/>
          <w:sz w:val="27"/>
          <w:szCs w:val="28"/>
          <w:rtl/>
        </w:rPr>
        <w:t>آل عمران: ٨٥</w:t>
      </w:r>
      <w:r w:rsidR="00CC2049" w:rsidRPr="00171F87">
        <w:rPr>
          <w:rFonts w:ascii="Arial" w:hAnsi="Arial" w:cs="Traditional Arabic"/>
          <w:b/>
          <w:bCs/>
          <w:sz w:val="36"/>
          <w:szCs w:val="36"/>
          <w:rtl/>
          <w:lang w:bidi="ar-LB"/>
        </w:rPr>
        <w:t>»</w:t>
      </w:r>
      <w:r w:rsidRPr="00171F87">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84"/>
      </w:r>
      <w:r w:rsidRPr="00171F87">
        <w:rPr>
          <w:rFonts w:ascii="AGA Arabesque" w:hAnsi="AGA Arabesque" w:cs="Traditional Arabic" w:hint="cs"/>
          <w:position w:val="10"/>
          <w:sz w:val="36"/>
          <w:szCs w:val="36"/>
          <w:vertAlign w:val="superscript"/>
          <w:rtl/>
        </w:rPr>
        <w:t>)</w:t>
      </w:r>
      <w:r w:rsidR="006E362F" w:rsidRPr="00171F87">
        <w:rPr>
          <w:rFonts w:cs="Traditional Arabic" w:hint="cs"/>
          <w:smallCaps/>
          <w:szCs w:val="36"/>
          <w:rtl/>
          <w:lang w:bidi="ar-LB"/>
        </w:rPr>
        <w:t xml:space="preserve">. </w:t>
      </w:r>
      <w:r w:rsidRPr="00171F87">
        <w:rPr>
          <w:rFonts w:cs="Traditional Arabic" w:hint="cs"/>
          <w:smallCaps/>
          <w:szCs w:val="36"/>
          <w:rtl/>
          <w:lang w:bidi="ar-LB"/>
        </w:rPr>
        <w:t xml:space="preserve">وهذا فيه إشارة إلى نسخ </w:t>
      </w:r>
      <w:r w:rsidRPr="00171F87">
        <w:rPr>
          <w:rFonts w:ascii="QCF_BSML" w:hAnsi="QCF_BSML" w:cs="QCF_BSML"/>
          <w:color w:val="000000"/>
          <w:sz w:val="32"/>
          <w:szCs w:val="32"/>
          <w:rtl/>
        </w:rPr>
        <w:t xml:space="preserve">ﭽ </w:t>
      </w:r>
      <w:r w:rsidRPr="00171F87">
        <w:rPr>
          <w:rFonts w:ascii="QCF_P010" w:hAnsi="QCF_P010" w:cs="QCF_P010"/>
          <w:color w:val="000000"/>
          <w:sz w:val="32"/>
          <w:szCs w:val="32"/>
          <w:rtl/>
        </w:rPr>
        <w:t>ﭑ</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ﭒ</w:t>
      </w:r>
      <w:r w:rsidR="0043365A" w:rsidRPr="00171F87">
        <w:rPr>
          <w:rFonts w:ascii="QCF_P010" w:hAnsi="QCF_P010" w:cs="QCF_P010"/>
          <w:color w:val="000000"/>
          <w:sz w:val="32"/>
          <w:szCs w:val="32"/>
          <w:rtl/>
        </w:rPr>
        <w:t xml:space="preserve"> </w:t>
      </w:r>
      <w:r w:rsidRPr="00171F87">
        <w:rPr>
          <w:rFonts w:ascii="QCF_P010" w:hAnsi="QCF_P010" w:cs="QCF_P010"/>
          <w:color w:val="000000"/>
          <w:sz w:val="32"/>
          <w:szCs w:val="32"/>
          <w:rtl/>
        </w:rPr>
        <w:t xml:space="preserve">ﭓ </w:t>
      </w:r>
      <w:r w:rsidRPr="00171F87">
        <w:rPr>
          <w:rFonts w:ascii="QCF_BSML" w:hAnsi="QCF_BSML" w:cs="QCF_BSML"/>
          <w:color w:val="000000"/>
          <w:sz w:val="32"/>
          <w:szCs w:val="32"/>
          <w:rtl/>
        </w:rPr>
        <w:t>ﭼ</w:t>
      </w:r>
      <w:r w:rsidRPr="00171F87">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5"/>
      </w:r>
      <w:r w:rsidRPr="00171F87">
        <w:rPr>
          <w:rFonts w:cs="Traditional Arabic" w:hint="cs"/>
          <w:position w:val="10"/>
          <w:sz w:val="36"/>
          <w:szCs w:val="36"/>
          <w:vertAlign w:val="superscript"/>
          <w:rtl/>
          <w:lang w:bidi="ar-LB"/>
        </w:rPr>
        <w:t>)</w:t>
      </w:r>
      <w:r w:rsidRPr="00171F87">
        <w:rPr>
          <w:rFonts w:cs="Traditional Arabic" w:hint="cs"/>
          <w:smallCaps/>
          <w:szCs w:val="36"/>
          <w:rtl/>
          <w:lang w:bidi="ar-LB"/>
        </w:rPr>
        <w:t>.</w:t>
      </w:r>
    </w:p>
    <w:p w:rsidR="004A68EF" w:rsidRPr="002F041E" w:rsidRDefault="004A68EF" w:rsidP="00497276">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وعن عكرمة: </w:t>
      </w:r>
      <w:r w:rsidR="00CC2049">
        <w:rPr>
          <w:rFonts w:ascii="Arial" w:hAnsi="Arial" w:cs="Traditional Arabic"/>
          <w:b/>
          <w:bCs/>
          <w:sz w:val="36"/>
          <w:szCs w:val="36"/>
          <w:rtl/>
          <w:lang w:bidi="ar-LB"/>
        </w:rPr>
        <w:t>«</w:t>
      </w:r>
      <w:r w:rsidRPr="002F041E">
        <w:rPr>
          <w:rFonts w:cs="Traditional Arabic" w:hint="cs"/>
          <w:smallCaps/>
          <w:szCs w:val="36"/>
          <w:rtl/>
          <w:lang w:bidi="ar-LB"/>
        </w:rPr>
        <w:t xml:space="preserve">لما نزلت قالوا للنبي </w:t>
      </w:r>
      <w:r w:rsidR="00871A44">
        <w:rPr>
          <w:rFonts w:cs="Traditional Arabic" w:hint="cs"/>
          <w:smallCaps/>
          <w:szCs w:val="36"/>
          <w:rtl/>
          <w:lang w:bidi="ar-LB"/>
        </w:rPr>
        <w:t>‘</w:t>
      </w:r>
      <w:r w:rsidRPr="002F041E">
        <w:rPr>
          <w:rFonts w:cs="Traditional Arabic" w:hint="cs"/>
          <w:smallCaps/>
          <w:szCs w:val="36"/>
          <w:rtl/>
          <w:lang w:bidi="ar-LB"/>
        </w:rPr>
        <w:t>: قد أسلمنا قبْلك ونحن المسلمون،</w:t>
      </w:r>
      <w:r w:rsidR="00497276">
        <w:rPr>
          <w:rFonts w:cs="Traditional Arabic"/>
          <w:smallCaps/>
          <w:szCs w:val="36"/>
          <w:rtl/>
          <w:lang w:bidi="ar-LB"/>
        </w:rPr>
        <w:br/>
      </w:r>
      <w:r w:rsidRPr="002F041E">
        <w:rPr>
          <w:rFonts w:cs="Traditional Arabic" w:hint="cs"/>
          <w:smallCaps/>
          <w:szCs w:val="36"/>
          <w:rtl/>
          <w:lang w:bidi="ar-LB"/>
        </w:rPr>
        <w:t xml:space="preserve">فقال الله له: حُجهم يا محمد، وأنزل الله: </w:t>
      </w:r>
      <w:r w:rsidR="001678F5">
        <w:rPr>
          <w:rFonts w:ascii="QCF_BSML" w:hAnsi="QCF_BSML" w:cs="QCF_BSML"/>
          <w:color w:val="000000"/>
          <w:sz w:val="32"/>
          <w:szCs w:val="32"/>
          <w:rtl/>
        </w:rPr>
        <w:t>ﭽ</w:t>
      </w:r>
      <w:r w:rsidRPr="002F041E">
        <w:rPr>
          <w:rFonts w:ascii="QCF_P062" w:hAnsi="QCF_P062" w:cs="QCF_P062"/>
          <w:color w:val="000000"/>
          <w:sz w:val="32"/>
          <w:szCs w:val="32"/>
          <w:rtl/>
        </w:rPr>
        <w:t>ﮬ</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ﮭ</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ﮮ</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ﮯ</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ﮰ</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٩٧</w:t>
      </w:r>
      <w:r w:rsidRPr="002F041E">
        <w:rPr>
          <w:rFonts w:cs="Traditional Arabic" w:hint="cs"/>
          <w:smallCaps/>
          <w:szCs w:val="36"/>
          <w:rtl/>
          <w:lang w:bidi="ar-LB"/>
        </w:rPr>
        <w:t>، فحج المسلمون وقعد الكفار</w:t>
      </w:r>
      <w:r w:rsidR="00CC2049"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86"/>
      </w:r>
      <w:r w:rsidRPr="0043365A">
        <w:rPr>
          <w:rFonts w:ascii="AGA Arabesque" w:hAnsi="AGA Arabesque" w:cs="Traditional Arabic" w:hint="cs"/>
          <w:position w:val="10"/>
          <w:sz w:val="36"/>
          <w:szCs w:val="36"/>
          <w:vertAlign w:val="superscript"/>
          <w:rtl/>
        </w:rPr>
        <w:t>)</w:t>
      </w:r>
      <w:r w:rsidR="006E362F" w:rsidRPr="006E362F">
        <w:rPr>
          <w:rFonts w:cs="Traditional Arabic" w:hint="cs"/>
          <w:smallCaps/>
          <w:szCs w:val="36"/>
          <w:rtl/>
          <w:lang w:bidi="ar-LB"/>
        </w:rPr>
        <w:t xml:space="preserve">. </w:t>
      </w:r>
      <w:r w:rsidRPr="002F041E">
        <w:rPr>
          <w:rFonts w:cs="Traditional Arabic" w:hint="cs"/>
          <w:smallCaps/>
          <w:szCs w:val="36"/>
          <w:rtl/>
          <w:lang w:bidi="ar-LB"/>
        </w:rPr>
        <w:t>وقيل: نزلت في الحارث بن سويد</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8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وسيأتي</w:t>
      </w:r>
      <w:r w:rsidR="00271CED" w:rsidRPr="0043365A">
        <w:rPr>
          <w:rFonts w:ascii="AGA Arabesque" w:hAnsi="AGA Arabesque" w:cs="Traditional Arabic" w:hint="cs"/>
          <w:position w:val="10"/>
          <w:sz w:val="36"/>
          <w:szCs w:val="36"/>
          <w:vertAlign w:val="superscript"/>
          <w:rtl/>
        </w:rPr>
        <w:t>(</w:t>
      </w:r>
      <w:r w:rsidR="00271CED" w:rsidRPr="0043365A">
        <w:rPr>
          <w:rStyle w:val="a9"/>
          <w:rFonts w:ascii="AGA Arabesque" w:hAnsi="AGA Arabesque"/>
          <w:sz w:val="36"/>
          <w:szCs w:val="36"/>
          <w:vertAlign w:val="superscript"/>
          <w:rtl/>
        </w:rPr>
        <w:footnoteReference w:id="188"/>
      </w:r>
      <w:r w:rsidR="00271CED"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ED6BD6">
        <w:rPr>
          <w:rFonts w:cs="Traditional Arabic" w:hint="cs"/>
          <w:smallCaps/>
          <w:szCs w:val="36"/>
          <w:rtl/>
          <w:lang w:bidi="ar-LB"/>
        </w:rPr>
        <w:t xml:space="preserve"> </w:t>
      </w:r>
      <w:r w:rsidRPr="002F041E">
        <w:rPr>
          <w:rFonts w:cs="Traditional Arabic" w:hint="cs"/>
          <w:smallCaps/>
          <w:szCs w:val="36"/>
          <w:rtl/>
          <w:lang w:bidi="ar-LB"/>
        </w:rPr>
        <w:t>والإسلام هنا الاستسلام والإخلاص</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9"/>
      </w:r>
      <w:r w:rsidRPr="0043365A">
        <w:rPr>
          <w:rFonts w:cs="Traditional Arabic" w:hint="cs"/>
          <w:position w:val="10"/>
          <w:sz w:val="36"/>
          <w:szCs w:val="36"/>
          <w:vertAlign w:val="superscript"/>
          <w:rtl/>
          <w:lang w:bidi="ar-LB"/>
        </w:rPr>
        <w:t>)</w:t>
      </w:r>
      <w:r w:rsidRPr="002F041E">
        <w:rPr>
          <w:rFonts w:cs="Traditional Arabic" w:hint="cs"/>
          <w:smallCaps/>
          <w:szCs w:val="36"/>
          <w:rtl/>
          <w:lang w:bidi="ar-LB"/>
        </w:rPr>
        <w:t>، ولذلك قال الزمخشري: يعني التوحيد وإسلام الوجه لله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90"/>
      </w:r>
      <w:r w:rsidRPr="0043365A">
        <w:rPr>
          <w:rFonts w:ascii="AGA Arabesque" w:hAnsi="AGA Arabesque" w:cs="Traditional Arabic" w:hint="cs"/>
          <w:position w:val="10"/>
          <w:sz w:val="36"/>
          <w:szCs w:val="36"/>
          <w:vertAlign w:val="superscript"/>
          <w:rtl/>
        </w:rPr>
        <w:t>)</w:t>
      </w:r>
      <w:r w:rsidR="009116BE">
        <w:rPr>
          <w:rFonts w:cs="Traditional Arabic" w:hint="cs"/>
          <w:smallCaps/>
          <w:szCs w:val="36"/>
          <w:rtl/>
          <w:lang w:bidi="ar-LB"/>
        </w:rPr>
        <w:t>.</w:t>
      </w:r>
      <w:r w:rsidR="00120064">
        <w:rPr>
          <w:rFonts w:cs="Traditional Arabic" w:hint="cs"/>
          <w:smallCaps/>
          <w:szCs w:val="36"/>
          <w:rtl/>
          <w:lang w:bidi="ar-LB"/>
        </w:rPr>
        <w:t xml:space="preserve"> </w:t>
      </w:r>
      <w:r w:rsidR="009116BE">
        <w:rPr>
          <w:rFonts w:cs="Traditional Arabic" w:hint="cs"/>
          <w:smallCaps/>
          <w:szCs w:val="36"/>
          <w:rtl/>
          <w:lang w:bidi="ar-LB"/>
        </w:rPr>
        <w:t>والقبول عبارة عما كان</w:t>
      </w:r>
      <w:r w:rsidRPr="002F041E">
        <w:rPr>
          <w:rFonts w:cs="Traditional Arabic" w:hint="cs"/>
          <w:smallCaps/>
          <w:szCs w:val="36"/>
          <w:rtl/>
          <w:lang w:bidi="ar-LB"/>
        </w:rPr>
        <w:t xml:space="preserve"> الشيء راضياً به أخذه</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وحذف متعلق الخسران </w:t>
      </w:r>
      <w:r w:rsidRPr="002F041E">
        <w:rPr>
          <w:rFonts w:cs="Traditional Arabic" w:hint="cs"/>
          <w:smallCaps/>
          <w:szCs w:val="36"/>
          <w:rtl/>
          <w:lang w:bidi="ar-LB"/>
        </w:rPr>
        <w:lastRenderedPageBreak/>
        <w:t>للعلم به، أي: أنفسهم، أو نفسه، باعتبار اللفظ أو المعنى، أو الخاسرين الثواب، ونحو ذلك</w:t>
      </w:r>
      <w:r w:rsidR="00E65A84" w:rsidRPr="0043365A">
        <w:rPr>
          <w:rFonts w:cs="Traditional Arabic" w:hint="cs"/>
          <w:position w:val="10"/>
          <w:sz w:val="36"/>
          <w:szCs w:val="36"/>
          <w:vertAlign w:val="superscript"/>
          <w:rtl/>
          <w:lang w:bidi="ar-LB"/>
        </w:rPr>
        <w:t>(</w:t>
      </w:r>
      <w:r w:rsidR="00E65A84" w:rsidRPr="0043365A">
        <w:rPr>
          <w:rStyle w:val="a9"/>
          <w:sz w:val="36"/>
          <w:szCs w:val="36"/>
          <w:vertAlign w:val="superscript"/>
          <w:rtl/>
          <w:lang w:bidi="ar-LB"/>
        </w:rPr>
        <w:footnoteReference w:id="191"/>
      </w:r>
      <w:r w:rsidR="00E65A84" w:rsidRPr="0043365A">
        <w:rPr>
          <w:rFonts w:cs="Traditional Arabic" w:hint="cs"/>
          <w:position w:val="10"/>
          <w:sz w:val="36"/>
          <w:szCs w:val="36"/>
          <w:vertAlign w:val="superscript"/>
          <w:rtl/>
          <w:lang w:bidi="ar-LB"/>
        </w:rPr>
        <w:t>)</w:t>
      </w:r>
      <w:r w:rsidRPr="002F041E">
        <w:rPr>
          <w:rFonts w:cs="Traditional Arabic" w:hint="cs"/>
          <w:smallCaps/>
          <w:szCs w:val="36"/>
          <w:rtl/>
          <w:lang w:bidi="ar-LB"/>
        </w:rPr>
        <w:t>.</w:t>
      </w:r>
      <w:r w:rsidR="00120064">
        <w:rPr>
          <w:rFonts w:cs="Traditional Arabic" w:hint="cs"/>
          <w:smallCaps/>
          <w:szCs w:val="36"/>
          <w:rtl/>
          <w:lang w:bidi="ar-LB"/>
        </w:rPr>
        <w:t xml:space="preserve"> </w:t>
      </w:r>
      <w:r w:rsidRPr="002F041E">
        <w:rPr>
          <w:rFonts w:cs="Traditional Arabic" w:hint="cs"/>
          <w:smallCaps/>
          <w:szCs w:val="36"/>
          <w:rtl/>
          <w:lang w:bidi="ar-LB"/>
        </w:rPr>
        <w:t>ويجوز أن لا يقدر له متعلق ليعم جميع ما يصلح له، قال الزمخشري: من الذين وقعوا في الخسران مطلقاً من غير تقييدٍ للشياع</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92"/>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120064">
        <w:rPr>
          <w:rFonts w:cs="Traditional Arabic" w:hint="cs"/>
          <w:smallCaps/>
          <w:szCs w:val="36"/>
          <w:rtl/>
          <w:lang w:bidi="ar-LB"/>
        </w:rPr>
        <w:t xml:space="preserve"> </w:t>
      </w:r>
      <w:r w:rsidRPr="002F041E">
        <w:rPr>
          <w:rFonts w:cs="Traditional Arabic" w:hint="cs"/>
          <w:smallCaps/>
          <w:szCs w:val="36"/>
          <w:rtl/>
          <w:lang w:bidi="ar-LB"/>
        </w:rPr>
        <w:t>وإنما نص على خسرانه في الآخرة لأن فيها يتحقق الخسران وتتبين نتيجته</w:t>
      </w:r>
      <w:r w:rsidR="00E65A84" w:rsidRPr="0043365A">
        <w:rPr>
          <w:rFonts w:cs="Traditional Arabic" w:hint="cs"/>
          <w:position w:val="10"/>
          <w:sz w:val="36"/>
          <w:szCs w:val="36"/>
          <w:vertAlign w:val="superscript"/>
          <w:rtl/>
          <w:lang w:bidi="ar-LB"/>
        </w:rPr>
        <w:t>(</w:t>
      </w:r>
      <w:r w:rsidR="00E65A84" w:rsidRPr="0043365A">
        <w:rPr>
          <w:rStyle w:val="a9"/>
          <w:sz w:val="36"/>
          <w:szCs w:val="36"/>
          <w:vertAlign w:val="superscript"/>
          <w:rtl/>
          <w:lang w:bidi="ar-LB"/>
        </w:rPr>
        <w:footnoteReference w:id="193"/>
      </w:r>
      <w:r w:rsidR="00E65A84" w:rsidRPr="0043365A">
        <w:rPr>
          <w:rFonts w:cs="Traditional Arabic" w:hint="cs"/>
          <w:position w:val="10"/>
          <w:sz w:val="36"/>
          <w:szCs w:val="36"/>
          <w:vertAlign w:val="superscript"/>
          <w:rtl/>
          <w:lang w:bidi="ar-LB"/>
        </w:rPr>
        <w:t>)</w:t>
      </w:r>
      <w:r w:rsidRPr="002F041E">
        <w:rPr>
          <w:rFonts w:cs="Traditional Arabic" w:hint="cs"/>
          <w:smallCaps/>
          <w:szCs w:val="36"/>
          <w:rtl/>
          <w:lang w:bidi="ar-LB"/>
        </w:rPr>
        <w:t>.</w:t>
      </w:r>
      <w:r w:rsidR="00120064">
        <w:rPr>
          <w:rFonts w:cs="Traditional Arabic" w:hint="cs"/>
          <w:smallCaps/>
          <w:szCs w:val="36"/>
          <w:rtl/>
          <w:lang w:bidi="ar-LB"/>
        </w:rPr>
        <w:t xml:space="preserve"> </w:t>
      </w:r>
      <w:r w:rsidRPr="002F041E">
        <w:rPr>
          <w:rFonts w:cs="Traditional Arabic" w:hint="cs"/>
          <w:smallCaps/>
          <w:szCs w:val="36"/>
          <w:rtl/>
          <w:lang w:bidi="ar-LB"/>
        </w:rPr>
        <w:t>و</w:t>
      </w:r>
      <w:r w:rsidR="00877DA8" w:rsidRPr="002F041E">
        <w:rPr>
          <w:rFonts w:ascii="QCF_BSML" w:hAnsi="QCF_BSML" w:cs="QCF_BSML"/>
          <w:color w:val="000000"/>
          <w:sz w:val="32"/>
          <w:szCs w:val="32"/>
          <w:rtl/>
        </w:rPr>
        <w:t xml:space="preserve">ﭽ </w:t>
      </w:r>
      <w:r w:rsidR="00877DA8" w:rsidRPr="002F041E">
        <w:rPr>
          <w:rFonts w:ascii="QCF_P061" w:hAnsi="QCF_P061" w:cs="QCF_P061"/>
          <w:color w:val="000000"/>
          <w:sz w:val="32"/>
          <w:szCs w:val="32"/>
          <w:rtl/>
        </w:rPr>
        <w:t>ﭯ</w:t>
      </w:r>
      <w:r w:rsidR="00877DA8" w:rsidRPr="002F041E">
        <w:rPr>
          <w:rFonts w:ascii="QCF_BSML" w:hAnsi="QCF_BSML" w:cs="QCF_BSML"/>
          <w:color w:val="000000"/>
          <w:sz w:val="32"/>
          <w:szCs w:val="32"/>
          <w:rtl/>
        </w:rPr>
        <w:t>ﭼ</w:t>
      </w:r>
      <w:r w:rsidRPr="002F041E">
        <w:rPr>
          <w:rFonts w:cs="Traditional Arabic" w:hint="cs"/>
          <w:smallCaps/>
          <w:szCs w:val="36"/>
          <w:rtl/>
          <w:lang w:bidi="ar-LB"/>
        </w:rPr>
        <w:t xml:space="preserve"> شرطية</w:t>
      </w:r>
      <w:r w:rsidR="00D6627E" w:rsidRPr="0043365A">
        <w:rPr>
          <w:rFonts w:ascii="AGA Arabesque" w:hAnsi="AGA Arabesque" w:cs="Traditional Arabic" w:hint="cs"/>
          <w:position w:val="10"/>
          <w:sz w:val="36"/>
          <w:szCs w:val="36"/>
          <w:vertAlign w:val="superscript"/>
          <w:rtl/>
        </w:rPr>
        <w:t>(</w:t>
      </w:r>
      <w:r w:rsidR="00D6627E" w:rsidRPr="0043365A">
        <w:rPr>
          <w:rStyle w:val="a9"/>
          <w:sz w:val="36"/>
          <w:szCs w:val="36"/>
          <w:vertAlign w:val="superscript"/>
          <w:rtl/>
        </w:rPr>
        <w:footnoteReference w:id="194"/>
      </w:r>
      <w:r w:rsidR="00D6627E"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ﭰ</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mallCaps/>
          <w:szCs w:val="36"/>
          <w:rtl/>
          <w:lang w:bidi="ar-LB"/>
        </w:rPr>
        <w:t>مجزوم بها، و</w:t>
      </w:r>
      <w:r w:rsidRPr="002F041E">
        <w:rPr>
          <w:rFonts w:ascii="QCF_BSML" w:hAnsi="QCF_BSML" w:cs="QCF_BSML"/>
          <w:color w:val="000000"/>
          <w:sz w:val="32"/>
          <w:szCs w:val="32"/>
          <w:rtl/>
        </w:rPr>
        <w:t>ﭽ</w:t>
      </w:r>
      <w:r w:rsidRPr="002F041E">
        <w:rPr>
          <w:rFonts w:ascii="QCF_P061" w:hAnsi="QCF_P061" w:cs="QCF_P061"/>
          <w:color w:val="000000"/>
          <w:sz w:val="32"/>
          <w:szCs w:val="32"/>
          <w:rtl/>
        </w:rPr>
        <w:t>ﭴ</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ﭵ</w:t>
      </w:r>
      <w:r w:rsidRPr="002F041E">
        <w:rPr>
          <w:rFonts w:ascii="QCF_BSML" w:hAnsi="QCF_BSML" w:cs="QCF_BSML"/>
          <w:color w:val="000000"/>
          <w:sz w:val="32"/>
          <w:szCs w:val="32"/>
          <w:rtl/>
        </w:rPr>
        <w:t>ﭼ</w:t>
      </w:r>
      <w:r w:rsidRPr="002F041E">
        <w:rPr>
          <w:rFonts w:cs="Traditional Arabic" w:hint="cs"/>
          <w:smallCaps/>
          <w:szCs w:val="36"/>
          <w:rtl/>
          <w:lang w:bidi="ar-LB"/>
        </w:rPr>
        <w:t xml:space="preserve"> جوابه، والفاء في مثله واجبة</w:t>
      </w:r>
      <w:r w:rsidR="006E362F" w:rsidRPr="006E362F">
        <w:rPr>
          <w:rFonts w:cs="Traditional Arabic" w:hint="cs"/>
          <w:smallCaps/>
          <w:szCs w:val="36"/>
          <w:rtl/>
          <w:lang w:bidi="ar-LB"/>
        </w:rPr>
        <w:t xml:space="preserve">. </w:t>
      </w:r>
      <w:r w:rsidRPr="002F041E">
        <w:rPr>
          <w:rFonts w:cs="Traditional Arabic" w:hint="cs"/>
          <w:smallCaps/>
          <w:szCs w:val="36"/>
          <w:rtl/>
          <w:lang w:bidi="ar-LB"/>
        </w:rPr>
        <w:t>والعامة على إظهار الغين</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195"/>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من </w:t>
      </w:r>
      <w:r w:rsidR="00182801">
        <w:rPr>
          <w:rFonts w:ascii="QCF_BSML" w:hAnsi="QCF_BSML" w:cs="QCF_BSML"/>
          <w:noProof/>
          <w:color w:val="000000"/>
          <w:sz w:val="32"/>
          <w:szCs w:val="32"/>
          <w:rtl/>
        </w:rPr>
        <mc:AlternateContent>
          <mc:Choice Requires="wps">
            <w:drawing>
              <wp:anchor distT="0" distB="0" distL="114300" distR="114300" simplePos="0" relativeHeight="251660288" behindDoc="0" locked="0" layoutInCell="1" allowOverlap="1" wp14:anchorId="0D3B84D6" wp14:editId="3F63CBF3">
                <wp:simplePos x="0" y="0"/>
                <wp:positionH relativeFrom="column">
                  <wp:posOffset>5099776</wp:posOffset>
                </wp:positionH>
                <wp:positionV relativeFrom="paragraph">
                  <wp:posOffset>2426970</wp:posOffset>
                </wp:positionV>
                <wp:extent cx="566058" cy="275772"/>
                <wp:effectExtent l="0" t="0" r="5715" b="10160"/>
                <wp:wrapNone/>
                <wp:docPr id="2" name="مربع نص 2"/>
                <wp:cNvGraphicFramePr/>
                <a:graphic xmlns:a="http://schemas.openxmlformats.org/drawingml/2006/main">
                  <a:graphicData uri="http://schemas.microsoft.com/office/word/2010/wordprocessingShape">
                    <wps:wsp>
                      <wps:cNvSpPr txBox="1"/>
                      <wps:spPr>
                        <a:xfrm>
                          <a:off x="0" y="0"/>
                          <a:ext cx="566058" cy="275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6081" w:rsidRPr="00E549DE" w:rsidRDefault="00906081" w:rsidP="00182801">
                            <w:pPr>
                              <w:spacing w:line="228" w:lineRule="auto"/>
                              <w:jc w:val="center"/>
                              <w:rPr>
                                <w:rFonts w:cs="Lotus Linotype"/>
                                <w:sz w:val="16"/>
                              </w:rPr>
                            </w:pPr>
                            <w:r w:rsidRPr="00E549DE">
                              <w:rPr>
                                <w:rFonts w:cs="Traditional Arabic"/>
                                <w:sz w:val="16"/>
                                <w:szCs w:val="28"/>
                                <w:rtl/>
                              </w:rPr>
                              <w:t>[</w:t>
                            </w:r>
                            <w:r>
                              <w:rPr>
                                <w:rFonts w:cs="Lotus Linotype" w:hint="cs"/>
                                <w:sz w:val="16"/>
                                <w:rtl/>
                              </w:rPr>
                              <w:t>59</w:t>
                            </w:r>
                            <w:r w:rsidRPr="00E549DE">
                              <w:rPr>
                                <w:rFonts w:cs="Lotus Linotype" w:hint="cs"/>
                                <w:sz w:val="16"/>
                                <w:rtl/>
                              </w:rPr>
                              <w:t>/</w:t>
                            </w:r>
                            <w:r>
                              <w:rPr>
                                <w:rFonts w:cs="Lotus Linotype" w:hint="cs"/>
                                <w:sz w:val="16"/>
                                <w:rtl/>
                              </w:rPr>
                              <w:t>أ</w:t>
                            </w:r>
                            <w:r w:rsidRPr="00E549DE">
                              <w:rPr>
                                <w:rFonts w:cs="Traditional Arabic"/>
                                <w:sz w:val="16"/>
                                <w:szCs w:val="28"/>
                                <w:rtl/>
                              </w:rPr>
                              <w:t>]</w:t>
                            </w:r>
                          </w:p>
                          <w:p w:rsidR="00906081" w:rsidRDefault="00906081" w:rsidP="00182801">
                            <w:pPr>
                              <w:jc w:val="cente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2" o:spid="_x0000_s1027" type="#_x0000_t202" style="position:absolute;left:0;text-align:left;margin-left:401.55pt;margin-top:191.1pt;width:44.55pt;height:2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0IigIAAF0FAAAOAAAAZHJzL2Uyb0RvYy54bWysVM1uEzEQviPxDpbvZJOgJCjqpgqtgpCi&#10;tiJFPTteO1lhe4ztZDfc4Vm4cuDAm6Rvw9i7m1aFSxEX7+zMN+P5+cZn57VWZC+cL8HkdNDrUyIM&#10;h6I0m5x+vF28ekOJD8wUTIEROT0IT89nL1+cVXYqhrAFVQhHMIjx08rmdBuCnWaZ51uhme+BFQaN&#10;EpxmAX/dJiscqzC6Vtmw3x9nFbjCOuDCe9ReNkY6S/GlFDxcS+lFICqnmFtIp0vnOp7Z7IxNN47Z&#10;bcnbNNg/ZKFZafDSU6hLFhjZufKPULrkDjzI0OOgM5Cy5CLVgNUM+k+qWW2ZFakWbI63pzb5/xeW&#10;X+1vHCmLnA4pMUzjiO6/Hn8cvx9/kftvx59kGFtUWT9F5MoiNtRvocZRd3qPylh5LZ2OX6yJoB2b&#10;fTg1WNSBcFSOxuP+CBnB0TScjCaTFD17cLbOh3cCNIlCTh3OL7WV7Zc+YCII7SDxLgOLUqk0Q2VI&#10;ldPx61E/OZws6KFMxIrEhjZMLKhJPEnhoETEKPNBSOxGyj8qEg/FhXJkz5BBjHNhQio9xUV0RElM&#10;4jmOLf4hq+c4N3V0N4MJJ2ddGnCp+idpF5+6lGWDx0Y+qjuKoV7XiQanua6hOOC4HTQ74y1flDiU&#10;JfPhhjlcEpwwLn64xkMqwOZDK1GyBfflb/qIR+6ilZIKly6n/vOOOUGJem+Q1XFDO8F1wroTzE5f&#10;AE5hgE+K5UlEBxdUp5UO9B2+B/N4C5qY4XhXTkMnXoRm9fE94WI+TyDcQ8vC0qwsj6HjUCLFbus7&#10;5mzLw4AEvoJuHdn0CR0bbPQ0MN8FkGXiauxr08W237jDicLtexMficf/CfXwKs5+AwAA//8DAFBL&#10;AwQUAAYACAAAACEALDTqieEAAAALAQAADwAAAGRycy9kb3ducmV2LnhtbEyPy07DMBBF90j8gzVI&#10;7KidFKo0xKkQjx0UaEGCnRMPSUQ8jmwnDX+Pu4LdjObozrnFZjY9m9D5zpKEZCGAIdVWd9RIeNs/&#10;XGTAfFCkVW8JJfygh015elKoXNsDveK0Cw2LIeRzJaENYcg593WLRvmFHZDi7cs6o0JcXcO1U4cY&#10;bnqeCrHiRnUUP7RqwNsW6+/daCT0H949ViJ8TnfNU3h55uP7fbKV8vxsvrkGFnAOfzAc9aM6lNGp&#10;siNpz3oJmVgmEZWwzNIUWCSy9XGoJFymVyvgZcH/dyh/AQAA//8DAFBLAQItABQABgAIAAAAIQC2&#10;gziS/gAAAOEBAAATAAAAAAAAAAAAAAAAAAAAAABbQ29udGVudF9UeXBlc10ueG1sUEsBAi0AFAAG&#10;AAgAAAAhADj9If/WAAAAlAEAAAsAAAAAAAAAAAAAAAAALwEAAF9yZWxzLy5yZWxzUEsBAi0AFAAG&#10;AAgAAAAhAEVanQiKAgAAXQUAAA4AAAAAAAAAAAAAAAAALgIAAGRycy9lMm9Eb2MueG1sUEsBAi0A&#10;FAAGAAgAAAAhACw06onhAAAACwEAAA8AAAAAAAAAAAAAAAAA5AQAAGRycy9kb3ducmV2LnhtbFBL&#10;BQYAAAAABAAEAPMAAADyBQAAAAA=&#10;" filled="f" stroked="f" strokeweight=".5pt">
                <v:textbox inset="0,0,0,0">
                  <w:txbxContent>
                    <w:p w:rsidR="00ED49E0" w:rsidRPr="00E549DE" w:rsidRDefault="00ED49E0" w:rsidP="00182801">
                      <w:pPr>
                        <w:spacing w:line="228" w:lineRule="auto"/>
                        <w:jc w:val="center"/>
                        <w:rPr>
                          <w:rFonts w:cs="Lotus Linotype"/>
                          <w:sz w:val="16"/>
                        </w:rPr>
                      </w:pPr>
                      <w:r w:rsidRPr="00E549DE">
                        <w:rPr>
                          <w:rFonts w:cs="Traditional Arabic"/>
                          <w:sz w:val="16"/>
                          <w:szCs w:val="28"/>
                          <w:rtl/>
                        </w:rPr>
                        <w:t>[</w:t>
                      </w:r>
                      <w:r>
                        <w:rPr>
                          <w:rFonts w:cs="Lotus Linotype" w:hint="cs"/>
                          <w:sz w:val="16"/>
                          <w:rtl/>
                        </w:rPr>
                        <w:t>59</w:t>
                      </w:r>
                      <w:r w:rsidRPr="00E549DE">
                        <w:rPr>
                          <w:rFonts w:cs="Lotus Linotype" w:hint="cs"/>
                          <w:sz w:val="16"/>
                          <w:rtl/>
                        </w:rPr>
                        <w:t>/</w:t>
                      </w:r>
                      <w:r>
                        <w:rPr>
                          <w:rFonts w:cs="Lotus Linotype" w:hint="cs"/>
                          <w:sz w:val="16"/>
                          <w:rtl/>
                        </w:rPr>
                        <w:t>أ</w:t>
                      </w:r>
                      <w:r w:rsidRPr="00E549DE">
                        <w:rPr>
                          <w:rFonts w:cs="Traditional Arabic"/>
                          <w:sz w:val="16"/>
                          <w:szCs w:val="28"/>
                          <w:rtl/>
                        </w:rPr>
                        <w:t>]</w:t>
                      </w:r>
                    </w:p>
                    <w:p w:rsidR="00ED49E0" w:rsidRDefault="00ED49E0" w:rsidP="00182801">
                      <w:pPr>
                        <w:jc w:val="center"/>
                      </w:pPr>
                    </w:p>
                  </w:txbxContent>
                </v:textbox>
              </v:shape>
            </w:pict>
          </mc:Fallback>
        </mc:AlternateContent>
      </w:r>
      <w:r w:rsidRPr="002F041E">
        <w:rPr>
          <w:rFonts w:ascii="QCF_BSML" w:hAnsi="QCF_BSML" w:cs="QCF_BSML"/>
          <w:color w:val="000000"/>
          <w:sz w:val="32"/>
          <w:szCs w:val="32"/>
          <w:rtl/>
        </w:rPr>
        <w:t>ﭽ</w:t>
      </w:r>
      <w:r w:rsidRPr="002F041E">
        <w:rPr>
          <w:rFonts w:ascii="QCF_P061" w:hAnsi="QCF_P061" w:cs="QCF_P061"/>
          <w:color w:val="000000"/>
          <w:sz w:val="32"/>
          <w:szCs w:val="32"/>
          <w:rtl/>
        </w:rPr>
        <w:t>ﭰ</w:t>
      </w:r>
      <w:r w:rsidRPr="002F041E">
        <w:rPr>
          <w:rFonts w:ascii="QCF_BSML" w:hAnsi="QCF_BSML" w:cs="QCF_BSML"/>
          <w:color w:val="000000"/>
          <w:sz w:val="32"/>
          <w:szCs w:val="32"/>
          <w:rtl/>
        </w:rPr>
        <w:t>ﭼ</w:t>
      </w:r>
      <w:r w:rsidRPr="002F041E">
        <w:rPr>
          <w:rFonts w:cs="Traditional Arabic" w:hint="cs"/>
          <w:smallCaps/>
          <w:szCs w:val="36"/>
          <w:rtl/>
          <w:lang w:bidi="ar-LB"/>
        </w:rPr>
        <w:t>؛ لأن الياء المحذوفة كالموجودة</w:t>
      </w:r>
      <w:r w:rsidR="00871A44">
        <w:rPr>
          <w:rFonts w:cs="Traditional Arabic" w:hint="cs"/>
          <w:smallCaps/>
          <w:szCs w:val="36"/>
          <w:rtl/>
          <w:lang w:bidi="ar-LB"/>
        </w:rPr>
        <w:t xml:space="preserve"> /</w:t>
      </w:r>
      <w:r w:rsidRPr="002F041E">
        <w:rPr>
          <w:rFonts w:cs="Traditional Arabic" w:hint="cs"/>
          <w:smallCaps/>
          <w:szCs w:val="36"/>
          <w:rtl/>
          <w:lang w:bidi="ar-LB"/>
        </w:rPr>
        <w:t xml:space="preserve"> ولو كانت موجودة تَعَيّنَ الإظهار</w:t>
      </w:r>
      <w:r w:rsidR="006E362F" w:rsidRPr="006E362F">
        <w:rPr>
          <w:rFonts w:cs="Traditional Arabic" w:hint="cs"/>
          <w:smallCaps/>
          <w:szCs w:val="36"/>
          <w:rtl/>
          <w:lang w:bidi="ar-LB"/>
        </w:rPr>
        <w:t xml:space="preserve">. </w:t>
      </w:r>
      <w:r w:rsidRPr="002F041E">
        <w:rPr>
          <w:rFonts w:cs="Traditional Arabic" w:hint="cs"/>
          <w:smallCaps/>
          <w:szCs w:val="36"/>
          <w:rtl/>
          <w:lang w:bidi="ar-LB"/>
        </w:rPr>
        <w:t>وأدغم أبو عمرو في إحدى الروايتين عنه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9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وقد قرأنا به من غير طريق، وأطرد ذلك في كل مثلين التقيا بينهما حرف حُذف جزماً، نحو: </w:t>
      </w:r>
      <w:r w:rsidRPr="002F041E">
        <w:rPr>
          <w:rFonts w:ascii="QCF_BSML" w:hAnsi="QCF_BSML" w:cs="QCF_BSML"/>
          <w:color w:val="000000"/>
          <w:sz w:val="32"/>
          <w:szCs w:val="32"/>
          <w:rtl/>
        </w:rPr>
        <w:t>ﭽ</w:t>
      </w:r>
      <w:r w:rsidRPr="002F041E">
        <w:rPr>
          <w:rFonts w:ascii="QCF_P470" w:hAnsi="QCF_P470" w:cs="QCF_P470"/>
          <w:color w:val="000000"/>
          <w:sz w:val="32"/>
          <w:szCs w:val="32"/>
          <w:rtl/>
        </w:rPr>
        <w:t xml:space="preserve"> ﮇ</w:t>
      </w:r>
      <w:r w:rsidR="0043365A">
        <w:rPr>
          <w:rFonts w:ascii="QCF_P470" w:hAnsi="QCF_P470" w:cs="QCF_P470"/>
          <w:color w:val="000000"/>
          <w:sz w:val="32"/>
          <w:szCs w:val="32"/>
          <w:rtl/>
        </w:rPr>
        <w:t xml:space="preserve"> </w:t>
      </w:r>
      <w:r w:rsidRPr="002F041E">
        <w:rPr>
          <w:rFonts w:ascii="QCF_P470" w:hAnsi="QCF_P470" w:cs="QCF_P470"/>
          <w:color w:val="000000"/>
          <w:sz w:val="32"/>
          <w:szCs w:val="32"/>
          <w:rtl/>
        </w:rPr>
        <w:t>ﮈ</w:t>
      </w:r>
      <w:r w:rsidR="0043365A">
        <w:rPr>
          <w:rFonts w:ascii="QCF_P470" w:hAnsi="QCF_P470" w:cs="QCF_P470"/>
          <w:color w:val="000000"/>
          <w:sz w:val="32"/>
          <w:szCs w:val="32"/>
          <w:rtl/>
        </w:rPr>
        <w:t xml:space="preserve"> </w:t>
      </w:r>
      <w:r w:rsidRPr="002F041E">
        <w:rPr>
          <w:rFonts w:ascii="QCF_P470" w:hAnsi="QCF_P470" w:cs="QCF_P470"/>
          <w:color w:val="000000"/>
          <w:sz w:val="32"/>
          <w:szCs w:val="32"/>
          <w:rtl/>
        </w:rPr>
        <w:t>ﮉ</w:t>
      </w:r>
      <w:r w:rsidR="0043365A">
        <w:rPr>
          <w:rFonts w:ascii="QCF_P470" w:hAnsi="QCF_P470" w:cs="QCF_P470"/>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غافر: ٢٨</w:t>
      </w:r>
      <w:r w:rsidRPr="002F041E">
        <w:rPr>
          <w:rFonts w:cs="Traditional Arabic" w:hint="cs"/>
          <w:smallCaps/>
          <w:szCs w:val="36"/>
          <w:rtl/>
          <w:lang w:bidi="ar-LB"/>
        </w:rPr>
        <w:t xml:space="preserve">، </w:t>
      </w:r>
      <w:r w:rsidRPr="002F041E">
        <w:rPr>
          <w:rFonts w:ascii="QCF_BSML" w:hAnsi="QCF_BSML" w:cs="QCF_BSML"/>
          <w:color w:val="000000"/>
          <w:sz w:val="32"/>
          <w:szCs w:val="32"/>
          <w:rtl/>
        </w:rPr>
        <w:t xml:space="preserve">ﭽ </w:t>
      </w:r>
      <w:r w:rsidRPr="002F041E">
        <w:rPr>
          <w:rFonts w:ascii="QCF_P236" w:hAnsi="QCF_P236" w:cs="QCF_P236"/>
          <w:color w:val="000000"/>
          <w:sz w:val="32"/>
          <w:szCs w:val="32"/>
          <w:rtl/>
        </w:rPr>
        <w:t>ﮛ</w:t>
      </w:r>
      <w:r w:rsidR="0043365A">
        <w:rPr>
          <w:rFonts w:ascii="QCF_P236" w:hAnsi="QCF_P236" w:cs="QCF_P236"/>
          <w:color w:val="000000"/>
          <w:sz w:val="32"/>
          <w:szCs w:val="32"/>
          <w:rtl/>
        </w:rPr>
        <w:t xml:space="preserve"> </w:t>
      </w:r>
      <w:r w:rsidRPr="002F041E">
        <w:rPr>
          <w:rFonts w:ascii="QCF_P236" w:hAnsi="QCF_P236" w:cs="QCF_P236"/>
          <w:color w:val="000000"/>
          <w:sz w:val="32"/>
          <w:szCs w:val="32"/>
          <w:rtl/>
        </w:rPr>
        <w:t>ﮜ</w:t>
      </w:r>
      <w:r w:rsidR="0043365A">
        <w:rPr>
          <w:rFonts w:ascii="QCF_P236" w:hAnsi="QCF_P236" w:cs="QCF_P236"/>
          <w:color w:val="000000"/>
          <w:sz w:val="32"/>
          <w:szCs w:val="32"/>
          <w:rtl/>
        </w:rPr>
        <w:t xml:space="preserve"> </w:t>
      </w:r>
      <w:r w:rsidRPr="002F041E">
        <w:rPr>
          <w:rFonts w:ascii="QCF_P236" w:hAnsi="QCF_P236" w:cs="QCF_P236"/>
          <w:color w:val="000000"/>
          <w:sz w:val="32"/>
          <w:szCs w:val="32"/>
          <w:rtl/>
        </w:rPr>
        <w:t>ﮝ</w:t>
      </w:r>
      <w:r w:rsidR="0043365A">
        <w:rPr>
          <w:rFonts w:ascii="QCF_P236" w:hAnsi="QCF_P236" w:cs="QCF_P236"/>
          <w:color w:val="000000"/>
          <w:sz w:val="32"/>
          <w:szCs w:val="32"/>
          <w:rtl/>
        </w:rPr>
        <w:t xml:space="preserve"> </w:t>
      </w:r>
      <w:r w:rsidRPr="002F041E">
        <w:rPr>
          <w:rFonts w:ascii="QCF_P236" w:hAnsi="QCF_P236" w:cs="QCF_P236"/>
          <w:color w:val="000000"/>
          <w:sz w:val="32"/>
          <w:szCs w:val="32"/>
          <w:rtl/>
        </w:rPr>
        <w:t>ﮞ</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يوسف: ٩</w:t>
      </w:r>
      <w:r w:rsidRPr="002F041E">
        <w:rPr>
          <w:rFonts w:cs="Traditional Arabic" w:hint="cs"/>
          <w:smallCaps/>
          <w:szCs w:val="36"/>
          <w:rtl/>
          <w:lang w:bidi="ar-LB"/>
        </w:rPr>
        <w:t>، فبالنظر إلى اللفظ يدغم، وبالنظر إلى الأصل يظهر</w:t>
      </w:r>
      <w:r w:rsidR="006E362F" w:rsidRPr="006E362F">
        <w:rPr>
          <w:rFonts w:cs="Traditional Arabic" w:hint="cs"/>
          <w:smallCaps/>
          <w:szCs w:val="36"/>
          <w:rtl/>
          <w:lang w:bidi="ar-LB"/>
        </w:rPr>
        <w:t xml:space="preserve">. </w:t>
      </w:r>
      <w:r w:rsidRPr="002F041E">
        <w:rPr>
          <w:rFonts w:cs="Traditional Arabic" w:hint="cs"/>
          <w:smallCaps/>
          <w:szCs w:val="36"/>
          <w:rtl/>
          <w:lang w:bidi="ar-LB"/>
        </w:rPr>
        <w:t xml:space="preserve">وقد استشكل عليه أنه أدغم نحو قوله تعالى: </w:t>
      </w:r>
      <w:r w:rsidRPr="002F041E">
        <w:rPr>
          <w:rFonts w:ascii="QCF_BSML" w:hAnsi="QCF_BSML" w:cs="QCF_BSML"/>
          <w:color w:val="000000"/>
          <w:sz w:val="32"/>
          <w:szCs w:val="32"/>
          <w:rtl/>
        </w:rPr>
        <w:t>ﭽ</w:t>
      </w:r>
      <w:r w:rsidRPr="002F041E">
        <w:rPr>
          <w:rFonts w:ascii="QCF_P472" w:hAnsi="QCF_P472" w:cs="QCF_P472"/>
          <w:color w:val="000000"/>
          <w:sz w:val="32"/>
          <w:szCs w:val="32"/>
          <w:rtl/>
        </w:rPr>
        <w:t>ﭒ</w:t>
      </w:r>
      <w:r w:rsidR="0043365A">
        <w:rPr>
          <w:rFonts w:ascii="QCF_P472" w:hAnsi="QCF_P472" w:cs="QCF_P472"/>
          <w:color w:val="000000"/>
          <w:sz w:val="32"/>
          <w:szCs w:val="32"/>
          <w:rtl/>
        </w:rPr>
        <w:t xml:space="preserve"> </w:t>
      </w:r>
      <w:r w:rsidRPr="002F041E">
        <w:rPr>
          <w:rFonts w:ascii="QCF_P472" w:hAnsi="QCF_P472" w:cs="QCF_P472"/>
          <w:color w:val="000000"/>
          <w:sz w:val="32"/>
          <w:szCs w:val="32"/>
          <w:rtl/>
        </w:rPr>
        <w:t>ﭓ</w:t>
      </w:r>
      <w:r w:rsidR="0043365A">
        <w:rPr>
          <w:rFonts w:ascii="QCF_P472" w:hAnsi="QCF_P472" w:cs="QCF_P472"/>
          <w:color w:val="000000"/>
          <w:sz w:val="32"/>
          <w:szCs w:val="32"/>
          <w:rtl/>
        </w:rPr>
        <w:t xml:space="preserve"> </w:t>
      </w:r>
      <w:r w:rsidRPr="002F041E">
        <w:rPr>
          <w:rFonts w:ascii="QCF_P472" w:hAnsi="QCF_P472" w:cs="QCF_P472"/>
          <w:color w:val="000000"/>
          <w:sz w:val="32"/>
          <w:szCs w:val="32"/>
          <w:rtl/>
        </w:rPr>
        <w:t>ﭔ</w:t>
      </w:r>
      <w:r w:rsidR="0043365A">
        <w:rPr>
          <w:rFonts w:ascii="QCF_P472" w:hAnsi="QCF_P472" w:cs="QCF_P472"/>
          <w:color w:val="000000"/>
          <w:sz w:val="32"/>
          <w:szCs w:val="32"/>
          <w:rtl/>
        </w:rPr>
        <w:t xml:space="preserve"> </w:t>
      </w:r>
      <w:r w:rsidRPr="002F041E">
        <w:rPr>
          <w:rFonts w:ascii="QCF_P472" w:hAnsi="QCF_P472" w:cs="QCF_P472"/>
          <w:color w:val="000000"/>
          <w:sz w:val="32"/>
          <w:szCs w:val="32"/>
          <w:rtl/>
        </w:rPr>
        <w:t>ﭕ</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غافر: ٤١</w:t>
      </w:r>
      <w:r w:rsidRPr="002F041E">
        <w:rPr>
          <w:rFonts w:cs="Traditional Arabic" w:hint="cs"/>
          <w:smallCaps/>
          <w:szCs w:val="36"/>
          <w:rtl/>
          <w:lang w:bidi="ar-LB"/>
        </w:rPr>
        <w:t xml:space="preserve">، </w:t>
      </w:r>
      <w:r w:rsidRPr="002F041E">
        <w:rPr>
          <w:rFonts w:ascii="QCF_BSML" w:hAnsi="QCF_BSML" w:cs="QCF_BSML"/>
          <w:color w:val="000000"/>
          <w:sz w:val="32"/>
          <w:szCs w:val="32"/>
          <w:rtl/>
        </w:rPr>
        <w:t>ﭽ</w:t>
      </w:r>
      <w:r w:rsidRPr="002F041E">
        <w:rPr>
          <w:rFonts w:ascii="QCF_P225" w:hAnsi="QCF_P225" w:cs="QCF_P225"/>
          <w:color w:val="000000"/>
          <w:sz w:val="32"/>
          <w:szCs w:val="32"/>
          <w:rtl/>
        </w:rPr>
        <w:t>ﭫ</w:t>
      </w:r>
      <w:r w:rsidR="0043365A">
        <w:rPr>
          <w:rFonts w:ascii="QCF_P225" w:hAnsi="QCF_P225" w:cs="QCF_P225"/>
          <w:color w:val="000000"/>
          <w:sz w:val="32"/>
          <w:szCs w:val="32"/>
          <w:rtl/>
        </w:rPr>
        <w:t xml:space="preserve"> </w:t>
      </w:r>
      <w:r w:rsidRPr="002F041E">
        <w:rPr>
          <w:rFonts w:ascii="QCF_P225" w:hAnsi="QCF_P225" w:cs="QCF_P225"/>
          <w:color w:val="000000"/>
          <w:sz w:val="32"/>
          <w:szCs w:val="32"/>
          <w:rtl/>
        </w:rPr>
        <w:t>ﭬ</w:t>
      </w:r>
      <w:r w:rsidR="0043365A">
        <w:rPr>
          <w:rFonts w:ascii="QCF_P225" w:hAnsi="QCF_P225" w:cs="QCF_P225"/>
          <w:color w:val="000000"/>
          <w:sz w:val="32"/>
          <w:szCs w:val="32"/>
          <w:rtl/>
        </w:rPr>
        <w:t xml:space="preserve"> </w:t>
      </w:r>
      <w:r w:rsidRPr="002F041E">
        <w:rPr>
          <w:rFonts w:ascii="QCF_P225" w:hAnsi="QCF_P225" w:cs="QCF_P225"/>
          <w:color w:val="000000"/>
          <w:sz w:val="32"/>
          <w:szCs w:val="32"/>
          <w:rtl/>
        </w:rPr>
        <w:t>ﭭ</w:t>
      </w:r>
      <w:r w:rsidRPr="002F041E">
        <w:rPr>
          <w:rFonts w:ascii="QCF_BSML" w:hAnsi="QCF_BSML" w:cs="QCF_BSML"/>
          <w:color w:val="000000"/>
          <w:sz w:val="32"/>
          <w:szCs w:val="32"/>
          <w:rtl/>
        </w:rPr>
        <w:t>ﭼ</w:t>
      </w:r>
      <w:r w:rsidRPr="00ED6BD6">
        <w:rPr>
          <w:rFonts w:ascii="Arial" w:hAnsi="Arial" w:cs="Traditional Arabic"/>
          <w:color w:val="000000"/>
          <w:sz w:val="18"/>
          <w:szCs w:val="18"/>
          <w:rtl/>
        </w:rPr>
        <w:t xml:space="preserve"> </w:t>
      </w:r>
      <w:r w:rsidRPr="00ED6BD6">
        <w:rPr>
          <w:rFonts w:ascii="Arial" w:hAnsi="Arial" w:cs="Traditional Arabic"/>
          <w:color w:val="000000"/>
          <w:sz w:val="27"/>
          <w:szCs w:val="28"/>
          <w:rtl/>
        </w:rPr>
        <w:t>هود: ٣٠</w:t>
      </w:r>
      <w:r w:rsidRPr="002F041E">
        <w:rPr>
          <w:rFonts w:cs="Traditional Arabic" w:hint="cs"/>
          <w:smallCaps/>
          <w:szCs w:val="36"/>
          <w:rtl/>
          <w:lang w:bidi="ar-LB"/>
        </w:rPr>
        <w:t xml:space="preserve">، بلا خلاف، وكان مقتضى ما تقدم أن يجري الخلاف نظراً إلى ياء المتكلم، وقد ذكرنا الفرق بين اليائين في كتاب </w:t>
      </w:r>
      <w:r w:rsidRPr="00871A44">
        <w:rPr>
          <w:rFonts w:cs="Traditional Arabic" w:hint="cs"/>
          <w:smallCaps/>
          <w:sz w:val="20"/>
          <w:szCs w:val="32"/>
          <w:rtl/>
          <w:lang w:bidi="ar-LB"/>
        </w:rPr>
        <w:t>((</w:t>
      </w:r>
      <w:r w:rsidRPr="002F041E">
        <w:rPr>
          <w:rFonts w:cs="Traditional Arabic" w:hint="cs"/>
          <w:smallCaps/>
          <w:szCs w:val="36"/>
          <w:rtl/>
          <w:lang w:bidi="ar-LB"/>
        </w:rPr>
        <w:t>العَقْد النَّضيد</w:t>
      </w:r>
      <w:r w:rsidRPr="00871A44">
        <w:rPr>
          <w:rFonts w:cs="Traditional Arabic" w:hint="cs"/>
          <w:smallCaps/>
          <w:sz w:val="18"/>
          <w:szCs w:val="30"/>
          <w:rtl/>
          <w:lang w:bidi="ar-LB"/>
        </w:rPr>
        <w:t>))</w:t>
      </w:r>
      <w:r w:rsidRPr="0043365A">
        <w:rPr>
          <w:rFonts w:ascii="AGA Arabesque" w:hAnsi="AGA Arabesque" w:cs="Traditional Arabic" w:hint="cs"/>
          <w:position w:val="10"/>
          <w:sz w:val="36"/>
          <w:szCs w:val="36"/>
          <w:vertAlign w:val="superscript"/>
          <w:rtl/>
          <w:lang w:bidi="ar-LB"/>
        </w:rPr>
        <w:t>(</w:t>
      </w:r>
      <w:r w:rsidRPr="0043365A">
        <w:rPr>
          <w:rStyle w:val="a9"/>
          <w:sz w:val="36"/>
          <w:szCs w:val="36"/>
          <w:vertAlign w:val="superscript"/>
          <w:rtl/>
          <w:lang w:bidi="ar-LB"/>
        </w:rPr>
        <w:footnoteReference w:id="197"/>
      </w:r>
      <w:r w:rsidRPr="0043365A">
        <w:rPr>
          <w:rFonts w:ascii="AGA Arabesque" w:hAnsi="AGA Arabesque" w:cs="Traditional Arabic" w:hint="cs"/>
          <w:position w:val="10"/>
          <w:sz w:val="36"/>
          <w:szCs w:val="36"/>
          <w:vertAlign w:val="superscript"/>
          <w:rtl/>
          <w:lang w:bidi="ar-LB"/>
        </w:rPr>
        <w:t>)</w:t>
      </w:r>
      <w:r w:rsidR="006E362F" w:rsidRPr="006E362F">
        <w:rPr>
          <w:rFonts w:cs="Traditional Arabic" w:hint="cs"/>
          <w:smallCaps/>
          <w:sz w:val="36"/>
          <w:szCs w:val="36"/>
          <w:rtl/>
          <w:lang w:bidi="ar-LB"/>
        </w:rPr>
        <w:t xml:space="preserve">. </w:t>
      </w:r>
      <w:r w:rsidRPr="002F041E">
        <w:rPr>
          <w:rFonts w:cs="Traditional Arabic" w:hint="cs"/>
          <w:smallCaps/>
          <w:szCs w:val="36"/>
          <w:rtl/>
          <w:lang w:bidi="ar-LB"/>
        </w:rPr>
        <w:t xml:space="preserve">وفي انتصاب </w:t>
      </w:r>
      <w:r w:rsidRPr="002F041E">
        <w:rPr>
          <w:rFonts w:ascii="QCF_BSML" w:hAnsi="QCF_BSML" w:cs="QCF_BSML"/>
          <w:color w:val="000000"/>
          <w:sz w:val="32"/>
          <w:szCs w:val="32"/>
          <w:rtl/>
        </w:rPr>
        <w:t>ﭽ</w:t>
      </w:r>
      <w:r w:rsidRPr="002F041E">
        <w:rPr>
          <w:rFonts w:ascii="QCF_P061" w:hAnsi="QCF_P061" w:cs="QCF_P061"/>
          <w:color w:val="000000"/>
          <w:sz w:val="32"/>
          <w:szCs w:val="32"/>
          <w:rtl/>
        </w:rPr>
        <w:t>ﭳ</w:t>
      </w:r>
      <w:r w:rsidRPr="002F041E">
        <w:rPr>
          <w:rFonts w:ascii="QCF_BSML" w:hAnsi="QCF_BSML" w:cs="QCF_BSML"/>
          <w:color w:val="000000"/>
          <w:sz w:val="32"/>
          <w:szCs w:val="32"/>
          <w:rtl/>
        </w:rPr>
        <w:t>ﭼ</w:t>
      </w:r>
      <w:r w:rsidRPr="002F041E">
        <w:rPr>
          <w:rFonts w:cs="Traditional Arabic" w:hint="cs"/>
          <w:smallCaps/>
          <w:szCs w:val="36"/>
          <w:rtl/>
          <w:lang w:bidi="ar-LB"/>
        </w:rPr>
        <w:t xml:space="preserve"> ثلاثة أوجه</w:t>
      </w:r>
      <w:r w:rsidR="0043365A">
        <w:rPr>
          <w:rFonts w:cs="Traditional Arabic" w:hint="cs"/>
          <w:smallCaps/>
          <w:szCs w:val="36"/>
          <w:rtl/>
          <w:lang w:bidi="ar-LB"/>
        </w:rPr>
        <w:t>:</w:t>
      </w:r>
      <w:r w:rsidR="00120064">
        <w:rPr>
          <w:rFonts w:cs="Traditional Arabic" w:hint="cs"/>
          <w:smallCaps/>
          <w:szCs w:val="36"/>
          <w:rtl/>
          <w:lang w:bidi="ar-LB"/>
        </w:rPr>
        <w:t>-</w:t>
      </w:r>
    </w:p>
    <w:p w:rsidR="00871A44" w:rsidRDefault="004A68EF" w:rsidP="00B175A2">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lastRenderedPageBreak/>
        <w:t>أحدها</w:t>
      </w:r>
      <w:r w:rsidRPr="00871A44">
        <w:rPr>
          <w:rFonts w:cs="Traditional Arabic" w:hint="cs"/>
          <w:smallCaps/>
          <w:szCs w:val="36"/>
          <w:rtl/>
          <w:lang w:bidi="ar-LB"/>
        </w:rPr>
        <w:t>:</w:t>
      </w:r>
      <w:r w:rsidRPr="002F041E">
        <w:rPr>
          <w:rFonts w:cs="Traditional Arabic" w:hint="cs"/>
          <w:smallCaps/>
          <w:szCs w:val="36"/>
          <w:rtl/>
          <w:lang w:bidi="ar-LB"/>
        </w:rPr>
        <w:t xml:space="preserve"> انتصابه على التمييز؛ لأن </w:t>
      </w:r>
      <w:r w:rsidRPr="002F041E">
        <w:rPr>
          <w:rFonts w:ascii="QCF_BSML" w:hAnsi="QCF_BSML" w:cs="QCF_BSML"/>
          <w:color w:val="000000"/>
          <w:sz w:val="32"/>
          <w:szCs w:val="32"/>
          <w:rtl/>
        </w:rPr>
        <w:t>ﭽ</w:t>
      </w:r>
      <w:r w:rsidRPr="002F041E">
        <w:rPr>
          <w:rFonts w:ascii="QCF_P061" w:hAnsi="QCF_P061" w:cs="QCF_P061"/>
          <w:color w:val="000000"/>
          <w:sz w:val="32"/>
          <w:szCs w:val="32"/>
          <w:rtl/>
        </w:rPr>
        <w:t>ﭱ</w:t>
      </w:r>
      <w:r w:rsidRPr="002F041E">
        <w:rPr>
          <w:rFonts w:ascii="QCF_BSML" w:hAnsi="QCF_BSML" w:cs="QCF_BSML"/>
          <w:color w:val="000000"/>
          <w:sz w:val="32"/>
          <w:szCs w:val="32"/>
          <w:rtl/>
        </w:rPr>
        <w:t>ﭼ</w:t>
      </w:r>
      <w:r w:rsidRPr="002F041E">
        <w:rPr>
          <w:rFonts w:cs="Traditional Arabic" w:hint="cs"/>
          <w:smallCaps/>
          <w:szCs w:val="36"/>
          <w:rtl/>
          <w:lang w:bidi="ar-LB"/>
        </w:rPr>
        <w:t xml:space="preserve"> اسم مبهم كمثل، يقال: لي مثله رجلاً، ولي غيره فارساً، قالوا: لنا غيرها إبلاً وشاءً.</w:t>
      </w:r>
    </w:p>
    <w:p w:rsidR="00871A44" w:rsidRDefault="004A68EF" w:rsidP="00ED6BD6">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والثاني</w:t>
      </w:r>
      <w:r w:rsidRPr="00871A44">
        <w:rPr>
          <w:rFonts w:cs="Traditional Arabic" w:hint="cs"/>
          <w:smallCaps/>
          <w:szCs w:val="36"/>
          <w:rtl/>
          <w:lang w:bidi="ar-LB"/>
        </w:rPr>
        <w:t>:</w:t>
      </w:r>
      <w:r w:rsidRPr="002F041E">
        <w:rPr>
          <w:rFonts w:cs="Traditional Arabic" w:hint="cs"/>
          <w:smallCaps/>
          <w:szCs w:val="36"/>
          <w:rtl/>
          <w:lang w:bidi="ar-LB"/>
        </w:rPr>
        <w:t xml:space="preserve"> انتصابه على البدلية من </w:t>
      </w:r>
      <w:r w:rsidRPr="002F041E">
        <w:rPr>
          <w:rFonts w:ascii="QCF_BSML" w:hAnsi="QCF_BSML" w:cs="QCF_BSML"/>
          <w:color w:val="000000"/>
          <w:sz w:val="32"/>
          <w:szCs w:val="32"/>
          <w:rtl/>
        </w:rPr>
        <w:t>ﭽ</w:t>
      </w:r>
      <w:r w:rsidRPr="002F041E">
        <w:rPr>
          <w:rFonts w:ascii="QCF_P061" w:hAnsi="QCF_P061" w:cs="QCF_P061"/>
          <w:color w:val="000000"/>
          <w:sz w:val="32"/>
          <w:szCs w:val="32"/>
          <w:rtl/>
        </w:rPr>
        <w:t>ﭱ</w:t>
      </w:r>
      <w:r w:rsidRPr="002F041E">
        <w:rPr>
          <w:rFonts w:ascii="QCF_BSML" w:hAnsi="QCF_BSML" w:cs="QCF_BSML"/>
          <w:color w:val="000000"/>
          <w:sz w:val="32"/>
          <w:szCs w:val="32"/>
          <w:rtl/>
        </w:rPr>
        <w:t>ﭼ</w:t>
      </w:r>
      <w:r w:rsidR="0043365A">
        <w:rPr>
          <w:rFonts w:cs="Traditional Arabic" w:hint="cs"/>
          <w:smallCaps/>
          <w:szCs w:val="36"/>
          <w:rtl/>
          <w:lang w:bidi="ar-LB"/>
        </w:rPr>
        <w:t xml:space="preserve">، </w:t>
      </w:r>
      <w:r w:rsidRPr="002F041E">
        <w:rPr>
          <w:rFonts w:cs="Traditional Arabic" w:hint="cs"/>
          <w:smallCaps/>
          <w:szCs w:val="36"/>
          <w:rtl/>
          <w:lang w:bidi="ar-LB"/>
        </w:rPr>
        <w:t>و</w:t>
      </w:r>
      <w:r w:rsidRPr="002F041E">
        <w:rPr>
          <w:rFonts w:ascii="QCF_BSML" w:hAnsi="QCF_BSML" w:cs="QCF_BSML"/>
          <w:color w:val="000000"/>
          <w:sz w:val="32"/>
          <w:szCs w:val="32"/>
          <w:rtl/>
        </w:rPr>
        <w:t>ﭽ</w:t>
      </w:r>
      <w:r w:rsidRPr="002F041E">
        <w:rPr>
          <w:rFonts w:ascii="QCF_P061" w:hAnsi="QCF_P061" w:cs="QCF_P061"/>
          <w:color w:val="000000"/>
          <w:sz w:val="32"/>
          <w:szCs w:val="32"/>
          <w:rtl/>
        </w:rPr>
        <w:t>ﭱ</w:t>
      </w:r>
      <w:r w:rsidRPr="002F041E">
        <w:rPr>
          <w:rFonts w:ascii="QCF_BSML" w:hAnsi="QCF_BSML" w:cs="QCF_BSML"/>
          <w:color w:val="000000"/>
          <w:sz w:val="32"/>
          <w:szCs w:val="32"/>
          <w:rtl/>
        </w:rPr>
        <w:t>ﭼ</w:t>
      </w:r>
      <w:r w:rsidRPr="002F041E">
        <w:rPr>
          <w:rFonts w:cs="Traditional Arabic" w:hint="cs"/>
          <w:smallCaps/>
          <w:szCs w:val="36"/>
          <w:rtl/>
          <w:lang w:bidi="ar-LB"/>
        </w:rPr>
        <w:t xml:space="preserve"> على هذين الوجهين منصوب على المفعول به.</w:t>
      </w:r>
    </w:p>
    <w:p w:rsidR="004A68EF" w:rsidRDefault="004A68EF" w:rsidP="00B773C5">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والثالث</w:t>
      </w:r>
      <w:r w:rsidRPr="00871A44">
        <w:rPr>
          <w:rFonts w:cs="Traditional Arabic" w:hint="cs"/>
          <w:smallCaps/>
          <w:szCs w:val="36"/>
          <w:rtl/>
          <w:lang w:bidi="ar-LB"/>
        </w:rPr>
        <w:t xml:space="preserve">: </w:t>
      </w:r>
      <w:r w:rsidRPr="002F041E">
        <w:rPr>
          <w:rFonts w:cs="Traditional Arabic" w:hint="cs"/>
          <w:smallCaps/>
          <w:szCs w:val="36"/>
          <w:rtl/>
          <w:lang w:bidi="ar-LB"/>
        </w:rPr>
        <w:t>انتصابه على المفعول به، و</w:t>
      </w:r>
      <w:r w:rsidRPr="002F041E">
        <w:rPr>
          <w:rFonts w:ascii="QCF_BSML" w:hAnsi="QCF_BSML" w:cs="QCF_BSML"/>
          <w:color w:val="000000"/>
          <w:sz w:val="32"/>
          <w:szCs w:val="32"/>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ﭱ</w:t>
      </w:r>
      <w:r w:rsidRPr="002F041E">
        <w:rPr>
          <w:rFonts w:ascii="QCF_BSML" w:hAnsi="QCF_BSML" w:cs="QCF_BSML"/>
          <w:color w:val="000000"/>
          <w:sz w:val="32"/>
          <w:szCs w:val="32"/>
          <w:rtl/>
        </w:rPr>
        <w:t>ﭼ</w:t>
      </w:r>
      <w:r w:rsidRPr="002F041E">
        <w:rPr>
          <w:rFonts w:cs="Traditional Arabic" w:hint="cs"/>
          <w:smallCaps/>
          <w:szCs w:val="36"/>
          <w:rtl/>
          <w:lang w:bidi="ar-LB"/>
        </w:rPr>
        <w:t xml:space="preserve"> على هذا القول حال بتقدمه عليه، لأنها لو تأخرت عنه كانت نعتاً له</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9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30409">
        <w:rPr>
          <w:rFonts w:cs="Traditional Arabic" w:hint="cs"/>
          <w:smallCaps/>
          <w:szCs w:val="36"/>
          <w:rtl/>
          <w:lang w:bidi="ar-LB"/>
        </w:rPr>
        <w:t xml:space="preserve"> </w:t>
      </w:r>
      <w:r w:rsidRPr="002F041E">
        <w:rPr>
          <w:rFonts w:cs="Traditional Arabic" w:hint="cs"/>
          <w:smallCaps/>
          <w:szCs w:val="36"/>
          <w:rtl/>
          <w:lang w:bidi="ar-LB"/>
        </w:rPr>
        <w:t xml:space="preserve">وفي الوجه الثاني نظر ظاهرٌ من حيث </w:t>
      </w:r>
      <w:r w:rsidR="003C1A06" w:rsidRPr="002F041E">
        <w:rPr>
          <w:rFonts w:cs="Traditional Arabic" w:hint="cs"/>
          <w:smallCaps/>
          <w:szCs w:val="36"/>
          <w:rtl/>
          <w:lang w:bidi="ar-LB"/>
        </w:rPr>
        <w:t>إ</w:t>
      </w:r>
      <w:r w:rsidRPr="002F041E">
        <w:rPr>
          <w:rFonts w:cs="Traditional Arabic" w:hint="cs"/>
          <w:smallCaps/>
          <w:szCs w:val="36"/>
          <w:rtl/>
          <w:lang w:bidi="ar-LB"/>
        </w:rPr>
        <w:t>ن البدل يكتفى به عن المبدل منه غالباً، وهنا لا يكتفى به، لو قيل: ومن يبتغ ديناً فلن يقبل منه لم يكن صحيحاً، إذ لا بد من تقييد الدين بكونه غير الإسلام.</w:t>
      </w:r>
      <w:r w:rsidR="00530409">
        <w:rPr>
          <w:rFonts w:cs="Traditional Arabic" w:hint="cs"/>
          <w:smallCaps/>
          <w:szCs w:val="36"/>
          <w:rtl/>
          <w:lang w:bidi="ar-LB"/>
        </w:rPr>
        <w:t xml:space="preserve"> </w:t>
      </w:r>
      <w:r w:rsidRPr="002F041E">
        <w:rPr>
          <w:rFonts w:cs="Traditional Arabic" w:hint="cs"/>
          <w:smallCaps/>
          <w:szCs w:val="36"/>
          <w:rtl/>
          <w:lang w:bidi="ar-LB"/>
        </w:rPr>
        <w:t xml:space="preserve">وفي الجملة من قوله: </w:t>
      </w:r>
      <w:r w:rsidRPr="002F041E">
        <w:rPr>
          <w:rFonts w:ascii="QCF_BSML" w:hAnsi="QCF_BSML" w:cs="QCF_BSML"/>
          <w:color w:val="000000"/>
          <w:sz w:val="32"/>
          <w:szCs w:val="32"/>
          <w:rtl/>
        </w:rPr>
        <w:t>ﭽ</w:t>
      </w:r>
      <w:r w:rsidRPr="002F041E">
        <w:rPr>
          <w:rFonts w:ascii="QCF_P061" w:hAnsi="QCF_P061" w:cs="QCF_P061"/>
          <w:color w:val="000000"/>
          <w:sz w:val="32"/>
          <w:szCs w:val="32"/>
          <w:rtl/>
        </w:rPr>
        <w:t>ﭷ</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ﭸ</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ﭹ</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ﭺ</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ﭻ</w:t>
      </w:r>
      <w:r w:rsidRPr="002F041E">
        <w:rPr>
          <w:rFonts w:ascii="QCF_BSML" w:hAnsi="QCF_BSML" w:cs="QCF_BSML"/>
          <w:color w:val="000000"/>
          <w:sz w:val="32"/>
          <w:szCs w:val="32"/>
          <w:rtl/>
        </w:rPr>
        <w:t>ﭼ</w:t>
      </w:r>
      <w:r w:rsidR="0043365A">
        <w:rPr>
          <w:rFonts w:cs="Traditional Arabic" w:hint="cs"/>
          <w:smallCaps/>
          <w:szCs w:val="36"/>
          <w:rtl/>
          <w:lang w:bidi="ar-LB"/>
        </w:rPr>
        <w:t xml:space="preserve"> </w:t>
      </w:r>
      <w:r w:rsidRPr="002F041E">
        <w:rPr>
          <w:rFonts w:cs="Traditional Arabic" w:hint="cs"/>
          <w:smallCaps/>
          <w:szCs w:val="36"/>
          <w:rtl/>
          <w:lang w:bidi="ar-LB"/>
        </w:rPr>
        <w:t>وجهان</w:t>
      </w:r>
      <w:r w:rsidR="0043365A">
        <w:rPr>
          <w:rFonts w:cs="Traditional Arabic" w:hint="cs"/>
          <w:smallCaps/>
          <w:szCs w:val="36"/>
          <w:rtl/>
          <w:lang w:bidi="ar-LB"/>
        </w:rPr>
        <w:t>:</w:t>
      </w:r>
    </w:p>
    <w:p w:rsidR="009B4A46" w:rsidRDefault="004A68EF" w:rsidP="00B175A2">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أحدهما</w:t>
      </w:r>
      <w:r w:rsidRPr="00871A44">
        <w:rPr>
          <w:rFonts w:cs="Traditional Arabic" w:hint="cs"/>
          <w:smallCaps/>
          <w:szCs w:val="36"/>
          <w:rtl/>
          <w:lang w:bidi="ar-LB"/>
        </w:rPr>
        <w:t>:</w:t>
      </w:r>
      <w:r w:rsidRPr="002F041E">
        <w:rPr>
          <w:rFonts w:cs="Traditional Arabic" w:hint="cs"/>
          <w:b/>
          <w:bCs/>
          <w:smallCaps/>
          <w:szCs w:val="36"/>
          <w:rtl/>
          <w:lang w:bidi="ar-LB"/>
        </w:rPr>
        <w:t xml:space="preserve"> </w:t>
      </w:r>
      <w:r w:rsidRPr="002F041E">
        <w:rPr>
          <w:rFonts w:cs="Traditional Arabic" w:hint="cs"/>
          <w:smallCaps/>
          <w:szCs w:val="36"/>
          <w:rtl/>
          <w:lang w:bidi="ar-LB"/>
        </w:rPr>
        <w:t>للاستئناف، أخبر تعالى أنه في الآخرة من القوم الذين وقعوا في الخسران، فلا محل لها حينئذٍ</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199"/>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530409" w:rsidRPr="00E549DE" w:rsidRDefault="00530409" w:rsidP="00530409">
      <w:pPr>
        <w:framePr w:w="753" w:h="364" w:hRule="exact" w:hSpace="227" w:wrap="around" w:vAnchor="text" w:hAnchor="page" w:x="747" w:y="2269"/>
        <w:spacing w:line="228" w:lineRule="auto"/>
        <w:jc w:val="center"/>
        <w:rPr>
          <w:rFonts w:cs="Lotus Linotype"/>
          <w:sz w:val="16"/>
        </w:rPr>
      </w:pPr>
      <w:r w:rsidRPr="00E549DE">
        <w:rPr>
          <w:rFonts w:cs="Traditional Arabic"/>
          <w:sz w:val="16"/>
          <w:szCs w:val="28"/>
          <w:rtl/>
        </w:rPr>
        <w:t>[</w:t>
      </w:r>
      <w:r>
        <w:rPr>
          <w:rFonts w:cs="Lotus Linotype" w:hint="cs"/>
          <w:sz w:val="16"/>
          <w:rtl/>
        </w:rPr>
        <w:t>59</w:t>
      </w:r>
      <w:r w:rsidRPr="00E549DE">
        <w:rPr>
          <w:rFonts w:cs="Lotus Linotype" w:hint="cs"/>
          <w:sz w:val="16"/>
          <w:rtl/>
        </w:rPr>
        <w:t>/</w:t>
      </w:r>
      <w:r>
        <w:rPr>
          <w:rFonts w:cs="Lotus Linotype" w:hint="cs"/>
          <w:sz w:val="16"/>
          <w:rtl/>
        </w:rPr>
        <w:t>ب</w:t>
      </w:r>
      <w:r w:rsidRPr="00E549DE">
        <w:rPr>
          <w:rFonts w:cs="Traditional Arabic"/>
          <w:sz w:val="16"/>
          <w:szCs w:val="28"/>
          <w:rtl/>
        </w:rPr>
        <w:t>]</w:t>
      </w:r>
    </w:p>
    <w:p w:rsidR="009B4A46" w:rsidRDefault="004A68EF" w:rsidP="00ED6BD6">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والثاني</w:t>
      </w:r>
      <w:r w:rsidRPr="009B4A46">
        <w:rPr>
          <w:rFonts w:cs="Traditional Arabic" w:hint="cs"/>
          <w:smallCaps/>
          <w:szCs w:val="36"/>
          <w:rtl/>
          <w:lang w:bidi="ar-LB"/>
        </w:rPr>
        <w:t xml:space="preserve">: </w:t>
      </w:r>
      <w:r w:rsidRPr="002F041E">
        <w:rPr>
          <w:rFonts w:cs="Traditional Arabic" w:hint="cs"/>
          <w:smallCaps/>
          <w:szCs w:val="36"/>
          <w:rtl/>
          <w:lang w:bidi="ar-LB"/>
        </w:rPr>
        <w:t>أنها نسق على الجواب، فيترتب على انتفاء غير دين الإسلام أمران</w:t>
      </w:r>
      <w:r w:rsidR="0043365A">
        <w:rPr>
          <w:rFonts w:cs="Traditional Arabic" w:hint="cs"/>
          <w:smallCaps/>
          <w:szCs w:val="36"/>
          <w:rtl/>
          <w:lang w:bidi="ar-LB"/>
        </w:rPr>
        <w:t>:</w:t>
      </w:r>
      <w:r w:rsidRPr="002F041E">
        <w:rPr>
          <w:rFonts w:cs="Traditional Arabic" w:hint="cs"/>
          <w:smallCaps/>
          <w:szCs w:val="36"/>
          <w:rtl/>
          <w:lang w:bidi="ar-LB"/>
        </w:rPr>
        <w:t xml:space="preserve"> عدم القبول لذلك الدين، وخُسْران في الآخرة</w:t>
      </w:r>
      <w:r w:rsidR="00E65A84" w:rsidRPr="0043365A">
        <w:rPr>
          <w:rFonts w:cs="Traditional Arabic" w:hint="cs"/>
          <w:position w:val="10"/>
          <w:sz w:val="36"/>
          <w:szCs w:val="36"/>
          <w:vertAlign w:val="superscript"/>
          <w:rtl/>
          <w:lang w:bidi="ar-LB"/>
        </w:rPr>
        <w:t>(</w:t>
      </w:r>
      <w:r w:rsidR="00E65A84" w:rsidRPr="0043365A">
        <w:rPr>
          <w:rStyle w:val="a9"/>
          <w:sz w:val="36"/>
          <w:szCs w:val="36"/>
          <w:vertAlign w:val="superscript"/>
          <w:rtl/>
          <w:lang w:bidi="ar-LB"/>
        </w:rPr>
        <w:footnoteReference w:id="200"/>
      </w:r>
      <w:r w:rsidR="00E65A84" w:rsidRPr="0043365A">
        <w:rPr>
          <w:rFonts w:cs="Traditional Arabic" w:hint="cs"/>
          <w:position w:val="10"/>
          <w:sz w:val="36"/>
          <w:szCs w:val="36"/>
          <w:vertAlign w:val="superscript"/>
          <w:rtl/>
          <w:lang w:bidi="ar-LB"/>
        </w:rPr>
        <w:t>)</w:t>
      </w:r>
      <w:r w:rsidRPr="002F041E">
        <w:rPr>
          <w:rFonts w:cs="Traditional Arabic" w:hint="cs"/>
          <w:smallCaps/>
          <w:szCs w:val="36"/>
          <w:rtl/>
          <w:lang w:bidi="ar-LB"/>
        </w:rPr>
        <w:t>، وهو مبتدأ، و</w:t>
      </w:r>
      <w:r w:rsidRPr="002F041E">
        <w:rPr>
          <w:rFonts w:ascii="QCF_BSML" w:hAnsi="QCF_BSML" w:cs="QCF_BSML"/>
          <w:color w:val="000000"/>
          <w:sz w:val="32"/>
          <w:szCs w:val="32"/>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ﭺ</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ﭻ</w:t>
      </w:r>
      <w:r w:rsidRPr="002F041E">
        <w:rPr>
          <w:rFonts w:ascii="QCF_BSML" w:hAnsi="QCF_BSML" w:cs="QCF_BSML"/>
          <w:color w:val="000000"/>
          <w:sz w:val="32"/>
          <w:szCs w:val="32"/>
          <w:rtl/>
        </w:rPr>
        <w:t>ﭼ</w:t>
      </w:r>
      <w:r w:rsidRPr="002F041E">
        <w:rPr>
          <w:rFonts w:cs="Traditional Arabic" w:hint="cs"/>
          <w:smallCaps/>
          <w:szCs w:val="36"/>
          <w:rtl/>
          <w:lang w:bidi="ar-LB"/>
        </w:rPr>
        <w:t xml:space="preserve"> خبره، و«من» للتبعيض، أي: بعض الخاسرين، وهو في المبالغة كقوله: </w:t>
      </w:r>
      <w:r w:rsidRPr="002F041E">
        <w:rPr>
          <w:rFonts w:ascii="QCF_BSML" w:hAnsi="QCF_BSML" w:cs="QCF_BSML"/>
          <w:color w:val="000000"/>
          <w:sz w:val="32"/>
          <w:szCs w:val="32"/>
          <w:rtl/>
        </w:rPr>
        <w:t xml:space="preserve">ﭽ </w:t>
      </w:r>
      <w:r w:rsidRPr="002F041E">
        <w:rPr>
          <w:rFonts w:ascii="QCF_P561" w:hAnsi="QCF_P561" w:cs="QCF_P561"/>
          <w:color w:val="000000"/>
          <w:sz w:val="32"/>
          <w:szCs w:val="32"/>
          <w:rtl/>
        </w:rPr>
        <w:t>ﯴ</w:t>
      </w:r>
      <w:r w:rsidR="0043365A">
        <w:rPr>
          <w:rFonts w:ascii="QCF_P561" w:hAnsi="QCF_P561" w:cs="QCF_P561"/>
          <w:color w:val="000000"/>
          <w:sz w:val="32"/>
          <w:szCs w:val="32"/>
          <w:rtl/>
        </w:rPr>
        <w:t xml:space="preserve"> </w:t>
      </w:r>
      <w:r w:rsidRPr="002F041E">
        <w:rPr>
          <w:rFonts w:ascii="QCF_P561" w:hAnsi="QCF_P561" w:cs="QCF_P561"/>
          <w:color w:val="000000"/>
          <w:sz w:val="32"/>
          <w:szCs w:val="32"/>
          <w:rtl/>
        </w:rPr>
        <w:t>ﯵ</w:t>
      </w:r>
      <w:r w:rsidR="0043365A">
        <w:rPr>
          <w:rFonts w:ascii="QCF_P561" w:hAnsi="QCF_P561" w:cs="QCF_P561"/>
          <w:color w:val="000000"/>
          <w:sz w:val="32"/>
          <w:szCs w:val="32"/>
          <w:rtl/>
        </w:rPr>
        <w:t xml:space="preserve"> </w:t>
      </w:r>
      <w:r w:rsidRPr="002F041E">
        <w:rPr>
          <w:rFonts w:ascii="QCF_P561" w:hAnsi="QCF_P561" w:cs="QCF_P561"/>
          <w:color w:val="000000"/>
          <w:sz w:val="32"/>
          <w:szCs w:val="32"/>
          <w:rtl/>
        </w:rPr>
        <w:t>ﯶ</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التحريم: ١٢</w:t>
      </w:r>
      <w:r w:rsidRPr="002F041E">
        <w:rPr>
          <w:rFonts w:cs="Traditional Arabic" w:hint="cs"/>
          <w:smallCaps/>
          <w:szCs w:val="36"/>
          <w:rtl/>
          <w:lang w:bidi="ar-LB"/>
        </w:rPr>
        <w:t>، حيث لم يقل: وهو في الآخرة خاسر، وحسَّن ذلك توافق رؤوس الفواصل</w:t>
      </w:r>
      <w:r w:rsidR="006E362F" w:rsidRPr="006E362F">
        <w:rPr>
          <w:rFonts w:cs="Traditional Arabic" w:hint="cs"/>
          <w:smallCaps/>
          <w:szCs w:val="36"/>
          <w:rtl/>
          <w:lang w:bidi="ar-LB"/>
        </w:rPr>
        <w:t xml:space="preserve">. </w:t>
      </w:r>
      <w:r w:rsidR="0043365A">
        <w:rPr>
          <w:rFonts w:cs="Traditional Arabic" w:hint="cs"/>
          <w:smallCaps/>
          <w:szCs w:val="36"/>
          <w:rtl/>
          <w:lang w:bidi="ar-LB"/>
        </w:rPr>
        <w:t xml:space="preserve"> </w:t>
      </w:r>
      <w:r w:rsidRPr="002F041E">
        <w:rPr>
          <w:rFonts w:cs="Traditional Arabic" w:hint="cs"/>
          <w:smallCaps/>
          <w:szCs w:val="36"/>
          <w:rtl/>
          <w:lang w:bidi="ar-LB"/>
        </w:rPr>
        <w:t>و</w:t>
      </w:r>
      <w:r w:rsidRPr="002F041E">
        <w:rPr>
          <w:rFonts w:ascii="QCF_BSML" w:hAnsi="QCF_BSML" w:cs="QCF_BSML"/>
          <w:color w:val="000000"/>
          <w:sz w:val="32"/>
          <w:szCs w:val="32"/>
          <w:rtl/>
        </w:rPr>
        <w:t>ﭽ</w:t>
      </w:r>
      <w:r w:rsidRPr="002F041E">
        <w:rPr>
          <w:rFonts w:ascii="QCF_P061" w:hAnsi="QCF_P061" w:cs="QCF_P061"/>
          <w:color w:val="000000"/>
          <w:sz w:val="32"/>
          <w:szCs w:val="32"/>
          <w:rtl/>
        </w:rPr>
        <w:t>ﭸﭹ</w:t>
      </w:r>
      <w:r w:rsidRPr="002F041E">
        <w:rPr>
          <w:rFonts w:ascii="QCF_BSML" w:hAnsi="QCF_BSML" w:cs="QCF_BSML"/>
          <w:color w:val="000000"/>
          <w:sz w:val="32"/>
          <w:szCs w:val="32"/>
          <w:rtl/>
        </w:rPr>
        <w:t>ﭼ</w:t>
      </w:r>
      <w:r w:rsidRPr="002F041E">
        <w:rPr>
          <w:rFonts w:cs="Traditional Arabic" w:hint="cs"/>
          <w:smallCaps/>
          <w:szCs w:val="36"/>
          <w:rtl/>
          <w:lang w:bidi="ar-LB"/>
        </w:rPr>
        <w:t xml:space="preserve"> متعلق بمقدر، أي: وهو خاسر</w:t>
      </w:r>
      <w:r w:rsidR="00ED6BD6">
        <w:rPr>
          <w:rFonts w:cs="Traditional Arabic" w:hint="cs"/>
          <w:smallCaps/>
          <w:szCs w:val="36"/>
          <w:rtl/>
          <w:lang w:bidi="ar-LB"/>
        </w:rPr>
        <w:t xml:space="preserve"> </w:t>
      </w:r>
      <w:r w:rsidR="009B4A46">
        <w:rPr>
          <w:rFonts w:cs="Traditional Arabic" w:hint="cs"/>
          <w:smallCaps/>
          <w:szCs w:val="36"/>
          <w:rtl/>
          <w:lang w:bidi="ar-LB"/>
        </w:rPr>
        <w:t>/</w:t>
      </w:r>
      <w:r w:rsidR="00ED6BD6">
        <w:rPr>
          <w:rFonts w:cs="Traditional Arabic" w:hint="cs"/>
          <w:smallCaps/>
          <w:szCs w:val="36"/>
          <w:rtl/>
          <w:lang w:bidi="ar-LB"/>
        </w:rPr>
        <w:t xml:space="preserve"> </w:t>
      </w:r>
      <w:r w:rsidRPr="002F041E">
        <w:rPr>
          <w:rFonts w:cs="Traditional Arabic" w:hint="cs"/>
          <w:smallCaps/>
          <w:szCs w:val="36"/>
          <w:rtl/>
          <w:lang w:bidi="ar-LB"/>
        </w:rPr>
        <w:t xml:space="preserve">في الآخرة، تفسره: </w:t>
      </w:r>
      <w:r w:rsidRPr="002F041E">
        <w:rPr>
          <w:rFonts w:ascii="QCF_BSML" w:hAnsi="QCF_BSML" w:cs="QCF_BSML"/>
          <w:color w:val="000000"/>
          <w:sz w:val="32"/>
          <w:szCs w:val="32"/>
          <w:rtl/>
        </w:rPr>
        <w:t>ﭽ</w:t>
      </w:r>
      <w:r w:rsidRPr="002F041E">
        <w:rPr>
          <w:rFonts w:ascii="QCF_P061" w:hAnsi="QCF_P061" w:cs="QCF_P061"/>
          <w:color w:val="000000"/>
          <w:sz w:val="32"/>
          <w:szCs w:val="32"/>
          <w:rtl/>
        </w:rPr>
        <w:t>ﭺ</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ﭻ</w:t>
      </w:r>
      <w:r w:rsidRPr="002F041E">
        <w:rPr>
          <w:rFonts w:ascii="QCF_BSML" w:hAnsi="QCF_BSML" w:cs="QCF_BSML"/>
          <w:color w:val="000000"/>
          <w:sz w:val="32"/>
          <w:szCs w:val="32"/>
          <w:rtl/>
        </w:rPr>
        <w:t>ﭼ</w:t>
      </w:r>
      <w:r w:rsidR="006E362F" w:rsidRPr="006E362F">
        <w:rPr>
          <w:rFonts w:cs="Traditional Arabic" w:hint="cs"/>
          <w:smallCaps/>
          <w:szCs w:val="36"/>
          <w:rtl/>
          <w:lang w:bidi="ar-LB"/>
        </w:rPr>
        <w:t xml:space="preserve">. </w:t>
      </w:r>
      <w:r w:rsidRPr="002F041E">
        <w:rPr>
          <w:rFonts w:cs="Traditional Arabic" w:hint="cs"/>
          <w:smallCaps/>
          <w:szCs w:val="36"/>
          <w:rtl/>
          <w:lang w:bidi="ar-LB"/>
        </w:rPr>
        <w:t>ولا يجوز تعلقه بما بعده عند جمهور البصريين؛ لأن ما في حَيز الموصول لا يتقدم عليه</w:t>
      </w:r>
      <w:r w:rsidR="00271CED" w:rsidRPr="0043365A">
        <w:rPr>
          <w:rFonts w:ascii="AGA Arabesque" w:hAnsi="AGA Arabesque" w:cs="Traditional Arabic" w:hint="cs"/>
          <w:position w:val="10"/>
          <w:sz w:val="36"/>
          <w:szCs w:val="36"/>
          <w:vertAlign w:val="superscript"/>
          <w:rtl/>
        </w:rPr>
        <w:t>(</w:t>
      </w:r>
      <w:r w:rsidR="00271CED" w:rsidRPr="0043365A">
        <w:rPr>
          <w:rStyle w:val="a9"/>
          <w:rFonts w:ascii="AGA Arabesque" w:hAnsi="AGA Arabesque"/>
          <w:sz w:val="36"/>
          <w:szCs w:val="36"/>
          <w:vertAlign w:val="superscript"/>
          <w:rtl/>
        </w:rPr>
        <w:footnoteReference w:id="201"/>
      </w:r>
      <w:r w:rsidR="00271CED"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30409">
        <w:rPr>
          <w:rFonts w:cs="Traditional Arabic" w:hint="cs"/>
          <w:smallCaps/>
          <w:szCs w:val="36"/>
          <w:rtl/>
          <w:lang w:bidi="ar-LB"/>
        </w:rPr>
        <w:t xml:space="preserve"> </w:t>
      </w:r>
      <w:r w:rsidRPr="002F041E">
        <w:rPr>
          <w:rFonts w:cs="Traditional Arabic" w:hint="cs"/>
          <w:smallCaps/>
          <w:szCs w:val="36"/>
          <w:rtl/>
          <w:lang w:bidi="ar-LB"/>
        </w:rPr>
        <w:t>وقيل: بل متعلق به، وتوسع في الجار وعديله</w:t>
      </w:r>
      <w:r w:rsidRPr="009B4A46">
        <w:rPr>
          <w:rFonts w:cs="Traditional Arabic" w:hint="cs"/>
          <w:smallCaps/>
          <w:sz w:val="16"/>
          <w:szCs w:val="28"/>
          <w:rtl/>
          <w:lang w:bidi="ar-LB"/>
        </w:rPr>
        <w:t xml:space="preserve"> –</w:t>
      </w:r>
      <w:r w:rsidRPr="002F041E">
        <w:rPr>
          <w:rFonts w:cs="Traditional Arabic" w:hint="cs"/>
          <w:smallCaps/>
          <w:szCs w:val="36"/>
          <w:rtl/>
          <w:lang w:bidi="ar-LB"/>
        </w:rPr>
        <w:t>وهو الظرف</w:t>
      </w:r>
      <w:r w:rsidR="009B4A46" w:rsidRPr="009B4A46">
        <w:rPr>
          <w:rFonts w:cs="Traditional Arabic" w:hint="cs"/>
          <w:smallCaps/>
          <w:sz w:val="16"/>
          <w:szCs w:val="28"/>
          <w:rtl/>
          <w:lang w:bidi="ar-LB"/>
        </w:rPr>
        <w:t xml:space="preserve">- </w:t>
      </w:r>
      <w:r w:rsidRPr="002F041E">
        <w:rPr>
          <w:rFonts w:cs="Traditional Arabic" w:hint="cs"/>
          <w:smallCaps/>
          <w:szCs w:val="36"/>
          <w:rtl/>
          <w:lang w:bidi="ar-LB"/>
        </w:rPr>
        <w:t>لكثرة دورهما.</w:t>
      </w:r>
    </w:p>
    <w:p w:rsidR="009B4A46" w:rsidRDefault="004A68EF" w:rsidP="00B175A2">
      <w:pPr>
        <w:spacing w:after="120" w:line="520" w:lineRule="exact"/>
        <w:ind w:left="-1" w:firstLine="567"/>
        <w:jc w:val="both"/>
        <w:rPr>
          <w:rFonts w:cs="Traditional Arabic"/>
          <w:smallCaps/>
          <w:szCs w:val="36"/>
          <w:rtl/>
          <w:lang w:bidi="ar-LB"/>
        </w:rPr>
      </w:pPr>
      <w:r w:rsidRPr="002F041E">
        <w:rPr>
          <w:rFonts w:cs="Traditional Arabic" w:hint="cs"/>
          <w:b/>
          <w:bCs/>
          <w:smallCaps/>
          <w:szCs w:val="36"/>
          <w:u w:val="single"/>
          <w:rtl/>
          <w:lang w:bidi="ar-LB"/>
        </w:rPr>
        <w:t>والثالث</w:t>
      </w:r>
      <w:r w:rsidRPr="009B4A46">
        <w:rPr>
          <w:rFonts w:cs="Traditional Arabic" w:hint="cs"/>
          <w:smallCaps/>
          <w:szCs w:val="36"/>
          <w:rtl/>
          <w:lang w:bidi="ar-LB"/>
        </w:rPr>
        <w:t xml:space="preserve">: </w:t>
      </w:r>
      <w:r w:rsidRPr="002F041E">
        <w:rPr>
          <w:rFonts w:cs="Traditional Arabic" w:hint="cs"/>
          <w:smallCaps/>
          <w:szCs w:val="36"/>
          <w:rtl/>
          <w:lang w:bidi="ar-LB"/>
        </w:rPr>
        <w:t>أنه متعلق به على أن «أل» معرفة لا موصولة.</w:t>
      </w:r>
    </w:p>
    <w:p w:rsidR="004A68EF" w:rsidRDefault="004A68EF" w:rsidP="00D60C8E">
      <w:pPr>
        <w:spacing w:line="480" w:lineRule="exact"/>
        <w:ind w:firstLine="567"/>
        <w:jc w:val="both"/>
        <w:rPr>
          <w:rFonts w:cs="Traditional Arabic"/>
          <w:smallCaps/>
          <w:szCs w:val="36"/>
          <w:rtl/>
        </w:rPr>
      </w:pPr>
      <w:r w:rsidRPr="002F041E">
        <w:rPr>
          <w:rFonts w:cs="Traditional Arabic" w:hint="cs"/>
          <w:b/>
          <w:bCs/>
          <w:smallCaps/>
          <w:szCs w:val="36"/>
          <w:u w:val="single"/>
          <w:rtl/>
          <w:lang w:bidi="ar-LB"/>
        </w:rPr>
        <w:lastRenderedPageBreak/>
        <w:t>والرابع</w:t>
      </w:r>
      <w:r w:rsidRPr="009B4A46">
        <w:rPr>
          <w:rFonts w:cs="Traditional Arabic" w:hint="cs"/>
          <w:smallCaps/>
          <w:szCs w:val="36"/>
          <w:rtl/>
          <w:lang w:bidi="ar-LB"/>
        </w:rPr>
        <w:t xml:space="preserve">: </w:t>
      </w:r>
      <w:r w:rsidRPr="002F041E">
        <w:rPr>
          <w:rFonts w:cs="Traditional Arabic" w:hint="cs"/>
          <w:smallCaps/>
          <w:szCs w:val="36"/>
          <w:rtl/>
          <w:lang w:bidi="ar-LB"/>
        </w:rPr>
        <w:t>أنه متعلق بإضمار: أعني</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02"/>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rPr>
        <w:t>.</w:t>
      </w:r>
    </w:p>
    <w:p w:rsidR="004A68EF" w:rsidRPr="002F041E" w:rsidRDefault="00530409" w:rsidP="00D60C8E">
      <w:pPr>
        <w:numPr>
          <w:ilvl w:val="0"/>
          <w:numId w:val="10"/>
        </w:numPr>
        <w:spacing w:line="480" w:lineRule="exact"/>
        <w:ind w:left="0" w:firstLine="463"/>
        <w:jc w:val="both"/>
        <w:rPr>
          <w:rFonts w:cs="Traditional Arabic"/>
          <w:smallCaps/>
          <w:szCs w:val="36"/>
          <w:rtl/>
          <w:lang w:bidi="ar-LB"/>
        </w:rPr>
      </w:pPr>
      <w:r>
        <w:rPr>
          <w:rFonts w:cs="Traditional Arabic" w:hint="cs"/>
          <w:smallCaps/>
          <w:szCs w:val="36"/>
          <w:rtl/>
          <w:lang w:bidi="ar-LB"/>
        </w:rPr>
        <w:t xml:space="preserve"> </w:t>
      </w:r>
      <w:r w:rsidR="004A68EF" w:rsidRPr="002F041E">
        <w:rPr>
          <w:rFonts w:cs="Traditional Arabic" w:hint="cs"/>
          <w:smallCaps/>
          <w:szCs w:val="36"/>
          <w:rtl/>
          <w:lang w:bidi="ar-LB"/>
        </w:rPr>
        <w:t xml:space="preserve">قوله: </w:t>
      </w:r>
      <w:r w:rsidR="004A68EF" w:rsidRPr="002F041E">
        <w:rPr>
          <w:rFonts w:ascii="QCF_BSML" w:hAnsi="QCF_BSML" w:cs="QCF_BSML"/>
          <w:color w:val="000000"/>
          <w:sz w:val="32"/>
          <w:szCs w:val="32"/>
          <w:rtl/>
        </w:rPr>
        <w:t xml:space="preserve">ﭽ </w:t>
      </w:r>
      <w:r w:rsidR="004A68EF" w:rsidRPr="002F041E">
        <w:rPr>
          <w:rFonts w:ascii="QCF_P061" w:hAnsi="QCF_P061" w:cs="QCF_P061"/>
          <w:color w:val="000000"/>
          <w:sz w:val="32"/>
          <w:szCs w:val="32"/>
          <w:rtl/>
        </w:rPr>
        <w:t>ﭽ</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ﭾ</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ﭿ</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ﮀ</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ﮁ</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ﮂ</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ﮃ</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ﮄ</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ﮅ</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ﮆ</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ﮇ</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ﮈ</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ﮉﮊ</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ﮋ</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ﮌ</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ﮍ</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ﮎ</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ﮏ</w:t>
      </w:r>
      <w:r w:rsidR="0043365A">
        <w:rPr>
          <w:rFonts w:ascii="QCF_P061" w:hAnsi="QCF_P061" w:cs="QCF_P061"/>
          <w:color w:val="000000"/>
          <w:sz w:val="32"/>
          <w:szCs w:val="32"/>
          <w:rtl/>
        </w:rPr>
        <w:t xml:space="preserve"> </w:t>
      </w:r>
      <w:r w:rsidR="004A68EF" w:rsidRPr="002F041E">
        <w:rPr>
          <w:rFonts w:ascii="QCF_P061" w:hAnsi="QCF_P061" w:cs="QCF_P061"/>
          <w:color w:val="000000"/>
          <w:sz w:val="32"/>
          <w:szCs w:val="32"/>
          <w:rtl/>
        </w:rPr>
        <w:t>ﮐ</w:t>
      </w:r>
      <w:r w:rsidR="0043365A">
        <w:rPr>
          <w:rFonts w:ascii="QCF_P061" w:hAnsi="QCF_P061" w:cs="QCF_P061"/>
          <w:color w:val="000000"/>
          <w:sz w:val="32"/>
          <w:szCs w:val="32"/>
          <w:rtl/>
        </w:rPr>
        <w:t xml:space="preserve"> </w:t>
      </w:r>
      <w:r w:rsidR="004A68EF" w:rsidRPr="002F041E">
        <w:rPr>
          <w:rFonts w:ascii="QCF_BSML" w:hAnsi="QCF_BSML" w:cs="QCF_BSML"/>
          <w:color w:val="000000"/>
          <w:sz w:val="32"/>
          <w:szCs w:val="32"/>
          <w:rtl/>
        </w:rPr>
        <w:t>ﭼ</w:t>
      </w:r>
      <w:r w:rsidR="004A68EF" w:rsidRPr="002F041E">
        <w:rPr>
          <w:rFonts w:ascii="Arial" w:hAnsi="Arial" w:cs="Arial"/>
          <w:color w:val="000000"/>
          <w:sz w:val="18"/>
          <w:szCs w:val="18"/>
          <w:rtl/>
        </w:rPr>
        <w:t xml:space="preserve"> </w:t>
      </w:r>
      <w:r w:rsidR="004A68EF" w:rsidRPr="001360E5">
        <w:rPr>
          <w:rFonts w:ascii="Arial" w:hAnsi="Arial" w:cs="Traditional Arabic"/>
          <w:color w:val="000000"/>
          <w:sz w:val="27"/>
          <w:szCs w:val="28"/>
          <w:rtl/>
        </w:rPr>
        <w:t>آل عمران: ٨٦</w:t>
      </w:r>
      <w:r w:rsidR="004A68EF" w:rsidRPr="002F041E">
        <w:rPr>
          <w:rFonts w:cs="Traditional Arabic" w:hint="cs"/>
          <w:smallCaps/>
          <w:szCs w:val="36"/>
          <w:rtl/>
          <w:lang w:bidi="ar-LB"/>
        </w:rPr>
        <w:t>.</w:t>
      </w:r>
    </w:p>
    <w:p w:rsidR="009B4A46" w:rsidRDefault="004A68EF" w:rsidP="00D60C8E">
      <w:pPr>
        <w:spacing w:line="480" w:lineRule="exact"/>
        <w:ind w:firstLine="567"/>
        <w:jc w:val="both"/>
        <w:rPr>
          <w:rFonts w:cs="Traditional Arabic"/>
          <w:smallCaps/>
          <w:szCs w:val="36"/>
          <w:rtl/>
          <w:lang w:bidi="ar-LB"/>
        </w:rPr>
      </w:pPr>
      <w:r w:rsidRPr="002F041E">
        <w:rPr>
          <w:rFonts w:cs="Traditional Arabic" w:hint="cs"/>
          <w:smallCaps/>
          <w:szCs w:val="36"/>
          <w:rtl/>
          <w:lang w:bidi="ar-LB"/>
        </w:rPr>
        <w:t>وجه مناسبتها لما تقدمها أنه تعالى لما نعى على من يطلب ديناً غير دين الإسلام، وأخبر بخسرانه في الدار الآخرة؛ عقب ذلك بأن قوماً اعترفوا بصحة ذلك الدين الحق ودخلوا فيه ثم خرجوا منه بعد شهادتهم بحقيته وحقية من جاء به؛ وهو محمد</w:t>
      </w:r>
      <w:r w:rsidR="009B4A46">
        <w:rPr>
          <w:rFonts w:cs="Traditional Arabic" w:hint="cs"/>
          <w:smallCaps/>
          <w:szCs w:val="36"/>
          <w:rtl/>
          <w:lang w:bidi="ar-LB"/>
        </w:rPr>
        <w:t xml:space="preserve"> ‘</w:t>
      </w:r>
      <w:r w:rsidRPr="002F041E">
        <w:rPr>
          <w:rFonts w:cs="Traditional Arabic" w:hint="cs"/>
          <w:smallCaps/>
          <w:szCs w:val="36"/>
          <w:rtl/>
          <w:lang w:bidi="ar-LB"/>
        </w:rPr>
        <w:t>، ومجيء البينات؛ وهي الدلائل الواضحة، فكانوا أخسر الخاسرين؛ لما جمعوا من تلك الأفعال القباح</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3"/>
      </w:r>
      <w:r w:rsidRPr="0043365A">
        <w:rPr>
          <w:rFonts w:cs="Traditional Arabic" w:hint="cs"/>
          <w:position w:val="10"/>
          <w:sz w:val="36"/>
          <w:szCs w:val="36"/>
          <w:vertAlign w:val="superscript"/>
          <w:rtl/>
          <w:lang w:bidi="ar-LB"/>
        </w:rPr>
        <w:t>)</w:t>
      </w:r>
      <w:r w:rsidRPr="002F041E">
        <w:rPr>
          <w:rFonts w:cs="Traditional Arabic" w:hint="cs"/>
          <w:smallCaps/>
          <w:szCs w:val="36"/>
          <w:rtl/>
          <w:lang w:bidi="ar-LB"/>
        </w:rPr>
        <w:t>.</w:t>
      </w:r>
      <w:r w:rsidR="00530409">
        <w:rPr>
          <w:rFonts w:cs="Traditional Arabic" w:hint="cs"/>
          <w:smallCaps/>
          <w:szCs w:val="36"/>
          <w:rtl/>
          <w:lang w:bidi="ar-LB"/>
        </w:rPr>
        <w:t xml:space="preserve"> </w:t>
      </w:r>
      <w:r w:rsidRPr="002F041E">
        <w:rPr>
          <w:rFonts w:cs="Traditional Arabic" w:hint="cs"/>
          <w:smallCaps/>
          <w:szCs w:val="36"/>
          <w:rtl/>
          <w:lang w:bidi="ar-LB"/>
        </w:rPr>
        <w:t xml:space="preserve">قيل: </w:t>
      </w:r>
      <w:r w:rsidR="00CC2049">
        <w:rPr>
          <w:rFonts w:ascii="Arial" w:hAnsi="Arial" w:cs="Traditional Arabic"/>
          <w:b/>
          <w:bCs/>
          <w:sz w:val="36"/>
          <w:szCs w:val="36"/>
          <w:rtl/>
          <w:lang w:bidi="ar-LB"/>
        </w:rPr>
        <w:t>«</w:t>
      </w:r>
      <w:r w:rsidRPr="002F041E">
        <w:rPr>
          <w:rFonts w:cs="Traditional Arabic" w:hint="cs"/>
          <w:smallCaps/>
          <w:szCs w:val="36"/>
          <w:rtl/>
          <w:lang w:bidi="ar-LB"/>
        </w:rPr>
        <w:t>إنها نزلت في الحارث بن سويد، وذلك أنه كان يظهر الإسلام، فلما كان يوم أحد قتل المجذر</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04"/>
      </w:r>
      <w:r w:rsidRPr="0043365A">
        <w:rPr>
          <w:rFonts w:ascii="AGA Arabesque" w:hAnsi="AGA Arabesque" w:cs="Traditional Arabic" w:hint="cs"/>
          <w:position w:val="10"/>
          <w:sz w:val="36"/>
          <w:szCs w:val="36"/>
          <w:vertAlign w:val="superscript"/>
          <w:rtl/>
        </w:rPr>
        <w:t>)</w:t>
      </w:r>
      <w:r w:rsidRPr="002F041E">
        <w:rPr>
          <w:rFonts w:cs="Traditional Arabic" w:hint="cs"/>
          <w:smallCaps/>
          <w:sz w:val="36"/>
          <w:szCs w:val="36"/>
          <w:rtl/>
          <w:lang w:bidi="ar-LB"/>
        </w:rPr>
        <w:t xml:space="preserve"> بن </w:t>
      </w:r>
      <w:r w:rsidR="003C1A06" w:rsidRPr="002F041E">
        <w:rPr>
          <w:rFonts w:cs="Traditional Arabic" w:hint="cs"/>
          <w:smallCaps/>
          <w:sz w:val="36"/>
          <w:szCs w:val="36"/>
          <w:rtl/>
          <w:lang w:bidi="ar-LB"/>
        </w:rPr>
        <w:t>ذ</w:t>
      </w:r>
      <w:r w:rsidRPr="002F041E">
        <w:rPr>
          <w:rFonts w:cs="Traditional Arabic" w:hint="cs"/>
          <w:smallCaps/>
          <w:sz w:val="36"/>
          <w:szCs w:val="36"/>
          <w:rtl/>
          <w:lang w:bidi="ar-LB"/>
        </w:rPr>
        <w:t>ياد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5"/>
      </w:r>
      <w:r w:rsidRPr="0043365A">
        <w:rPr>
          <w:rFonts w:cs="Traditional Arabic" w:hint="cs"/>
          <w:position w:val="10"/>
          <w:sz w:val="36"/>
          <w:szCs w:val="36"/>
          <w:vertAlign w:val="superscript"/>
          <w:rtl/>
          <w:lang w:bidi="ar-LB"/>
        </w:rPr>
        <w:t>)</w:t>
      </w:r>
      <w:r w:rsidRPr="002F041E">
        <w:rPr>
          <w:rFonts w:cs="Traditional Arabic" w:hint="cs"/>
          <w:smallCaps/>
          <w:sz w:val="36"/>
          <w:szCs w:val="36"/>
          <w:rtl/>
          <w:lang w:bidi="ar-LB"/>
        </w:rPr>
        <w:t xml:space="preserve"> بدم</w:t>
      </w:r>
      <w:r w:rsidRPr="002F041E">
        <w:rPr>
          <w:rFonts w:cs="Traditional Arabic" w:hint="cs"/>
          <w:smallCaps/>
          <w:szCs w:val="36"/>
          <w:rtl/>
          <w:lang w:bidi="ar-LB"/>
        </w:rPr>
        <w:t xml:space="preserve"> كان له عليه في الجاهلية، وقتل أيضاً زيد بن قيس</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0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وارتد ولحق بالمشركين</w:t>
      </w:r>
      <w:r w:rsidR="006E362F" w:rsidRPr="006E362F">
        <w:rPr>
          <w:rFonts w:cs="Traditional Arabic" w:hint="cs"/>
          <w:smallCaps/>
          <w:szCs w:val="36"/>
          <w:rtl/>
          <w:lang w:bidi="ar-LB"/>
        </w:rPr>
        <w:t xml:space="preserve">. </w:t>
      </w:r>
      <w:r w:rsidRPr="002F041E">
        <w:rPr>
          <w:rFonts w:cs="Traditional Arabic" w:hint="cs"/>
          <w:smallCaps/>
          <w:szCs w:val="36"/>
          <w:rtl/>
          <w:lang w:bidi="ar-LB"/>
        </w:rPr>
        <w:t>فقال رسول الله</w:t>
      </w:r>
      <w:r w:rsidR="009B4A46">
        <w:rPr>
          <w:rFonts w:cs="Traditional Arabic" w:hint="cs"/>
          <w:smallCaps/>
          <w:szCs w:val="36"/>
          <w:rtl/>
        </w:rPr>
        <w:t xml:space="preserve"> ‘</w:t>
      </w:r>
      <w:r w:rsidR="009B4A46">
        <w:rPr>
          <w:rFonts w:cs="Traditional Arabic" w:hint="cs"/>
          <w:smallCaps/>
          <w:szCs w:val="36"/>
          <w:rtl/>
          <w:lang w:bidi="ar-LB"/>
        </w:rPr>
        <w:t xml:space="preserve"> </w:t>
      </w:r>
      <w:r w:rsidRPr="002F041E">
        <w:rPr>
          <w:rFonts w:cs="Traditional Arabic" w:hint="cs"/>
          <w:smallCaps/>
          <w:szCs w:val="36"/>
          <w:rtl/>
          <w:lang w:bidi="ar-LB"/>
        </w:rPr>
        <w:t>لعمر</w:t>
      </w:r>
      <w:r w:rsidR="0043365A" w:rsidRPr="0043365A">
        <w:rPr>
          <w:rFonts w:cs="Traditional Arabic" w:hint="cs"/>
          <w:smallCaps/>
          <w:szCs w:val="28"/>
          <w:rtl/>
          <w:lang w:bidi="ar-LB"/>
        </w:rPr>
        <w:t xml:space="preserve"> -</w:t>
      </w:r>
      <w:r w:rsidR="009B4A46" w:rsidRPr="009B4A46">
        <w:rPr>
          <w:rFonts w:cs="Traditional Arabic" w:hint="cs"/>
          <w:smallCaps/>
          <w:sz w:val="36"/>
          <w:szCs w:val="48"/>
          <w:lang w:bidi="ar-LB"/>
        </w:rPr>
        <w:sym w:font="AGA Arabesque" w:char="F074"/>
      </w:r>
      <w:r w:rsidR="001C3BE4" w:rsidRPr="002F041E">
        <w:rPr>
          <w:rFonts w:cs="Traditional Arabic" w:hint="cs"/>
          <w:smallCaps/>
          <w:szCs w:val="36"/>
          <w:rtl/>
          <w:lang w:bidi="ar-LB"/>
        </w:rPr>
        <w:t>-</w:t>
      </w:r>
      <w:r w:rsidRPr="002F041E">
        <w:rPr>
          <w:rFonts w:cs="Traditional Arabic" w:hint="cs"/>
          <w:smallCaps/>
          <w:szCs w:val="36"/>
          <w:rtl/>
          <w:lang w:bidi="ar-LB"/>
        </w:rPr>
        <w:t xml:space="preserve">: </w:t>
      </w:r>
      <w:r w:rsidRPr="009023B4">
        <w:rPr>
          <w:rFonts w:cs="Traditional Arabic" w:hint="cs"/>
          <w:b/>
          <w:bCs/>
          <w:smallCaps/>
          <w:szCs w:val="36"/>
          <w:rtl/>
          <w:lang w:bidi="ar-LB"/>
        </w:rPr>
        <w:t>«اقتله إن ظفرت به»</w:t>
      </w:r>
      <w:r w:rsidRPr="002F041E">
        <w:rPr>
          <w:rFonts w:cs="Traditional Arabic" w:hint="cs"/>
          <w:smallCaps/>
          <w:szCs w:val="36"/>
          <w:rtl/>
          <w:lang w:bidi="ar-LB"/>
        </w:rPr>
        <w:t>، فلم يظفر به، ثم ندم الحارث على ذلك، فكتب إلى أخيه يطلب التوبة، فنزلت هذه الآية، فكتب بها قومه إليه، فرجع تائباً</w:t>
      </w:r>
      <w:r w:rsidR="00CC2049"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0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9B4A46" w:rsidRDefault="0043365A" w:rsidP="00530409">
      <w:pPr>
        <w:spacing w:after="120" w:line="520" w:lineRule="exact"/>
        <w:ind w:left="-1" w:firstLine="567"/>
        <w:jc w:val="both"/>
        <w:rPr>
          <w:rFonts w:cs="Traditional Arabic"/>
          <w:smallCaps/>
          <w:szCs w:val="36"/>
          <w:rtl/>
          <w:lang w:bidi="ar-LB"/>
        </w:rPr>
      </w:pPr>
      <w:r w:rsidRPr="0043365A">
        <w:rPr>
          <w:rFonts w:cs="Traditional Arabic" w:hint="cs"/>
          <w:smallCaps/>
          <w:szCs w:val="28"/>
          <w:rtl/>
          <w:lang w:bidi="ar-LB"/>
        </w:rPr>
        <w:lastRenderedPageBreak/>
        <w:t>[</w:t>
      </w:r>
      <w:r w:rsidR="004A68EF" w:rsidRPr="002F041E">
        <w:rPr>
          <w:rFonts w:cs="Traditional Arabic" w:hint="cs"/>
          <w:smallCaps/>
          <w:szCs w:val="36"/>
          <w:rtl/>
          <w:lang w:bidi="ar-LB"/>
        </w:rPr>
        <w:t>روى مجاهد</w:t>
      </w:r>
      <w:r w:rsidR="00CC2049">
        <w:rPr>
          <w:rFonts w:cs="Traditional Arabic" w:hint="cs"/>
          <w:smallCaps/>
          <w:szCs w:val="36"/>
          <w:rtl/>
          <w:lang w:bidi="ar-LB"/>
        </w:rPr>
        <w:t>:</w:t>
      </w:r>
      <w:r w:rsidR="004A68EF" w:rsidRPr="002F041E">
        <w:rPr>
          <w:rFonts w:cs="Traditional Arabic" w:hint="cs"/>
          <w:smallCaps/>
          <w:szCs w:val="36"/>
          <w:rtl/>
          <w:lang w:bidi="ar-LB"/>
        </w:rPr>
        <w:t xml:space="preserve"> </w:t>
      </w:r>
      <w:r w:rsidR="00CC2049">
        <w:rPr>
          <w:rFonts w:ascii="Arial" w:hAnsi="Arial" w:cs="Traditional Arabic"/>
          <w:b/>
          <w:bCs/>
          <w:sz w:val="36"/>
          <w:szCs w:val="36"/>
          <w:rtl/>
          <w:lang w:bidi="ar-LB"/>
        </w:rPr>
        <w:t>«</w:t>
      </w:r>
      <w:r w:rsidR="004A68EF" w:rsidRPr="002F041E">
        <w:rPr>
          <w:rFonts w:cs="Traditional Arabic" w:hint="cs"/>
          <w:smallCaps/>
          <w:szCs w:val="36"/>
          <w:rtl/>
          <w:lang w:bidi="ar-LB"/>
        </w:rPr>
        <w:t>أن رجلاً حمل الآية إليه، فقال: اقرأها، فقرأها عل</w:t>
      </w:r>
      <w:r w:rsidR="008F5EBB" w:rsidRPr="002F041E">
        <w:rPr>
          <w:rFonts w:cs="Traditional Arabic" w:hint="cs"/>
          <w:smallCaps/>
          <w:szCs w:val="36"/>
          <w:rtl/>
          <w:lang w:bidi="ar-LB"/>
        </w:rPr>
        <w:t>يه، فقال: إنك والله فيما</w:t>
      </w:r>
      <w:r w:rsidR="008F5EBB" w:rsidRPr="0043365A">
        <w:rPr>
          <w:rFonts w:ascii="AGA Arabesque" w:hAnsi="AGA Arabesque" w:cs="Traditional Arabic" w:hint="cs"/>
          <w:position w:val="10"/>
          <w:sz w:val="36"/>
          <w:szCs w:val="36"/>
          <w:vertAlign w:val="superscript"/>
          <w:rtl/>
        </w:rPr>
        <w:t>(</w:t>
      </w:r>
      <w:r w:rsidR="008F5EBB" w:rsidRPr="0043365A">
        <w:rPr>
          <w:rStyle w:val="a9"/>
          <w:rFonts w:ascii="AGA Arabesque" w:hAnsi="AGA Arabesque"/>
          <w:sz w:val="36"/>
          <w:szCs w:val="36"/>
          <w:vertAlign w:val="superscript"/>
          <w:rtl/>
        </w:rPr>
        <w:footnoteReference w:id="208"/>
      </w:r>
      <w:r w:rsidR="008F5EBB" w:rsidRPr="0043365A">
        <w:rPr>
          <w:rFonts w:ascii="AGA Arabesque" w:hAnsi="AGA Arabesque" w:cs="Traditional Arabic" w:hint="cs"/>
          <w:position w:val="10"/>
          <w:sz w:val="36"/>
          <w:szCs w:val="36"/>
          <w:vertAlign w:val="superscript"/>
          <w:rtl/>
        </w:rPr>
        <w:t>)</w:t>
      </w:r>
      <w:r w:rsidR="008F5EBB" w:rsidRPr="002F041E">
        <w:rPr>
          <w:rFonts w:cs="Traditional Arabic" w:hint="cs"/>
          <w:smallCaps/>
          <w:szCs w:val="36"/>
          <w:rtl/>
          <w:lang w:bidi="ar-LB"/>
        </w:rPr>
        <w:t xml:space="preserve"> علمت ل</w:t>
      </w:r>
      <w:r w:rsidR="004A68EF" w:rsidRPr="002F041E">
        <w:rPr>
          <w:rFonts w:cs="Traditional Arabic" w:hint="cs"/>
          <w:smallCaps/>
          <w:szCs w:val="36"/>
          <w:rtl/>
          <w:lang w:bidi="ar-LB"/>
        </w:rPr>
        <w:t xml:space="preserve">صدوق، وإن رسول الله </w:t>
      </w:r>
      <w:r w:rsidR="008F5EBB" w:rsidRPr="002F041E">
        <w:rPr>
          <w:rFonts w:cs="Traditional Arabic" w:hint="cs"/>
          <w:smallCaps/>
          <w:szCs w:val="36"/>
          <w:rtl/>
          <w:lang w:bidi="ar-LB"/>
        </w:rPr>
        <w:t>ل</w:t>
      </w:r>
      <w:r w:rsidR="004A68EF" w:rsidRPr="002F041E">
        <w:rPr>
          <w:rFonts w:cs="Traditional Arabic" w:hint="cs"/>
          <w:smallCaps/>
          <w:szCs w:val="36"/>
          <w:rtl/>
          <w:lang w:bidi="ar-LB"/>
        </w:rPr>
        <w:t xml:space="preserve">أصدق منك، وإن الله </w:t>
      </w:r>
      <w:r w:rsidR="008F5EBB" w:rsidRPr="002F041E">
        <w:rPr>
          <w:rFonts w:cs="Traditional Arabic" w:hint="cs"/>
          <w:smallCaps/>
          <w:szCs w:val="36"/>
          <w:rtl/>
          <w:lang w:bidi="ar-LB"/>
        </w:rPr>
        <w:t>ل</w:t>
      </w:r>
      <w:r w:rsidR="004A68EF" w:rsidRPr="002F041E">
        <w:rPr>
          <w:rFonts w:cs="Traditional Arabic" w:hint="cs"/>
          <w:smallCaps/>
          <w:szCs w:val="36"/>
          <w:rtl/>
          <w:lang w:bidi="ar-LB"/>
        </w:rPr>
        <w:t>أصدق الثلاثة، فتاب ورجع</w:t>
      </w:r>
      <w:r w:rsidR="003653EF" w:rsidRPr="006D20E3">
        <w:rPr>
          <w:rFonts w:ascii="Arial" w:hAnsi="Arial" w:cs="Traditional Arabic"/>
          <w:b/>
          <w:bCs/>
          <w:sz w:val="36"/>
          <w:szCs w:val="36"/>
          <w:rtl/>
          <w:lang w:bidi="ar-LB"/>
        </w:rPr>
        <w:t>»</w:t>
      </w:r>
      <w:r w:rsidR="003C1A06" w:rsidRPr="0043365A">
        <w:rPr>
          <w:rFonts w:ascii="AGA Arabesque" w:hAnsi="AGA Arabesque" w:cs="Traditional Arabic" w:hint="cs"/>
          <w:position w:val="10"/>
          <w:sz w:val="36"/>
          <w:szCs w:val="36"/>
          <w:vertAlign w:val="superscript"/>
          <w:rtl/>
        </w:rPr>
        <w:t>(</w:t>
      </w:r>
      <w:r w:rsidR="003C1A06" w:rsidRPr="0043365A">
        <w:rPr>
          <w:rStyle w:val="a9"/>
          <w:rFonts w:ascii="AGA Arabesque" w:hAnsi="AGA Arabesque"/>
          <w:sz w:val="36"/>
          <w:szCs w:val="36"/>
          <w:vertAlign w:val="superscript"/>
          <w:rtl/>
        </w:rPr>
        <w:footnoteReference w:id="209"/>
      </w:r>
      <w:r w:rsidR="003C1A06" w:rsidRPr="0043365A">
        <w:rPr>
          <w:rFonts w:ascii="AGA Arabesque" w:hAnsi="AGA Arabesque" w:cs="Traditional Arabic" w:hint="cs"/>
          <w:position w:val="10"/>
          <w:sz w:val="36"/>
          <w:szCs w:val="36"/>
          <w:vertAlign w:val="superscript"/>
          <w:rtl/>
        </w:rPr>
        <w:t>)</w:t>
      </w:r>
      <w:r w:rsidRPr="0043365A">
        <w:rPr>
          <w:rFonts w:cs="Traditional Arabic" w:hint="cs"/>
          <w:smallCaps/>
          <w:szCs w:val="28"/>
          <w:rtl/>
          <w:lang w:bidi="ar-LB"/>
        </w:rPr>
        <w:t>]</w:t>
      </w:r>
      <w:r w:rsidR="004A68EF" w:rsidRPr="0043365A">
        <w:rPr>
          <w:rFonts w:cs="Traditional Arabic" w:hint="cs"/>
          <w:position w:val="10"/>
          <w:szCs w:val="36"/>
          <w:vertAlign w:val="superscript"/>
          <w:rtl/>
          <w:lang w:bidi="ar-LB"/>
        </w:rPr>
        <w:t xml:space="preserve"> (</w:t>
      </w:r>
      <w:r w:rsidR="004A68EF" w:rsidRPr="0043365A">
        <w:rPr>
          <w:rStyle w:val="a9"/>
          <w:sz w:val="32"/>
          <w:szCs w:val="36"/>
          <w:vertAlign w:val="superscript"/>
          <w:rtl/>
          <w:lang w:bidi="ar-LB"/>
        </w:rPr>
        <w:footnoteReference w:id="210"/>
      </w:r>
      <w:r w:rsidR="004A68EF" w:rsidRPr="0043365A">
        <w:rPr>
          <w:rFonts w:cs="Traditional Arabic" w:hint="cs"/>
          <w:position w:val="10"/>
          <w:szCs w:val="36"/>
          <w:vertAlign w:val="superscript"/>
          <w:rtl/>
          <w:lang w:bidi="ar-LB"/>
        </w:rPr>
        <w:t>)</w:t>
      </w:r>
      <w:r w:rsidR="004A68EF" w:rsidRPr="002F041E">
        <w:rPr>
          <w:rFonts w:cs="Traditional Arabic" w:hint="cs"/>
          <w:smallCaps/>
          <w:szCs w:val="36"/>
          <w:rtl/>
          <w:lang w:bidi="ar-LB"/>
        </w:rPr>
        <w:t>.</w:t>
      </w:r>
      <w:r w:rsidR="00530409">
        <w:rPr>
          <w:rFonts w:cs="Traditional Arabic" w:hint="cs"/>
          <w:smallCaps/>
          <w:szCs w:val="36"/>
          <w:rtl/>
          <w:lang w:bidi="ar-LB"/>
        </w:rPr>
        <w:t xml:space="preserve"> </w:t>
      </w:r>
      <w:r w:rsidR="004A68EF" w:rsidRPr="002F041E">
        <w:rPr>
          <w:rFonts w:cs="Traditional Arabic" w:hint="cs"/>
          <w:smallCaps/>
          <w:szCs w:val="36"/>
          <w:rtl/>
          <w:lang w:bidi="ar-LB"/>
        </w:rPr>
        <w:t xml:space="preserve">وقال الزمخشري: </w:t>
      </w:r>
      <w:r w:rsidR="003653EF">
        <w:rPr>
          <w:rFonts w:ascii="Arial" w:hAnsi="Arial" w:cs="Traditional Arabic"/>
          <w:b/>
          <w:bCs/>
          <w:sz w:val="36"/>
          <w:szCs w:val="36"/>
          <w:rtl/>
          <w:lang w:bidi="ar-LB"/>
        </w:rPr>
        <w:t>«</w:t>
      </w:r>
      <w:r w:rsidR="004A68EF" w:rsidRPr="002F041E">
        <w:rPr>
          <w:rFonts w:cs="Traditional Arabic" w:hint="cs"/>
          <w:smallCaps/>
          <w:szCs w:val="36"/>
          <w:rtl/>
          <w:lang w:bidi="ar-LB"/>
        </w:rPr>
        <w:t>نزلت في رَهْطٍ كانوا أسلموا ثم رجعوا عن الإسلام ولحقوا بمكة، منهم طعمة بن أبيرق</w:t>
      </w:r>
      <w:r w:rsidR="004A68EF" w:rsidRPr="0043365A">
        <w:rPr>
          <w:rFonts w:ascii="AGA Arabesque" w:hAnsi="AGA Arabesque" w:cs="Traditional Arabic" w:hint="cs"/>
          <w:position w:val="10"/>
          <w:sz w:val="36"/>
          <w:szCs w:val="36"/>
          <w:vertAlign w:val="superscript"/>
          <w:rtl/>
        </w:rPr>
        <w:t>(</w:t>
      </w:r>
      <w:r w:rsidR="004A68EF" w:rsidRPr="0043365A">
        <w:rPr>
          <w:rStyle w:val="a9"/>
          <w:rFonts w:ascii="AGA Arabesque" w:hAnsi="AGA Arabesque"/>
          <w:sz w:val="36"/>
          <w:szCs w:val="36"/>
          <w:vertAlign w:val="superscript"/>
          <w:rtl/>
        </w:rPr>
        <w:footnoteReference w:id="211"/>
      </w:r>
      <w:r w:rsidR="004A68EF" w:rsidRPr="0043365A">
        <w:rPr>
          <w:rFonts w:ascii="AGA Arabesque" w:hAnsi="AGA Arabesque" w:cs="Traditional Arabic" w:hint="cs"/>
          <w:position w:val="10"/>
          <w:sz w:val="36"/>
          <w:szCs w:val="36"/>
          <w:vertAlign w:val="superscript"/>
          <w:rtl/>
        </w:rPr>
        <w:t>)</w:t>
      </w:r>
      <w:r w:rsidR="001C0C9C" w:rsidRPr="002F041E">
        <w:rPr>
          <w:rFonts w:cs="Traditional Arabic" w:hint="cs"/>
          <w:smallCaps/>
          <w:szCs w:val="36"/>
          <w:rtl/>
          <w:lang w:bidi="ar-LB"/>
        </w:rPr>
        <w:t>،</w:t>
      </w:r>
      <w:r>
        <w:rPr>
          <w:rFonts w:cs="Traditional Arabic" w:hint="cs"/>
          <w:smallCaps/>
          <w:szCs w:val="36"/>
          <w:rtl/>
          <w:lang w:bidi="ar-LB"/>
        </w:rPr>
        <w:t xml:space="preserve"> </w:t>
      </w:r>
      <w:r w:rsidR="004A68EF" w:rsidRPr="002F041E">
        <w:rPr>
          <w:rFonts w:cs="Traditional Arabic" w:hint="cs"/>
          <w:smallCaps/>
          <w:szCs w:val="36"/>
          <w:rtl/>
          <w:lang w:bidi="ar-LB"/>
        </w:rPr>
        <w:t>ووحوحُ بن الأسلت</w:t>
      </w:r>
      <w:r w:rsidR="004A68EF" w:rsidRPr="0043365A">
        <w:rPr>
          <w:rFonts w:ascii="AGA Arabesque" w:hAnsi="AGA Arabesque" w:cs="Traditional Arabic" w:hint="cs"/>
          <w:position w:val="10"/>
          <w:sz w:val="36"/>
          <w:szCs w:val="36"/>
          <w:vertAlign w:val="superscript"/>
          <w:rtl/>
        </w:rPr>
        <w:t>(</w:t>
      </w:r>
      <w:r w:rsidR="004A68EF" w:rsidRPr="0043365A">
        <w:rPr>
          <w:rStyle w:val="a9"/>
          <w:rFonts w:ascii="AGA Arabesque" w:hAnsi="AGA Arabesque"/>
          <w:sz w:val="36"/>
          <w:szCs w:val="36"/>
          <w:vertAlign w:val="superscript"/>
          <w:rtl/>
        </w:rPr>
        <w:footnoteReference w:id="212"/>
      </w:r>
      <w:r w:rsidR="004A68EF" w:rsidRPr="0043365A">
        <w:rPr>
          <w:rFonts w:ascii="AGA Arabesque" w:hAnsi="AGA Arabesque" w:cs="Traditional Arabic" w:hint="cs"/>
          <w:position w:val="10"/>
          <w:sz w:val="36"/>
          <w:szCs w:val="36"/>
          <w:vertAlign w:val="superscript"/>
          <w:rtl/>
        </w:rPr>
        <w:t>)</w:t>
      </w:r>
      <w:r w:rsidR="004A68EF" w:rsidRPr="002F041E">
        <w:rPr>
          <w:rFonts w:cs="Traditional Arabic" w:hint="cs"/>
          <w:smallCaps/>
          <w:szCs w:val="36"/>
          <w:rtl/>
          <w:lang w:bidi="ar-LB"/>
        </w:rPr>
        <w:t>، والحارث بن سويد بن الصامت</w:t>
      </w:r>
      <w:r w:rsidR="003653EF" w:rsidRPr="006D20E3">
        <w:rPr>
          <w:rFonts w:ascii="Arial" w:hAnsi="Arial" w:cs="Traditional Arabic"/>
          <w:b/>
          <w:bCs/>
          <w:sz w:val="36"/>
          <w:szCs w:val="36"/>
          <w:rtl/>
          <w:lang w:bidi="ar-LB"/>
        </w:rPr>
        <w:t>»</w:t>
      </w:r>
      <w:r w:rsidR="004A68EF" w:rsidRPr="002F041E">
        <w:rPr>
          <w:rFonts w:cs="Traditional Arabic" w:hint="cs"/>
          <w:smallCaps/>
          <w:szCs w:val="36"/>
          <w:rtl/>
          <w:lang w:bidi="ar-LB"/>
        </w:rPr>
        <w:t>.</w:t>
      </w:r>
    </w:p>
    <w:p w:rsidR="009B4A46" w:rsidRDefault="004A68EF" w:rsidP="00530409">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 xml:space="preserve">وقال غيره: </w:t>
      </w:r>
      <w:r w:rsidR="003653EF">
        <w:rPr>
          <w:rFonts w:ascii="Arial" w:hAnsi="Arial" w:cs="Traditional Arabic"/>
          <w:b/>
          <w:bCs/>
          <w:sz w:val="36"/>
          <w:szCs w:val="36"/>
          <w:rtl/>
          <w:lang w:bidi="ar-LB"/>
        </w:rPr>
        <w:t>«</w:t>
      </w:r>
      <w:r w:rsidRPr="002F041E">
        <w:rPr>
          <w:rFonts w:cs="Traditional Arabic" w:hint="cs"/>
          <w:smallCaps/>
          <w:szCs w:val="36"/>
          <w:rtl/>
          <w:lang w:bidi="ar-LB"/>
        </w:rPr>
        <w:t>إنه لحق بالروم</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3"/>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30409">
        <w:rPr>
          <w:rFonts w:cs="Traditional Arabic" w:hint="cs"/>
          <w:smallCaps/>
          <w:szCs w:val="36"/>
          <w:rtl/>
          <w:lang w:bidi="ar-LB"/>
        </w:rPr>
        <w:t xml:space="preserve"> </w:t>
      </w:r>
      <w:r w:rsidRPr="002F041E">
        <w:rPr>
          <w:rFonts w:cs="Traditional Arabic" w:hint="cs"/>
          <w:smallCaps/>
          <w:szCs w:val="36"/>
          <w:rtl/>
          <w:lang w:bidi="ar-LB"/>
        </w:rPr>
        <w:t>وقيل: ارتد هو وأحد عشر رجلاً</w:t>
      </w:r>
      <w:r w:rsidR="003653EF"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4"/>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وقال عكرمة: </w:t>
      </w:r>
      <w:r w:rsidR="003653EF">
        <w:rPr>
          <w:rFonts w:ascii="Arial" w:hAnsi="Arial" w:cs="Traditional Arabic"/>
          <w:b/>
          <w:bCs/>
          <w:sz w:val="36"/>
          <w:szCs w:val="36"/>
          <w:rtl/>
          <w:lang w:bidi="ar-LB"/>
        </w:rPr>
        <w:t>«</w:t>
      </w:r>
      <w:r w:rsidRPr="002F041E">
        <w:rPr>
          <w:rFonts w:cs="Traditional Arabic" w:hint="cs"/>
          <w:smallCaps/>
          <w:szCs w:val="36"/>
          <w:rtl/>
          <w:lang w:bidi="ar-LB"/>
        </w:rPr>
        <w:t>اثنا عشر رجلاً ارتدوا، ذكر منهم: الحارث هذا، وأبا عامر الراهب</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5"/>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ووحوحاً</w:t>
      </w:r>
      <w:r w:rsidR="003653EF"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9B4A46" w:rsidRPr="00E549DE" w:rsidRDefault="009B4A46" w:rsidP="00530409">
      <w:pPr>
        <w:framePr w:w="661" w:h="338" w:hRule="exact" w:hSpace="227" w:wrap="around" w:vAnchor="text" w:hAnchor="page" w:x="9919" w:y="169"/>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60</w:t>
      </w:r>
      <w:r w:rsidRPr="00E549DE">
        <w:rPr>
          <w:rFonts w:cs="Lotus Linotype" w:hint="cs"/>
          <w:sz w:val="16"/>
          <w:rtl/>
        </w:rPr>
        <w:t>/</w:t>
      </w:r>
      <w:r>
        <w:rPr>
          <w:rFonts w:cs="Lotus Linotype" w:hint="cs"/>
          <w:sz w:val="16"/>
          <w:rtl/>
        </w:rPr>
        <w:t>أ</w:t>
      </w:r>
      <w:r w:rsidRPr="00E549DE">
        <w:rPr>
          <w:rFonts w:cs="Traditional Arabic"/>
          <w:sz w:val="16"/>
          <w:szCs w:val="28"/>
          <w:rtl/>
        </w:rPr>
        <w:t>]</w:t>
      </w:r>
    </w:p>
    <w:p w:rsidR="00BA1E48" w:rsidRDefault="004A68EF" w:rsidP="00EA54EF">
      <w:pPr>
        <w:spacing w:after="120" w:line="540" w:lineRule="exact"/>
        <w:ind w:firstLine="567"/>
        <w:jc w:val="both"/>
        <w:rPr>
          <w:rFonts w:cs="Traditional Arabic"/>
          <w:smallCaps/>
          <w:szCs w:val="36"/>
          <w:rtl/>
          <w:lang w:bidi="ar-LB"/>
        </w:rPr>
      </w:pPr>
      <w:r w:rsidRPr="002F041E">
        <w:rPr>
          <w:rFonts w:cs="Traditional Arabic" w:hint="cs"/>
          <w:smallCaps/>
          <w:szCs w:val="36"/>
          <w:rtl/>
          <w:lang w:bidi="ar-LB"/>
        </w:rPr>
        <w:t xml:space="preserve">وعن الحسن وغيره: </w:t>
      </w:r>
      <w:r w:rsidR="003653EF">
        <w:rPr>
          <w:rFonts w:ascii="Arial" w:hAnsi="Arial" w:cs="Traditional Arabic"/>
          <w:b/>
          <w:bCs/>
          <w:sz w:val="36"/>
          <w:szCs w:val="36"/>
          <w:rtl/>
          <w:lang w:bidi="ar-LB"/>
        </w:rPr>
        <w:t>«</w:t>
      </w:r>
      <w:r w:rsidRPr="002F041E">
        <w:rPr>
          <w:rFonts w:cs="Traditional Arabic" w:hint="cs"/>
          <w:smallCaps/>
          <w:szCs w:val="36"/>
          <w:rtl/>
          <w:lang w:bidi="ar-LB"/>
        </w:rPr>
        <w:t>إنها نزلت</w:t>
      </w:r>
      <w:r w:rsidR="009B4A46">
        <w:rPr>
          <w:rFonts w:cs="Traditional Arabic" w:hint="cs"/>
          <w:smallCaps/>
          <w:szCs w:val="36"/>
          <w:rtl/>
          <w:lang w:bidi="ar-LB"/>
        </w:rPr>
        <w:t xml:space="preserve"> /</w:t>
      </w:r>
      <w:r w:rsidR="009B4A46">
        <w:rPr>
          <w:rFonts w:cs="Traditional Arabic" w:hint="cs"/>
          <w:smallCaps/>
          <w:szCs w:val="28"/>
          <w:rtl/>
          <w:lang w:bidi="ar-LB"/>
        </w:rPr>
        <w:t xml:space="preserve"> </w:t>
      </w:r>
      <w:r w:rsidRPr="002F041E">
        <w:rPr>
          <w:rFonts w:cs="Traditional Arabic" w:hint="cs"/>
          <w:smallCaps/>
          <w:szCs w:val="36"/>
          <w:rtl/>
          <w:lang w:bidi="ar-LB"/>
        </w:rPr>
        <w:t>في اليهود لأنهم آمنوا بالتوراة وفيها نعت محمد، فلزمهم الإيمان به، فآمنوا به، ثم حسدوه حين ظهر فكفروا به</w:t>
      </w:r>
      <w:r w:rsidR="003653EF"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D12FE">
        <w:rPr>
          <w:rFonts w:cs="Traditional Arabic" w:hint="cs"/>
          <w:smallCaps/>
          <w:szCs w:val="36"/>
          <w:rtl/>
          <w:lang w:bidi="ar-LB"/>
        </w:rPr>
        <w:t xml:space="preserve"> </w:t>
      </w:r>
      <w:r w:rsidRPr="002F041E">
        <w:rPr>
          <w:rFonts w:cs="Traditional Arabic" w:hint="cs"/>
          <w:smallCaps/>
          <w:szCs w:val="36"/>
          <w:rtl/>
          <w:lang w:bidi="ar-LB"/>
        </w:rPr>
        <w:t xml:space="preserve">وقيل: </w:t>
      </w:r>
      <w:r w:rsidR="003653EF">
        <w:rPr>
          <w:rFonts w:ascii="Arial" w:hAnsi="Arial" w:cs="Traditional Arabic"/>
          <w:b/>
          <w:bCs/>
          <w:sz w:val="36"/>
          <w:szCs w:val="36"/>
          <w:rtl/>
          <w:lang w:bidi="ar-LB"/>
        </w:rPr>
        <w:t>«</w:t>
      </w:r>
      <w:r w:rsidRPr="002F041E">
        <w:rPr>
          <w:rFonts w:cs="Traditional Arabic" w:hint="cs"/>
          <w:smallCaps/>
          <w:szCs w:val="36"/>
          <w:rtl/>
          <w:lang w:bidi="ar-LB"/>
        </w:rPr>
        <w:t>نزلت في أهل الكتاب؛ اليهود والنصارى، آمنوا بالتوراة والإنجيل وفيهما ذكر محمد والقرآن، فآمنوا بهما ثم كفروا حسداً وبغياً</w:t>
      </w:r>
      <w:r w:rsidR="003653EF" w:rsidRPr="006D20E3">
        <w:rPr>
          <w:rFonts w:ascii="Arial" w:hAnsi="Arial" w:cs="Traditional Arabic"/>
          <w:b/>
          <w:bCs/>
          <w:sz w:val="36"/>
          <w:szCs w:val="36"/>
          <w:rtl/>
          <w:lang w:bidi="ar-LB"/>
        </w:rPr>
        <w:t>»</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8"/>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D12FE">
        <w:rPr>
          <w:rFonts w:cs="Traditional Arabic" w:hint="cs"/>
          <w:smallCaps/>
          <w:szCs w:val="36"/>
          <w:rtl/>
          <w:lang w:bidi="ar-LB"/>
        </w:rPr>
        <w:t xml:space="preserve"> </w:t>
      </w:r>
      <w:r w:rsidRPr="002F041E">
        <w:rPr>
          <w:rFonts w:cs="Traditional Arabic" w:hint="cs"/>
          <w:smallCaps/>
          <w:szCs w:val="36"/>
          <w:rtl/>
          <w:lang w:bidi="ar-LB"/>
        </w:rPr>
        <w:t xml:space="preserve">وهذا استفهام تعجب واستبعاد، أي: كيف تحصل هداية من تلبس بهذه الأفعال المنافية لما يقتضيها؟! ومثله قوله </w:t>
      </w:r>
      <w:r w:rsidR="00E430AC" w:rsidRPr="00163952">
        <w:rPr>
          <w:rFonts w:ascii="AGA Arabesque" w:hAnsi="AGA Arabesque"/>
          <w:sz w:val="42"/>
          <w:szCs w:val="50"/>
        </w:rPr>
        <w:t></w:t>
      </w:r>
      <w:r w:rsidRPr="002F041E">
        <w:rPr>
          <w:rFonts w:cs="Traditional Arabic" w:hint="cs"/>
          <w:smallCaps/>
          <w:szCs w:val="36"/>
          <w:rtl/>
          <w:lang w:bidi="ar-LB"/>
        </w:rPr>
        <w:t xml:space="preserve">: </w:t>
      </w:r>
      <w:r w:rsidRPr="009023B4">
        <w:rPr>
          <w:rFonts w:cs="Traditional Arabic" w:hint="cs"/>
          <w:b/>
          <w:bCs/>
          <w:smallCaps/>
          <w:szCs w:val="36"/>
          <w:rtl/>
          <w:lang w:bidi="ar-LB"/>
        </w:rPr>
        <w:t>«كيف تفلح أمة أدمت</w:t>
      </w:r>
      <w:r w:rsidR="00B10DAF" w:rsidRPr="009023B4">
        <w:rPr>
          <w:rFonts w:cs="Traditional Arabic" w:hint="cs"/>
          <w:b/>
          <w:bCs/>
          <w:smallCaps/>
          <w:szCs w:val="36"/>
          <w:rtl/>
          <w:lang w:bidi="ar-LB"/>
        </w:rPr>
        <w:t>ْ</w:t>
      </w:r>
      <w:r w:rsidRPr="009023B4">
        <w:rPr>
          <w:rFonts w:cs="Traditional Arabic" w:hint="cs"/>
          <w:b/>
          <w:bCs/>
          <w:smallCaps/>
          <w:szCs w:val="36"/>
          <w:rtl/>
          <w:lang w:bidi="ar-LB"/>
        </w:rPr>
        <w:t xml:space="preserve"> و</w:t>
      </w:r>
      <w:r w:rsidR="00B10DAF" w:rsidRPr="009023B4">
        <w:rPr>
          <w:rFonts w:cs="Traditional Arabic" w:hint="cs"/>
          <w:b/>
          <w:bCs/>
          <w:smallCaps/>
          <w:szCs w:val="36"/>
          <w:rtl/>
          <w:lang w:bidi="ar-LB"/>
        </w:rPr>
        <w:t>َ</w:t>
      </w:r>
      <w:r w:rsidRPr="009023B4">
        <w:rPr>
          <w:rFonts w:cs="Traditional Arabic" w:hint="cs"/>
          <w:b/>
          <w:bCs/>
          <w:smallCaps/>
          <w:szCs w:val="36"/>
          <w:rtl/>
          <w:lang w:bidi="ar-LB"/>
        </w:rPr>
        <w:t>ج</w:t>
      </w:r>
      <w:r w:rsidR="00B10DAF" w:rsidRPr="009023B4">
        <w:rPr>
          <w:rFonts w:cs="Traditional Arabic" w:hint="cs"/>
          <w:b/>
          <w:bCs/>
          <w:smallCaps/>
          <w:szCs w:val="36"/>
          <w:rtl/>
          <w:lang w:bidi="ar-LB"/>
        </w:rPr>
        <w:t>ْ</w:t>
      </w:r>
      <w:r w:rsidRPr="009023B4">
        <w:rPr>
          <w:rFonts w:cs="Traditional Arabic" w:hint="cs"/>
          <w:b/>
          <w:bCs/>
          <w:smallCaps/>
          <w:szCs w:val="36"/>
          <w:rtl/>
          <w:lang w:bidi="ar-LB"/>
        </w:rPr>
        <w:t>ه</w:t>
      </w:r>
      <w:r w:rsidR="00B10DAF" w:rsidRPr="009023B4">
        <w:rPr>
          <w:rFonts w:cs="Traditional Arabic" w:hint="cs"/>
          <w:b/>
          <w:bCs/>
          <w:smallCaps/>
          <w:szCs w:val="36"/>
          <w:rtl/>
          <w:lang w:bidi="ar-LB"/>
        </w:rPr>
        <w:t>َ</w:t>
      </w:r>
      <w:r w:rsidRPr="009023B4">
        <w:rPr>
          <w:rFonts w:cs="Traditional Arabic" w:hint="cs"/>
          <w:b/>
          <w:bCs/>
          <w:smallCaps/>
          <w:szCs w:val="36"/>
          <w:rtl/>
          <w:lang w:bidi="ar-LB"/>
        </w:rPr>
        <w:t xml:space="preserve"> نبي</w:t>
      </w:r>
      <w:r w:rsidR="00B10DAF" w:rsidRPr="009023B4">
        <w:rPr>
          <w:rFonts w:cs="Traditional Arabic" w:hint="cs"/>
          <w:b/>
          <w:bCs/>
          <w:smallCaps/>
          <w:szCs w:val="36"/>
          <w:rtl/>
          <w:lang w:bidi="ar-LB"/>
        </w:rPr>
        <w:t>ِّ</w:t>
      </w:r>
      <w:r w:rsidRPr="009023B4">
        <w:rPr>
          <w:rFonts w:cs="Traditional Arabic" w:hint="cs"/>
          <w:b/>
          <w:bCs/>
          <w:smallCaps/>
          <w:szCs w:val="36"/>
          <w:rtl/>
          <w:lang w:bidi="ar-LB"/>
        </w:rPr>
        <w:t>ها؟!»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19"/>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D12FE">
        <w:rPr>
          <w:rFonts w:cs="Traditional Arabic" w:hint="cs"/>
          <w:smallCaps/>
          <w:szCs w:val="36"/>
          <w:rtl/>
          <w:lang w:bidi="ar-LB"/>
        </w:rPr>
        <w:t xml:space="preserve"> </w:t>
      </w:r>
      <w:r w:rsidRPr="002F041E">
        <w:rPr>
          <w:rFonts w:cs="Traditional Arabic" w:hint="cs"/>
          <w:smallCaps/>
          <w:szCs w:val="36"/>
          <w:rtl/>
          <w:lang w:bidi="ar-LB"/>
        </w:rPr>
        <w:t xml:space="preserve">وقال الزمخشري: كيف يلطف بهم وليسوا من أهل </w:t>
      </w:r>
      <w:r w:rsidRPr="002F041E">
        <w:rPr>
          <w:rFonts w:cs="Traditional Arabic" w:hint="cs"/>
          <w:smallCaps/>
          <w:szCs w:val="36"/>
          <w:rtl/>
          <w:lang w:bidi="ar-LB"/>
        </w:rPr>
        <w:lastRenderedPageBreak/>
        <w:t>اللطف، لما علم الله من تصميمهم على كفرهم</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0"/>
      </w:r>
      <w:r w:rsidRPr="0043365A">
        <w:rPr>
          <w:rFonts w:ascii="AGA Arabesque" w:hAnsi="AGA Arabesque" w:cs="Traditional Arabic" w:hint="cs"/>
          <w:position w:val="10"/>
          <w:sz w:val="36"/>
          <w:szCs w:val="36"/>
          <w:vertAlign w:val="superscript"/>
          <w:rtl/>
        </w:rPr>
        <w:t>)</w:t>
      </w:r>
      <w:r w:rsidR="006E362F" w:rsidRPr="006E362F">
        <w:rPr>
          <w:rFonts w:cs="Traditional Arabic" w:hint="cs"/>
          <w:smallCaps/>
          <w:szCs w:val="36"/>
          <w:rtl/>
          <w:lang w:bidi="ar-LB"/>
        </w:rPr>
        <w:t xml:space="preserve">. </w:t>
      </w:r>
      <w:r w:rsidRPr="002F041E">
        <w:rPr>
          <w:rFonts w:cs="Traditional Arabic" w:hint="cs"/>
          <w:smallCaps/>
          <w:szCs w:val="36"/>
          <w:rtl/>
          <w:lang w:bidi="ar-LB"/>
        </w:rPr>
        <w:t>وهذا على معتقده من أن الله تعالى لا يخلق أفعال العباد بل هم الخالقون لها المستقلون بإيجادها</w:t>
      </w:r>
      <w:r w:rsidR="006E362F" w:rsidRPr="006E362F">
        <w:rPr>
          <w:rFonts w:cs="Traditional Arabic" w:hint="cs"/>
          <w:smallCaps/>
          <w:szCs w:val="36"/>
          <w:rtl/>
          <w:lang w:bidi="ar-LB"/>
        </w:rPr>
        <w:t xml:space="preserve">. </w:t>
      </w:r>
      <w:r w:rsidRPr="002F041E">
        <w:rPr>
          <w:rFonts w:cs="Traditional Arabic" w:hint="cs"/>
          <w:smallCaps/>
          <w:szCs w:val="36"/>
          <w:rtl/>
          <w:lang w:bidi="ar-LB"/>
        </w:rPr>
        <w:t>وزعم بعضهم أن الاستفهام هنا بمعنى النفي</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1"/>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أي: لا يهدي الله قوماً هذه صفتهم.</w:t>
      </w:r>
    </w:p>
    <w:p w:rsidR="00B10DAF" w:rsidRPr="002F041E" w:rsidRDefault="004A68EF" w:rsidP="00B175A2">
      <w:pPr>
        <w:spacing w:after="120" w:line="520" w:lineRule="exact"/>
        <w:ind w:left="-1" w:firstLine="567"/>
        <w:jc w:val="both"/>
        <w:rPr>
          <w:rFonts w:cs="Traditional Arabic"/>
          <w:b/>
          <w:bCs/>
          <w:smallCaps/>
          <w:szCs w:val="36"/>
          <w:rtl/>
          <w:lang w:bidi="ar-LB"/>
        </w:rPr>
      </w:pPr>
      <w:r w:rsidRPr="002F041E">
        <w:rPr>
          <w:rFonts w:cs="Traditional Arabic" w:hint="cs"/>
          <w:smallCaps/>
          <w:szCs w:val="36"/>
          <w:rtl/>
          <w:lang w:bidi="ar-LB"/>
        </w:rPr>
        <w:t>ومثله في ذلك قول الآخر</w:t>
      </w:r>
      <w:r w:rsidR="0043365A">
        <w:rPr>
          <w:rFonts w:cs="Traditional Arabic" w:hint="cs"/>
          <w:smallCaps/>
          <w:szCs w:val="36"/>
          <w:rtl/>
          <w:lang w:bidi="ar-LB"/>
        </w:rPr>
        <w:t>:</w:t>
      </w:r>
      <w:r w:rsidR="005D12FE">
        <w:rPr>
          <w:rFonts w:cs="Traditional Arabic" w:hint="cs"/>
          <w:smallCaps/>
          <w:szCs w:val="36"/>
          <w:rtl/>
          <w:lang w:bidi="ar-LB"/>
        </w:rPr>
        <w:t>-</w:t>
      </w:r>
    </w:p>
    <w:p w:rsidR="004A68EF" w:rsidRPr="002F041E" w:rsidRDefault="004A68EF" w:rsidP="005D12FE">
      <w:pPr>
        <w:spacing w:after="120" w:line="520" w:lineRule="exact"/>
        <w:ind w:firstLine="12"/>
        <w:jc w:val="center"/>
        <w:rPr>
          <w:rFonts w:cs="Traditional Arabic"/>
          <w:b/>
          <w:bCs/>
          <w:smallCaps/>
          <w:szCs w:val="36"/>
          <w:rtl/>
          <w:lang w:bidi="ar-LB"/>
        </w:rPr>
      </w:pPr>
      <w:r w:rsidRPr="002F041E">
        <w:rPr>
          <w:rFonts w:cs="Traditional Arabic" w:hint="cs"/>
          <w:b/>
          <w:bCs/>
          <w:smallCaps/>
          <w:szCs w:val="36"/>
          <w:rtl/>
          <w:lang w:bidi="ar-LB"/>
        </w:rPr>
        <w:t>كيف نومي على الفراش ولمّا</w:t>
      </w:r>
      <w:r w:rsidR="005D12FE">
        <w:rPr>
          <w:rFonts w:cs="Traditional Arabic" w:hint="cs"/>
          <w:b/>
          <w:bCs/>
          <w:smallCaps/>
          <w:szCs w:val="36"/>
          <w:rtl/>
          <w:lang w:bidi="ar-LB"/>
        </w:rPr>
        <w:tab/>
      </w:r>
      <w:r w:rsidR="005D12FE">
        <w:rPr>
          <w:rFonts w:cs="Traditional Arabic" w:hint="cs"/>
          <w:b/>
          <w:bCs/>
          <w:smallCaps/>
          <w:szCs w:val="36"/>
          <w:rtl/>
          <w:lang w:bidi="ar-LB"/>
        </w:rPr>
        <w:tab/>
      </w:r>
      <w:r w:rsidRPr="002F041E">
        <w:rPr>
          <w:rFonts w:cs="Traditional Arabic" w:hint="cs"/>
          <w:b/>
          <w:bCs/>
          <w:smallCaps/>
          <w:szCs w:val="36"/>
          <w:rtl/>
          <w:lang w:bidi="ar-LB"/>
        </w:rPr>
        <w:t>تشمل الشامَ غارة شَعْواءُ</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2"/>
      </w:r>
      <w:r w:rsidRPr="0043365A">
        <w:rPr>
          <w:rFonts w:ascii="AGA Arabesque" w:hAnsi="AGA Arabesque" w:cs="Traditional Arabic" w:hint="cs"/>
          <w:position w:val="10"/>
          <w:sz w:val="36"/>
          <w:szCs w:val="36"/>
          <w:vertAlign w:val="superscript"/>
          <w:rtl/>
        </w:rPr>
        <w:t>)</w:t>
      </w:r>
    </w:p>
    <w:p w:rsidR="004B140D" w:rsidRPr="002F041E" w:rsidRDefault="004A68EF" w:rsidP="00B175A2">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وقول الآخر</w:t>
      </w:r>
      <w:r w:rsidR="0043365A">
        <w:rPr>
          <w:rFonts w:cs="Traditional Arabic" w:hint="cs"/>
          <w:smallCaps/>
          <w:szCs w:val="36"/>
          <w:rtl/>
          <w:lang w:bidi="ar-LB"/>
        </w:rPr>
        <w:t>:</w:t>
      </w:r>
      <w:r w:rsidR="005D12FE">
        <w:rPr>
          <w:rFonts w:cs="Traditional Arabic" w:hint="cs"/>
          <w:smallCaps/>
          <w:szCs w:val="36"/>
          <w:rtl/>
          <w:lang w:bidi="ar-LB"/>
        </w:rPr>
        <w:t>-</w:t>
      </w:r>
    </w:p>
    <w:p w:rsidR="004A68EF" w:rsidRPr="002F041E" w:rsidRDefault="00BA1E48" w:rsidP="005D12FE">
      <w:pPr>
        <w:spacing w:after="120" w:line="520" w:lineRule="exact"/>
        <w:ind w:firstLine="12"/>
        <w:jc w:val="center"/>
        <w:rPr>
          <w:rFonts w:cs="Traditional Arabic"/>
          <w:b/>
          <w:bCs/>
          <w:smallCaps/>
          <w:szCs w:val="36"/>
          <w:rtl/>
        </w:rPr>
      </w:pPr>
      <w:r>
        <w:rPr>
          <w:rFonts w:cs="Traditional Arabic" w:hint="cs"/>
          <w:b/>
          <w:bCs/>
          <w:smallCaps/>
          <w:szCs w:val="36"/>
          <w:rtl/>
          <w:lang w:bidi="ar-LB"/>
        </w:rPr>
        <w:t xml:space="preserve"> </w:t>
      </w:r>
      <w:r w:rsidR="004A68EF" w:rsidRPr="002F041E">
        <w:rPr>
          <w:rFonts w:cs="Traditional Arabic" w:hint="cs"/>
          <w:b/>
          <w:bCs/>
          <w:smallCaps/>
          <w:szCs w:val="36"/>
          <w:rtl/>
          <w:lang w:bidi="ar-LB"/>
        </w:rPr>
        <w:t>فهذي سيوف يا صُديّ بن مالك</w:t>
      </w:r>
      <w:r w:rsidR="005D12FE">
        <w:rPr>
          <w:rFonts w:cs="Traditional Arabic" w:hint="cs"/>
          <w:b/>
          <w:bCs/>
          <w:smallCaps/>
          <w:szCs w:val="36"/>
          <w:rtl/>
          <w:lang w:bidi="ar-LB"/>
        </w:rPr>
        <w:tab/>
        <w:t xml:space="preserve">   </w:t>
      </w:r>
      <w:r w:rsidR="004A68EF" w:rsidRPr="002F041E">
        <w:rPr>
          <w:rFonts w:cs="Traditional Arabic" w:hint="cs"/>
          <w:b/>
          <w:bCs/>
          <w:smallCaps/>
          <w:szCs w:val="36"/>
          <w:rtl/>
          <w:lang w:bidi="ar-LB"/>
        </w:rPr>
        <w:t>كثيرٌ ولكن أين بالسيف ضارب</w:t>
      </w:r>
      <w:r w:rsidR="004A68EF" w:rsidRPr="0043365A">
        <w:rPr>
          <w:rFonts w:ascii="AGA Arabesque" w:hAnsi="AGA Arabesque" w:cs="Traditional Arabic" w:hint="cs"/>
          <w:position w:val="10"/>
          <w:sz w:val="36"/>
          <w:szCs w:val="36"/>
          <w:vertAlign w:val="superscript"/>
          <w:rtl/>
        </w:rPr>
        <w:t>(</w:t>
      </w:r>
      <w:r w:rsidR="004A68EF" w:rsidRPr="0043365A">
        <w:rPr>
          <w:rStyle w:val="a9"/>
          <w:rFonts w:ascii="AGA Arabesque" w:hAnsi="AGA Arabesque"/>
          <w:sz w:val="36"/>
          <w:szCs w:val="36"/>
          <w:vertAlign w:val="superscript"/>
          <w:rtl/>
        </w:rPr>
        <w:footnoteReference w:id="223"/>
      </w:r>
      <w:r w:rsidR="004A68EF" w:rsidRPr="0043365A">
        <w:rPr>
          <w:rFonts w:ascii="AGA Arabesque" w:hAnsi="AGA Arabesque" w:cs="Traditional Arabic" w:hint="cs"/>
          <w:position w:val="10"/>
          <w:sz w:val="36"/>
          <w:szCs w:val="36"/>
          <w:vertAlign w:val="superscript"/>
          <w:rtl/>
        </w:rPr>
        <w:t>)</w:t>
      </w:r>
    </w:p>
    <w:p w:rsidR="00BA1E48" w:rsidRDefault="004A68EF" w:rsidP="007D410C">
      <w:pPr>
        <w:spacing w:after="120" w:line="520" w:lineRule="exact"/>
        <w:ind w:left="-1" w:firstLine="567"/>
        <w:jc w:val="both"/>
        <w:rPr>
          <w:rFonts w:cs="Traditional Arabic"/>
          <w:smallCaps/>
          <w:szCs w:val="36"/>
          <w:rtl/>
          <w:lang w:bidi="ar-LB"/>
        </w:rPr>
      </w:pPr>
      <w:r w:rsidRPr="002F041E">
        <w:rPr>
          <w:rFonts w:cs="Traditional Arabic" w:hint="cs"/>
          <w:smallCaps/>
          <w:szCs w:val="36"/>
          <w:rtl/>
          <w:lang w:bidi="ar-LB"/>
        </w:rPr>
        <w:t>التقدير: لا أنام، ولا ضارب بالسيف مع كثرة السيوف</w:t>
      </w:r>
      <w:r w:rsidR="006E362F" w:rsidRPr="006E362F">
        <w:rPr>
          <w:rFonts w:cs="Traditional Arabic" w:hint="cs"/>
          <w:smallCaps/>
          <w:szCs w:val="36"/>
          <w:rtl/>
          <w:lang w:bidi="ar-LB"/>
        </w:rPr>
        <w:t xml:space="preserve">. </w:t>
      </w:r>
      <w:r w:rsidRPr="002F041E">
        <w:rPr>
          <w:rFonts w:cs="Traditional Arabic" w:hint="cs"/>
          <w:smallCaps/>
          <w:szCs w:val="36"/>
          <w:rtl/>
          <w:lang w:bidi="ar-LB"/>
        </w:rPr>
        <w:t>والظاهر أن الهداية هنا الهداية إلى الإيمان، بدليل ما بعدها</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4"/>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r w:rsidR="005D12FE">
        <w:rPr>
          <w:rFonts w:cs="Traditional Arabic" w:hint="cs"/>
          <w:smallCaps/>
          <w:szCs w:val="36"/>
          <w:rtl/>
          <w:lang w:bidi="ar-LB"/>
        </w:rPr>
        <w:t xml:space="preserve"> </w:t>
      </w:r>
      <w:r w:rsidRPr="002F041E">
        <w:rPr>
          <w:rFonts w:cs="Traditional Arabic" w:hint="cs"/>
          <w:smallCaps/>
          <w:szCs w:val="36"/>
          <w:rtl/>
          <w:lang w:bidi="ar-LB"/>
        </w:rPr>
        <w:t>وقال آخرون: المراد إلى طريق الجنة</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5"/>
      </w:r>
      <w:r w:rsidRPr="0043365A">
        <w:rPr>
          <w:rFonts w:ascii="AGA Arabesque" w:hAnsi="AGA Arabesque" w:cs="Traditional Arabic" w:hint="cs"/>
          <w:position w:val="10"/>
          <w:sz w:val="36"/>
          <w:szCs w:val="36"/>
          <w:vertAlign w:val="superscript"/>
          <w:rtl/>
        </w:rPr>
        <w:t>)</w:t>
      </w:r>
      <w:r w:rsidR="006E362F" w:rsidRPr="006E362F">
        <w:rPr>
          <w:rFonts w:cs="Traditional Arabic" w:hint="cs"/>
          <w:smallCaps/>
          <w:szCs w:val="36"/>
          <w:rtl/>
          <w:lang w:bidi="ar-LB"/>
        </w:rPr>
        <w:t xml:space="preserve">. </w:t>
      </w:r>
      <w:r w:rsidRPr="002F041E">
        <w:rPr>
          <w:rFonts w:cs="Traditional Arabic" w:hint="cs"/>
          <w:smallCaps/>
          <w:szCs w:val="36"/>
          <w:rtl/>
          <w:lang w:bidi="ar-LB"/>
        </w:rPr>
        <w:t>وهو بعيدٌ، اللَّهمَّ إلا أن يعني بذلك التجوز، من إقامة المسبَّب مقام السبب، وذلك أن الهداية إلى الإيمان سبب في دخول الجنة والاهتداء إليه</w:t>
      </w:r>
      <w:r w:rsidR="0043365A">
        <w:rPr>
          <w:rFonts w:cs="Traditional Arabic" w:hint="cs"/>
          <w:smallCaps/>
          <w:szCs w:val="36"/>
          <w:rtl/>
          <w:lang w:bidi="ar-LB"/>
        </w:rPr>
        <w:t xml:space="preserve"> </w:t>
      </w:r>
      <w:r w:rsidRPr="002F041E">
        <w:rPr>
          <w:rFonts w:cs="Traditional Arabic" w:hint="cs"/>
          <w:smallCaps/>
          <w:szCs w:val="36"/>
          <w:rtl/>
          <w:lang w:bidi="ar-LB"/>
        </w:rPr>
        <w:t>فعبر بالسبب عن المسبب، فيقرب ذلك.</w:t>
      </w:r>
      <w:r w:rsidR="007D410C">
        <w:rPr>
          <w:rFonts w:cs="Traditional Arabic" w:hint="cs"/>
          <w:smallCaps/>
          <w:szCs w:val="36"/>
          <w:rtl/>
          <w:lang w:bidi="ar-LB"/>
        </w:rPr>
        <w:t xml:space="preserve"> </w:t>
      </w:r>
      <w:r w:rsidRPr="002F041E">
        <w:rPr>
          <w:rFonts w:cs="Traditional Arabic" w:hint="cs"/>
          <w:smallCaps/>
          <w:szCs w:val="36"/>
          <w:rtl/>
          <w:lang w:bidi="ar-LB"/>
        </w:rPr>
        <w:lastRenderedPageBreak/>
        <w:t>و</w:t>
      </w:r>
      <w:r w:rsidRPr="002F041E">
        <w:rPr>
          <w:rFonts w:ascii="QCF_BSML" w:hAnsi="QCF_BSML" w:cs="QCF_BSML"/>
          <w:color w:val="000000"/>
          <w:sz w:val="32"/>
          <w:szCs w:val="32"/>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ﮁ</w:t>
      </w:r>
      <w:r w:rsidRPr="002F041E">
        <w:rPr>
          <w:rFonts w:ascii="QCF_BSML" w:hAnsi="QCF_BSML" w:cs="QCF_BSML"/>
          <w:color w:val="000000"/>
          <w:sz w:val="32"/>
          <w:szCs w:val="32"/>
          <w:rtl/>
        </w:rPr>
        <w:t>ﭼ</w:t>
      </w:r>
      <w:r w:rsidRPr="002F041E">
        <w:rPr>
          <w:rFonts w:cs="Traditional Arabic" w:hint="cs"/>
          <w:smallCaps/>
          <w:szCs w:val="36"/>
          <w:rtl/>
          <w:lang w:bidi="ar-LB"/>
        </w:rPr>
        <w:t xml:space="preserve"> صفة ل</w:t>
      </w:r>
      <w:r w:rsidR="0069429C">
        <w:rPr>
          <w:rFonts w:cs="Traditional Arabic" w:hint="cs"/>
          <w:smallCaps/>
          <w:szCs w:val="36"/>
          <w:rtl/>
          <w:lang w:bidi="ar-LB"/>
        </w:rPr>
        <w:t>‍</w:t>
      </w:r>
      <w:r w:rsidRPr="002F041E">
        <w:rPr>
          <w:rFonts w:cs="Traditional Arabic" w:hint="cs"/>
          <w:smallCaps/>
          <w:szCs w:val="36"/>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ﮀ</w:t>
      </w:r>
      <w:r w:rsidRPr="002F041E">
        <w:rPr>
          <w:rFonts w:ascii="QCF_BSML" w:hAnsi="QCF_BSML" w:cs="QCF_BSML"/>
          <w:color w:val="000000"/>
          <w:sz w:val="32"/>
          <w:szCs w:val="32"/>
          <w:rtl/>
        </w:rPr>
        <w:t>ﭼ</w:t>
      </w:r>
      <w:r w:rsidRPr="002F041E">
        <w:rPr>
          <w:rFonts w:cs="Traditional Arabic" w:hint="cs"/>
          <w:smallCaps/>
          <w:szCs w:val="36"/>
          <w:rtl/>
          <w:lang w:bidi="ar-LB"/>
        </w:rPr>
        <w:t>، و</w:t>
      </w:r>
      <w:r w:rsidRPr="002F041E">
        <w:rPr>
          <w:rFonts w:ascii="QCF_BSML" w:hAnsi="QCF_BSML" w:cs="QCF_BSML"/>
          <w:color w:val="000000"/>
          <w:sz w:val="32"/>
          <w:szCs w:val="32"/>
          <w:rtl/>
          <w:lang w:bidi="ar-LB"/>
        </w:rPr>
        <w:t xml:space="preserve">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ﭽ</w:t>
      </w:r>
      <w:r w:rsidRPr="002F041E">
        <w:rPr>
          <w:rFonts w:ascii="QCF_BSML" w:hAnsi="QCF_BSML" w:cs="QCF_BSML"/>
          <w:color w:val="000000"/>
          <w:sz w:val="32"/>
          <w:szCs w:val="32"/>
          <w:rtl/>
        </w:rPr>
        <w:t>ﭼ</w:t>
      </w:r>
      <w:r w:rsidRPr="002F041E">
        <w:rPr>
          <w:rFonts w:cs="Traditional Arabic" w:hint="cs"/>
          <w:smallCaps/>
          <w:szCs w:val="36"/>
          <w:rtl/>
          <w:lang w:bidi="ar-LB"/>
        </w:rPr>
        <w:t xml:space="preserve"> منصوب على التشبيه بالظرف أو الحال بما بعده، وقد مرَّ تحقيقه عند قوله: </w:t>
      </w:r>
      <w:r w:rsidRPr="002F041E">
        <w:rPr>
          <w:rFonts w:ascii="QCF_BSML" w:hAnsi="QCF_BSML" w:cs="QCF_BSML"/>
          <w:color w:val="000000"/>
          <w:sz w:val="32"/>
          <w:szCs w:val="32"/>
          <w:rtl/>
        </w:rPr>
        <w:t xml:space="preserve">ﭽ </w:t>
      </w:r>
      <w:r w:rsidRPr="002F041E">
        <w:rPr>
          <w:rFonts w:ascii="QCF_P005" w:hAnsi="QCF_P005" w:cs="QCF_P005"/>
          <w:color w:val="000000"/>
          <w:sz w:val="32"/>
          <w:szCs w:val="32"/>
          <w:rtl/>
        </w:rPr>
        <w:t>ﯝ</w:t>
      </w:r>
      <w:r w:rsidR="0043365A">
        <w:rPr>
          <w:rFonts w:ascii="QCF_P005" w:hAnsi="QCF_P005" w:cs="QCF_P005"/>
          <w:color w:val="000000"/>
          <w:sz w:val="32"/>
          <w:szCs w:val="32"/>
          <w:rtl/>
        </w:rPr>
        <w:t xml:space="preserve"> </w:t>
      </w:r>
      <w:r w:rsidRPr="002F041E">
        <w:rPr>
          <w:rFonts w:ascii="QCF_P005" w:hAnsi="QCF_P005" w:cs="QCF_P005"/>
          <w:color w:val="000000"/>
          <w:sz w:val="32"/>
          <w:szCs w:val="32"/>
          <w:rtl/>
        </w:rPr>
        <w:t>ﯞ</w:t>
      </w:r>
      <w:r w:rsidR="0043365A">
        <w:rPr>
          <w:rFonts w:ascii="QCF_P005" w:hAnsi="QCF_P005" w:cs="QCF_P005"/>
          <w:color w:val="000000"/>
          <w:sz w:val="32"/>
          <w:szCs w:val="32"/>
          <w:rtl/>
        </w:rPr>
        <w:t xml:space="preserve"> </w:t>
      </w:r>
      <w:r w:rsidRPr="002F041E">
        <w:rPr>
          <w:rFonts w:ascii="QCF_P005" w:hAnsi="QCF_P005" w:cs="QCF_P005"/>
          <w:color w:val="000000"/>
          <w:sz w:val="32"/>
          <w:szCs w:val="32"/>
          <w:rtl/>
        </w:rPr>
        <w:t>ﯟ</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٢٨</w:t>
      </w:r>
      <w:r w:rsidRPr="002F041E">
        <w:rPr>
          <w:rFonts w:cs="Traditional Arabic" w:hint="cs"/>
          <w:smallCaps/>
          <w:szCs w:val="36"/>
          <w:rtl/>
          <w:lang w:bidi="ar-LB"/>
        </w:rPr>
        <w:t xml:space="preserve"> الآية</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226"/>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w:t>
      </w:r>
    </w:p>
    <w:p w:rsidR="007D410C" w:rsidRPr="00E549DE" w:rsidRDefault="007D410C" w:rsidP="0058370D">
      <w:pPr>
        <w:framePr w:w="752" w:h="325" w:hRule="exact" w:hSpace="227" w:wrap="around" w:vAnchor="text" w:hAnchor="page" w:x="797" w:y="659"/>
        <w:spacing w:line="228" w:lineRule="auto"/>
        <w:jc w:val="center"/>
        <w:rPr>
          <w:rFonts w:cs="Lotus Linotype"/>
          <w:sz w:val="16"/>
        </w:rPr>
      </w:pPr>
      <w:r w:rsidRPr="00E549DE">
        <w:rPr>
          <w:rFonts w:cs="Traditional Arabic"/>
          <w:sz w:val="16"/>
          <w:szCs w:val="28"/>
          <w:rtl/>
        </w:rPr>
        <w:t>[</w:t>
      </w:r>
      <w:r>
        <w:rPr>
          <w:rFonts w:cs="Lotus Linotype" w:hint="cs"/>
          <w:sz w:val="16"/>
          <w:rtl/>
        </w:rPr>
        <w:t>60</w:t>
      </w:r>
      <w:r w:rsidRPr="00E549DE">
        <w:rPr>
          <w:rFonts w:cs="Lotus Linotype" w:hint="cs"/>
          <w:sz w:val="16"/>
          <w:rtl/>
        </w:rPr>
        <w:t>/</w:t>
      </w:r>
      <w:r>
        <w:rPr>
          <w:rFonts w:cs="Lotus Linotype" w:hint="cs"/>
          <w:sz w:val="16"/>
          <w:rtl/>
        </w:rPr>
        <w:t>ب</w:t>
      </w:r>
      <w:r w:rsidRPr="00E549DE">
        <w:rPr>
          <w:rFonts w:cs="Traditional Arabic"/>
          <w:sz w:val="16"/>
          <w:szCs w:val="28"/>
          <w:rtl/>
        </w:rPr>
        <w:t>]</w:t>
      </w:r>
    </w:p>
    <w:p w:rsidR="00BA1E48" w:rsidRDefault="004A68EF" w:rsidP="0058370D">
      <w:pPr>
        <w:spacing w:after="120" w:line="520" w:lineRule="exact"/>
        <w:ind w:firstLine="567"/>
        <w:jc w:val="both"/>
        <w:rPr>
          <w:rFonts w:cs="Traditional Arabic"/>
          <w:szCs w:val="36"/>
          <w:rtl/>
          <w:lang w:bidi="ar-LB"/>
        </w:rPr>
      </w:pPr>
      <w:r w:rsidRPr="002F041E">
        <w:rPr>
          <w:rFonts w:cs="Traditional Arabic" w:hint="cs"/>
          <w:smallCaps/>
          <w:szCs w:val="36"/>
          <w:rtl/>
          <w:lang w:bidi="ar-LB"/>
        </w:rPr>
        <w:t>و</w:t>
      </w:r>
      <w:r w:rsidRPr="002F041E">
        <w:rPr>
          <w:rFonts w:ascii="QCF_BSML" w:hAnsi="QCF_BSML" w:cs="QCF_BSML"/>
          <w:color w:val="000000"/>
          <w:sz w:val="32"/>
          <w:szCs w:val="32"/>
          <w:rtl/>
        </w:rPr>
        <w:t>ﭽ</w:t>
      </w:r>
      <w:r w:rsidRPr="002F041E">
        <w:rPr>
          <w:rFonts w:ascii="QCF_P061" w:hAnsi="QCF_P061" w:cs="QCF_P061"/>
          <w:color w:val="000000"/>
          <w:sz w:val="32"/>
          <w:szCs w:val="32"/>
          <w:rtl/>
        </w:rPr>
        <w:t>ﮂ</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ﮃ</w:t>
      </w:r>
      <w:r w:rsidRPr="002F041E">
        <w:rPr>
          <w:rFonts w:ascii="QCF_BSML" w:hAnsi="QCF_BSML" w:cs="QCF_BSML"/>
          <w:color w:val="000000"/>
          <w:sz w:val="32"/>
          <w:szCs w:val="32"/>
          <w:rtl/>
        </w:rPr>
        <w:t>ﭼ</w:t>
      </w:r>
      <w:r w:rsidRPr="002F041E">
        <w:rPr>
          <w:rFonts w:cs="Traditional Arabic" w:hint="cs"/>
          <w:smallCaps/>
          <w:szCs w:val="36"/>
          <w:rtl/>
          <w:lang w:bidi="ar-LB"/>
        </w:rPr>
        <w:t xml:space="preserve"> متعلق ب</w:t>
      </w:r>
      <w:r w:rsidR="0069429C">
        <w:rPr>
          <w:rFonts w:cs="Traditional Arabic" w:hint="cs"/>
          <w:smallCaps/>
          <w:szCs w:val="36"/>
          <w:rtl/>
          <w:lang w:bidi="ar-LB"/>
        </w:rPr>
        <w:t>‍</w:t>
      </w:r>
      <w:r w:rsidRPr="002F041E">
        <w:rPr>
          <w:rFonts w:cs="Traditional Arabic" w:hint="cs"/>
          <w:smallCaps/>
          <w:szCs w:val="36"/>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ﮁ</w:t>
      </w:r>
      <w:r w:rsidRPr="002F041E">
        <w:rPr>
          <w:rFonts w:ascii="QCF_BSML" w:hAnsi="QCF_BSML" w:cs="QCF_BSML"/>
          <w:color w:val="000000"/>
          <w:sz w:val="32"/>
          <w:szCs w:val="32"/>
          <w:rtl/>
        </w:rPr>
        <w:t>ﭼ</w:t>
      </w:r>
      <w:r w:rsidRPr="002F041E">
        <w:rPr>
          <w:rFonts w:cs="Traditional Arabic" w:hint="cs"/>
          <w:smallCaps/>
          <w:szCs w:val="36"/>
          <w:rtl/>
          <w:lang w:bidi="ar-LB"/>
        </w:rPr>
        <w:t>، و</w:t>
      </w:r>
      <w:r w:rsidRPr="002F041E">
        <w:rPr>
          <w:rFonts w:ascii="QCF_BSML" w:hAnsi="QCF_BSML" w:cs="QCF_BSML"/>
          <w:color w:val="000000"/>
          <w:sz w:val="32"/>
          <w:szCs w:val="32"/>
          <w:rtl/>
        </w:rPr>
        <w:t>ﭽ</w:t>
      </w:r>
      <w:r w:rsidRPr="002F041E">
        <w:rPr>
          <w:rFonts w:ascii="QCF_P061" w:hAnsi="QCF_P061" w:cs="QCF_P061"/>
          <w:color w:val="000000"/>
          <w:sz w:val="32"/>
          <w:szCs w:val="32"/>
          <w:rtl/>
        </w:rPr>
        <w:t>ﮄ</w:t>
      </w:r>
      <w:r w:rsidRPr="002F041E">
        <w:rPr>
          <w:rFonts w:ascii="QCF_BSML" w:hAnsi="QCF_BSML" w:cs="QCF_BSML"/>
          <w:color w:val="000000"/>
          <w:sz w:val="32"/>
          <w:szCs w:val="32"/>
          <w:rtl/>
        </w:rPr>
        <w:t>ﭼ</w:t>
      </w:r>
      <w:r w:rsidRPr="002F041E">
        <w:rPr>
          <w:rFonts w:cs="Traditional Arabic" w:hint="cs"/>
          <w:smallCaps/>
          <w:szCs w:val="36"/>
          <w:rtl/>
          <w:lang w:bidi="ar-LB"/>
        </w:rPr>
        <w:t xml:space="preserve"> عطف على </w:t>
      </w:r>
      <w:r w:rsidRPr="002F041E">
        <w:rPr>
          <w:rFonts w:ascii="QCF_BSML" w:hAnsi="QCF_BSML" w:cs="QCF_BSML"/>
          <w:color w:val="000000"/>
          <w:sz w:val="32"/>
          <w:szCs w:val="32"/>
          <w:rtl/>
        </w:rPr>
        <w:t>ﭽ</w:t>
      </w:r>
      <w:r w:rsidRPr="002F041E">
        <w:rPr>
          <w:rFonts w:ascii="QCF_P061" w:hAnsi="QCF_P061" w:cs="QCF_P061"/>
          <w:color w:val="000000"/>
          <w:sz w:val="32"/>
          <w:szCs w:val="32"/>
          <w:rtl/>
        </w:rPr>
        <w:t>ﮁ</w:t>
      </w:r>
      <w:r w:rsidRPr="002F041E">
        <w:rPr>
          <w:rFonts w:ascii="QCF_BSML" w:hAnsi="QCF_BSML" w:cs="QCF_BSML"/>
          <w:color w:val="000000"/>
          <w:sz w:val="32"/>
          <w:szCs w:val="32"/>
          <w:rtl/>
        </w:rPr>
        <w:t>ﭼ</w:t>
      </w:r>
      <w:r w:rsidRPr="0043365A">
        <w:rPr>
          <w:rFonts w:ascii="AGA Arabesque" w:hAnsi="AGA Arabesque" w:cs="Traditional Arabic" w:hint="cs"/>
          <w:position w:val="10"/>
          <w:sz w:val="36"/>
          <w:szCs w:val="36"/>
          <w:vertAlign w:val="superscript"/>
          <w:rtl/>
        </w:rPr>
        <w:t>(</w:t>
      </w:r>
      <w:r w:rsidRPr="0043365A">
        <w:rPr>
          <w:rStyle w:val="a9"/>
          <w:szCs w:val="36"/>
          <w:vertAlign w:val="superscript"/>
          <w:rtl/>
        </w:rPr>
        <w:footnoteReference w:id="227"/>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وجعل </w:t>
      </w:r>
      <w:r w:rsidR="0069429C">
        <w:rPr>
          <w:rFonts w:cs="Traditional Arabic" w:hint="cs"/>
          <w:smallCaps/>
          <w:szCs w:val="28"/>
          <w:rtl/>
          <w:lang w:bidi="ar-LB"/>
        </w:rPr>
        <w:t xml:space="preserve">/  </w:t>
      </w:r>
      <w:r w:rsidRPr="002F041E">
        <w:rPr>
          <w:rFonts w:cs="Traditional Arabic" w:hint="cs"/>
          <w:smallCaps/>
          <w:szCs w:val="36"/>
          <w:rtl/>
          <w:lang w:bidi="ar-LB"/>
        </w:rPr>
        <w:t>الشيخ هذا هو الظاهر</w:t>
      </w:r>
      <w:r w:rsidRPr="0043365A">
        <w:rPr>
          <w:rFonts w:cs="Traditional Arabic" w:hint="cs"/>
          <w:position w:val="10"/>
          <w:szCs w:val="36"/>
          <w:vertAlign w:val="superscript"/>
          <w:rtl/>
          <w:lang w:bidi="ar-LB"/>
        </w:rPr>
        <w:t>(</w:t>
      </w:r>
      <w:r w:rsidRPr="0043365A">
        <w:rPr>
          <w:rStyle w:val="a9"/>
          <w:szCs w:val="36"/>
          <w:vertAlign w:val="superscript"/>
          <w:rtl/>
          <w:lang w:bidi="ar-LB"/>
        </w:rPr>
        <w:footnoteReference w:id="228"/>
      </w:r>
      <w:r w:rsidRPr="0043365A">
        <w:rPr>
          <w:rFonts w:cs="Traditional Arabic" w:hint="cs"/>
          <w:position w:val="10"/>
          <w:szCs w:val="36"/>
          <w:vertAlign w:val="superscript"/>
          <w:rtl/>
          <w:lang w:bidi="ar-LB"/>
        </w:rPr>
        <w:t>)</w:t>
      </w:r>
      <w:r w:rsidRPr="002F041E">
        <w:rPr>
          <w:rFonts w:cs="Traditional Arabic" w:hint="cs"/>
          <w:smallCaps/>
          <w:szCs w:val="36"/>
          <w:rtl/>
          <w:lang w:bidi="ar-LB"/>
        </w:rPr>
        <w:t>، وبه قال الحوفيُّ وابنُ عطية</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29"/>
      </w:r>
      <w:r w:rsidRPr="0043365A">
        <w:rPr>
          <w:rFonts w:ascii="AGA Arabesque" w:hAnsi="AGA Arabesque" w:cs="Traditional Arabic" w:hint="cs"/>
          <w:position w:val="10"/>
          <w:sz w:val="36"/>
          <w:szCs w:val="36"/>
          <w:vertAlign w:val="superscript"/>
          <w:rtl/>
        </w:rPr>
        <w:t>)</w:t>
      </w:r>
      <w:r w:rsidRPr="002F041E">
        <w:rPr>
          <w:rFonts w:cs="Traditional Arabic" w:hint="cs"/>
          <w:smallCaps/>
          <w:szCs w:val="36"/>
          <w:rtl/>
          <w:lang w:bidi="ar-LB"/>
        </w:rPr>
        <w:t xml:space="preserve">، وهذا قد رده مكيّ فقال: ولا يجوز عطف «شهدوا» على </w:t>
      </w:r>
      <w:r w:rsidRPr="002F041E">
        <w:rPr>
          <w:rFonts w:ascii="QCF_BSML" w:hAnsi="QCF_BSML" w:cs="QCF_BSML"/>
          <w:color w:val="000000"/>
          <w:sz w:val="32"/>
          <w:szCs w:val="32"/>
          <w:rtl/>
        </w:rPr>
        <w:t>ﭽ</w:t>
      </w:r>
      <w:r w:rsidRPr="002F041E">
        <w:rPr>
          <w:rFonts w:ascii="QCF_P061" w:hAnsi="QCF_P061" w:cs="QCF_P061"/>
          <w:color w:val="000000"/>
          <w:sz w:val="32"/>
          <w:szCs w:val="32"/>
          <w:rtl/>
        </w:rPr>
        <w:t>ﮁ</w:t>
      </w:r>
      <w:r w:rsidRPr="002F041E">
        <w:rPr>
          <w:rFonts w:ascii="QCF_BSML" w:hAnsi="QCF_BSML" w:cs="QCF_BSML"/>
          <w:color w:val="000000"/>
          <w:sz w:val="32"/>
          <w:szCs w:val="32"/>
          <w:rtl/>
        </w:rPr>
        <w:t>ﭼ</w:t>
      </w:r>
      <w:r w:rsidRPr="002F041E">
        <w:rPr>
          <w:rFonts w:cs="Traditional Arabic" w:hint="cs"/>
          <w:smallCaps/>
          <w:szCs w:val="36"/>
          <w:rtl/>
          <w:lang w:bidi="ar-LB"/>
        </w:rPr>
        <w:t xml:space="preserve"> لفساد المعنى</w:t>
      </w:r>
      <w:r w:rsidRPr="0043365A">
        <w:rPr>
          <w:rFonts w:ascii="AGA Arabesque" w:hAnsi="AGA Arabesque" w:cs="Traditional Arabic" w:hint="cs"/>
          <w:position w:val="10"/>
          <w:sz w:val="36"/>
          <w:szCs w:val="36"/>
          <w:vertAlign w:val="superscript"/>
          <w:rtl/>
        </w:rPr>
        <w:t>(</w:t>
      </w:r>
      <w:r w:rsidRPr="0043365A">
        <w:rPr>
          <w:rStyle w:val="a9"/>
          <w:rFonts w:ascii="AGA Arabesque" w:hAnsi="AGA Arabesque"/>
          <w:sz w:val="36"/>
          <w:szCs w:val="36"/>
          <w:vertAlign w:val="superscript"/>
          <w:rtl/>
        </w:rPr>
        <w:footnoteReference w:id="230"/>
      </w:r>
      <w:r w:rsidRPr="0043365A">
        <w:rPr>
          <w:rFonts w:ascii="AGA Arabesque" w:hAnsi="AGA Arabesque" w:cs="Traditional Arabic" w:hint="cs"/>
          <w:position w:val="10"/>
          <w:sz w:val="36"/>
          <w:szCs w:val="36"/>
          <w:vertAlign w:val="superscript"/>
          <w:rtl/>
        </w:rPr>
        <w:t>)</w:t>
      </w:r>
      <w:r w:rsidR="006E362F" w:rsidRPr="006E362F">
        <w:rPr>
          <w:rFonts w:cs="Traditional Arabic" w:hint="cs"/>
          <w:smallCaps/>
          <w:szCs w:val="36"/>
          <w:rtl/>
          <w:lang w:bidi="ar-LB"/>
        </w:rPr>
        <w:t xml:space="preserve">. </w:t>
      </w:r>
      <w:r w:rsidRPr="002F041E">
        <w:rPr>
          <w:rFonts w:cs="Traditional Arabic" w:hint="cs"/>
          <w:smallCaps/>
          <w:szCs w:val="36"/>
          <w:rtl/>
          <w:lang w:bidi="ar-LB"/>
        </w:rPr>
        <w:t>ولم يبين وجه الفساد، وكأن وجه الفساد أنه يوهم الترتيب بين الجملتين، وإذا ترتبتا أشكل كيف يكفرون ثم بعد كفرهم يشهدون أن الرسول حق!!</w:t>
      </w:r>
      <w:r w:rsidR="00AF7152" w:rsidRPr="002F041E">
        <w:rPr>
          <w:rFonts w:cs="Traditional Arabic" w:hint="cs"/>
          <w:smallCaps/>
          <w:szCs w:val="36"/>
          <w:rtl/>
          <w:lang w:bidi="ar-LB"/>
        </w:rPr>
        <w:t xml:space="preserve"> </w:t>
      </w:r>
      <w:r w:rsidRPr="002F041E">
        <w:rPr>
          <w:rFonts w:cs="Traditional Arabic" w:hint="cs"/>
          <w:smallCaps/>
          <w:szCs w:val="36"/>
          <w:rtl/>
          <w:lang w:bidi="ar-LB"/>
        </w:rPr>
        <w:t>وهذا الذي توهمه ليس بشيء؛ لأن الواو لا تقتضي الترتيب، والأصل: قوماً شهدوا أن الرسول حق وكفروا بعد إيمانهم.</w:t>
      </w:r>
    </w:p>
    <w:p w:rsidR="00BF36B5" w:rsidRDefault="00C575A5" w:rsidP="0058370D">
      <w:pPr>
        <w:spacing w:after="120" w:line="520" w:lineRule="exact"/>
        <w:ind w:firstLine="567"/>
        <w:jc w:val="both"/>
        <w:rPr>
          <w:rFonts w:cs="Traditional Arabic"/>
          <w:sz w:val="36"/>
          <w:szCs w:val="36"/>
          <w:rtl/>
        </w:rPr>
      </w:pPr>
      <w:r w:rsidRPr="002F041E">
        <w:rPr>
          <w:rFonts w:cs="Traditional Arabic" w:hint="cs"/>
          <w:sz w:val="36"/>
          <w:szCs w:val="36"/>
          <w:rtl/>
        </w:rPr>
        <w:t>وهذا الإشكال قد أحس به ابن عطية وأجاب عنه بما ذكرته؛ فقال: المعنى مفهوم أن الشهادة قبل الكفر، والواو لا ترتب</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1"/>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C575A5" w:rsidRPr="002F041E" w:rsidRDefault="00C575A5" w:rsidP="0058370D">
      <w:pPr>
        <w:spacing w:after="120" w:line="520" w:lineRule="exact"/>
        <w:ind w:firstLine="567"/>
        <w:jc w:val="both"/>
        <w:rPr>
          <w:rFonts w:cs="Traditional Arabic"/>
          <w:sz w:val="36"/>
          <w:szCs w:val="36"/>
          <w:rtl/>
        </w:rPr>
      </w:pPr>
      <w:r w:rsidRPr="002F041E">
        <w:rPr>
          <w:rFonts w:cs="Traditional Arabic" w:hint="cs"/>
          <w:b/>
          <w:bCs/>
          <w:sz w:val="36"/>
          <w:szCs w:val="36"/>
          <w:u w:val="single"/>
          <w:rtl/>
        </w:rPr>
        <w:t>والوجه الثاني</w:t>
      </w:r>
      <w:r w:rsidRPr="00BF36B5">
        <w:rPr>
          <w:rFonts w:cs="Traditional Arabic" w:hint="cs"/>
          <w:sz w:val="36"/>
          <w:szCs w:val="36"/>
          <w:rtl/>
        </w:rPr>
        <w:t xml:space="preserve">: </w:t>
      </w:r>
      <w:r w:rsidRPr="002F041E">
        <w:rPr>
          <w:rFonts w:cs="Traditional Arabic" w:hint="cs"/>
          <w:sz w:val="36"/>
          <w:szCs w:val="36"/>
          <w:rtl/>
        </w:rPr>
        <w:t>أن الجملة عطف على ما تضمنه إيمانهم من الفعل وفاعله؛ لأنه مصدر مضاف لفاعله، تقديره: بعد أن آمنوا وشهدوا أن الرسول حق</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C575A5" w:rsidRPr="002F041E" w:rsidRDefault="00C575A5" w:rsidP="0058370D">
      <w:pPr>
        <w:spacing w:after="120" w:line="520" w:lineRule="exact"/>
        <w:ind w:firstLine="567"/>
        <w:jc w:val="both"/>
        <w:rPr>
          <w:rFonts w:cs="Traditional Arabic"/>
          <w:sz w:val="36"/>
          <w:szCs w:val="36"/>
          <w:rtl/>
        </w:rPr>
      </w:pPr>
      <w:r w:rsidRPr="002F041E">
        <w:rPr>
          <w:rFonts w:cs="Traditional Arabic" w:hint="cs"/>
          <w:b/>
          <w:bCs/>
          <w:sz w:val="36"/>
          <w:szCs w:val="36"/>
          <w:u w:val="single"/>
          <w:rtl/>
        </w:rPr>
        <w:t>والثالث</w:t>
      </w:r>
      <w:r w:rsidRPr="00EE1848">
        <w:rPr>
          <w:rFonts w:cs="Traditional Arabic" w:hint="cs"/>
          <w:sz w:val="36"/>
          <w:szCs w:val="36"/>
          <w:rtl/>
        </w:rPr>
        <w:t>:</w:t>
      </w:r>
      <w:r w:rsidRPr="002F041E">
        <w:rPr>
          <w:rFonts w:cs="Traditional Arabic" w:hint="cs"/>
          <w:sz w:val="36"/>
          <w:szCs w:val="36"/>
          <w:rtl/>
        </w:rPr>
        <w:t xml:space="preserve"> أن الواو للحال، أي: والحال أنهم شاهدون بحقية</w:t>
      </w:r>
      <w:r w:rsidR="00AF7152" w:rsidRPr="0043365A">
        <w:rPr>
          <w:rFonts w:ascii="AGA Arabesque" w:hAnsi="AGA Arabesque" w:cs="Traditional Arabic" w:hint="cs"/>
          <w:position w:val="10"/>
          <w:sz w:val="36"/>
          <w:szCs w:val="36"/>
          <w:vertAlign w:val="superscript"/>
          <w:rtl/>
        </w:rPr>
        <w:t xml:space="preserve"> </w:t>
      </w:r>
      <w:r w:rsidRPr="002F041E">
        <w:rPr>
          <w:rFonts w:cs="Traditional Arabic" w:hint="cs"/>
          <w:sz w:val="36"/>
          <w:szCs w:val="36"/>
          <w:rtl/>
        </w:rPr>
        <w:t xml:space="preserve">الرسول، والعامل </w:t>
      </w:r>
      <w:r w:rsidRPr="002F041E">
        <w:rPr>
          <w:rFonts w:ascii="QCF_BSML" w:hAnsi="QCF_BSML" w:cs="QCF_BSML"/>
          <w:color w:val="000000"/>
          <w:sz w:val="32"/>
          <w:szCs w:val="32"/>
          <w:rtl/>
        </w:rPr>
        <w:t>ﭽ</w:t>
      </w:r>
      <w:r w:rsidRPr="002F041E">
        <w:rPr>
          <w:rFonts w:ascii="QCF_P061" w:hAnsi="QCF_P061" w:cs="QCF_P061"/>
          <w:color w:val="000000"/>
          <w:sz w:val="32"/>
          <w:szCs w:val="32"/>
          <w:rtl/>
        </w:rPr>
        <w:t>ﮁ</w:t>
      </w:r>
      <w:r w:rsidRPr="002F041E">
        <w:rPr>
          <w:rFonts w:ascii="QCF_BSML" w:hAnsi="QCF_BSML" w:cs="QCF_BSML"/>
          <w:color w:val="000000"/>
          <w:sz w:val="32"/>
          <w:szCs w:val="32"/>
          <w:rtl/>
        </w:rPr>
        <w:t>ﭼ</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3"/>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 xml:space="preserve">وقد أشار الزمخشري لهذين الوجهين فقال: فإن قلت: علام عُطف قوله: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 xml:space="preserve">ﮄ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z w:val="36"/>
          <w:szCs w:val="36"/>
          <w:rtl/>
        </w:rPr>
        <w:t>؟ قلت: فيه وجهان</w:t>
      </w:r>
      <w:r w:rsidR="0043365A">
        <w:rPr>
          <w:rFonts w:cs="Traditional Arabic" w:hint="cs"/>
          <w:sz w:val="36"/>
          <w:szCs w:val="36"/>
          <w:rtl/>
        </w:rPr>
        <w:t>:</w:t>
      </w:r>
      <w:r w:rsidR="007D410C">
        <w:rPr>
          <w:rFonts w:cs="Traditional Arabic" w:hint="cs"/>
          <w:sz w:val="36"/>
          <w:szCs w:val="36"/>
          <w:rtl/>
        </w:rPr>
        <w:t>-</w:t>
      </w:r>
    </w:p>
    <w:p w:rsidR="00C575A5" w:rsidRPr="002F041E" w:rsidRDefault="0058370D" w:rsidP="0058370D">
      <w:pPr>
        <w:spacing w:after="120" w:line="520" w:lineRule="exact"/>
        <w:ind w:left="-1" w:firstLine="567"/>
        <w:jc w:val="both"/>
        <w:rPr>
          <w:rFonts w:cs="Traditional Arabic"/>
          <w:sz w:val="36"/>
          <w:szCs w:val="36"/>
          <w:rtl/>
        </w:rPr>
      </w:pPr>
      <w:r>
        <w:rPr>
          <w:rFonts w:cs="Traditional Arabic"/>
          <w:b/>
          <w:bCs/>
          <w:sz w:val="36"/>
          <w:szCs w:val="36"/>
          <w:u w:val="single"/>
          <w:rtl/>
        </w:rPr>
        <w:br w:type="column"/>
      </w:r>
      <w:r w:rsidR="00C575A5" w:rsidRPr="002F041E">
        <w:rPr>
          <w:rFonts w:cs="Traditional Arabic" w:hint="cs"/>
          <w:b/>
          <w:bCs/>
          <w:sz w:val="36"/>
          <w:szCs w:val="36"/>
          <w:u w:val="single"/>
          <w:rtl/>
        </w:rPr>
        <w:lastRenderedPageBreak/>
        <w:t>أحدهما</w:t>
      </w:r>
      <w:r w:rsidR="00C575A5" w:rsidRPr="00EE1848">
        <w:rPr>
          <w:rFonts w:cs="Traditional Arabic" w:hint="cs"/>
          <w:sz w:val="36"/>
          <w:szCs w:val="36"/>
          <w:rtl/>
        </w:rPr>
        <w:t xml:space="preserve">: </w:t>
      </w:r>
      <w:r w:rsidR="00C575A5" w:rsidRPr="002F041E">
        <w:rPr>
          <w:rFonts w:cs="Traditional Arabic" w:hint="cs"/>
          <w:sz w:val="36"/>
          <w:szCs w:val="36"/>
          <w:rtl/>
        </w:rPr>
        <w:t>أن يعطف على ما في إيمانهم من معنى الفعل، لأن معناه: بعد أن آمنوا</w:t>
      </w:r>
      <w:r w:rsidR="008F5EBB" w:rsidRPr="0043365A">
        <w:rPr>
          <w:rFonts w:ascii="AGA Arabesque" w:hAnsi="AGA Arabesque" w:cs="Traditional Arabic"/>
          <w:position w:val="10"/>
          <w:sz w:val="36"/>
          <w:szCs w:val="36"/>
          <w:vertAlign w:val="superscript"/>
          <w:rtl/>
        </w:rPr>
        <w:t>(</w:t>
      </w:r>
      <w:r w:rsidR="008F5EBB" w:rsidRPr="0043365A">
        <w:rPr>
          <w:rStyle w:val="a9"/>
          <w:sz w:val="36"/>
          <w:szCs w:val="36"/>
          <w:vertAlign w:val="superscript"/>
          <w:rtl/>
        </w:rPr>
        <w:footnoteReference w:id="234"/>
      </w:r>
      <w:r w:rsidR="008F5EBB" w:rsidRPr="0043365A">
        <w:rPr>
          <w:rFonts w:ascii="AGA Arabesque" w:hAnsi="AGA Arabesque" w:cs="Traditional Arabic" w:hint="cs"/>
          <w:position w:val="10"/>
          <w:sz w:val="36"/>
          <w:szCs w:val="36"/>
          <w:vertAlign w:val="superscript"/>
          <w:rtl/>
        </w:rPr>
        <w:t>)</w:t>
      </w:r>
      <w:r w:rsidR="00C575A5" w:rsidRPr="002F041E">
        <w:rPr>
          <w:rFonts w:cs="Traditional Arabic" w:hint="cs"/>
          <w:sz w:val="36"/>
          <w:szCs w:val="36"/>
          <w:rtl/>
        </w:rPr>
        <w:t xml:space="preserve">، كقوله: </w:t>
      </w:r>
      <w:r w:rsidR="00C575A5" w:rsidRPr="002F041E">
        <w:rPr>
          <w:rFonts w:ascii="QCF_BSML" w:hAnsi="QCF_BSML" w:cs="QCF_BSML"/>
          <w:color w:val="000000"/>
          <w:sz w:val="32"/>
          <w:szCs w:val="32"/>
          <w:rtl/>
        </w:rPr>
        <w:t xml:space="preserve">ﭽ </w:t>
      </w:r>
      <w:r w:rsidR="00C575A5" w:rsidRPr="002F041E">
        <w:rPr>
          <w:rFonts w:ascii="QCF_P555" w:hAnsi="QCF_P555" w:cs="QCF_P555"/>
          <w:color w:val="000000"/>
          <w:sz w:val="32"/>
          <w:szCs w:val="32"/>
          <w:rtl/>
        </w:rPr>
        <w:t>ﯢ</w:t>
      </w:r>
      <w:r w:rsidR="0043365A">
        <w:rPr>
          <w:rFonts w:ascii="QCF_P555" w:hAnsi="QCF_P555" w:cs="QCF_P555"/>
          <w:color w:val="000000"/>
          <w:sz w:val="32"/>
          <w:szCs w:val="32"/>
          <w:rtl/>
        </w:rPr>
        <w:t xml:space="preserve"> </w:t>
      </w:r>
      <w:r w:rsidR="00C575A5" w:rsidRPr="002F041E">
        <w:rPr>
          <w:rFonts w:ascii="QCF_P555" w:hAnsi="QCF_P555" w:cs="QCF_P555"/>
          <w:color w:val="000000"/>
          <w:sz w:val="32"/>
          <w:szCs w:val="32"/>
          <w:rtl/>
        </w:rPr>
        <w:t>ﯣ</w:t>
      </w:r>
      <w:r w:rsidR="00C575A5" w:rsidRPr="002F041E">
        <w:rPr>
          <w:rFonts w:ascii="QCF_BSML" w:hAnsi="QCF_BSML" w:cs="QCF_BSML"/>
          <w:color w:val="000000"/>
          <w:sz w:val="32"/>
          <w:szCs w:val="32"/>
          <w:rtl/>
        </w:rPr>
        <w:t>ﭼ</w:t>
      </w:r>
      <w:r w:rsidR="00C575A5" w:rsidRPr="002F041E">
        <w:rPr>
          <w:rFonts w:ascii="Arial" w:hAnsi="Arial" w:cs="Arial"/>
          <w:color w:val="000000"/>
          <w:sz w:val="18"/>
          <w:szCs w:val="18"/>
          <w:rtl/>
        </w:rPr>
        <w:t xml:space="preserve"> </w:t>
      </w:r>
      <w:r w:rsidR="00C575A5" w:rsidRPr="001360E5">
        <w:rPr>
          <w:rFonts w:ascii="Arial" w:hAnsi="Arial" w:cs="Traditional Arabic"/>
          <w:color w:val="000000"/>
          <w:sz w:val="27"/>
          <w:szCs w:val="28"/>
          <w:rtl/>
        </w:rPr>
        <w:t>المنافقون: ١٠</w:t>
      </w:r>
      <w:r w:rsidR="0043365A" w:rsidRPr="001360E5">
        <w:rPr>
          <w:rFonts w:ascii="Arial" w:hAnsi="Arial" w:cs="Traditional Arabic"/>
          <w:color w:val="000000"/>
          <w:sz w:val="27"/>
          <w:szCs w:val="28"/>
          <w:rtl/>
        </w:rPr>
        <w:t xml:space="preserve">، </w:t>
      </w:r>
      <w:r w:rsidR="00C575A5" w:rsidRPr="002F041E">
        <w:rPr>
          <w:rFonts w:cs="Traditional Arabic" w:hint="cs"/>
          <w:sz w:val="36"/>
          <w:szCs w:val="36"/>
          <w:rtl/>
        </w:rPr>
        <w:t>وكقول الشاعر</w:t>
      </w:r>
      <w:r w:rsidR="0043365A">
        <w:rPr>
          <w:rFonts w:cs="Traditional Arabic" w:hint="cs"/>
          <w:sz w:val="36"/>
          <w:szCs w:val="36"/>
          <w:rtl/>
        </w:rPr>
        <w:t>:</w:t>
      </w:r>
      <w:r w:rsidR="007D410C">
        <w:rPr>
          <w:rFonts w:cs="Traditional Arabic" w:hint="cs"/>
          <w:sz w:val="36"/>
          <w:szCs w:val="36"/>
          <w:rtl/>
        </w:rPr>
        <w:t>-</w:t>
      </w:r>
    </w:p>
    <w:p w:rsidR="00C575A5" w:rsidRPr="002F041E" w:rsidRDefault="00C575A5" w:rsidP="0058370D">
      <w:pPr>
        <w:spacing w:after="120" w:line="520" w:lineRule="exact"/>
        <w:ind w:firstLine="11"/>
        <w:jc w:val="center"/>
        <w:rPr>
          <w:rFonts w:cs="Traditional Arabic"/>
          <w:b/>
          <w:bCs/>
          <w:sz w:val="36"/>
          <w:szCs w:val="36"/>
          <w:rtl/>
        </w:rPr>
      </w:pPr>
      <w:r w:rsidRPr="002F041E">
        <w:rPr>
          <w:rFonts w:cs="Traditional Arabic" w:hint="cs"/>
          <w:b/>
          <w:bCs/>
          <w:sz w:val="36"/>
          <w:szCs w:val="36"/>
          <w:rtl/>
        </w:rPr>
        <w:t>مشائيم ليسوا مُصلحين عشيرة</w:t>
      </w:r>
      <w:r w:rsidR="007D410C">
        <w:rPr>
          <w:rFonts w:cs="Traditional Arabic" w:hint="cs"/>
          <w:b/>
          <w:bCs/>
          <w:sz w:val="36"/>
          <w:szCs w:val="36"/>
          <w:rtl/>
        </w:rPr>
        <w:tab/>
        <w:t xml:space="preserve">  </w:t>
      </w:r>
      <w:r w:rsidRPr="002F041E">
        <w:rPr>
          <w:rFonts w:cs="Traditional Arabic" w:hint="cs"/>
          <w:b/>
          <w:bCs/>
          <w:sz w:val="36"/>
          <w:szCs w:val="36"/>
          <w:rtl/>
        </w:rPr>
        <w:t>ولا ناع</w:t>
      </w:r>
      <w:r w:rsidR="007D410C">
        <w:rPr>
          <w:rFonts w:cs="Traditional Arabic" w:hint="cs"/>
          <w:b/>
          <w:bCs/>
          <w:sz w:val="36"/>
          <w:szCs w:val="36"/>
          <w:rtl/>
        </w:rPr>
        <w:t>ـ</w:t>
      </w:r>
      <w:r w:rsidRPr="002F041E">
        <w:rPr>
          <w:rFonts w:cs="Traditional Arabic" w:hint="cs"/>
          <w:b/>
          <w:bCs/>
          <w:sz w:val="36"/>
          <w:szCs w:val="36"/>
          <w:rtl/>
        </w:rPr>
        <w:t>ب إلا ببين غُ</w:t>
      </w:r>
      <w:r w:rsidR="007D410C">
        <w:rPr>
          <w:rFonts w:cs="Traditional Arabic" w:hint="cs"/>
          <w:b/>
          <w:bCs/>
          <w:sz w:val="36"/>
          <w:szCs w:val="36"/>
          <w:rtl/>
        </w:rPr>
        <w:t>ـ</w:t>
      </w:r>
      <w:r w:rsidRPr="002F041E">
        <w:rPr>
          <w:rFonts w:cs="Traditional Arabic" w:hint="cs"/>
          <w:b/>
          <w:bCs/>
          <w:sz w:val="36"/>
          <w:szCs w:val="36"/>
          <w:rtl/>
        </w:rPr>
        <w:t>رَابها</w:t>
      </w:r>
      <w:r w:rsidRPr="00EE1848">
        <w:rPr>
          <w:rFonts w:cs="Traditional Arabic" w:hint="cs"/>
          <w:position w:val="10"/>
          <w:sz w:val="36"/>
          <w:szCs w:val="36"/>
          <w:vertAlign w:val="superscript"/>
          <w:rtl/>
        </w:rPr>
        <w:t>(</w:t>
      </w:r>
      <w:r w:rsidRPr="00EE1848">
        <w:rPr>
          <w:rStyle w:val="a9"/>
          <w:sz w:val="36"/>
          <w:szCs w:val="36"/>
          <w:vertAlign w:val="superscript"/>
          <w:rtl/>
        </w:rPr>
        <w:footnoteReference w:id="235"/>
      </w:r>
      <w:r w:rsidRPr="00EE1848">
        <w:rPr>
          <w:rFonts w:cs="Traditional Arabic" w:hint="cs"/>
          <w:position w:val="10"/>
          <w:sz w:val="36"/>
          <w:szCs w:val="36"/>
          <w:vertAlign w:val="superscript"/>
          <w:rtl/>
        </w:rPr>
        <w:t>)</w:t>
      </w:r>
    </w:p>
    <w:p w:rsidR="00EE1848" w:rsidRDefault="00C575A5" w:rsidP="0058370D">
      <w:pPr>
        <w:spacing w:after="120" w:line="520" w:lineRule="exact"/>
        <w:ind w:firstLine="567"/>
        <w:jc w:val="both"/>
        <w:rPr>
          <w:rFonts w:cs="Traditional Arabic"/>
          <w:sz w:val="36"/>
          <w:szCs w:val="36"/>
          <w:rtl/>
        </w:rPr>
      </w:pPr>
      <w:r w:rsidRPr="0043365A">
        <w:rPr>
          <w:rFonts w:ascii="AGA Arabesque" w:hAnsi="AGA Arabesque" w:cs="Traditional Arabic"/>
          <w:position w:val="10"/>
          <w:sz w:val="36"/>
          <w:szCs w:val="36"/>
          <w:vertAlign w:val="superscript"/>
          <w:rtl/>
        </w:rPr>
        <w:t xml:space="preserve"> </w:t>
      </w:r>
      <w:r w:rsidRPr="002F041E">
        <w:rPr>
          <w:rFonts w:cs="Traditional Arabic" w:hint="cs"/>
          <w:sz w:val="36"/>
          <w:szCs w:val="36"/>
          <w:rtl/>
        </w:rPr>
        <w:t>انتهى</w:t>
      </w:r>
      <w:r w:rsidR="00AF7152" w:rsidRPr="0043365A">
        <w:rPr>
          <w:rFonts w:ascii="AGA Arabesque" w:hAnsi="AGA Arabesque" w:cs="Traditional Arabic"/>
          <w:position w:val="10"/>
          <w:sz w:val="36"/>
          <w:szCs w:val="36"/>
          <w:vertAlign w:val="superscript"/>
          <w:rtl/>
        </w:rPr>
        <w:t>(</w:t>
      </w:r>
      <w:r w:rsidR="00AF7152" w:rsidRPr="0043365A">
        <w:rPr>
          <w:rStyle w:val="a9"/>
          <w:rFonts w:ascii="AGA Arabesque" w:hAnsi="AGA Arabesque"/>
          <w:sz w:val="36"/>
          <w:szCs w:val="36"/>
          <w:vertAlign w:val="superscript"/>
          <w:rtl/>
        </w:rPr>
        <w:footnoteReference w:id="236"/>
      </w:r>
      <w:r w:rsidR="00AF7152"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BB20D7" w:rsidRDefault="00C575A5" w:rsidP="0058370D">
      <w:pPr>
        <w:spacing w:after="120" w:line="520" w:lineRule="exact"/>
        <w:ind w:firstLine="567"/>
        <w:jc w:val="both"/>
        <w:rPr>
          <w:rFonts w:cs="Traditional Arabic"/>
          <w:sz w:val="36"/>
          <w:szCs w:val="36"/>
          <w:rtl/>
          <w:lang w:bidi="ar-LB"/>
        </w:rPr>
      </w:pPr>
      <w:r w:rsidRPr="002F041E">
        <w:rPr>
          <w:rFonts w:cs="Traditional Arabic" w:hint="cs"/>
          <w:sz w:val="36"/>
          <w:szCs w:val="36"/>
          <w:rtl/>
        </w:rPr>
        <w:t xml:space="preserve">تنظيره بالآية والبيت من حيث أن قوة الكلام تقتضي ذلك، وهو الذي يسميه النحويون </w:t>
      </w:r>
      <w:r w:rsidRPr="002F041E">
        <w:rPr>
          <w:rFonts w:cs="Traditional Arabic"/>
          <w:sz w:val="36"/>
          <w:szCs w:val="36"/>
          <w:rtl/>
        </w:rPr>
        <w:t>«</w:t>
      </w:r>
      <w:r w:rsidRPr="002F041E">
        <w:rPr>
          <w:rFonts w:cs="Traditional Arabic" w:hint="cs"/>
          <w:sz w:val="36"/>
          <w:szCs w:val="36"/>
          <w:rtl/>
        </w:rPr>
        <w:t>العطف على التوهم</w:t>
      </w:r>
      <w:r w:rsidRPr="002F041E">
        <w:rPr>
          <w:rFonts w:cs="Traditional Arabic"/>
          <w:sz w:val="36"/>
          <w:szCs w:val="36"/>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37"/>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لأنه لو قال: لولا أخرتني إلى أجل قريب أصدق؛ دون فاء؛ لجزم، فعطف على ذلك التقدير</w:t>
      </w:r>
      <w:r w:rsidR="006E362F" w:rsidRPr="006E362F">
        <w:rPr>
          <w:rFonts w:cs="Traditional Arabic" w:hint="cs"/>
          <w:sz w:val="36"/>
          <w:szCs w:val="36"/>
          <w:rtl/>
        </w:rPr>
        <w:t xml:space="preserve">. </w:t>
      </w:r>
      <w:r w:rsidRPr="002F041E">
        <w:rPr>
          <w:rFonts w:cs="Traditional Arabic" w:hint="cs"/>
          <w:sz w:val="36"/>
          <w:szCs w:val="36"/>
          <w:rtl/>
        </w:rPr>
        <w:t>وكذا قوله: ولا ناعب؛ بالجر؛ يوهم زيادة الباء في خبر ليس</w:t>
      </w:r>
      <w:r w:rsidR="006E362F" w:rsidRPr="006E362F">
        <w:rPr>
          <w:rFonts w:cs="Traditional Arabic" w:hint="cs"/>
          <w:sz w:val="36"/>
          <w:szCs w:val="36"/>
          <w:rtl/>
        </w:rPr>
        <w:t xml:space="preserve">. </w:t>
      </w:r>
      <w:r w:rsidRPr="002F041E">
        <w:rPr>
          <w:rFonts w:cs="Traditional Arabic" w:hint="cs"/>
          <w:sz w:val="36"/>
          <w:szCs w:val="36"/>
          <w:rtl/>
        </w:rPr>
        <w:t xml:space="preserve">وعبارة </w:t>
      </w:r>
      <w:r w:rsidRPr="002F041E">
        <w:rPr>
          <w:rFonts w:cs="Traditional Arabic"/>
          <w:sz w:val="36"/>
          <w:szCs w:val="36"/>
          <w:rtl/>
        </w:rPr>
        <w:t>«</w:t>
      </w:r>
      <w:r w:rsidRPr="002F041E">
        <w:rPr>
          <w:rFonts w:cs="Traditional Arabic" w:hint="cs"/>
          <w:sz w:val="36"/>
          <w:szCs w:val="36"/>
          <w:rtl/>
        </w:rPr>
        <w:t>العطف على التوهم</w:t>
      </w:r>
      <w:r w:rsidRPr="002F041E">
        <w:rPr>
          <w:rFonts w:cs="Traditional Arabic"/>
          <w:sz w:val="36"/>
          <w:szCs w:val="36"/>
          <w:rtl/>
        </w:rPr>
        <w:t>»</w:t>
      </w:r>
      <w:r w:rsidRPr="002F041E">
        <w:rPr>
          <w:rFonts w:cs="Traditional Arabic" w:hint="cs"/>
          <w:sz w:val="36"/>
          <w:szCs w:val="36"/>
          <w:rtl/>
        </w:rPr>
        <w:t xml:space="preserve"> متداولة </w:t>
      </w:r>
      <w:r w:rsidR="008B2961" w:rsidRPr="002F041E">
        <w:rPr>
          <w:rFonts w:cs="Traditional Arabic" w:hint="cs"/>
          <w:sz w:val="36"/>
          <w:szCs w:val="36"/>
          <w:rtl/>
        </w:rPr>
        <w:t xml:space="preserve">بين المعربين، وكرهها بعضهم وهو </w:t>
      </w:r>
      <w:r w:rsidRPr="002F041E">
        <w:rPr>
          <w:rFonts w:cs="Traditional Arabic" w:hint="cs"/>
          <w:sz w:val="36"/>
          <w:szCs w:val="36"/>
          <w:rtl/>
        </w:rPr>
        <w:t>معذو</w:t>
      </w:r>
      <w:r w:rsidR="008B2961" w:rsidRPr="002F041E">
        <w:rPr>
          <w:rFonts w:cs="Traditional Arabic" w:hint="cs"/>
          <w:sz w:val="36"/>
          <w:szCs w:val="36"/>
          <w:rtl/>
          <w:lang w:bidi="ar-LB"/>
        </w:rPr>
        <w:t>ر</w:t>
      </w:r>
      <w:r w:rsidRPr="002F041E">
        <w:rPr>
          <w:rFonts w:cs="Traditional Arabic" w:hint="cs"/>
          <w:sz w:val="36"/>
          <w:szCs w:val="36"/>
          <w:rtl/>
          <w:lang w:bidi="ar-LB"/>
        </w:rPr>
        <w:t>، وسيأتي بيانه إن شاء الله في مكانه</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فنظّر الزمخشري بذلك من هذه الحيثية، وإلا فليس في الآية ولا في البيت عطف فعل على اسم؛ لأن ذلك الاسم في قوة الفعل، ولو نظّر بقوله تعالى: </w:t>
      </w:r>
      <w:r w:rsidRPr="002F041E">
        <w:rPr>
          <w:rFonts w:ascii="QCF_BSML" w:hAnsi="QCF_BSML" w:cs="QCF_BSML"/>
          <w:color w:val="000000"/>
          <w:sz w:val="32"/>
          <w:szCs w:val="32"/>
          <w:rtl/>
        </w:rPr>
        <w:t xml:space="preserve">ﭽ </w:t>
      </w:r>
      <w:r w:rsidRPr="002F041E">
        <w:rPr>
          <w:rFonts w:ascii="QCF_P539" w:hAnsi="QCF_P539" w:cs="QCF_P539"/>
          <w:color w:val="000000"/>
          <w:sz w:val="32"/>
          <w:szCs w:val="32"/>
          <w:rtl/>
        </w:rPr>
        <w:t>ﯽ</w:t>
      </w:r>
      <w:r w:rsidR="0043365A">
        <w:rPr>
          <w:rFonts w:ascii="QCF_P539" w:hAnsi="QCF_P539" w:cs="QCF_P539"/>
          <w:color w:val="000000"/>
          <w:sz w:val="32"/>
          <w:szCs w:val="32"/>
          <w:rtl/>
        </w:rPr>
        <w:t xml:space="preserve"> </w:t>
      </w:r>
      <w:r w:rsidRPr="002F041E">
        <w:rPr>
          <w:rFonts w:ascii="QCF_P539" w:hAnsi="QCF_P539" w:cs="QCF_P539"/>
          <w:color w:val="000000"/>
          <w:sz w:val="32"/>
          <w:szCs w:val="32"/>
          <w:rtl/>
        </w:rPr>
        <w:t>ﯾ</w:t>
      </w:r>
      <w:r w:rsidR="0043365A">
        <w:rPr>
          <w:rFonts w:ascii="QCF_P539" w:hAnsi="QCF_P539" w:cs="QCF_P539"/>
          <w:color w:val="000000"/>
          <w:sz w:val="32"/>
          <w:szCs w:val="32"/>
          <w:rtl/>
        </w:rPr>
        <w:t xml:space="preserve"> </w:t>
      </w:r>
      <w:r w:rsidRPr="002F041E">
        <w:rPr>
          <w:rFonts w:ascii="QCF_P539" w:hAnsi="QCF_P539" w:cs="QCF_P539"/>
          <w:color w:val="000000"/>
          <w:sz w:val="32"/>
          <w:szCs w:val="32"/>
          <w:rtl/>
        </w:rPr>
        <w:t>ﯿ</w:t>
      </w:r>
      <w:r w:rsidR="0043365A">
        <w:rPr>
          <w:rFonts w:ascii="QCF_P539" w:hAnsi="QCF_P539" w:cs="QCF_P539"/>
          <w:color w:val="000000"/>
          <w:sz w:val="32"/>
          <w:szCs w:val="32"/>
          <w:rtl/>
        </w:rPr>
        <w:t xml:space="preserve"> </w:t>
      </w:r>
      <w:r w:rsidRPr="002F041E">
        <w:rPr>
          <w:rFonts w:ascii="QCF_P539" w:hAnsi="QCF_P539" w:cs="QCF_P539"/>
          <w:color w:val="000000"/>
          <w:sz w:val="32"/>
          <w:szCs w:val="32"/>
          <w:rtl/>
        </w:rPr>
        <w:t xml:space="preserve">ﰀ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الحديد: ١٨</w:t>
      </w:r>
      <w:r w:rsidR="00BB20D7" w:rsidRPr="00BB20D7">
        <w:rPr>
          <w:rFonts w:ascii="Arial" w:hAnsi="Arial" w:cs="Traditional Arabic" w:hint="cs"/>
          <w:color w:val="000000"/>
          <w:sz w:val="33"/>
          <w:szCs w:val="34"/>
          <w:rtl/>
        </w:rPr>
        <w:t>،</w:t>
      </w:r>
      <w:r w:rsidRPr="001360E5">
        <w:rPr>
          <w:rFonts w:ascii="Arial" w:hAnsi="Arial" w:cs="Traditional Arabic"/>
          <w:color w:val="000000"/>
          <w:sz w:val="27"/>
          <w:szCs w:val="28"/>
          <w:rtl/>
        </w:rPr>
        <w:t xml:space="preserve"> </w:t>
      </w:r>
      <w:r w:rsidRPr="002F041E">
        <w:rPr>
          <w:rFonts w:cs="Traditional Arabic" w:hint="cs"/>
          <w:sz w:val="36"/>
          <w:szCs w:val="36"/>
          <w:rtl/>
          <w:lang w:bidi="ar-LB"/>
        </w:rPr>
        <w:t>وبقول الشاعر لكان أولى</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ثم قال: ويجوز أن تكون الواو للحال بإضمار </w:t>
      </w:r>
      <w:r w:rsidRPr="002F041E">
        <w:rPr>
          <w:rFonts w:cs="Traditional Arabic" w:hint="cs"/>
          <w:sz w:val="36"/>
          <w:szCs w:val="36"/>
          <w:rtl/>
          <w:lang w:bidi="ar-LB"/>
        </w:rPr>
        <w:lastRenderedPageBreak/>
        <w:t>قد، بمعنى: كفروا</w:t>
      </w:r>
      <w:bookmarkStart w:id="0" w:name="_GoBack"/>
      <w:bookmarkEnd w:id="0"/>
      <w:r w:rsidRPr="002F041E">
        <w:rPr>
          <w:rFonts w:cs="Traditional Arabic" w:hint="cs"/>
          <w:sz w:val="36"/>
          <w:szCs w:val="36"/>
          <w:rtl/>
          <w:lang w:bidi="ar-LB"/>
        </w:rPr>
        <w:t xml:space="preserve"> وقد شهدوا أن الرسول حق</w:t>
      </w:r>
      <w:r w:rsidR="00451AEC" w:rsidRPr="0043365A">
        <w:rPr>
          <w:rFonts w:ascii="AGA Arabesque" w:hAnsi="AGA Arabesque" w:cs="Traditional Arabic"/>
          <w:position w:val="10"/>
          <w:sz w:val="36"/>
          <w:szCs w:val="36"/>
          <w:vertAlign w:val="superscript"/>
          <w:rtl/>
        </w:rPr>
        <w:t>(</w:t>
      </w:r>
      <w:r w:rsidR="00451AEC" w:rsidRPr="0043365A">
        <w:rPr>
          <w:rStyle w:val="a9"/>
          <w:rFonts w:ascii="AGA Arabesque" w:hAnsi="AGA Arabesque"/>
          <w:sz w:val="36"/>
          <w:szCs w:val="36"/>
          <w:vertAlign w:val="superscript"/>
          <w:rtl/>
        </w:rPr>
        <w:footnoteReference w:id="238"/>
      </w:r>
      <w:r w:rsidR="00451AEC"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00BB20D7">
        <w:rPr>
          <w:rFonts w:cs="Traditional Arabic" w:hint="cs"/>
          <w:sz w:val="36"/>
          <w:szCs w:val="36"/>
          <w:rtl/>
          <w:lang w:bidi="ar-LB"/>
        </w:rPr>
        <w:t>/</w:t>
      </w:r>
      <w:r w:rsidR="00AF7152" w:rsidRPr="002F041E">
        <w:rPr>
          <w:rFonts w:cs="Traditional Arabic" w:hint="cs"/>
          <w:sz w:val="36"/>
          <w:szCs w:val="36"/>
          <w:rtl/>
          <w:lang w:bidi="ar-LB"/>
        </w:rPr>
        <w:t xml:space="preserve"> </w:t>
      </w:r>
      <w:r w:rsidRPr="002F041E">
        <w:rPr>
          <w:rFonts w:cs="Traditional Arabic" w:hint="cs"/>
          <w:sz w:val="36"/>
          <w:szCs w:val="36"/>
          <w:rtl/>
          <w:lang w:bidi="ar-LB"/>
        </w:rPr>
        <w:t>والرسول هنا محمد</w:t>
      </w:r>
      <w:r w:rsidR="00BA1E48">
        <w:rPr>
          <w:rFonts w:cs="Traditional Arabic" w:hint="cs"/>
          <w:sz w:val="36"/>
          <w:szCs w:val="36"/>
          <w:rtl/>
          <w:lang w:bidi="ar-LB"/>
        </w:rPr>
        <w:t xml:space="preserve"> ‘</w:t>
      </w:r>
      <w:r w:rsidRPr="002F041E">
        <w:rPr>
          <w:rFonts w:cs="Traditional Arabic" w:hint="cs"/>
          <w:sz w:val="36"/>
          <w:szCs w:val="36"/>
          <w:rtl/>
          <w:lang w:bidi="ar-LB"/>
        </w:rPr>
        <w:t>، وهذا هو قول الجمهور</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58370D" w:rsidRPr="00E549DE" w:rsidRDefault="0058370D" w:rsidP="00FE3B60">
      <w:pPr>
        <w:framePr w:w="753" w:h="363" w:hRule="exact" w:hSpace="227" w:wrap="around" w:vAnchor="text" w:hAnchor="page" w:x="9976" w:y="-952"/>
        <w:spacing w:line="228" w:lineRule="auto"/>
        <w:jc w:val="center"/>
        <w:rPr>
          <w:rFonts w:cs="Lotus Linotype"/>
          <w:sz w:val="16"/>
        </w:rPr>
      </w:pPr>
      <w:r w:rsidRPr="00E549DE">
        <w:rPr>
          <w:rFonts w:cs="Traditional Arabic"/>
          <w:sz w:val="16"/>
          <w:szCs w:val="28"/>
          <w:rtl/>
        </w:rPr>
        <w:t>[</w:t>
      </w:r>
      <w:r>
        <w:rPr>
          <w:rFonts w:cs="Lotus Linotype" w:hint="cs"/>
          <w:sz w:val="16"/>
          <w:rtl/>
        </w:rPr>
        <w:t>6</w:t>
      </w:r>
      <w:r w:rsidR="00FE3B60">
        <w:rPr>
          <w:rFonts w:cs="Lotus Linotype" w:hint="cs"/>
          <w:sz w:val="16"/>
          <w:rtl/>
        </w:rPr>
        <w:t>1</w:t>
      </w:r>
      <w:r w:rsidRPr="00E549DE">
        <w:rPr>
          <w:rFonts w:cs="Lotus Linotype" w:hint="cs"/>
          <w:sz w:val="16"/>
          <w:rtl/>
        </w:rPr>
        <w:t>/</w:t>
      </w:r>
      <w:r>
        <w:rPr>
          <w:rFonts w:cs="Lotus Linotype" w:hint="cs"/>
          <w:sz w:val="16"/>
          <w:rtl/>
        </w:rPr>
        <w:t>أ</w:t>
      </w:r>
      <w:r w:rsidRPr="00E549DE">
        <w:rPr>
          <w:rFonts w:cs="Traditional Arabic"/>
          <w:sz w:val="16"/>
          <w:szCs w:val="28"/>
          <w:rtl/>
        </w:rPr>
        <w:t>]</w:t>
      </w:r>
    </w:p>
    <w:p w:rsidR="00BB20D7" w:rsidRDefault="00C575A5" w:rsidP="00B175A2">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وقيل: الرسول هنا مصدر بمعنى الرسالة، كقوله: ولا أرسلهم برسول؛ أي: برسالة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0"/>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وهذا بعيدٌ جداً</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41"/>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BB20D7" w:rsidRDefault="00C575A5" w:rsidP="0030045D">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والمراد بالبينات معاجز الأنبياء الدالة على صدقهم، أو آيات القرآن</w:t>
      </w:r>
      <w:r w:rsidRPr="002F041E">
        <w:rPr>
          <w:rFonts w:cs="Traditional Arabic" w:hint="cs"/>
          <w:sz w:val="36"/>
          <w:szCs w:val="36"/>
          <w:rtl/>
        </w:rPr>
        <w:t>؛</w:t>
      </w:r>
      <w:r w:rsidRPr="002F041E">
        <w:rPr>
          <w:rFonts w:cs="Traditional Arabic" w:hint="cs"/>
          <w:sz w:val="36"/>
          <w:szCs w:val="36"/>
          <w:rtl/>
          <w:lang w:bidi="ar-LB"/>
        </w:rPr>
        <w:t xml:space="preserve"> لأنها ناطقة بصحة نبوته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16187">
        <w:rPr>
          <w:rFonts w:cs="Traditional Arabic" w:hint="cs"/>
          <w:sz w:val="36"/>
          <w:szCs w:val="36"/>
          <w:rtl/>
          <w:lang w:bidi="ar-LB"/>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ﮋ</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ﮌ</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ﮍ</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ﮎ</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ﮏ</w:t>
      </w:r>
      <w:r w:rsidRPr="002F041E">
        <w:rPr>
          <w:rFonts w:ascii="QCF_BSML" w:hAnsi="QCF_BSML" w:cs="QCF_BSML"/>
          <w:color w:val="000000"/>
          <w:sz w:val="32"/>
          <w:szCs w:val="32"/>
          <w:rtl/>
        </w:rPr>
        <w:t>ﭼ</w:t>
      </w:r>
      <w:r w:rsidRPr="002F041E">
        <w:rPr>
          <w:rFonts w:cs="Traditional Arabic" w:hint="cs"/>
          <w:sz w:val="36"/>
          <w:szCs w:val="36"/>
          <w:rtl/>
          <w:lang w:bidi="ar-LB"/>
        </w:rPr>
        <w:t>؛ قيل: عام مخصوص بمن مات على كفره</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4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C575A5" w:rsidRDefault="00C575A5" w:rsidP="00D94DBA">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وقال ابن عطية: يحتمل أن يريد الإخبار عن أن الظالم في ظلمه ليس على هدى من الله، فتجيء الآية عامةً تامة العموم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16187">
        <w:rPr>
          <w:rFonts w:cs="Traditional Arabic" w:hint="cs"/>
          <w:sz w:val="36"/>
          <w:szCs w:val="36"/>
          <w:rtl/>
          <w:lang w:bidi="ar-LB"/>
        </w:rPr>
        <w:t xml:space="preserve"> </w:t>
      </w:r>
      <w:r w:rsidRPr="002F041E">
        <w:rPr>
          <w:rFonts w:cs="Traditional Arabic" w:hint="cs"/>
          <w:sz w:val="36"/>
          <w:szCs w:val="36"/>
          <w:rtl/>
          <w:lang w:bidi="ar-LB"/>
        </w:rPr>
        <w:t xml:space="preserve">قال الشيخ: وهذا الذي قاله ينبو عنه لفظ </w:t>
      </w:r>
      <w:r w:rsidRPr="002F041E">
        <w:rPr>
          <w:rFonts w:cs="Traditional Arabic" w:hint="cs"/>
          <w:sz w:val="36"/>
          <w:szCs w:val="36"/>
          <w:rtl/>
          <w:lang w:bidi="ar-LB"/>
        </w:rPr>
        <w:lastRenderedPageBreak/>
        <w:t>الآية</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16187">
        <w:rPr>
          <w:rFonts w:cs="Traditional Arabic" w:hint="cs"/>
          <w:sz w:val="36"/>
          <w:szCs w:val="36"/>
          <w:rtl/>
          <w:lang w:bidi="ar-LB"/>
        </w:rPr>
        <w:t xml:space="preserve"> </w:t>
      </w:r>
      <w:r w:rsidRPr="002F041E">
        <w:rPr>
          <w:rFonts w:cs="Traditional Arabic" w:hint="cs"/>
          <w:sz w:val="36"/>
          <w:szCs w:val="36"/>
          <w:rtl/>
          <w:lang w:bidi="ar-LB"/>
        </w:rPr>
        <w:t>والظاهر أن هذا من باب إقامة الظاهر مقام المضمر، وأن الأصل: والله لا يهديهم، أي أولئك القوم التي هذه صفتهم.</w:t>
      </w:r>
      <w:r w:rsidR="00816187">
        <w:rPr>
          <w:rFonts w:cs="Traditional Arabic" w:hint="cs"/>
          <w:sz w:val="36"/>
          <w:szCs w:val="36"/>
          <w:rtl/>
          <w:lang w:bidi="ar-LB"/>
        </w:rPr>
        <w:t xml:space="preserve"> </w:t>
      </w:r>
      <w:r w:rsidRPr="002F041E">
        <w:rPr>
          <w:rFonts w:cs="Traditional Arabic" w:hint="cs"/>
          <w:sz w:val="36"/>
          <w:szCs w:val="36"/>
          <w:rtl/>
          <w:lang w:bidi="ar-LB"/>
        </w:rPr>
        <w:t xml:space="preserve">وقال الزمخشري: </w:t>
      </w:r>
      <w:r w:rsidRPr="002F041E">
        <w:rPr>
          <w:rFonts w:ascii="QCF_BSML" w:hAnsi="QCF_BSML" w:cs="QCF_BSML"/>
          <w:color w:val="000000"/>
          <w:sz w:val="32"/>
          <w:szCs w:val="32"/>
          <w:rtl/>
        </w:rPr>
        <w:t>ﭽ</w:t>
      </w:r>
      <w:r w:rsidRPr="002F041E">
        <w:rPr>
          <w:rFonts w:ascii="QCF_P061" w:hAnsi="QCF_P061" w:cs="QCF_P061"/>
          <w:color w:val="000000"/>
          <w:sz w:val="32"/>
          <w:szCs w:val="32"/>
          <w:rtl/>
        </w:rPr>
        <w:t>ﮏ</w:t>
      </w:r>
      <w:r w:rsidRPr="002F041E">
        <w:rPr>
          <w:rFonts w:ascii="QCF_BSML" w:hAnsi="QCF_BSML" w:cs="QCF_BSML"/>
          <w:color w:val="000000"/>
          <w:sz w:val="32"/>
          <w:szCs w:val="32"/>
          <w:rtl/>
        </w:rPr>
        <w:t>ﭼ</w:t>
      </w:r>
      <w:r w:rsidRPr="002F041E">
        <w:rPr>
          <w:rFonts w:cs="Traditional Arabic" w:hint="cs"/>
          <w:sz w:val="36"/>
          <w:szCs w:val="36"/>
          <w:rtl/>
          <w:lang w:bidi="ar-LB"/>
        </w:rPr>
        <w:t xml:space="preserve"> المعاندين الذين علم أن اللطف لا ينفعهم، وهذا على طريقته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C575A5" w:rsidRPr="002F041E" w:rsidRDefault="00816187" w:rsidP="00D94DBA">
      <w:pPr>
        <w:numPr>
          <w:ilvl w:val="0"/>
          <w:numId w:val="12"/>
        </w:numPr>
        <w:spacing w:after="120" w:line="520" w:lineRule="exact"/>
        <w:ind w:left="0" w:firstLine="463"/>
        <w:jc w:val="both"/>
        <w:rPr>
          <w:rFonts w:cs="Traditional Arabic"/>
          <w:sz w:val="36"/>
          <w:szCs w:val="36"/>
          <w:lang w:bidi="ar-LB"/>
        </w:rPr>
      </w:pPr>
      <w:r>
        <w:rPr>
          <w:rFonts w:cs="Traditional Arabic" w:hint="cs"/>
          <w:sz w:val="36"/>
          <w:szCs w:val="36"/>
          <w:rtl/>
          <w:lang w:bidi="ar-LB"/>
        </w:rPr>
        <w:t xml:space="preserve"> </w:t>
      </w:r>
      <w:r w:rsidR="00C575A5" w:rsidRPr="002F041E">
        <w:rPr>
          <w:rFonts w:cs="Traditional Arabic" w:hint="cs"/>
          <w:sz w:val="36"/>
          <w:szCs w:val="36"/>
          <w:rtl/>
          <w:lang w:bidi="ar-LB"/>
        </w:rPr>
        <w:t xml:space="preserve">قوله: </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ﮑ</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ﮒ</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ﮓ</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ﮔ</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ﮕ</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ﮖ</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ﮗ</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ﮘ</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ﮙ</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ﮚ</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ﮛ</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ﮜ</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ﮝ</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ﮞ</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ﮟ</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ﮠ</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ﮡ</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ﮢ</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ﮣ</w:t>
      </w:r>
      <w:r w:rsidR="00C575A5" w:rsidRPr="002F041E">
        <w:rPr>
          <w:rFonts w:ascii="QCF_BSML" w:hAnsi="QCF_BSML" w:cs="QCF_BSML"/>
          <w:color w:val="000000"/>
          <w:sz w:val="32"/>
          <w:szCs w:val="32"/>
          <w:rtl/>
        </w:rPr>
        <w:t>ﭼ</w:t>
      </w:r>
      <w:r w:rsidR="0030045D">
        <w:rPr>
          <w:rFonts w:ascii="Arial" w:hAnsi="Arial" w:cs="Traditional Arabic" w:hint="cs"/>
          <w:color w:val="000000"/>
          <w:sz w:val="27"/>
          <w:szCs w:val="28"/>
          <w:rtl/>
        </w:rPr>
        <w:t xml:space="preserve"> </w:t>
      </w:r>
      <w:r w:rsidR="00C575A5" w:rsidRPr="001360E5">
        <w:rPr>
          <w:rFonts w:ascii="Arial" w:hAnsi="Arial" w:cs="Traditional Arabic"/>
          <w:color w:val="000000"/>
          <w:sz w:val="27"/>
          <w:szCs w:val="28"/>
          <w:rtl/>
        </w:rPr>
        <w:t>آل عمران: ٨٧</w:t>
      </w:r>
      <w:r w:rsidR="0043365A" w:rsidRPr="0043365A">
        <w:rPr>
          <w:rFonts w:ascii="Arial" w:hAnsi="Arial" w:cs="Traditional Arabic"/>
          <w:color w:val="000000"/>
          <w:sz w:val="27"/>
          <w:szCs w:val="28"/>
          <w:rtl/>
        </w:rPr>
        <w:t xml:space="preserve"> -</w:t>
      </w:r>
      <w:r w:rsidR="00C575A5" w:rsidRPr="001360E5">
        <w:rPr>
          <w:rFonts w:ascii="Arial" w:hAnsi="Arial" w:cs="Traditional Arabic"/>
          <w:color w:val="000000"/>
          <w:sz w:val="27"/>
          <w:szCs w:val="28"/>
          <w:rtl/>
        </w:rPr>
        <w:t>٨٨</w:t>
      </w:r>
      <w:r w:rsidR="00C575A5" w:rsidRPr="002F041E">
        <w:rPr>
          <w:rFonts w:cs="Traditional Arabic" w:hint="cs"/>
          <w:sz w:val="36"/>
          <w:szCs w:val="36"/>
          <w:rtl/>
          <w:lang w:bidi="ar-LB"/>
        </w:rPr>
        <w:t>.</w:t>
      </w:r>
    </w:p>
    <w:p w:rsidR="00C575A5"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lang w:bidi="ar-LB"/>
        </w:rPr>
        <w:t xml:space="preserve">تقدم تفسير مثلها في البقرة، غير أن هنا: </w:t>
      </w:r>
      <w:r w:rsidRPr="002F041E">
        <w:rPr>
          <w:rFonts w:ascii="QCF_BSML" w:hAnsi="QCF_BSML" w:cs="QCF_BSML"/>
          <w:color w:val="000000"/>
          <w:sz w:val="32"/>
          <w:szCs w:val="32"/>
          <w:rtl/>
        </w:rPr>
        <w:t>ﭽ</w:t>
      </w:r>
      <w:r w:rsidRPr="002F041E">
        <w:rPr>
          <w:rFonts w:ascii="QCF_P061" w:hAnsi="QCF_P061" w:cs="QCF_P061"/>
          <w:color w:val="000000"/>
          <w:sz w:val="32"/>
          <w:szCs w:val="32"/>
          <w:rtl/>
        </w:rPr>
        <w:t>ﮑ</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ﮒ</w:t>
      </w:r>
      <w:r w:rsidRPr="002F041E">
        <w:rPr>
          <w:rFonts w:ascii="QCF_BSML" w:hAnsi="QCF_BSML" w:cs="QCF_BSML"/>
          <w:color w:val="000000"/>
          <w:sz w:val="32"/>
          <w:szCs w:val="32"/>
          <w:rtl/>
        </w:rPr>
        <w:t>ﭼ</w:t>
      </w:r>
      <w:r w:rsidR="00BA1E48">
        <w:rPr>
          <w:rFonts w:cs="Traditional Arabic" w:hint="cs"/>
          <w:sz w:val="36"/>
          <w:szCs w:val="36"/>
          <w:rtl/>
          <w:lang w:bidi="ar-LB"/>
        </w:rPr>
        <w:t xml:space="preserve">، </w:t>
      </w:r>
      <w:r w:rsidRPr="002F041E">
        <w:rPr>
          <w:rFonts w:cs="Traditional Arabic" w:hint="cs"/>
          <w:sz w:val="36"/>
          <w:szCs w:val="36"/>
          <w:rtl/>
          <w:lang w:bidi="ar-LB"/>
        </w:rPr>
        <w:t xml:space="preserve">وهناك: </w:t>
      </w:r>
      <w:r w:rsidRPr="002F041E">
        <w:rPr>
          <w:rFonts w:ascii="QCF_BSML" w:hAnsi="QCF_BSML" w:cs="QCF_BSML"/>
          <w:color w:val="000000"/>
          <w:sz w:val="32"/>
          <w:szCs w:val="32"/>
          <w:rtl/>
        </w:rPr>
        <w:t>ﭽ</w:t>
      </w:r>
      <w:r w:rsidRPr="002F041E">
        <w:rPr>
          <w:rFonts w:ascii="QCF_P024" w:hAnsi="QCF_P024" w:cs="QCF_P024"/>
          <w:color w:val="000000"/>
          <w:sz w:val="32"/>
          <w:szCs w:val="32"/>
          <w:rtl/>
        </w:rPr>
        <w:t>ﯪ</w:t>
      </w:r>
      <w:r w:rsidR="0043365A">
        <w:rPr>
          <w:rFonts w:ascii="QCF_P024" w:hAnsi="QCF_P024" w:cs="QCF_P024"/>
          <w:color w:val="000000"/>
          <w:sz w:val="32"/>
          <w:szCs w:val="32"/>
          <w:rtl/>
        </w:rPr>
        <w:t xml:space="preserve"> </w:t>
      </w:r>
      <w:r w:rsidRPr="002F041E">
        <w:rPr>
          <w:rFonts w:ascii="QCF_P024" w:hAnsi="QCF_P024" w:cs="QCF_P024"/>
          <w:color w:val="000000"/>
          <w:sz w:val="32"/>
          <w:szCs w:val="32"/>
          <w:rtl/>
        </w:rPr>
        <w:t>ﯫ</w:t>
      </w:r>
      <w:r w:rsidR="0043365A">
        <w:rPr>
          <w:rFonts w:ascii="QCF_P024" w:hAnsi="QCF_P024" w:cs="QCF_P024"/>
          <w:color w:val="000000"/>
          <w:sz w:val="32"/>
          <w:szCs w:val="32"/>
          <w:rtl/>
        </w:rPr>
        <w:t xml:space="preserve"> </w:t>
      </w:r>
      <w:r w:rsidRPr="002F041E">
        <w:rPr>
          <w:rFonts w:ascii="QCF_P024" w:hAnsi="QCF_P024" w:cs="QCF_P024"/>
          <w:color w:val="000000"/>
          <w:sz w:val="32"/>
          <w:szCs w:val="32"/>
          <w:rtl/>
        </w:rPr>
        <w:t>ﯬ</w:t>
      </w:r>
      <w:r w:rsidR="0043365A">
        <w:rPr>
          <w:rFonts w:ascii="QCF_P024" w:hAnsi="QCF_P024" w:cs="QCF_P024"/>
          <w:color w:val="000000"/>
          <w:sz w:val="32"/>
          <w:szCs w:val="32"/>
          <w:rtl/>
        </w:rPr>
        <w:t xml:space="preserve"> </w:t>
      </w:r>
      <w:r w:rsidRPr="002F041E">
        <w:rPr>
          <w:rFonts w:ascii="QCF_P024" w:hAnsi="QCF_P024" w:cs="QCF_P024"/>
          <w:color w:val="000000"/>
          <w:sz w:val="32"/>
          <w:szCs w:val="32"/>
          <w:rtl/>
        </w:rPr>
        <w:t>ﯭ</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١٦١</w:t>
      </w:r>
      <w:r w:rsidRPr="002F041E">
        <w:rPr>
          <w:rFonts w:cs="Traditional Arabic" w:hint="cs"/>
          <w:sz w:val="36"/>
          <w:szCs w:val="36"/>
          <w:rtl/>
          <w:lang w:bidi="ar-LB"/>
        </w:rPr>
        <w:t>، وكأن الفرق بين الاثنين: أن تيك لما كانت في قوم تحقق موتهم على الكفر والموافاة عليه، فلذلك ناسب الإخبار عنهم بتحتم اللعنة، وهنا إنما نزلت في قوم ارتدوا ثم حصلت لهم العناية الربانية فرجعوا إلى الإسلام وحسن إسلامهم، كما دل</w:t>
      </w:r>
      <w:r w:rsidR="004234A2" w:rsidRPr="002F041E">
        <w:rPr>
          <w:rFonts w:cs="Traditional Arabic" w:hint="cs"/>
          <w:sz w:val="36"/>
          <w:szCs w:val="36"/>
          <w:rtl/>
          <w:lang w:bidi="ar-LB"/>
        </w:rPr>
        <w:t>َّ</w:t>
      </w:r>
      <w:r w:rsidRPr="002F041E">
        <w:rPr>
          <w:rFonts w:cs="Traditional Arabic" w:hint="cs"/>
          <w:sz w:val="36"/>
          <w:szCs w:val="36"/>
          <w:rtl/>
          <w:lang w:bidi="ar-LB"/>
        </w:rPr>
        <w:t xml:space="preserve"> عليه أسباب النزول المتقدمة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16187">
        <w:rPr>
          <w:rFonts w:cs="Traditional Arabic" w:hint="cs"/>
          <w:sz w:val="36"/>
          <w:szCs w:val="36"/>
          <w:rtl/>
          <w:lang w:bidi="ar-LB"/>
        </w:rPr>
        <w:t xml:space="preserve"> </w:t>
      </w:r>
      <w:r w:rsidRPr="002F041E">
        <w:rPr>
          <w:rFonts w:cs="Traditional Arabic" w:hint="cs"/>
          <w:sz w:val="36"/>
          <w:szCs w:val="36"/>
          <w:rtl/>
          <w:lang w:bidi="ar-LB"/>
        </w:rPr>
        <w:t>ولكن هنا المبالغة من وجه آخر، وهو تأكيد استقرار اللعنة عليهم ب</w:t>
      </w:r>
      <w:r w:rsidR="00BB20D7">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rPr>
        <w:t>«</w:t>
      </w:r>
      <w:r w:rsidRPr="002F041E">
        <w:rPr>
          <w:rFonts w:cs="Traditional Arabic" w:hint="cs"/>
          <w:sz w:val="36"/>
          <w:szCs w:val="36"/>
          <w:rtl/>
        </w:rPr>
        <w:t>أنَّ</w:t>
      </w:r>
      <w:r w:rsidRPr="002F041E">
        <w:rPr>
          <w:rFonts w:cs="Traditional Arabic"/>
          <w:sz w:val="36"/>
          <w:szCs w:val="36"/>
          <w:rtl/>
        </w:rPr>
        <w:t>»</w:t>
      </w:r>
      <w:r w:rsidRPr="002F041E">
        <w:rPr>
          <w:rFonts w:cs="Traditional Arabic" w:hint="cs"/>
          <w:sz w:val="36"/>
          <w:szCs w:val="36"/>
          <w:rtl/>
        </w:rPr>
        <w:t xml:space="preserve"> المفتوحة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8"/>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16187">
        <w:rPr>
          <w:rFonts w:cs="Traditional Arabic" w:hint="cs"/>
          <w:sz w:val="36"/>
          <w:szCs w:val="36"/>
          <w:rtl/>
        </w:rPr>
        <w:t xml:space="preserve"> </w:t>
      </w:r>
      <w:r w:rsidRPr="002F041E">
        <w:rPr>
          <w:rFonts w:cs="Traditional Arabic" w:hint="cs"/>
          <w:sz w:val="36"/>
          <w:szCs w:val="36"/>
          <w:rtl/>
        </w:rPr>
        <w:t xml:space="preserve">وتقدم أن الحسن يقرأ: </w:t>
      </w:r>
      <w:r w:rsidRPr="002F041E">
        <w:rPr>
          <w:rFonts w:cs="Traditional Arabic"/>
          <w:b/>
          <w:bCs/>
          <w:sz w:val="36"/>
          <w:szCs w:val="36"/>
          <w:rtl/>
        </w:rPr>
        <w:t>«</w:t>
      </w:r>
      <w:r w:rsidRPr="002F041E">
        <w:rPr>
          <w:rFonts w:cs="Traditional Arabic" w:hint="cs"/>
          <w:b/>
          <w:bCs/>
          <w:sz w:val="36"/>
          <w:szCs w:val="36"/>
          <w:rtl/>
        </w:rPr>
        <w:t>والناسُ أجمعون</w:t>
      </w:r>
      <w:r w:rsidRPr="002F041E">
        <w:rPr>
          <w:rFonts w:cs="Traditional Arabic"/>
          <w:b/>
          <w:bCs/>
          <w:sz w:val="36"/>
          <w:szCs w:val="36"/>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9"/>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بالرفع، عطفاً على محل المضاف إليه.</w:t>
      </w:r>
    </w:p>
    <w:p w:rsidR="00BB20D7" w:rsidRPr="00DC188A" w:rsidRDefault="00D94DBA" w:rsidP="0058370D">
      <w:pPr>
        <w:numPr>
          <w:ilvl w:val="0"/>
          <w:numId w:val="12"/>
        </w:numPr>
        <w:tabs>
          <w:tab w:val="left" w:pos="329"/>
        </w:tabs>
        <w:spacing w:after="120" w:line="520" w:lineRule="exact"/>
        <w:ind w:left="0" w:firstLine="46"/>
        <w:jc w:val="both"/>
        <w:rPr>
          <w:rFonts w:cs="Traditional Arabic"/>
          <w:sz w:val="30"/>
          <w:szCs w:val="30"/>
        </w:rPr>
      </w:pPr>
      <w:r>
        <w:rPr>
          <w:rFonts w:cs="Traditional Arabic"/>
          <w:sz w:val="36"/>
          <w:szCs w:val="36"/>
          <w:rtl/>
        </w:rPr>
        <w:br w:type="column"/>
      </w:r>
      <w:r w:rsidR="00C575A5" w:rsidRPr="002F041E">
        <w:rPr>
          <w:rFonts w:cs="Traditional Arabic" w:hint="cs"/>
          <w:sz w:val="36"/>
          <w:szCs w:val="36"/>
          <w:rtl/>
        </w:rPr>
        <w:lastRenderedPageBreak/>
        <w:t xml:space="preserve">قوله: </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ﮥ</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ﮦ</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ﮧ</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ﮨ</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ﮩ</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ﮪ</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ﮫ</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ﮬ</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ﮭ</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ﮮ</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ﮯ</w:t>
      </w:r>
      <w:r w:rsidR="00C575A5" w:rsidRPr="002F041E">
        <w:rPr>
          <w:rFonts w:ascii="QCF_BSML" w:hAnsi="QCF_BSML" w:cs="QCF_BSML"/>
          <w:color w:val="000000"/>
          <w:sz w:val="32"/>
          <w:szCs w:val="32"/>
          <w:rtl/>
        </w:rPr>
        <w:t>ﭼ</w:t>
      </w:r>
      <w:r w:rsidR="00C575A5" w:rsidRPr="00DC188A">
        <w:rPr>
          <w:rFonts w:ascii="Arial" w:hAnsi="Arial" w:cs="Arial"/>
          <w:color w:val="000000"/>
          <w:sz w:val="30"/>
          <w:szCs w:val="30"/>
          <w:rtl/>
        </w:rPr>
        <w:t xml:space="preserve"> </w:t>
      </w:r>
      <w:r w:rsidR="00C575A5" w:rsidRPr="00DC188A">
        <w:rPr>
          <w:rFonts w:ascii="Arial" w:hAnsi="Arial" w:cs="Traditional Arabic"/>
          <w:color w:val="000000"/>
          <w:sz w:val="30"/>
          <w:szCs w:val="30"/>
          <w:rtl/>
        </w:rPr>
        <w:t>آل عمران: ٨٩</w:t>
      </w:r>
      <w:r w:rsidR="00BB20D7" w:rsidRPr="00DC188A">
        <w:rPr>
          <w:rFonts w:cs="Traditional Arabic" w:hint="cs"/>
          <w:sz w:val="30"/>
          <w:szCs w:val="30"/>
          <w:rtl/>
        </w:rPr>
        <w:t>.</w:t>
      </w:r>
    </w:p>
    <w:p w:rsidR="00BB20D7" w:rsidRPr="00E549DE" w:rsidRDefault="00BB20D7" w:rsidP="00F14DF3">
      <w:pPr>
        <w:framePr w:w="675" w:h="312" w:hRule="exact" w:hSpace="227" w:wrap="around" w:vAnchor="text" w:hAnchor="page" w:x="838" w:y="201"/>
        <w:spacing w:line="228" w:lineRule="auto"/>
        <w:jc w:val="center"/>
        <w:rPr>
          <w:rFonts w:cs="Lotus Linotype"/>
          <w:sz w:val="16"/>
        </w:rPr>
      </w:pPr>
      <w:r w:rsidRPr="00E549DE">
        <w:rPr>
          <w:rFonts w:cs="Traditional Arabic"/>
          <w:sz w:val="16"/>
          <w:szCs w:val="28"/>
          <w:rtl/>
        </w:rPr>
        <w:t>[</w:t>
      </w:r>
      <w:r>
        <w:rPr>
          <w:rFonts w:cs="Lotus Linotype" w:hint="cs"/>
          <w:sz w:val="16"/>
          <w:rtl/>
        </w:rPr>
        <w:t>61</w:t>
      </w:r>
      <w:r w:rsidRPr="00E549DE">
        <w:rPr>
          <w:rFonts w:cs="Lotus Linotype" w:hint="cs"/>
          <w:sz w:val="16"/>
          <w:rtl/>
        </w:rPr>
        <w:t>/</w:t>
      </w:r>
      <w:r w:rsidR="001C482C">
        <w:rPr>
          <w:rFonts w:cs="Lotus Linotype" w:hint="cs"/>
          <w:sz w:val="16"/>
          <w:rtl/>
        </w:rPr>
        <w:t>ب</w:t>
      </w:r>
      <w:r w:rsidRPr="00E549DE">
        <w:rPr>
          <w:rFonts w:cs="Traditional Arabic"/>
          <w:sz w:val="16"/>
          <w:szCs w:val="28"/>
          <w:rtl/>
        </w:rPr>
        <w:t>]</w:t>
      </w:r>
    </w:p>
    <w:p w:rsidR="00BB20D7" w:rsidRDefault="00C575A5" w:rsidP="0058370D">
      <w:pPr>
        <w:spacing w:after="120" w:line="520" w:lineRule="exact"/>
        <w:ind w:firstLine="567"/>
        <w:jc w:val="both"/>
        <w:rPr>
          <w:rFonts w:cs="Traditional Arabic"/>
          <w:sz w:val="36"/>
          <w:szCs w:val="36"/>
        </w:rPr>
      </w:pPr>
      <w:r w:rsidRPr="002F041E">
        <w:rPr>
          <w:rFonts w:cs="Traditional Arabic" w:hint="cs"/>
          <w:sz w:val="36"/>
          <w:szCs w:val="36"/>
          <w:rtl/>
        </w:rPr>
        <w:t>..</w:t>
      </w:r>
      <w:r w:rsidR="006E362F" w:rsidRPr="006E362F">
        <w:rPr>
          <w:rFonts w:cs="Traditional Arabic" w:hint="cs"/>
          <w:sz w:val="36"/>
          <w:szCs w:val="36"/>
          <w:rtl/>
        </w:rPr>
        <w:t xml:space="preserve">. </w:t>
      </w:r>
      <w:r w:rsidRPr="002F041E">
        <w:rPr>
          <w:rFonts w:cs="Traditional Arabic" w:hint="cs"/>
          <w:sz w:val="36"/>
          <w:szCs w:val="36"/>
          <w:rtl/>
        </w:rPr>
        <w:t>أي تابوا من تلك الردة</w:t>
      </w:r>
      <w:r w:rsidR="00816187">
        <w:rPr>
          <w:rFonts w:cs="Traditional Arabic" w:hint="cs"/>
          <w:sz w:val="36"/>
          <w:szCs w:val="36"/>
          <w:rtl/>
        </w:rPr>
        <w:t xml:space="preserve"> </w:t>
      </w:r>
      <w:r w:rsidRPr="002F041E">
        <w:rPr>
          <w:rFonts w:cs="Traditional Arabic" w:hint="cs"/>
          <w:sz w:val="36"/>
          <w:szCs w:val="36"/>
          <w:rtl/>
        </w:rPr>
        <w:t>..</w:t>
      </w:r>
      <w:r w:rsidR="00816187">
        <w:rPr>
          <w:rFonts w:cs="Traditional Arabic" w:hint="cs"/>
          <w:sz w:val="36"/>
          <w:szCs w:val="36"/>
          <w:rtl/>
        </w:rPr>
        <w:t>.</w:t>
      </w:r>
      <w:r w:rsidRPr="002F041E">
        <w:rPr>
          <w:rFonts w:cs="Traditional Arabic" w:hint="cs"/>
          <w:sz w:val="36"/>
          <w:szCs w:val="36"/>
          <w:rtl/>
        </w:rPr>
        <w:t>.</w:t>
      </w:r>
      <w:r w:rsidR="00816187">
        <w:rPr>
          <w:rFonts w:cs="Traditional Arabic" w:hint="cs"/>
          <w:sz w:val="36"/>
          <w:szCs w:val="36"/>
          <w:rtl/>
        </w:rPr>
        <w:t>/</w:t>
      </w:r>
      <w:r w:rsidR="00816187" w:rsidRPr="0043365A">
        <w:rPr>
          <w:rFonts w:ascii="AGA Arabesque" w:hAnsi="AGA Arabesque" w:cs="Traditional Arabic"/>
          <w:position w:val="10"/>
          <w:sz w:val="36"/>
          <w:szCs w:val="36"/>
          <w:vertAlign w:val="superscript"/>
          <w:rtl/>
        </w:rPr>
        <w:t>(</w:t>
      </w:r>
      <w:r w:rsidR="00816187" w:rsidRPr="0043365A">
        <w:rPr>
          <w:rStyle w:val="a9"/>
          <w:sz w:val="36"/>
          <w:szCs w:val="36"/>
          <w:vertAlign w:val="superscript"/>
          <w:rtl/>
        </w:rPr>
        <w:footnoteReference w:id="250"/>
      </w:r>
      <w:r w:rsidR="00816187"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فإن الله تعالى غفور لهم ما اجترحوا من ذلك، رحيم بهم حيث قبل توبتهم ولم يؤاخذهم بما صدر منهم</w:t>
      </w:r>
      <w:r w:rsidR="006E362F" w:rsidRPr="006E362F">
        <w:rPr>
          <w:rFonts w:cs="Traditional Arabic" w:hint="cs"/>
          <w:sz w:val="36"/>
          <w:szCs w:val="36"/>
          <w:rtl/>
        </w:rPr>
        <w:t xml:space="preserve">. </w:t>
      </w:r>
      <w:r w:rsidRPr="002F041E">
        <w:rPr>
          <w:rFonts w:cs="Traditional Arabic" w:hint="cs"/>
          <w:sz w:val="36"/>
          <w:szCs w:val="36"/>
          <w:rtl/>
        </w:rPr>
        <w:t>وهاتان صِفتا مُبالغة في الغُفران والرحمة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1"/>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C575A5" w:rsidRPr="002F041E" w:rsidRDefault="00C575A5" w:rsidP="0058370D">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وهذه الآية </w:t>
      </w:r>
      <w:r w:rsidR="003653EF">
        <w:rPr>
          <w:rFonts w:ascii="Arial" w:hAnsi="Arial" w:cs="Traditional Arabic"/>
          <w:b/>
          <w:bCs/>
          <w:sz w:val="36"/>
          <w:szCs w:val="36"/>
          <w:rtl/>
          <w:lang w:bidi="ar-LB"/>
        </w:rPr>
        <w:t>«</w:t>
      </w:r>
      <w:r w:rsidRPr="002F041E">
        <w:rPr>
          <w:rFonts w:cs="Traditional Arabic" w:hint="cs"/>
          <w:sz w:val="36"/>
          <w:szCs w:val="36"/>
          <w:rtl/>
        </w:rPr>
        <w:t>نزلت في الحارث بن سويد ورهطه حيث ندم على ردته فأرسل إلى قومه: هل من توبة؟ فأرسل إليه أخوه الجُلاس</w:t>
      </w:r>
      <w:r w:rsidRPr="0043365A">
        <w:rPr>
          <w:rStyle w:val="a9"/>
          <w:szCs w:val="36"/>
          <w:vertAlign w:val="superscript"/>
          <w:rtl/>
        </w:rPr>
        <w:t>(</w:t>
      </w:r>
      <w:r w:rsidRPr="0043365A">
        <w:rPr>
          <w:rStyle w:val="a9"/>
          <w:szCs w:val="36"/>
          <w:vertAlign w:val="superscript"/>
          <w:rtl/>
        </w:rPr>
        <w:footnoteReference w:id="252"/>
      </w:r>
      <w:r w:rsidRPr="0043365A">
        <w:rPr>
          <w:rStyle w:val="a9"/>
          <w:szCs w:val="36"/>
          <w:vertAlign w:val="superscript"/>
          <w:rtl/>
        </w:rPr>
        <w:t>)</w:t>
      </w:r>
      <w:r w:rsidR="009023B4">
        <w:rPr>
          <w:rFonts w:cs="Traditional Arabic" w:hint="cs"/>
          <w:sz w:val="36"/>
          <w:szCs w:val="36"/>
          <w:rtl/>
        </w:rPr>
        <w:t xml:space="preserve"> </w:t>
      </w:r>
      <w:r w:rsidRPr="002F041E">
        <w:rPr>
          <w:rFonts w:cs="Traditional Arabic" w:hint="cs"/>
          <w:sz w:val="36"/>
          <w:szCs w:val="36"/>
          <w:rtl/>
        </w:rPr>
        <w:t>بالآية فأقبل إلى المدينة وتاب، وقبل رسول الله</w:t>
      </w:r>
      <w:r w:rsidR="00BB20D7">
        <w:rPr>
          <w:rFonts w:cs="Traditional Arabic" w:hint="cs"/>
          <w:sz w:val="36"/>
          <w:szCs w:val="36"/>
          <w:rtl/>
        </w:rPr>
        <w:t xml:space="preserve"> ‘ </w:t>
      </w:r>
      <w:r w:rsidRPr="002F041E">
        <w:rPr>
          <w:rFonts w:cs="Traditional Arabic" w:hint="cs"/>
          <w:sz w:val="36"/>
          <w:szCs w:val="36"/>
          <w:rtl/>
        </w:rPr>
        <w:t>توبته</w:t>
      </w:r>
      <w:r w:rsidR="003653EF"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szCs w:val="36"/>
          <w:vertAlign w:val="superscript"/>
          <w:rtl/>
        </w:rPr>
        <w:footnoteReference w:id="253"/>
      </w:r>
      <w:r w:rsidRPr="0043365A">
        <w:rPr>
          <w:rStyle w:val="a9"/>
          <w:szCs w:val="36"/>
          <w:vertAlign w:val="superscript"/>
          <w:rtl/>
        </w:rPr>
        <w:t>)</w:t>
      </w:r>
      <w:r w:rsidRPr="002F041E">
        <w:rPr>
          <w:rFonts w:cs="Traditional Arabic" w:hint="cs"/>
          <w:sz w:val="36"/>
          <w:szCs w:val="36"/>
          <w:rtl/>
        </w:rPr>
        <w:t>.</w:t>
      </w:r>
    </w:p>
    <w:p w:rsidR="00C575A5" w:rsidRPr="00244816" w:rsidRDefault="00C575A5" w:rsidP="0058370D">
      <w:pPr>
        <w:numPr>
          <w:ilvl w:val="0"/>
          <w:numId w:val="12"/>
        </w:numPr>
        <w:tabs>
          <w:tab w:val="right" w:pos="1002"/>
        </w:tabs>
        <w:spacing w:after="120" w:line="520" w:lineRule="exact"/>
        <w:ind w:left="0" w:firstLine="567"/>
        <w:jc w:val="both"/>
        <w:rPr>
          <w:rFonts w:cs="Traditional Arabic"/>
          <w:sz w:val="36"/>
          <w:szCs w:val="36"/>
          <w:rtl/>
        </w:rPr>
      </w:pPr>
      <w:r w:rsidRPr="00244816">
        <w:rPr>
          <w:rFonts w:cs="Traditional Arabic" w:hint="cs"/>
          <w:sz w:val="36"/>
          <w:szCs w:val="36"/>
          <w:rtl/>
        </w:rPr>
        <w:t xml:space="preserve">قوله تعالى: </w:t>
      </w:r>
      <w:r w:rsidRPr="00244816">
        <w:rPr>
          <w:rFonts w:ascii="QCF_BSML" w:hAnsi="QCF_BSML" w:cs="QCF_BSML"/>
          <w:color w:val="000000"/>
          <w:sz w:val="32"/>
          <w:szCs w:val="32"/>
          <w:rtl/>
        </w:rPr>
        <w:t>ﭽ</w:t>
      </w:r>
      <w:r w:rsidRPr="00244816">
        <w:rPr>
          <w:rFonts w:ascii="QCF_P061" w:hAnsi="QCF_P061" w:cs="QCF_P061"/>
          <w:color w:val="000000"/>
          <w:sz w:val="32"/>
          <w:szCs w:val="32"/>
          <w:rtl/>
        </w:rPr>
        <w:t>ﮱ</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ﯓ</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ﯔ</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ﯕ</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ﯖ</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ﯗ</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ﯘ</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ﯙ</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ﯚ</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ﯛ</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ﯜ</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ﯝ</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ﯞ</w:t>
      </w:r>
      <w:r w:rsidR="0043365A" w:rsidRPr="00244816">
        <w:rPr>
          <w:rFonts w:ascii="QCF_P061" w:hAnsi="QCF_P061" w:cs="QCF_P061"/>
          <w:color w:val="000000"/>
          <w:sz w:val="32"/>
          <w:szCs w:val="32"/>
          <w:rtl/>
        </w:rPr>
        <w:t xml:space="preserve"> </w:t>
      </w:r>
      <w:r w:rsidRPr="00244816">
        <w:rPr>
          <w:rFonts w:ascii="QCF_P061" w:hAnsi="QCF_P061" w:cs="QCF_P061"/>
          <w:color w:val="000000"/>
          <w:sz w:val="32"/>
          <w:szCs w:val="32"/>
          <w:rtl/>
        </w:rPr>
        <w:t>ﯟ</w:t>
      </w:r>
      <w:r w:rsidRPr="00244816">
        <w:rPr>
          <w:rFonts w:ascii="QCF_BSML" w:hAnsi="QCF_BSML" w:cs="QCF_BSML"/>
          <w:color w:val="000000"/>
          <w:sz w:val="32"/>
          <w:szCs w:val="32"/>
          <w:rtl/>
        </w:rPr>
        <w:t>ﭼ</w:t>
      </w:r>
      <w:r w:rsidRPr="00244816">
        <w:rPr>
          <w:rFonts w:ascii="Arial" w:hAnsi="Arial" w:cs="Arial"/>
          <w:color w:val="000000"/>
          <w:sz w:val="18"/>
          <w:szCs w:val="18"/>
          <w:rtl/>
        </w:rPr>
        <w:t xml:space="preserve"> </w:t>
      </w:r>
      <w:r w:rsidRPr="00244816">
        <w:rPr>
          <w:rFonts w:ascii="Arial" w:hAnsi="Arial" w:cs="Traditional Arabic"/>
          <w:color w:val="000000"/>
          <w:sz w:val="27"/>
          <w:szCs w:val="28"/>
          <w:rtl/>
        </w:rPr>
        <w:t>آل عمران: ٩٠</w:t>
      </w:r>
      <w:r w:rsidR="006E362F" w:rsidRPr="00244816">
        <w:rPr>
          <w:rFonts w:cs="Traditional Arabic" w:hint="cs"/>
          <w:sz w:val="36"/>
          <w:szCs w:val="36"/>
          <w:rtl/>
        </w:rPr>
        <w:t>.</w:t>
      </w:r>
      <w:r w:rsidR="00244816" w:rsidRPr="00244816">
        <w:rPr>
          <w:rFonts w:cs="Traditional Arabic" w:hint="cs"/>
          <w:sz w:val="36"/>
          <w:szCs w:val="36"/>
          <w:rtl/>
        </w:rPr>
        <w:t xml:space="preserve"> </w:t>
      </w:r>
      <w:r w:rsidRPr="00244816">
        <w:rPr>
          <w:rFonts w:cs="Traditional Arabic" w:hint="cs"/>
          <w:sz w:val="36"/>
          <w:szCs w:val="36"/>
          <w:rtl/>
        </w:rPr>
        <w:t>اختلف المفسرون في المراد بهؤلاء</w:t>
      </w:r>
      <w:r w:rsidR="0043365A" w:rsidRPr="00244816">
        <w:rPr>
          <w:rFonts w:cs="Traditional Arabic" w:hint="cs"/>
          <w:sz w:val="36"/>
          <w:szCs w:val="36"/>
          <w:rtl/>
        </w:rPr>
        <w:t>:</w:t>
      </w:r>
      <w:r w:rsidR="00244816">
        <w:rPr>
          <w:rFonts w:cs="Traditional Arabic" w:hint="cs"/>
          <w:sz w:val="36"/>
          <w:szCs w:val="36"/>
          <w:rtl/>
        </w:rPr>
        <w:t>-</w:t>
      </w:r>
    </w:p>
    <w:p w:rsidR="00DD23FB"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rPr>
        <w:t>فقيل: هم اليهود، وذلك أنهم كفروا بعيسى والإنجيل بعد إيمانهم بموسى والتوراة، ثم ازدادوا كفراً إلى كفرهم بكفرهم بمحمد</w:t>
      </w:r>
      <w:r w:rsidR="00BB20D7">
        <w:rPr>
          <w:rFonts w:cs="Traditional Arabic" w:hint="cs"/>
          <w:sz w:val="36"/>
          <w:szCs w:val="36"/>
          <w:rtl/>
        </w:rPr>
        <w:t xml:space="preserve"> ‘ </w:t>
      </w:r>
      <w:r w:rsidRPr="002F041E">
        <w:rPr>
          <w:rFonts w:cs="Traditional Arabic" w:hint="cs"/>
          <w:sz w:val="36"/>
          <w:szCs w:val="36"/>
          <w:rtl/>
        </w:rPr>
        <w:t>والقرآن</w:t>
      </w:r>
      <w:r w:rsidRPr="0043365A">
        <w:rPr>
          <w:rStyle w:val="a9"/>
          <w:szCs w:val="36"/>
          <w:vertAlign w:val="superscript"/>
          <w:rtl/>
        </w:rPr>
        <w:t>(</w:t>
      </w:r>
      <w:r w:rsidRPr="0043365A">
        <w:rPr>
          <w:rStyle w:val="a9"/>
          <w:szCs w:val="36"/>
          <w:vertAlign w:val="superscript"/>
          <w:rtl/>
        </w:rPr>
        <w:footnoteReference w:id="254"/>
      </w:r>
      <w:r w:rsidRPr="0043365A">
        <w:rPr>
          <w:rStyle w:val="a9"/>
          <w:szCs w:val="36"/>
          <w:vertAlign w:val="superscript"/>
          <w:rtl/>
        </w:rPr>
        <w:t>)</w:t>
      </w:r>
      <w:r w:rsidRPr="002F041E">
        <w:rPr>
          <w:rFonts w:cs="Traditional Arabic" w:hint="cs"/>
          <w:sz w:val="36"/>
          <w:szCs w:val="36"/>
          <w:rtl/>
        </w:rPr>
        <w:t>.</w:t>
      </w:r>
      <w:r w:rsidR="00244816">
        <w:rPr>
          <w:rFonts w:cs="Traditional Arabic" w:hint="cs"/>
          <w:sz w:val="36"/>
          <w:szCs w:val="36"/>
          <w:rtl/>
        </w:rPr>
        <w:t xml:space="preserve"> </w:t>
      </w:r>
      <w:r w:rsidRPr="002F041E">
        <w:rPr>
          <w:rFonts w:cs="Traditional Arabic" w:hint="cs"/>
          <w:sz w:val="36"/>
          <w:szCs w:val="36"/>
          <w:rtl/>
        </w:rPr>
        <w:t xml:space="preserve">وقيل: كفروا </w:t>
      </w:r>
      <w:r w:rsidRPr="002F041E">
        <w:rPr>
          <w:rFonts w:cs="Traditional Arabic" w:hint="cs"/>
          <w:sz w:val="36"/>
          <w:szCs w:val="36"/>
          <w:rtl/>
        </w:rPr>
        <w:lastRenderedPageBreak/>
        <w:t>بمحمد بعد إيمانهم ثم ازدادوا كفراً بذنوب أصابُوها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5"/>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244816">
        <w:rPr>
          <w:rFonts w:cs="Traditional Arabic" w:hint="cs"/>
          <w:sz w:val="36"/>
          <w:szCs w:val="36"/>
          <w:rtl/>
        </w:rPr>
        <w:t xml:space="preserve"> </w:t>
      </w:r>
      <w:r w:rsidRPr="002F041E">
        <w:rPr>
          <w:rFonts w:cs="Traditional Arabic" w:hint="cs"/>
          <w:sz w:val="36"/>
          <w:szCs w:val="36"/>
          <w:rtl/>
        </w:rPr>
        <w:t>وقيل: ازديادهم الكفر بالإصرار على ذلك، وطعنهم فيه كل وقت، وعداوتهم له، ونقضهم ميثاقه، وقتلهم للمؤمنين، وصدهم عن الإيمان به، وسخريتهم بكل آية نزلت</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6"/>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244816">
        <w:rPr>
          <w:rFonts w:cs="Traditional Arabic" w:hint="cs"/>
          <w:sz w:val="36"/>
          <w:szCs w:val="36"/>
          <w:rtl/>
        </w:rPr>
        <w:t xml:space="preserve"> </w:t>
      </w:r>
      <w:r w:rsidRPr="002F041E">
        <w:rPr>
          <w:rFonts w:cs="Traditional Arabic" w:hint="cs"/>
          <w:sz w:val="36"/>
          <w:szCs w:val="36"/>
          <w:rtl/>
        </w:rPr>
        <w:t>وقيل: المراد بهم المرتدون الذين لحقوا بمكة ولم يرجعوا إلى الإسلام من أصحاب الحارث بن سويد، وازديادهم كفراً هو أن قالوا: نقيم بمكة نتربص بمحمد ريب المنون فنكفى، وإن أردنا الرجعة نافقنا بإظهار الإسلام وإبطان الكفر</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7"/>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DD23FB" w:rsidRDefault="00C575A5" w:rsidP="00D94DBA">
      <w:pPr>
        <w:spacing w:after="120" w:line="520" w:lineRule="exact"/>
        <w:ind w:left="-1" w:firstLine="567"/>
        <w:jc w:val="both"/>
        <w:rPr>
          <w:rFonts w:cs="Traditional Arabic"/>
          <w:sz w:val="36"/>
          <w:szCs w:val="36"/>
          <w:rtl/>
        </w:rPr>
      </w:pPr>
      <w:r w:rsidRPr="002F041E">
        <w:rPr>
          <w:rFonts w:cs="Traditional Arabic" w:hint="cs"/>
          <w:sz w:val="36"/>
          <w:szCs w:val="36"/>
          <w:rtl/>
        </w:rPr>
        <w:t>وقيل: هي عامة في الفريقين المذكورين، وأنه أريد بها من أقام على كفره حتى</w:t>
      </w:r>
      <w:r w:rsidR="007100DF">
        <w:rPr>
          <w:rFonts w:cs="Traditional Arabic" w:hint="eastAsia"/>
          <w:sz w:val="36"/>
          <w:szCs w:val="36"/>
          <w:rtl/>
        </w:rPr>
        <w:t> </w:t>
      </w:r>
      <w:r w:rsidRPr="002F041E">
        <w:rPr>
          <w:rFonts w:cs="Traditional Arabic" w:hint="cs"/>
          <w:sz w:val="36"/>
          <w:szCs w:val="36"/>
          <w:rtl/>
        </w:rPr>
        <w:t>مات من اليهود والمرتدة</w:t>
      </w:r>
      <w:r w:rsidR="001F7EFF" w:rsidRPr="0043365A">
        <w:rPr>
          <w:rFonts w:ascii="AGA Arabesque" w:hAnsi="AGA Arabesque" w:cs="Traditional Arabic"/>
          <w:position w:val="10"/>
          <w:sz w:val="36"/>
          <w:szCs w:val="36"/>
          <w:vertAlign w:val="superscript"/>
          <w:rtl/>
        </w:rPr>
        <w:t>(</w:t>
      </w:r>
      <w:r w:rsidR="001F7EFF" w:rsidRPr="0043365A">
        <w:rPr>
          <w:rStyle w:val="a9"/>
          <w:rFonts w:ascii="AGA Arabesque" w:hAnsi="AGA Arabesque"/>
          <w:sz w:val="36"/>
          <w:szCs w:val="36"/>
          <w:vertAlign w:val="superscript"/>
          <w:rtl/>
        </w:rPr>
        <w:footnoteReference w:id="258"/>
      </w:r>
      <w:r w:rsidR="001F7EFF"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244816">
        <w:rPr>
          <w:rFonts w:cs="Traditional Arabic" w:hint="cs"/>
          <w:sz w:val="36"/>
          <w:szCs w:val="36"/>
          <w:rtl/>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ﯕ</w:t>
      </w:r>
      <w:r w:rsidRPr="002F041E">
        <w:rPr>
          <w:rFonts w:ascii="QCF_BSML" w:hAnsi="QCF_BSML" w:cs="QCF_BSML"/>
          <w:color w:val="000000"/>
          <w:sz w:val="32"/>
          <w:szCs w:val="32"/>
          <w:rtl/>
        </w:rPr>
        <w:t>ﭼ</w:t>
      </w:r>
      <w:r w:rsidRPr="002F041E">
        <w:rPr>
          <w:rFonts w:cs="Traditional Arabic" w:hint="cs"/>
          <w:sz w:val="36"/>
          <w:szCs w:val="36"/>
          <w:rtl/>
        </w:rPr>
        <w:t xml:space="preserve"> متعلق ب</w:t>
      </w:r>
      <w:r w:rsidR="00DD23FB">
        <w:rPr>
          <w:rFonts w:cs="Traditional Arabic" w:hint="cs"/>
          <w:sz w:val="36"/>
          <w:szCs w:val="36"/>
          <w:rtl/>
        </w:rPr>
        <w:t>‍</w:t>
      </w:r>
      <w:r w:rsidRPr="002F041E">
        <w:rPr>
          <w:rFonts w:cs="Traditional Arabic" w:hint="cs"/>
          <w:sz w:val="36"/>
          <w:szCs w:val="36"/>
          <w:rtl/>
        </w:rPr>
        <w:t xml:space="preserve"> </w:t>
      </w:r>
      <w:r w:rsidRPr="002F041E">
        <w:rPr>
          <w:rFonts w:ascii="QCF_BSML" w:hAnsi="QCF_BSML" w:cs="QCF_BSML"/>
          <w:color w:val="000000"/>
          <w:sz w:val="32"/>
          <w:szCs w:val="32"/>
          <w:rtl/>
        </w:rPr>
        <w:t>ﭽ</w:t>
      </w:r>
      <w:r w:rsidRPr="002F041E">
        <w:rPr>
          <w:rFonts w:ascii="QCF_P061" w:hAnsi="QCF_P061" w:cs="QCF_P061"/>
          <w:color w:val="000000"/>
          <w:sz w:val="32"/>
          <w:szCs w:val="32"/>
          <w:rtl/>
        </w:rPr>
        <w:t>ﯔ</w:t>
      </w:r>
      <w:r w:rsidRPr="002F041E">
        <w:rPr>
          <w:rFonts w:ascii="QCF_BSML" w:hAnsi="QCF_BSML" w:cs="QCF_BSML"/>
          <w:color w:val="000000"/>
          <w:sz w:val="32"/>
          <w:szCs w:val="32"/>
          <w:rtl/>
        </w:rPr>
        <w:t>ﭼ</w:t>
      </w:r>
      <w:r w:rsidRPr="002F041E">
        <w:rPr>
          <w:rFonts w:cs="Traditional Arabic" w:hint="cs"/>
          <w:sz w:val="36"/>
          <w:szCs w:val="36"/>
          <w:rtl/>
        </w:rPr>
        <w:t>، و</w:t>
      </w:r>
      <w:r w:rsidRPr="002F041E">
        <w:rPr>
          <w:rFonts w:ascii="QCF_BSML" w:hAnsi="QCF_BSML" w:cs="QCF_BSML"/>
          <w:color w:val="000000"/>
          <w:sz w:val="32"/>
          <w:szCs w:val="32"/>
          <w:rtl/>
        </w:rPr>
        <w:t>ﭽ</w:t>
      </w:r>
      <w:r w:rsidRPr="002F041E">
        <w:rPr>
          <w:rFonts w:ascii="QCF_P061" w:hAnsi="QCF_P061" w:cs="QCF_P061"/>
          <w:color w:val="000000"/>
          <w:sz w:val="32"/>
          <w:szCs w:val="32"/>
          <w:rtl/>
        </w:rPr>
        <w:t>ﯗ</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ﯘ</w:t>
      </w:r>
      <w:r w:rsidRPr="002F041E">
        <w:rPr>
          <w:rFonts w:ascii="QCF_BSML" w:hAnsi="QCF_BSML" w:cs="QCF_BSML"/>
          <w:color w:val="000000"/>
          <w:sz w:val="32"/>
          <w:szCs w:val="32"/>
          <w:rtl/>
        </w:rPr>
        <w:t>ﭼ</w:t>
      </w:r>
      <w:r w:rsidRPr="002F041E">
        <w:rPr>
          <w:rFonts w:cs="Traditional Arabic" w:hint="cs"/>
          <w:sz w:val="36"/>
          <w:szCs w:val="36"/>
          <w:rtl/>
        </w:rPr>
        <w:t xml:space="preserve"> عطف</w:t>
      </w:r>
      <w:r w:rsidR="0043365A">
        <w:rPr>
          <w:rFonts w:cs="Traditional Arabic" w:hint="cs"/>
          <w:sz w:val="36"/>
          <w:szCs w:val="36"/>
          <w:rtl/>
        </w:rPr>
        <w:t xml:space="preserve"> </w:t>
      </w:r>
      <w:r w:rsidRPr="002F041E">
        <w:rPr>
          <w:rFonts w:cs="Traditional Arabic" w:hint="cs"/>
          <w:sz w:val="36"/>
          <w:szCs w:val="36"/>
          <w:rtl/>
        </w:rPr>
        <w:t xml:space="preserve">على </w:t>
      </w:r>
      <w:r w:rsidRPr="002F041E">
        <w:rPr>
          <w:rFonts w:ascii="QCF_BSML" w:hAnsi="QCF_BSML" w:cs="QCF_BSML"/>
          <w:color w:val="000000"/>
          <w:sz w:val="32"/>
          <w:szCs w:val="32"/>
          <w:rtl/>
        </w:rPr>
        <w:t>ﭽ</w:t>
      </w:r>
      <w:r w:rsidRPr="002F041E">
        <w:rPr>
          <w:rFonts w:ascii="QCF_P061" w:hAnsi="QCF_P061" w:cs="QCF_P061"/>
          <w:color w:val="000000"/>
          <w:sz w:val="32"/>
          <w:szCs w:val="32"/>
          <w:rtl/>
        </w:rPr>
        <w:t>ﯔ</w:t>
      </w:r>
      <w:r w:rsidRPr="002F041E">
        <w:rPr>
          <w:rFonts w:ascii="QCF_BSML" w:hAnsi="QCF_BSML" w:cs="QCF_BSML"/>
          <w:color w:val="000000"/>
          <w:sz w:val="32"/>
          <w:szCs w:val="32"/>
          <w:rtl/>
        </w:rPr>
        <w:t>ﭼ</w:t>
      </w:r>
      <w:r w:rsidRPr="002F041E">
        <w:rPr>
          <w:rFonts w:cs="Traditional Arabic" w:hint="cs"/>
          <w:sz w:val="36"/>
          <w:szCs w:val="36"/>
          <w:rtl/>
        </w:rPr>
        <w:t>، و</w:t>
      </w:r>
      <w:r w:rsidRPr="002F041E">
        <w:rPr>
          <w:rFonts w:ascii="QCF_BSML" w:hAnsi="QCF_BSML" w:cs="QCF_BSML"/>
          <w:color w:val="000000"/>
          <w:sz w:val="32"/>
          <w:szCs w:val="32"/>
          <w:rtl/>
        </w:rPr>
        <w:t>ﭽ</w:t>
      </w:r>
      <w:r w:rsidRPr="002F041E">
        <w:rPr>
          <w:rFonts w:ascii="QCF_P061" w:hAnsi="QCF_P061" w:cs="QCF_P061"/>
          <w:color w:val="000000"/>
          <w:sz w:val="32"/>
          <w:szCs w:val="32"/>
          <w:rtl/>
        </w:rPr>
        <w:t>ﯙ</w:t>
      </w:r>
      <w:r w:rsidRPr="002F041E">
        <w:rPr>
          <w:rFonts w:ascii="QCF_BSML" w:hAnsi="QCF_BSML" w:cs="QCF_BSML"/>
          <w:color w:val="000000"/>
          <w:sz w:val="32"/>
          <w:szCs w:val="32"/>
          <w:rtl/>
        </w:rPr>
        <w:t>ﭼ</w:t>
      </w:r>
      <w:r w:rsidRPr="002F041E">
        <w:rPr>
          <w:rFonts w:cs="Traditional Arabic" w:hint="cs"/>
          <w:sz w:val="36"/>
          <w:szCs w:val="36"/>
          <w:rtl/>
        </w:rPr>
        <w:t xml:space="preserve"> مفعول </w:t>
      </w:r>
      <w:r w:rsidR="0043365A" w:rsidRPr="0043365A">
        <w:rPr>
          <w:rFonts w:cs="Traditional Arabic" w:hint="cs"/>
          <w:sz w:val="36"/>
          <w:szCs w:val="28"/>
          <w:rtl/>
        </w:rPr>
        <w:t>[</w:t>
      </w:r>
      <w:r w:rsidRPr="002F041E">
        <w:rPr>
          <w:rFonts w:cs="Traditional Arabic" w:hint="cs"/>
          <w:sz w:val="36"/>
          <w:szCs w:val="36"/>
          <w:rtl/>
        </w:rPr>
        <w:t>به، والثاني أنه منصوب على التمييز</w:t>
      </w:r>
      <w:r w:rsidR="007100DF">
        <w:rPr>
          <w:rFonts w:cs="Traditional Arabic"/>
          <w:sz w:val="36"/>
          <w:szCs w:val="36"/>
          <w:rtl/>
        </w:rPr>
        <w:br/>
      </w:r>
      <w:r w:rsidRPr="002F041E">
        <w:rPr>
          <w:rFonts w:cs="Traditional Arabic" w:hint="cs"/>
          <w:sz w:val="36"/>
          <w:szCs w:val="36"/>
          <w:rtl/>
        </w:rPr>
        <w:lastRenderedPageBreak/>
        <w:t>ل</w:t>
      </w:r>
      <w:r w:rsidR="00DD23FB">
        <w:rPr>
          <w:rFonts w:cs="Traditional Arabic" w:hint="cs"/>
          <w:sz w:val="36"/>
          <w:szCs w:val="36"/>
          <w:rtl/>
        </w:rPr>
        <w:t>‍</w:t>
      </w:r>
      <w:r w:rsidRPr="002F041E">
        <w:rPr>
          <w:rFonts w:cs="Traditional Arabic" w:hint="cs"/>
          <w:sz w:val="36"/>
          <w:szCs w:val="36"/>
          <w:rtl/>
        </w:rPr>
        <w:t xml:space="preserve"> </w:t>
      </w:r>
      <w:r w:rsidR="004234A2" w:rsidRPr="002F041E">
        <w:rPr>
          <w:rFonts w:ascii="QCF_BSML" w:hAnsi="QCF_BSML" w:cs="QCF_BSML"/>
          <w:color w:val="000000"/>
          <w:sz w:val="32"/>
          <w:szCs w:val="32"/>
          <w:rtl/>
        </w:rPr>
        <w:t>ﭽ</w:t>
      </w:r>
      <w:r w:rsidRPr="002F041E">
        <w:rPr>
          <w:rFonts w:ascii="QCF_P061" w:hAnsi="QCF_P061" w:cs="QCF_P061"/>
          <w:color w:val="000000"/>
          <w:sz w:val="32"/>
          <w:szCs w:val="32"/>
          <w:rtl/>
        </w:rPr>
        <w:t>ﯘ</w:t>
      </w:r>
      <w:r w:rsidRPr="002F041E">
        <w:rPr>
          <w:rFonts w:ascii="QCF_BSML" w:hAnsi="QCF_BSML" w:cs="QCF_BSML"/>
          <w:color w:val="000000"/>
          <w:sz w:val="32"/>
          <w:szCs w:val="32"/>
          <w:rtl/>
        </w:rPr>
        <w:t>ﭼ</w:t>
      </w:r>
      <w:r w:rsidRPr="002F041E">
        <w:rPr>
          <w:rFonts w:cs="Traditional Arabic" w:hint="cs"/>
          <w:sz w:val="36"/>
          <w:szCs w:val="36"/>
          <w:rtl/>
        </w:rPr>
        <w:t>، ولم يذكر الشيخ غيره، وجعله من التمييز المنقول من الفاعلية، أي: ثم ازداد كفرهم، وفيه نظر</w:t>
      </w:r>
      <w:r w:rsidR="004234A2" w:rsidRPr="0043365A">
        <w:rPr>
          <w:rFonts w:ascii="AGA Arabesque" w:hAnsi="AGA Arabesque" w:cs="Traditional Arabic"/>
          <w:position w:val="10"/>
          <w:sz w:val="36"/>
          <w:szCs w:val="36"/>
          <w:vertAlign w:val="superscript"/>
          <w:rtl/>
        </w:rPr>
        <w:t>(</w:t>
      </w:r>
      <w:r w:rsidR="004234A2" w:rsidRPr="0043365A">
        <w:rPr>
          <w:rStyle w:val="a9"/>
          <w:rFonts w:ascii="AGA Arabesque" w:hAnsi="AGA Arabesque"/>
          <w:sz w:val="36"/>
          <w:szCs w:val="36"/>
          <w:vertAlign w:val="superscript"/>
          <w:rtl/>
        </w:rPr>
        <w:footnoteReference w:id="259"/>
      </w:r>
      <w:r w:rsidR="004234A2" w:rsidRPr="0043365A">
        <w:rPr>
          <w:rFonts w:ascii="AGA Arabesque" w:hAnsi="AGA Arabesque" w:cs="Traditional Arabic"/>
          <w:position w:val="10"/>
          <w:sz w:val="36"/>
          <w:szCs w:val="36"/>
          <w:vertAlign w:val="superscript"/>
          <w:rtl/>
        </w:rPr>
        <w:t>)</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60"/>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p>
    <w:p w:rsidR="007100DF" w:rsidRPr="00E549DE" w:rsidRDefault="007100DF" w:rsidP="00D94DBA">
      <w:pPr>
        <w:framePr w:w="739" w:h="338" w:hRule="exact" w:hSpace="227" w:wrap="around" w:vAnchor="text" w:hAnchor="page" w:x="9946" w:y="2292"/>
        <w:spacing w:line="228" w:lineRule="auto"/>
        <w:jc w:val="center"/>
        <w:rPr>
          <w:rFonts w:cs="Lotus Linotype"/>
          <w:sz w:val="16"/>
        </w:rPr>
      </w:pPr>
      <w:r w:rsidRPr="00E549DE">
        <w:rPr>
          <w:rFonts w:cs="Traditional Arabic"/>
          <w:sz w:val="16"/>
          <w:szCs w:val="28"/>
          <w:rtl/>
        </w:rPr>
        <w:t>[</w:t>
      </w:r>
      <w:r>
        <w:rPr>
          <w:rFonts w:cs="Lotus Linotype" w:hint="cs"/>
          <w:sz w:val="16"/>
          <w:rtl/>
        </w:rPr>
        <w:t>62</w:t>
      </w:r>
      <w:r w:rsidRPr="00E549DE">
        <w:rPr>
          <w:rFonts w:cs="Lotus Linotype" w:hint="cs"/>
          <w:sz w:val="16"/>
          <w:rtl/>
        </w:rPr>
        <w:t>/</w:t>
      </w:r>
      <w:r>
        <w:rPr>
          <w:rFonts w:cs="Lotus Linotype" w:hint="cs"/>
          <w:sz w:val="16"/>
          <w:rtl/>
        </w:rPr>
        <w:t>أ</w:t>
      </w:r>
      <w:r w:rsidRPr="00E549DE">
        <w:rPr>
          <w:rFonts w:cs="Traditional Arabic"/>
          <w:sz w:val="16"/>
          <w:szCs w:val="28"/>
          <w:rtl/>
        </w:rPr>
        <w:t>]</w:t>
      </w:r>
    </w:p>
    <w:p w:rsidR="00C575A5"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rPr>
        <w:t xml:space="preserve">وأصل </w:t>
      </w:r>
      <w:r w:rsidRPr="002F041E">
        <w:rPr>
          <w:rFonts w:ascii="QCF_BSML" w:hAnsi="QCF_BSML" w:cs="QCF_BSML"/>
          <w:color w:val="000000"/>
          <w:sz w:val="32"/>
          <w:szCs w:val="32"/>
          <w:rtl/>
        </w:rPr>
        <w:t>ﭽ</w:t>
      </w:r>
      <w:r w:rsidRPr="002F041E">
        <w:rPr>
          <w:rFonts w:ascii="QCF_P061" w:hAnsi="QCF_P061" w:cs="QCF_P061"/>
          <w:color w:val="000000"/>
          <w:sz w:val="32"/>
          <w:szCs w:val="32"/>
          <w:rtl/>
        </w:rPr>
        <w:t>ﯘ</w:t>
      </w:r>
      <w:r w:rsidRPr="002F041E">
        <w:rPr>
          <w:rFonts w:ascii="QCF_BSML" w:hAnsi="QCF_BSML" w:cs="QCF_BSML"/>
          <w:color w:val="000000"/>
          <w:sz w:val="32"/>
          <w:szCs w:val="32"/>
          <w:rtl/>
        </w:rPr>
        <w:t>ﭼ</w:t>
      </w:r>
      <w:r w:rsidRPr="002F041E">
        <w:rPr>
          <w:rFonts w:cs="Traditional Arabic" w:hint="cs"/>
          <w:sz w:val="36"/>
          <w:szCs w:val="36"/>
          <w:rtl/>
        </w:rPr>
        <w:t>: ازتادوا؛ افتعلوا؛ من الزيادة</w:t>
      </w:r>
      <w:r w:rsidR="006E362F" w:rsidRPr="006E362F">
        <w:rPr>
          <w:rFonts w:cs="Traditional Arabic" w:hint="cs"/>
          <w:sz w:val="36"/>
          <w:szCs w:val="36"/>
          <w:rtl/>
        </w:rPr>
        <w:t xml:space="preserve">. </w:t>
      </w:r>
      <w:r w:rsidRPr="002F041E">
        <w:rPr>
          <w:rFonts w:cs="Traditional Arabic" w:hint="cs"/>
          <w:sz w:val="36"/>
          <w:szCs w:val="36"/>
          <w:rtl/>
        </w:rPr>
        <w:t>و</w:t>
      </w:r>
      <w:r w:rsidRPr="002F041E">
        <w:rPr>
          <w:rFonts w:ascii="QCF_BSML" w:hAnsi="QCF_BSML" w:cs="QCF_BSML"/>
          <w:color w:val="000000"/>
          <w:sz w:val="32"/>
          <w:szCs w:val="32"/>
          <w:rtl/>
        </w:rPr>
        <w:t>ﭽ</w:t>
      </w:r>
      <w:r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ﯛ</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ﯜ</w:t>
      </w:r>
      <w:r w:rsidRPr="002F041E">
        <w:rPr>
          <w:rFonts w:ascii="QCF_BSML" w:hAnsi="QCF_BSML" w:cs="QCF_BSML"/>
          <w:color w:val="000000"/>
          <w:sz w:val="32"/>
          <w:szCs w:val="32"/>
          <w:rtl/>
        </w:rPr>
        <w:t>ﭼ</w:t>
      </w:r>
      <w:r w:rsidR="007100DF">
        <w:rPr>
          <w:rFonts w:cs="Traditional Arabic"/>
          <w:sz w:val="36"/>
          <w:szCs w:val="36"/>
          <w:rtl/>
        </w:rPr>
        <w:br/>
      </w:r>
      <w:r w:rsidRPr="002F041E">
        <w:rPr>
          <w:rFonts w:cs="Traditional Arabic" w:hint="cs"/>
          <w:sz w:val="36"/>
          <w:szCs w:val="36"/>
          <w:rtl/>
        </w:rPr>
        <w:t>خبر إن</w:t>
      </w:r>
      <w:r w:rsidR="000C79DD" w:rsidRPr="0043365A">
        <w:rPr>
          <w:rFonts w:ascii="AGA Arabesque" w:hAnsi="AGA Arabesque" w:cs="Traditional Arabic"/>
          <w:position w:val="10"/>
          <w:sz w:val="36"/>
          <w:szCs w:val="36"/>
          <w:vertAlign w:val="superscript"/>
          <w:rtl/>
        </w:rPr>
        <w:t>(</w:t>
      </w:r>
      <w:r w:rsidR="000C79DD" w:rsidRPr="0043365A">
        <w:rPr>
          <w:rStyle w:val="a9"/>
          <w:sz w:val="36"/>
          <w:szCs w:val="36"/>
          <w:vertAlign w:val="superscript"/>
          <w:rtl/>
        </w:rPr>
        <w:footnoteReference w:id="261"/>
      </w:r>
      <w:r w:rsidR="000C79DD"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xml:space="preserve">،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ﯝ</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ﯞ</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ﯟ</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z w:val="36"/>
          <w:szCs w:val="36"/>
          <w:rtl/>
        </w:rPr>
        <w:t>عن طريق الهدى.</w:t>
      </w:r>
      <w:r w:rsidR="00244816">
        <w:rPr>
          <w:rFonts w:cs="Traditional Arabic" w:hint="cs"/>
          <w:sz w:val="36"/>
          <w:szCs w:val="36"/>
          <w:rtl/>
        </w:rPr>
        <w:t xml:space="preserve"> </w:t>
      </w:r>
      <w:r w:rsidRPr="002F041E">
        <w:rPr>
          <w:rFonts w:cs="Traditional Arabic" w:hint="cs"/>
          <w:sz w:val="36"/>
          <w:szCs w:val="36"/>
          <w:rtl/>
        </w:rPr>
        <w:t>قال الزمخشري: فإن قلت: قد علم أن المرتد كيفما ازداد كفراً فإنه مقبول التوبة إذا تاب، فما معنى لن تقبل توبتهم؟ قلتُ: جعلت عبارة عن الموت على الكفر، لأن الذي لا تقبل توبته من الكفار هو الذي يموت على الكفر، كأنه</w:t>
      </w:r>
      <w:r w:rsidR="008B2961" w:rsidRPr="002F041E">
        <w:rPr>
          <w:rFonts w:cs="Traditional Arabic" w:hint="cs"/>
          <w:sz w:val="36"/>
          <w:szCs w:val="36"/>
          <w:rtl/>
        </w:rPr>
        <w:t xml:space="preserve"> قيل: إن اليهود والمرتدين الذين </w:t>
      </w:r>
      <w:r w:rsidR="00DD23FB">
        <w:rPr>
          <w:rFonts w:cs="Traditional Arabic" w:hint="cs"/>
          <w:sz w:val="36"/>
          <w:szCs w:val="36"/>
          <w:rtl/>
        </w:rPr>
        <w:t xml:space="preserve">/ </w:t>
      </w:r>
      <w:r w:rsidRPr="002F041E">
        <w:rPr>
          <w:rFonts w:cs="Traditional Arabic" w:hint="cs"/>
          <w:sz w:val="36"/>
          <w:szCs w:val="36"/>
          <w:rtl/>
        </w:rPr>
        <w:t>فعلوا ما فعلوا مائتون على الكفر، داخلون في جملة من لا تقبل توبتهم</w:t>
      </w:r>
      <w:r w:rsidR="001F7EFF" w:rsidRPr="0043365A">
        <w:rPr>
          <w:rFonts w:ascii="AGA Arabesque" w:hAnsi="AGA Arabesque" w:cs="Traditional Arabic"/>
          <w:position w:val="10"/>
          <w:sz w:val="36"/>
          <w:szCs w:val="36"/>
          <w:vertAlign w:val="superscript"/>
          <w:rtl/>
        </w:rPr>
        <w:t>(</w:t>
      </w:r>
      <w:r w:rsidR="001F7EFF" w:rsidRPr="0043365A">
        <w:rPr>
          <w:rStyle w:val="a9"/>
          <w:rFonts w:ascii="AGA Arabesque" w:hAnsi="AGA Arabesque"/>
          <w:sz w:val="36"/>
          <w:szCs w:val="36"/>
          <w:vertAlign w:val="superscript"/>
          <w:rtl/>
        </w:rPr>
        <w:footnoteReference w:id="262"/>
      </w:r>
      <w:r w:rsidR="001F7EFF"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244816">
        <w:rPr>
          <w:rFonts w:cs="Traditional Arabic" w:hint="cs"/>
          <w:sz w:val="36"/>
          <w:szCs w:val="36"/>
          <w:rtl/>
        </w:rPr>
        <w:t xml:space="preserve"> </w:t>
      </w:r>
      <w:r w:rsidR="0043365A" w:rsidRPr="0043365A">
        <w:rPr>
          <w:rFonts w:cs="Traditional Arabic" w:hint="cs"/>
          <w:sz w:val="36"/>
          <w:szCs w:val="28"/>
          <w:rtl/>
        </w:rPr>
        <w:t>[</w:t>
      </w:r>
      <w:r w:rsidRPr="002F041E">
        <w:rPr>
          <w:rFonts w:cs="Traditional Arabic" w:hint="cs"/>
          <w:sz w:val="36"/>
          <w:szCs w:val="36"/>
          <w:rtl/>
        </w:rPr>
        <w:t xml:space="preserve">وشرح هذا: أن قوله: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ﯛ</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ﯜ</w:t>
      </w:r>
      <w:r w:rsidRPr="002F041E">
        <w:rPr>
          <w:rFonts w:ascii="QCF_BSML" w:hAnsi="QCF_BSML" w:cs="QCF_BSML"/>
          <w:color w:val="000000"/>
          <w:sz w:val="32"/>
          <w:szCs w:val="32"/>
          <w:rtl/>
        </w:rPr>
        <w:t>ﭼ</w:t>
      </w:r>
      <w:r w:rsidRPr="002F041E">
        <w:rPr>
          <w:rFonts w:cs="Traditional Arabic" w:hint="cs"/>
          <w:sz w:val="36"/>
          <w:szCs w:val="36"/>
          <w:rtl/>
        </w:rPr>
        <w:t xml:space="preserve"> يحتمل أن يكون: لا توبة لهم فتقبل</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6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أي: لا توبة فلا قبول، فهو من باب</w:t>
      </w:r>
      <w:r w:rsidR="0043365A">
        <w:rPr>
          <w:rFonts w:cs="Traditional Arabic" w:hint="cs"/>
          <w:sz w:val="36"/>
          <w:szCs w:val="36"/>
          <w:rtl/>
        </w:rPr>
        <w:t>:</w:t>
      </w:r>
      <w:r w:rsidR="00244816">
        <w:rPr>
          <w:rFonts w:cs="Traditional Arabic" w:hint="cs"/>
          <w:sz w:val="36"/>
          <w:szCs w:val="36"/>
          <w:rtl/>
        </w:rPr>
        <w:t>-</w:t>
      </w:r>
    </w:p>
    <w:p w:rsidR="00C575A5" w:rsidRPr="002F041E" w:rsidRDefault="00D94DBA" w:rsidP="00CE2018">
      <w:pPr>
        <w:spacing w:after="120" w:line="540" w:lineRule="exact"/>
        <w:ind w:firstLine="12"/>
        <w:jc w:val="center"/>
        <w:rPr>
          <w:rFonts w:cs="Traditional Arabic"/>
          <w:b/>
          <w:bCs/>
          <w:sz w:val="36"/>
          <w:szCs w:val="36"/>
          <w:rtl/>
        </w:rPr>
      </w:pPr>
      <w:r>
        <w:rPr>
          <w:rFonts w:cs="Traditional Arabic"/>
          <w:b/>
          <w:bCs/>
          <w:sz w:val="36"/>
          <w:szCs w:val="36"/>
          <w:rtl/>
        </w:rPr>
        <w:br w:type="column"/>
      </w:r>
      <w:r w:rsidR="00C575A5" w:rsidRPr="002F041E">
        <w:rPr>
          <w:rFonts w:cs="Traditional Arabic" w:hint="cs"/>
          <w:b/>
          <w:bCs/>
          <w:sz w:val="36"/>
          <w:szCs w:val="36"/>
          <w:rtl/>
        </w:rPr>
        <w:lastRenderedPageBreak/>
        <w:t>عَلَىْ لاَحِبٍ لا يُهْ</w:t>
      </w:r>
      <w:r w:rsidR="007100DF">
        <w:rPr>
          <w:rFonts w:cs="Traditional Arabic" w:hint="cs"/>
          <w:b/>
          <w:bCs/>
          <w:sz w:val="36"/>
          <w:szCs w:val="36"/>
          <w:rtl/>
        </w:rPr>
        <w:t>ـ</w:t>
      </w:r>
      <w:r w:rsidR="00C575A5" w:rsidRPr="002F041E">
        <w:rPr>
          <w:rFonts w:cs="Traditional Arabic" w:hint="cs"/>
          <w:b/>
          <w:bCs/>
          <w:sz w:val="36"/>
          <w:szCs w:val="36"/>
          <w:rtl/>
        </w:rPr>
        <w:t>تَدَى بِمَنَارِهِ</w:t>
      </w:r>
      <w:r w:rsidR="00C575A5" w:rsidRPr="0043365A">
        <w:rPr>
          <w:rFonts w:ascii="AGA Arabesque" w:hAnsi="AGA Arabesque" w:cs="Traditional Arabic"/>
          <w:position w:val="10"/>
          <w:sz w:val="36"/>
          <w:szCs w:val="36"/>
          <w:vertAlign w:val="superscript"/>
          <w:rtl/>
        </w:rPr>
        <w:t>(</w:t>
      </w:r>
      <w:r w:rsidR="00C575A5" w:rsidRPr="0043365A">
        <w:rPr>
          <w:rStyle w:val="a9"/>
          <w:rFonts w:ascii="AGA Arabesque" w:hAnsi="AGA Arabesque"/>
          <w:sz w:val="36"/>
          <w:szCs w:val="36"/>
          <w:vertAlign w:val="superscript"/>
          <w:rtl/>
        </w:rPr>
        <w:footnoteReference w:id="264"/>
      </w:r>
      <w:r w:rsidR="00C575A5" w:rsidRPr="0043365A">
        <w:rPr>
          <w:rFonts w:ascii="AGA Arabesque" w:hAnsi="AGA Arabesque" w:cs="Traditional Arabic"/>
          <w:position w:val="10"/>
          <w:sz w:val="36"/>
          <w:szCs w:val="36"/>
          <w:vertAlign w:val="superscript"/>
          <w:rtl/>
        </w:rPr>
        <w:t>)</w:t>
      </w:r>
      <w:r w:rsidR="00244816" w:rsidRPr="00244816">
        <w:rPr>
          <w:rFonts w:cs="Traditional Arabic" w:hint="cs"/>
          <w:sz w:val="32"/>
          <w:szCs w:val="32"/>
          <w:rtl/>
        </w:rPr>
        <w:tab/>
      </w:r>
      <w:r w:rsidR="00244816">
        <w:rPr>
          <w:rFonts w:cs="Traditional Arabic" w:hint="cs"/>
          <w:sz w:val="32"/>
          <w:szCs w:val="32"/>
          <w:rtl/>
        </w:rPr>
        <w:tab/>
      </w:r>
      <w:r w:rsidR="00C575A5" w:rsidRPr="00244816">
        <w:rPr>
          <w:rFonts w:cs="Traditional Arabic" w:hint="cs"/>
          <w:sz w:val="32"/>
          <w:szCs w:val="32"/>
          <w:rtl/>
        </w:rPr>
        <w:t>..........................</w:t>
      </w:r>
    </w:p>
    <w:p w:rsidR="00C575A5" w:rsidRPr="002F041E" w:rsidRDefault="00C575A5" w:rsidP="00CE2018">
      <w:pPr>
        <w:spacing w:after="120" w:line="540" w:lineRule="exact"/>
        <w:ind w:left="-1" w:firstLine="567"/>
        <w:jc w:val="both"/>
        <w:rPr>
          <w:rFonts w:cs="Traditional Arabic"/>
          <w:sz w:val="36"/>
          <w:szCs w:val="36"/>
          <w:rtl/>
        </w:rPr>
      </w:pPr>
      <w:r w:rsidRPr="002F041E">
        <w:rPr>
          <w:rFonts w:cs="Traditional Arabic" w:hint="cs"/>
          <w:sz w:val="36"/>
          <w:szCs w:val="36"/>
          <w:rtl/>
        </w:rPr>
        <w:t>أي: لا منار ولا هداية، كذلك هذه الآية، لا توبة لهم ولا قبول، ويكون ذلك في قوم بأعيانهم، فجزم الزمخشري بهذا الاحتمال</w:t>
      </w:r>
      <w:r w:rsidR="00A61478" w:rsidRPr="0043365A">
        <w:rPr>
          <w:rFonts w:ascii="AGA Arabesque" w:hAnsi="AGA Arabesque" w:cs="Traditional Arabic"/>
          <w:position w:val="10"/>
          <w:sz w:val="36"/>
          <w:szCs w:val="36"/>
          <w:vertAlign w:val="superscript"/>
          <w:rtl/>
        </w:rPr>
        <w:t>(</w:t>
      </w:r>
      <w:r w:rsidR="00A61478" w:rsidRPr="0043365A">
        <w:rPr>
          <w:rStyle w:val="a9"/>
          <w:rFonts w:ascii="AGA Arabesque" w:hAnsi="AGA Arabesque"/>
          <w:sz w:val="36"/>
          <w:szCs w:val="36"/>
          <w:vertAlign w:val="superscript"/>
          <w:rtl/>
        </w:rPr>
        <w:footnoteReference w:id="265"/>
      </w:r>
      <w:r w:rsidR="00A61478"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والاحتمال الثاني: أن لهم توبة ولكنها غير مقبولة</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66"/>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وعلى هذا فيعود الإشكال الذي ذكره الزمخشري في سؤاله، وهو أن الإنسان وإن تكرر كفره ولو ألف مرة ثم تاب تاب الله عليه</w:t>
      </w:r>
      <w:r w:rsidR="006E362F" w:rsidRPr="006E362F">
        <w:rPr>
          <w:rFonts w:cs="Traditional Arabic" w:hint="cs"/>
          <w:sz w:val="36"/>
          <w:szCs w:val="36"/>
          <w:rtl/>
        </w:rPr>
        <w:t xml:space="preserve">. </w:t>
      </w:r>
      <w:r w:rsidRPr="002F041E">
        <w:rPr>
          <w:rFonts w:cs="Traditional Arabic" w:hint="cs"/>
          <w:sz w:val="36"/>
          <w:szCs w:val="36"/>
          <w:rtl/>
        </w:rPr>
        <w:t>لا جرم اضطراب الناس عن جوابها:</w:t>
      </w:r>
      <w:r w:rsidR="00860346">
        <w:rPr>
          <w:rFonts w:cs="Traditional Arabic" w:hint="cs"/>
          <w:sz w:val="36"/>
          <w:szCs w:val="36"/>
          <w:rtl/>
        </w:rPr>
        <w:t>-</w:t>
      </w:r>
    </w:p>
    <w:p w:rsidR="00DD23FB" w:rsidRDefault="00C575A5" w:rsidP="00CE2018">
      <w:pPr>
        <w:spacing w:after="120" w:line="540" w:lineRule="exact"/>
        <w:ind w:left="-1" w:firstLine="567"/>
        <w:jc w:val="both"/>
        <w:rPr>
          <w:rFonts w:cs="Traditional Arabic"/>
          <w:sz w:val="36"/>
          <w:szCs w:val="36"/>
          <w:rtl/>
        </w:rPr>
      </w:pPr>
      <w:r w:rsidRPr="002F041E">
        <w:rPr>
          <w:rFonts w:cs="Traditional Arabic" w:hint="cs"/>
          <w:sz w:val="36"/>
          <w:szCs w:val="36"/>
          <w:rtl/>
        </w:rPr>
        <w:t xml:space="preserve">فقال ابنُ عباس: </w:t>
      </w:r>
      <w:r w:rsidR="0089147B">
        <w:rPr>
          <w:rFonts w:ascii="Arial" w:hAnsi="Arial" w:cs="Traditional Arabic"/>
          <w:b/>
          <w:bCs/>
          <w:sz w:val="36"/>
          <w:szCs w:val="36"/>
          <w:rtl/>
          <w:lang w:bidi="ar-LB"/>
        </w:rPr>
        <w:t>«</w:t>
      </w:r>
      <w:r w:rsidRPr="002F041E">
        <w:rPr>
          <w:rFonts w:cs="Traditional Arabic" w:hint="cs"/>
          <w:sz w:val="36"/>
          <w:szCs w:val="36"/>
          <w:rtl/>
        </w:rPr>
        <w:t>لن تقبل توبتهم لأنها توبة غير خالصة، إذ هم مرتدون وعزموا على إظهار التوبة لستر أحوالهم وفي ضمائرهم الكفر</w:t>
      </w:r>
      <w:r w:rsidR="0089147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67"/>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انتهى.</w:t>
      </w:r>
    </w:p>
    <w:p w:rsidR="00DD23FB" w:rsidRDefault="00D94DBA" w:rsidP="00D94DBA">
      <w:pPr>
        <w:spacing w:after="120" w:line="520" w:lineRule="exact"/>
        <w:ind w:firstLine="567"/>
        <w:jc w:val="both"/>
        <w:rPr>
          <w:rFonts w:cs="Traditional Arabic"/>
          <w:sz w:val="36"/>
          <w:szCs w:val="36"/>
          <w:rtl/>
        </w:rPr>
      </w:pPr>
      <w:r>
        <w:rPr>
          <w:rFonts w:cs="Traditional Arabic"/>
          <w:sz w:val="36"/>
          <w:szCs w:val="36"/>
          <w:rtl/>
        </w:rPr>
        <w:br w:type="column"/>
      </w:r>
      <w:r w:rsidR="00C575A5" w:rsidRPr="002F041E">
        <w:rPr>
          <w:rFonts w:cs="Traditional Arabic" w:hint="cs"/>
          <w:sz w:val="36"/>
          <w:szCs w:val="36"/>
          <w:rtl/>
        </w:rPr>
        <w:lastRenderedPageBreak/>
        <w:t>وهذا من ابن عباس</w:t>
      </w:r>
      <w:r w:rsidR="0043365A" w:rsidRPr="0043365A">
        <w:rPr>
          <w:rFonts w:cs="Traditional Arabic" w:hint="cs"/>
          <w:sz w:val="36"/>
          <w:szCs w:val="28"/>
          <w:rtl/>
        </w:rPr>
        <w:t xml:space="preserve"> -</w:t>
      </w:r>
      <w:r w:rsidR="00DD23FB">
        <w:rPr>
          <w:rFonts w:cs="Traditional Arabic" w:hint="cs"/>
          <w:sz w:val="36"/>
          <w:szCs w:val="36"/>
        </w:rPr>
        <w:sym w:font="AGA Arabesque" w:char="F074"/>
      </w:r>
      <w:r w:rsidR="0043365A" w:rsidRPr="0043365A">
        <w:rPr>
          <w:rFonts w:cs="Traditional Arabic" w:hint="cs"/>
          <w:sz w:val="36"/>
          <w:szCs w:val="28"/>
          <w:rtl/>
        </w:rPr>
        <w:t xml:space="preserve">- </w:t>
      </w:r>
      <w:r w:rsidR="00C575A5" w:rsidRPr="002F041E">
        <w:rPr>
          <w:rFonts w:cs="Traditional Arabic" w:hint="cs"/>
          <w:sz w:val="36"/>
          <w:szCs w:val="36"/>
          <w:rtl/>
        </w:rPr>
        <w:t>تخصيص للتوبة بنوع من أنواعها.</w:t>
      </w:r>
      <w:r w:rsidR="00860346">
        <w:rPr>
          <w:rFonts w:cs="Traditional Arabic" w:hint="cs"/>
          <w:sz w:val="36"/>
          <w:szCs w:val="36"/>
          <w:rtl/>
        </w:rPr>
        <w:t xml:space="preserve"> </w:t>
      </w:r>
      <w:r w:rsidR="00C575A5" w:rsidRPr="002F041E">
        <w:rPr>
          <w:rFonts w:cs="Traditional Arabic" w:hint="cs"/>
          <w:sz w:val="36"/>
          <w:szCs w:val="36"/>
          <w:rtl/>
        </w:rPr>
        <w:t>وقال الحسن</w:t>
      </w:r>
      <w:r w:rsidR="00A61478" w:rsidRPr="0043365A">
        <w:rPr>
          <w:rFonts w:ascii="AGA Arabesque" w:hAnsi="AGA Arabesque" w:cs="Traditional Arabic"/>
          <w:position w:val="10"/>
          <w:sz w:val="36"/>
          <w:szCs w:val="36"/>
          <w:vertAlign w:val="superscript"/>
          <w:rtl/>
        </w:rPr>
        <w:t>(</w:t>
      </w:r>
      <w:r w:rsidR="00A61478" w:rsidRPr="0043365A">
        <w:rPr>
          <w:rStyle w:val="a9"/>
          <w:rFonts w:ascii="AGA Arabesque" w:hAnsi="AGA Arabesque"/>
          <w:sz w:val="36"/>
          <w:szCs w:val="36"/>
          <w:vertAlign w:val="superscript"/>
          <w:rtl/>
        </w:rPr>
        <w:footnoteReference w:id="268"/>
      </w:r>
      <w:r w:rsidR="00A61478"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 xml:space="preserve"> وقتادة</w:t>
      </w:r>
      <w:r w:rsidR="00A61478" w:rsidRPr="0043365A">
        <w:rPr>
          <w:rFonts w:ascii="AGA Arabesque" w:hAnsi="AGA Arabesque" w:cs="Traditional Arabic"/>
          <w:position w:val="10"/>
          <w:sz w:val="36"/>
          <w:szCs w:val="36"/>
          <w:vertAlign w:val="superscript"/>
          <w:rtl/>
        </w:rPr>
        <w:t>(</w:t>
      </w:r>
      <w:r w:rsidR="00A61478" w:rsidRPr="0043365A">
        <w:rPr>
          <w:rStyle w:val="a9"/>
          <w:rFonts w:ascii="AGA Arabesque" w:hAnsi="AGA Arabesque"/>
          <w:sz w:val="36"/>
          <w:szCs w:val="36"/>
          <w:vertAlign w:val="superscript"/>
          <w:rtl/>
        </w:rPr>
        <w:footnoteReference w:id="269"/>
      </w:r>
      <w:r w:rsidR="00A61478"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 xml:space="preserve"> ومجاهد</w:t>
      </w:r>
      <w:r w:rsidR="00A61478" w:rsidRPr="0043365A">
        <w:rPr>
          <w:rFonts w:ascii="AGA Arabesque" w:hAnsi="AGA Arabesque" w:cs="Traditional Arabic"/>
          <w:position w:val="10"/>
          <w:sz w:val="36"/>
          <w:szCs w:val="36"/>
          <w:vertAlign w:val="superscript"/>
          <w:rtl/>
        </w:rPr>
        <w:t>(</w:t>
      </w:r>
      <w:r w:rsidR="00A61478" w:rsidRPr="0043365A">
        <w:rPr>
          <w:rStyle w:val="a9"/>
          <w:rFonts w:ascii="AGA Arabesque" w:hAnsi="AGA Arabesque"/>
          <w:sz w:val="36"/>
          <w:szCs w:val="36"/>
          <w:vertAlign w:val="superscript"/>
          <w:rtl/>
        </w:rPr>
        <w:footnoteReference w:id="270"/>
      </w:r>
      <w:r w:rsidR="00A61478"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 xml:space="preserve"> والسدي</w:t>
      </w:r>
      <w:r w:rsidR="00A61478" w:rsidRPr="0043365A">
        <w:rPr>
          <w:rFonts w:ascii="AGA Arabesque" w:hAnsi="AGA Arabesque" w:cs="Traditional Arabic"/>
          <w:position w:val="10"/>
          <w:sz w:val="36"/>
          <w:szCs w:val="36"/>
          <w:vertAlign w:val="superscript"/>
          <w:rtl/>
        </w:rPr>
        <w:t>(</w:t>
      </w:r>
      <w:r w:rsidR="00A61478" w:rsidRPr="0043365A">
        <w:rPr>
          <w:rStyle w:val="a9"/>
          <w:rFonts w:ascii="AGA Arabesque" w:hAnsi="AGA Arabesque"/>
          <w:sz w:val="36"/>
          <w:szCs w:val="36"/>
          <w:vertAlign w:val="superscript"/>
          <w:rtl/>
        </w:rPr>
        <w:footnoteReference w:id="271"/>
      </w:r>
      <w:r w:rsidR="00A61478"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w:t>
      </w:r>
      <w:r w:rsidR="00BA1E48">
        <w:rPr>
          <w:rFonts w:ascii="Arial" w:hAnsi="Arial" w:cs="Traditional Arabic" w:hint="cs"/>
          <w:b/>
          <w:bCs/>
          <w:sz w:val="36"/>
          <w:szCs w:val="36"/>
          <w:rtl/>
          <w:lang w:bidi="ar-LB"/>
        </w:rPr>
        <w:t xml:space="preserve"> </w:t>
      </w:r>
      <w:r w:rsidR="0089147B">
        <w:rPr>
          <w:rFonts w:ascii="Arial" w:hAnsi="Arial" w:cs="Traditional Arabic"/>
          <w:b/>
          <w:bCs/>
          <w:sz w:val="36"/>
          <w:szCs w:val="36"/>
          <w:rtl/>
          <w:lang w:bidi="ar-LB"/>
        </w:rPr>
        <w:t>«</w:t>
      </w:r>
      <w:r w:rsidR="00C575A5" w:rsidRPr="002F041E">
        <w:rPr>
          <w:rFonts w:cs="Traditional Arabic" w:hint="cs"/>
          <w:sz w:val="36"/>
          <w:szCs w:val="36"/>
          <w:rtl/>
        </w:rPr>
        <w:t>نفي التوبة مختص بالحشرجة والغرغرة ومعاينة الأحوال الأخروية</w:t>
      </w:r>
      <w:r w:rsidR="0089147B" w:rsidRPr="006D20E3">
        <w:rPr>
          <w:rFonts w:ascii="Arial" w:hAnsi="Arial" w:cs="Traditional Arabic"/>
          <w:b/>
          <w:bCs/>
          <w:sz w:val="36"/>
          <w:szCs w:val="36"/>
          <w:rtl/>
          <w:lang w:bidi="ar-LB"/>
        </w:rPr>
        <w:t>»</w:t>
      </w:r>
      <w:r w:rsidR="00C575A5" w:rsidRPr="0043365A">
        <w:rPr>
          <w:rFonts w:ascii="AGA Arabesque" w:hAnsi="AGA Arabesque" w:cs="Traditional Arabic"/>
          <w:position w:val="10"/>
          <w:sz w:val="36"/>
          <w:szCs w:val="36"/>
          <w:vertAlign w:val="superscript"/>
          <w:rtl/>
        </w:rPr>
        <w:t>(</w:t>
      </w:r>
      <w:r w:rsidR="00C575A5" w:rsidRPr="0043365A">
        <w:rPr>
          <w:rStyle w:val="a9"/>
          <w:rFonts w:ascii="AGA Arabesque" w:hAnsi="AGA Arabesque"/>
          <w:sz w:val="36"/>
          <w:szCs w:val="36"/>
          <w:vertAlign w:val="superscript"/>
          <w:rtl/>
        </w:rPr>
        <w:footnoteReference w:id="272"/>
      </w:r>
      <w:r w:rsidR="00C575A5"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w:t>
      </w:r>
    </w:p>
    <w:p w:rsidR="00DD23FB"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rPr>
        <w:t xml:space="preserve">واستحسنه النحاسُ ونظّره بقوله تعالى: </w:t>
      </w:r>
      <w:r w:rsidRPr="002F041E">
        <w:rPr>
          <w:rFonts w:ascii="QCF_BSML" w:hAnsi="QCF_BSML" w:cs="QCF_BSML"/>
          <w:color w:val="000000"/>
          <w:sz w:val="32"/>
          <w:szCs w:val="32"/>
          <w:rtl/>
        </w:rPr>
        <w:t xml:space="preserve">ﭽ </w:t>
      </w:r>
      <w:r w:rsidRPr="002F041E">
        <w:rPr>
          <w:rFonts w:ascii="QCF_P080" w:hAnsi="QCF_P080" w:cs="QCF_P080"/>
          <w:color w:val="000000"/>
          <w:sz w:val="32"/>
          <w:szCs w:val="32"/>
          <w:rtl/>
        </w:rPr>
        <w:t>ﮐ</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ﮑ</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ﮒ</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ﮓ</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ﮔ</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ﮕ</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ﮖ</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ﮗ</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ﮘ</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ﮙ</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ﮚ</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ﮛ</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ﮜ</w:t>
      </w:r>
      <w:r w:rsidR="0043365A">
        <w:rPr>
          <w:rFonts w:ascii="QCF_P080" w:hAnsi="QCF_P080" w:cs="QCF_P080"/>
          <w:color w:val="000000"/>
          <w:sz w:val="32"/>
          <w:szCs w:val="32"/>
          <w:rtl/>
        </w:rPr>
        <w:t xml:space="preserve"> </w:t>
      </w:r>
      <w:r w:rsidRPr="002F041E">
        <w:rPr>
          <w:rFonts w:ascii="QCF_P080" w:hAnsi="QCF_P080" w:cs="QCF_P080"/>
          <w:color w:val="000000"/>
          <w:sz w:val="32"/>
          <w:szCs w:val="32"/>
          <w:rtl/>
        </w:rPr>
        <w:t>ﮝ</w:t>
      </w:r>
      <w:r w:rsidR="0043365A">
        <w:rPr>
          <w:rFonts w:ascii="QCF_P080" w:hAnsi="QCF_P080" w:cs="QCF_P080"/>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النساء: ١٨</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3"/>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وحاصله يرجع إلى التخصيص في الزمان، كأنه قيل: لن تقبل توبتهم في ذلك الزمان</w:t>
      </w:r>
      <w:r w:rsidR="006E362F" w:rsidRPr="006E362F">
        <w:rPr>
          <w:rFonts w:cs="Traditional Arabic" w:hint="cs"/>
          <w:sz w:val="36"/>
          <w:szCs w:val="36"/>
          <w:rtl/>
        </w:rPr>
        <w:t xml:space="preserve">. </w:t>
      </w:r>
      <w:r w:rsidRPr="002F041E">
        <w:rPr>
          <w:rFonts w:cs="Traditional Arabic" w:hint="cs"/>
          <w:sz w:val="36"/>
          <w:szCs w:val="36"/>
          <w:rtl/>
        </w:rPr>
        <w:t xml:space="preserve">ومثله قوله </w:t>
      </w:r>
      <w:r w:rsidR="00BA1E48" w:rsidRPr="00014860">
        <w:rPr>
          <w:rFonts w:ascii="AGA Arabesque" w:hAnsi="AGA Arabesque"/>
          <w:sz w:val="42"/>
          <w:szCs w:val="46"/>
        </w:rPr>
        <w:t></w:t>
      </w:r>
      <w:r w:rsidRPr="002F041E">
        <w:rPr>
          <w:rFonts w:cs="Traditional Arabic" w:hint="cs"/>
          <w:sz w:val="36"/>
          <w:szCs w:val="36"/>
          <w:rtl/>
        </w:rPr>
        <w:t xml:space="preserve">: </w:t>
      </w:r>
      <w:r w:rsidRPr="002F041E">
        <w:rPr>
          <w:rFonts w:cs="Traditional Arabic"/>
          <w:b/>
          <w:bCs/>
          <w:sz w:val="36"/>
          <w:szCs w:val="36"/>
          <w:rtl/>
        </w:rPr>
        <w:t>«</w:t>
      </w:r>
      <w:r w:rsidRPr="002F041E">
        <w:rPr>
          <w:rFonts w:cs="Traditional Arabic" w:hint="cs"/>
          <w:b/>
          <w:bCs/>
          <w:sz w:val="36"/>
          <w:szCs w:val="36"/>
          <w:rtl/>
        </w:rPr>
        <w:t>إن الله يقبل توبة عبده ما لم يغرغر</w:t>
      </w:r>
      <w:r w:rsidRPr="002F041E">
        <w:rPr>
          <w:rFonts w:cs="Traditional Arabic"/>
          <w:b/>
          <w:bCs/>
          <w:sz w:val="36"/>
          <w:szCs w:val="36"/>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4"/>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وهذا كإيمان فرعون وإيمان </w:t>
      </w:r>
      <w:r w:rsidRPr="002F041E">
        <w:rPr>
          <w:rFonts w:cs="Traditional Arabic" w:hint="cs"/>
          <w:sz w:val="36"/>
          <w:szCs w:val="36"/>
          <w:rtl/>
        </w:rPr>
        <w:lastRenderedPageBreak/>
        <w:t xml:space="preserve">من حكى عنهم في قوله: </w:t>
      </w:r>
      <w:r w:rsidRPr="002F041E">
        <w:rPr>
          <w:rFonts w:ascii="QCF_BSML" w:hAnsi="QCF_BSML" w:cs="QCF_BSML"/>
          <w:color w:val="000000"/>
          <w:sz w:val="32"/>
          <w:szCs w:val="32"/>
          <w:rtl/>
        </w:rPr>
        <w:t xml:space="preserve">ﭽ </w:t>
      </w:r>
      <w:r w:rsidRPr="002F041E">
        <w:rPr>
          <w:rFonts w:ascii="QCF_P476" w:hAnsi="QCF_P476" w:cs="QCF_P476"/>
          <w:color w:val="000000"/>
          <w:sz w:val="32"/>
          <w:szCs w:val="32"/>
          <w:rtl/>
        </w:rPr>
        <w:t>ﯞ</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ﯟ</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ﯠ</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ﯡ</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ﯢ</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ﯣ</w:t>
      </w:r>
      <w:r w:rsidR="0043365A">
        <w:rPr>
          <w:rFonts w:ascii="QCF_P476" w:hAnsi="QCF_P476" w:cs="QCF_P476"/>
          <w:color w:val="000000"/>
          <w:sz w:val="32"/>
          <w:szCs w:val="32"/>
          <w:rtl/>
        </w:rPr>
        <w:t xml:space="preserve"> </w:t>
      </w:r>
      <w:r w:rsidRPr="002F041E">
        <w:rPr>
          <w:rFonts w:ascii="QCF_P476" w:hAnsi="QCF_P476" w:cs="QCF_P476"/>
          <w:color w:val="000000"/>
          <w:sz w:val="32"/>
          <w:szCs w:val="32"/>
          <w:rtl/>
        </w:rPr>
        <w:t>ﯤ</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 xml:space="preserve">غافر: ٨٤ </w:t>
      </w:r>
      <w:r w:rsidRPr="002F041E">
        <w:rPr>
          <w:rFonts w:cs="Traditional Arabic" w:hint="cs"/>
          <w:sz w:val="36"/>
          <w:szCs w:val="36"/>
          <w:rtl/>
        </w:rPr>
        <w:t>الآية.</w:t>
      </w:r>
      <w:r w:rsidR="00860346">
        <w:rPr>
          <w:rFonts w:cs="Traditional Arabic" w:hint="cs"/>
          <w:sz w:val="36"/>
          <w:szCs w:val="36"/>
          <w:rtl/>
        </w:rPr>
        <w:t xml:space="preserve"> </w:t>
      </w:r>
      <w:r w:rsidRPr="002F041E">
        <w:rPr>
          <w:rFonts w:cs="Traditional Arabic" w:hint="cs"/>
          <w:sz w:val="36"/>
          <w:szCs w:val="36"/>
          <w:rtl/>
        </w:rPr>
        <w:t xml:space="preserve">وعن مجاهد أيضاً: </w:t>
      </w:r>
      <w:r w:rsidR="0089147B">
        <w:rPr>
          <w:rFonts w:ascii="Arial" w:hAnsi="Arial" w:cs="Traditional Arabic"/>
          <w:b/>
          <w:bCs/>
          <w:sz w:val="36"/>
          <w:szCs w:val="36"/>
          <w:rtl/>
          <w:lang w:bidi="ar-LB"/>
        </w:rPr>
        <w:t>«</w:t>
      </w:r>
      <w:r w:rsidRPr="002F041E">
        <w:rPr>
          <w:rFonts w:cs="Traditional Arabic" w:hint="cs"/>
          <w:sz w:val="36"/>
          <w:szCs w:val="36"/>
          <w:rtl/>
        </w:rPr>
        <w:t>لن تقبل توبتهم إذا تابوا بعد الموت</w:t>
      </w:r>
      <w:r w:rsidR="0089147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5"/>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وقال غيره: المراد توبتهم التي تابوها قبل الكفر؛ لأن الكفر أحبطها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6"/>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وقيل: لن تقبل توبتهم من كفر انتقلوا منه إلى كفر آخر، بل إذا انتقلوا من الكفر إلى الإسلام قبلت توبتهم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7"/>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وهذا تخصيص للتوبة.</w:t>
      </w:r>
    </w:p>
    <w:p w:rsidR="00DD23FB"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rPr>
        <w:t xml:space="preserve">وعن أبي العالية: </w:t>
      </w:r>
      <w:r w:rsidR="0089147B">
        <w:rPr>
          <w:rFonts w:ascii="Arial" w:hAnsi="Arial" w:cs="Traditional Arabic"/>
          <w:b/>
          <w:bCs/>
          <w:sz w:val="36"/>
          <w:szCs w:val="36"/>
          <w:rtl/>
          <w:lang w:bidi="ar-LB"/>
        </w:rPr>
        <w:t>«</w:t>
      </w:r>
      <w:r w:rsidRPr="002F041E">
        <w:rPr>
          <w:rFonts w:cs="Traditional Arabic" w:hint="cs"/>
          <w:sz w:val="36"/>
          <w:szCs w:val="36"/>
          <w:rtl/>
        </w:rPr>
        <w:t xml:space="preserve">لن تقبل توبتهم من الذنوب التي أصابوها مع إصرارهم على الكفر بمحمد </w:t>
      </w:r>
      <w:r w:rsidR="00DD23FB">
        <w:rPr>
          <w:rFonts w:cs="Traditional Arabic" w:hint="cs"/>
          <w:sz w:val="36"/>
          <w:szCs w:val="36"/>
          <w:rtl/>
        </w:rPr>
        <w:t>‘</w:t>
      </w:r>
      <w:r w:rsidR="0089147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8"/>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وتحصّل أن التخصيص إما في التوبة، أو في الذنوب المتوب عنها، أو في التائب، أو في الزمان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9"/>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 xml:space="preserve">والذي يظهر أن هؤلاء قوم معينون علم الله منهم أنهم إذا تابوا لم يخلصوا في توبتهم، وهو تعالى لا يقبل إلا العمل الخالص، فأخبر تعالى بعلمه فيهم الذي لا يتبدل ولا يتغير أنه لا يقبل لهم توبة أبداً؛ لأنها غير مُعتد </w:t>
      </w:r>
      <w:r w:rsidRPr="002F041E">
        <w:rPr>
          <w:rFonts w:cs="Traditional Arabic" w:hint="cs"/>
          <w:sz w:val="36"/>
          <w:szCs w:val="36"/>
          <w:rtl/>
        </w:rPr>
        <w:lastRenderedPageBreak/>
        <w:t>بها، إذ هي توبة في الصورة الظاهرة غير مطابقة للحق</w:t>
      </w:r>
      <w:r w:rsidR="0088368B" w:rsidRPr="0043365A">
        <w:rPr>
          <w:rFonts w:ascii="AGA Arabesque" w:hAnsi="AGA Arabesque" w:cs="Traditional Arabic"/>
          <w:position w:val="10"/>
          <w:sz w:val="36"/>
          <w:szCs w:val="36"/>
          <w:vertAlign w:val="superscript"/>
          <w:rtl/>
        </w:rPr>
        <w:t>(</w:t>
      </w:r>
      <w:r w:rsidR="0088368B" w:rsidRPr="0043365A">
        <w:rPr>
          <w:rStyle w:val="a9"/>
          <w:rFonts w:ascii="AGA Arabesque" w:hAnsi="AGA Arabesque"/>
          <w:sz w:val="36"/>
          <w:szCs w:val="36"/>
          <w:vertAlign w:val="superscript"/>
          <w:rtl/>
        </w:rPr>
        <w:footnoteReference w:id="280"/>
      </w:r>
      <w:r w:rsidR="0088368B"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ثم قال الزمخشري:</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1"/>
      </w:r>
      <w:r w:rsidRPr="0043365A">
        <w:rPr>
          <w:rFonts w:ascii="AGA Arabesque" w:hAnsi="AGA Arabesque" w:cs="Traditional Arabic" w:hint="cs"/>
          <w:position w:val="10"/>
          <w:sz w:val="36"/>
          <w:szCs w:val="36"/>
          <w:vertAlign w:val="superscript"/>
          <w:rtl/>
        </w:rPr>
        <w:t>)</w:t>
      </w:r>
      <w:r w:rsidR="00053427">
        <w:rPr>
          <w:rFonts w:cs="Traditional Arabic"/>
          <w:sz w:val="36"/>
          <w:szCs w:val="36"/>
          <w:rtl/>
        </w:rPr>
        <w:br/>
      </w:r>
      <w:r w:rsidRPr="002F041E">
        <w:rPr>
          <w:rFonts w:cs="Traditional Arabic" w:hint="cs"/>
          <w:sz w:val="36"/>
          <w:szCs w:val="36"/>
          <w:rtl/>
        </w:rPr>
        <w:t xml:space="preserve">فإن قلتَ: لم قيل: </w:t>
      </w:r>
      <w:r w:rsidRPr="002F041E">
        <w:rPr>
          <w:rFonts w:ascii="QCF_BSML" w:hAnsi="QCF_BSML" w:cs="QCF_BSML"/>
          <w:color w:val="000000"/>
          <w:sz w:val="32"/>
          <w:szCs w:val="32"/>
          <w:rtl/>
        </w:rPr>
        <w:t>ﭽ</w:t>
      </w:r>
      <w:r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ﯛ</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ﯜ</w:t>
      </w:r>
      <w:r w:rsidRPr="002F041E">
        <w:rPr>
          <w:rFonts w:ascii="QCF_BSML" w:hAnsi="QCF_BSML" w:cs="QCF_BSML"/>
          <w:color w:val="000000"/>
          <w:sz w:val="32"/>
          <w:szCs w:val="32"/>
          <w:rtl/>
        </w:rPr>
        <w:t>ﭼ</w:t>
      </w:r>
      <w:r w:rsidR="00FF1F7E">
        <w:rPr>
          <w:rFonts w:cs="Traditional Arabic" w:hint="cs"/>
          <w:sz w:val="36"/>
          <w:szCs w:val="36"/>
          <w:rtl/>
        </w:rPr>
        <w:t xml:space="preserve"> </w:t>
      </w:r>
      <w:r w:rsidRPr="002F041E">
        <w:rPr>
          <w:rFonts w:cs="Traditional Arabic" w:hint="cs"/>
          <w:sz w:val="36"/>
          <w:szCs w:val="36"/>
          <w:rtl/>
        </w:rPr>
        <w:t xml:space="preserve">بغير فاء، وفي الأخرى: </w:t>
      </w:r>
      <w:r w:rsidRPr="002F041E">
        <w:rPr>
          <w:rFonts w:ascii="QCF_BSML" w:hAnsi="QCF_BSML" w:cs="QCF_BSML"/>
          <w:color w:val="000000"/>
          <w:sz w:val="32"/>
          <w:szCs w:val="32"/>
          <w:rtl/>
        </w:rPr>
        <w:t>ﭽ</w:t>
      </w:r>
      <w:r w:rsidRPr="002F041E">
        <w:rPr>
          <w:rFonts w:ascii="QCF_P061" w:hAnsi="QCF_P061" w:cs="QCF_P061"/>
          <w:color w:val="000000"/>
          <w:sz w:val="32"/>
          <w:szCs w:val="32"/>
          <w:rtl/>
        </w:rPr>
        <w:t>ﯧ</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ﯨ</w:t>
      </w:r>
      <w:r w:rsidRPr="002F041E">
        <w:rPr>
          <w:rFonts w:ascii="QCF_BSML" w:hAnsi="QCF_BSML" w:cs="QCF_BSML"/>
          <w:color w:val="000000"/>
          <w:sz w:val="32"/>
          <w:szCs w:val="32"/>
          <w:rtl/>
        </w:rPr>
        <w:t>ﭼ</w:t>
      </w:r>
      <w:r w:rsidR="00053427">
        <w:rPr>
          <w:rFonts w:ascii="Arial" w:hAnsi="Arial" w:cs="Traditional Arabic"/>
          <w:color w:val="000000"/>
          <w:sz w:val="35"/>
          <w:szCs w:val="36"/>
          <w:rtl/>
        </w:rPr>
        <w:br/>
      </w:r>
      <w:r w:rsidRPr="001360E5">
        <w:rPr>
          <w:rFonts w:ascii="Arial" w:hAnsi="Arial" w:cs="Traditional Arabic"/>
          <w:color w:val="000000"/>
          <w:sz w:val="27"/>
          <w:szCs w:val="28"/>
          <w:rtl/>
        </w:rPr>
        <w:t>آل عمران: ٩١</w:t>
      </w:r>
      <w:r w:rsidR="00DD23FB" w:rsidRPr="00DD23FB">
        <w:rPr>
          <w:rFonts w:ascii="Arial" w:hAnsi="Arial" w:cs="Traditional Arabic" w:hint="cs"/>
          <w:color w:val="000000"/>
          <w:sz w:val="33"/>
          <w:szCs w:val="34"/>
          <w:rtl/>
        </w:rPr>
        <w:t>،</w:t>
      </w:r>
      <w:r w:rsidRPr="001360E5">
        <w:rPr>
          <w:rFonts w:ascii="Arial" w:hAnsi="Arial" w:cs="Traditional Arabic"/>
          <w:color w:val="000000"/>
          <w:sz w:val="27"/>
          <w:szCs w:val="28"/>
          <w:rtl/>
        </w:rPr>
        <w:t xml:space="preserve"> </w:t>
      </w:r>
      <w:r w:rsidRPr="002F041E">
        <w:rPr>
          <w:rFonts w:cs="Traditional Arabic" w:hint="cs"/>
          <w:sz w:val="36"/>
          <w:szCs w:val="36"/>
          <w:rtl/>
        </w:rPr>
        <w:t>؟ قلتُ: قد أوذن بالفاء أن الكلام بني على الشرط والجزاء، وأن سبب امتناع قبول الفدية هو الموت على الكفر، وبترك الفاء أن الكلام مبتدأ وخبر ولا دليل فيه على التسبيب، كما تقول: الذي جاءني له درهم، لم تجعل المجيء سبباً في استحقاق الدرهم، بخلاف قوله: فله درهم</w:t>
      </w:r>
      <w:r w:rsidR="00224965" w:rsidRPr="0043365A">
        <w:rPr>
          <w:rFonts w:ascii="AGA Arabesque" w:hAnsi="AGA Arabesque" w:cs="Traditional Arabic"/>
          <w:position w:val="10"/>
          <w:sz w:val="36"/>
          <w:szCs w:val="36"/>
          <w:vertAlign w:val="superscript"/>
          <w:rtl/>
        </w:rPr>
        <w:t>(</w:t>
      </w:r>
      <w:r w:rsidR="00224965" w:rsidRPr="0043365A">
        <w:rPr>
          <w:rStyle w:val="a9"/>
          <w:sz w:val="36"/>
          <w:szCs w:val="36"/>
          <w:vertAlign w:val="superscript"/>
          <w:rtl/>
        </w:rPr>
        <w:footnoteReference w:id="282"/>
      </w:r>
      <w:r w:rsidR="00224965"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r w:rsidR="00860346">
        <w:rPr>
          <w:rFonts w:cs="Traditional Arabic" w:hint="cs"/>
          <w:sz w:val="36"/>
          <w:szCs w:val="36"/>
          <w:rtl/>
        </w:rPr>
        <w:t xml:space="preserve"> </w:t>
      </w:r>
      <w:r w:rsidRPr="002F041E">
        <w:rPr>
          <w:rFonts w:cs="Traditional Arabic" w:hint="cs"/>
          <w:sz w:val="36"/>
          <w:szCs w:val="36"/>
          <w:rtl/>
        </w:rPr>
        <w:t>فإن قلتَ: فحين كان معنى قوله:</w:t>
      </w:r>
      <w:r w:rsidR="00053427">
        <w:rPr>
          <w:rFonts w:cs="Traditional Arabic"/>
          <w:sz w:val="36"/>
          <w:szCs w:val="36"/>
          <w:rtl/>
        </w:rPr>
        <w:br/>
      </w:r>
      <w:r w:rsidRPr="002F041E">
        <w:rPr>
          <w:rFonts w:ascii="QCF_BSML" w:hAnsi="QCF_BSML" w:cs="QCF_BSML"/>
          <w:color w:val="000000"/>
          <w:sz w:val="32"/>
          <w:szCs w:val="32"/>
          <w:rtl/>
        </w:rPr>
        <w:t>ﭽ</w:t>
      </w:r>
      <w:r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ﯛ</w:t>
      </w:r>
      <w:r w:rsidR="0043365A">
        <w:rPr>
          <w:rFonts w:ascii="QCF_P061" w:hAnsi="QCF_P061" w:cs="QCF_P061"/>
          <w:color w:val="000000"/>
          <w:sz w:val="32"/>
          <w:szCs w:val="32"/>
          <w:rtl/>
        </w:rPr>
        <w:t xml:space="preserve"> </w:t>
      </w:r>
      <w:r w:rsidR="00DD23FB" w:rsidRPr="00DD23FB">
        <w:rPr>
          <w:rFonts w:cs="Traditional Arabic" w:hint="cs"/>
          <w:sz w:val="44"/>
          <w:szCs w:val="36"/>
          <w:rtl/>
        </w:rPr>
        <w:t>/</w:t>
      </w:r>
      <w:r w:rsidR="00DD23FB">
        <w:rPr>
          <w:rFonts w:cs="Traditional Arabic" w:hint="cs"/>
          <w:sz w:val="36"/>
          <w:szCs w:val="28"/>
          <w:rtl/>
        </w:rPr>
        <w:t xml:space="preserve"> </w:t>
      </w:r>
      <w:r w:rsidRPr="002F041E">
        <w:rPr>
          <w:rFonts w:ascii="QCF_P061" w:hAnsi="QCF_P061" w:cs="QCF_P061"/>
          <w:color w:val="000000"/>
          <w:sz w:val="32"/>
          <w:szCs w:val="32"/>
          <w:rtl/>
        </w:rPr>
        <w:t>ﯜ</w:t>
      </w:r>
      <w:r w:rsidRPr="002F041E">
        <w:rPr>
          <w:rFonts w:ascii="QCF_BSML" w:hAnsi="QCF_BSML" w:cs="QCF_BSML"/>
          <w:color w:val="000000"/>
          <w:sz w:val="32"/>
          <w:szCs w:val="32"/>
          <w:rtl/>
        </w:rPr>
        <w:t>ﭼ</w:t>
      </w:r>
      <w:r w:rsidR="00053427">
        <w:rPr>
          <w:rFonts w:cs="Traditional Arabic" w:hint="cs"/>
          <w:sz w:val="36"/>
          <w:szCs w:val="36"/>
          <w:rtl/>
        </w:rPr>
        <w:t xml:space="preserve"> بم</w:t>
      </w:r>
      <w:r w:rsidRPr="002F041E">
        <w:rPr>
          <w:rFonts w:cs="Traditional Arabic" w:hint="cs"/>
          <w:sz w:val="36"/>
          <w:szCs w:val="36"/>
          <w:rtl/>
        </w:rPr>
        <w:t xml:space="preserve">عنى الموت على الكفر، فهلا جعل الموت على الكفر مسبباً عن ارتدادهم وازديادهم </w:t>
      </w:r>
      <w:r w:rsidR="0043365A" w:rsidRPr="0043365A">
        <w:rPr>
          <w:rFonts w:cs="Traditional Arabic" w:hint="cs"/>
          <w:sz w:val="36"/>
          <w:szCs w:val="28"/>
          <w:rtl/>
        </w:rPr>
        <w:t>[</w:t>
      </w:r>
      <w:r w:rsidRPr="002F041E">
        <w:rPr>
          <w:rFonts w:cs="Traditional Arabic" w:hint="cs"/>
          <w:sz w:val="36"/>
          <w:szCs w:val="36"/>
          <w:rtl/>
        </w:rPr>
        <w:t>الكفر</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xml:space="preserve"> لما في ذلك من قساوة قلوبهم وركوب الدين وجرّه إلى الموت على الكفر؟</w:t>
      </w:r>
      <w:r w:rsidR="004234A2" w:rsidRPr="002F041E">
        <w:rPr>
          <w:rFonts w:cs="Traditional Arabic" w:hint="cs"/>
          <w:sz w:val="36"/>
          <w:szCs w:val="36"/>
          <w:rtl/>
        </w:rPr>
        <w:t xml:space="preserve"> </w:t>
      </w:r>
      <w:r w:rsidRPr="002F041E">
        <w:rPr>
          <w:rFonts w:cs="Traditional Arabic" w:hint="cs"/>
          <w:sz w:val="36"/>
          <w:szCs w:val="36"/>
          <w:rtl/>
        </w:rPr>
        <w:t>قلتُ: لا، كم من مرتد مزداد للكفر يرجع إلى الإسلام ولا يموت على الكفر</w:t>
      </w:r>
      <w:r w:rsidR="006E362F" w:rsidRPr="006E362F">
        <w:rPr>
          <w:rFonts w:cs="Traditional Arabic" w:hint="cs"/>
          <w:sz w:val="36"/>
          <w:szCs w:val="36"/>
          <w:rtl/>
        </w:rPr>
        <w:t xml:space="preserve">. </w:t>
      </w:r>
      <w:r w:rsidRPr="002F041E">
        <w:rPr>
          <w:rFonts w:cs="Traditional Arabic" w:hint="cs"/>
          <w:sz w:val="36"/>
          <w:szCs w:val="36"/>
          <w:rtl/>
        </w:rPr>
        <w:t>فإن قلتَ: فأي فائدة في هذه الكناية؟ أعني أن كنى عن الموت على الكفر بامتناع قبول التوبة؟</w:t>
      </w:r>
      <w:r w:rsidR="004234A2" w:rsidRPr="002F041E">
        <w:rPr>
          <w:rFonts w:cs="Traditional Arabic" w:hint="cs"/>
          <w:sz w:val="36"/>
          <w:szCs w:val="36"/>
          <w:rtl/>
        </w:rPr>
        <w:t xml:space="preserve"> </w:t>
      </w:r>
      <w:r w:rsidRPr="002F041E">
        <w:rPr>
          <w:rFonts w:cs="Traditional Arabic" w:hint="cs"/>
          <w:sz w:val="36"/>
          <w:szCs w:val="36"/>
          <w:rtl/>
        </w:rPr>
        <w:t xml:space="preserve">قلت: الفائدة فيه جليلة، وهي التغليظ في شأن أولئك </w:t>
      </w:r>
      <w:r w:rsidR="0043365A" w:rsidRPr="0043365A">
        <w:rPr>
          <w:rFonts w:cs="Traditional Arabic" w:hint="cs"/>
          <w:sz w:val="36"/>
          <w:szCs w:val="28"/>
          <w:rtl/>
        </w:rPr>
        <w:t>[</w:t>
      </w:r>
      <w:r w:rsidRPr="002F041E">
        <w:rPr>
          <w:rFonts w:cs="Traditional Arabic" w:hint="cs"/>
          <w:sz w:val="36"/>
          <w:szCs w:val="36"/>
          <w:rtl/>
        </w:rPr>
        <w:t>الفريق</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4"/>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xml:space="preserve"> من الكفار، وإبراز حالهم في صورة حال الآيسين من الرحمة التي هي من أغلظ الأحوال وأشدها، ألا ترى أن الموت على الكفر إنما يخاف من أجل اليأس </w:t>
      </w:r>
      <w:r w:rsidR="0043365A" w:rsidRPr="0043365A">
        <w:rPr>
          <w:rFonts w:cs="Traditional Arabic" w:hint="cs"/>
          <w:sz w:val="36"/>
          <w:szCs w:val="28"/>
          <w:rtl/>
        </w:rPr>
        <w:t>[</w:t>
      </w:r>
      <w:r w:rsidRPr="002F041E">
        <w:rPr>
          <w:rFonts w:cs="Traditional Arabic" w:hint="cs"/>
          <w:sz w:val="36"/>
          <w:szCs w:val="36"/>
          <w:rtl/>
        </w:rPr>
        <w:t>من</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5"/>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xml:space="preserve"> الرحمة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6"/>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D94DBA" w:rsidRPr="00E549DE" w:rsidRDefault="00D94DBA" w:rsidP="00D94DBA">
      <w:pPr>
        <w:framePr w:w="778" w:h="363" w:hRule="exact" w:hSpace="227" w:wrap="around" w:vAnchor="text" w:hAnchor="page" w:x="677" w:y="-4086"/>
        <w:spacing w:line="228" w:lineRule="auto"/>
        <w:jc w:val="center"/>
        <w:rPr>
          <w:rFonts w:cs="Lotus Linotype"/>
          <w:sz w:val="16"/>
        </w:rPr>
      </w:pPr>
      <w:r w:rsidRPr="00E549DE">
        <w:rPr>
          <w:rFonts w:cs="Traditional Arabic"/>
          <w:sz w:val="16"/>
          <w:szCs w:val="28"/>
          <w:rtl/>
        </w:rPr>
        <w:t>[</w:t>
      </w:r>
      <w:r>
        <w:rPr>
          <w:rFonts w:cs="Lotus Linotype" w:hint="cs"/>
          <w:sz w:val="16"/>
          <w:rtl/>
        </w:rPr>
        <w:t>62</w:t>
      </w:r>
      <w:r w:rsidRPr="00E549DE">
        <w:rPr>
          <w:rFonts w:cs="Lotus Linotype" w:hint="cs"/>
          <w:sz w:val="16"/>
          <w:rtl/>
        </w:rPr>
        <w:t>/</w:t>
      </w:r>
      <w:r>
        <w:rPr>
          <w:rFonts w:cs="Lotus Linotype" w:hint="cs"/>
          <w:sz w:val="16"/>
          <w:rtl/>
        </w:rPr>
        <w:t>ب</w:t>
      </w:r>
      <w:r w:rsidRPr="00E549DE">
        <w:rPr>
          <w:rFonts w:cs="Traditional Arabic"/>
          <w:sz w:val="16"/>
          <w:szCs w:val="28"/>
          <w:rtl/>
        </w:rPr>
        <w:t>]</w:t>
      </w:r>
    </w:p>
    <w:p w:rsidR="00C575A5" w:rsidRPr="002F041E" w:rsidRDefault="00D94DBA" w:rsidP="00D94DBA">
      <w:pPr>
        <w:spacing w:after="120" w:line="520" w:lineRule="exact"/>
        <w:ind w:firstLine="567"/>
        <w:jc w:val="both"/>
        <w:rPr>
          <w:rFonts w:cs="Traditional Arabic"/>
          <w:sz w:val="36"/>
          <w:szCs w:val="36"/>
          <w:rtl/>
        </w:rPr>
      </w:pPr>
      <w:r>
        <w:rPr>
          <w:rFonts w:cs="Traditional Arabic"/>
          <w:sz w:val="36"/>
          <w:szCs w:val="36"/>
          <w:rtl/>
        </w:rPr>
        <w:br w:type="column"/>
      </w:r>
      <w:r w:rsidR="00C575A5" w:rsidRPr="002F041E">
        <w:rPr>
          <w:rFonts w:cs="Traditional Arabic" w:hint="cs"/>
          <w:sz w:val="36"/>
          <w:szCs w:val="36"/>
          <w:rtl/>
        </w:rPr>
        <w:lastRenderedPageBreak/>
        <w:t xml:space="preserve">وقرأ العامة: </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ﯛ</w:t>
      </w:r>
      <w:r w:rsidR="00C575A5" w:rsidRPr="002F041E">
        <w:rPr>
          <w:rFonts w:ascii="QCF_BSML" w:hAnsi="QCF_BSML" w:cs="QCF_BSML"/>
          <w:color w:val="000000"/>
          <w:sz w:val="32"/>
          <w:szCs w:val="32"/>
          <w:rtl/>
        </w:rPr>
        <w:t>ﭼ</w:t>
      </w:r>
      <w:r w:rsidR="00C575A5" w:rsidRPr="002F041E">
        <w:rPr>
          <w:rFonts w:cs="Traditional Arabic" w:hint="cs"/>
          <w:sz w:val="36"/>
          <w:szCs w:val="36"/>
          <w:rtl/>
        </w:rPr>
        <w:t xml:space="preserve"> بتاء التأنيث على البناء للمفعول، والأعمش {ن</w:t>
      </w:r>
      <w:r w:rsidR="00FF5CEE" w:rsidRPr="002F041E">
        <w:rPr>
          <w:rFonts w:cs="Traditional Arabic" w:hint="cs"/>
          <w:sz w:val="36"/>
          <w:szCs w:val="36"/>
          <w:rtl/>
        </w:rPr>
        <w:t>َ</w:t>
      </w:r>
      <w:r w:rsidR="00C575A5" w:rsidRPr="002F041E">
        <w:rPr>
          <w:rFonts w:cs="Traditional Arabic" w:hint="cs"/>
          <w:sz w:val="36"/>
          <w:szCs w:val="36"/>
          <w:rtl/>
        </w:rPr>
        <w:t>ق</w:t>
      </w:r>
      <w:r w:rsidR="00FF5CEE" w:rsidRPr="002F041E">
        <w:rPr>
          <w:rFonts w:cs="Traditional Arabic" w:hint="cs"/>
          <w:sz w:val="36"/>
          <w:szCs w:val="36"/>
          <w:rtl/>
        </w:rPr>
        <w:t>ْ</w:t>
      </w:r>
      <w:r w:rsidR="00C575A5" w:rsidRPr="002F041E">
        <w:rPr>
          <w:rFonts w:cs="Traditional Arabic" w:hint="cs"/>
          <w:sz w:val="36"/>
          <w:szCs w:val="36"/>
          <w:rtl/>
        </w:rPr>
        <w:t>ب</w:t>
      </w:r>
      <w:r w:rsidR="00FF5CEE" w:rsidRPr="002F041E">
        <w:rPr>
          <w:rFonts w:cs="Traditional Arabic" w:hint="cs"/>
          <w:sz w:val="36"/>
          <w:szCs w:val="36"/>
          <w:rtl/>
        </w:rPr>
        <w:t>َ</w:t>
      </w:r>
      <w:r w:rsidR="00C575A5" w:rsidRPr="002F041E">
        <w:rPr>
          <w:rFonts w:cs="Traditional Arabic" w:hint="cs"/>
          <w:sz w:val="36"/>
          <w:szCs w:val="36"/>
          <w:rtl/>
        </w:rPr>
        <w:t xml:space="preserve">لَ} بنون العظمة </w:t>
      </w:r>
      <w:r w:rsidR="00C575A5" w:rsidRPr="002F041E">
        <w:rPr>
          <w:rFonts w:cs="Traditional Arabic" w:hint="cs"/>
          <w:b/>
          <w:bCs/>
          <w:sz w:val="36"/>
          <w:szCs w:val="36"/>
          <w:rtl/>
        </w:rPr>
        <w:t>{توبتَهم}</w:t>
      </w:r>
      <w:r w:rsidR="00C575A5" w:rsidRPr="002F041E">
        <w:rPr>
          <w:rFonts w:cs="Traditional Arabic" w:hint="cs"/>
          <w:sz w:val="36"/>
          <w:szCs w:val="36"/>
          <w:rtl/>
        </w:rPr>
        <w:t xml:space="preserve"> بالنصب</w:t>
      </w:r>
      <w:r w:rsidR="00C575A5" w:rsidRPr="0043365A">
        <w:rPr>
          <w:rFonts w:ascii="AGA Arabesque" w:hAnsi="AGA Arabesque" w:cs="Traditional Arabic"/>
          <w:position w:val="10"/>
          <w:sz w:val="36"/>
          <w:szCs w:val="36"/>
          <w:vertAlign w:val="superscript"/>
          <w:rtl/>
        </w:rPr>
        <w:t>(</w:t>
      </w:r>
      <w:r w:rsidR="00C575A5" w:rsidRPr="0043365A">
        <w:rPr>
          <w:rStyle w:val="a9"/>
          <w:sz w:val="36"/>
          <w:szCs w:val="36"/>
          <w:vertAlign w:val="superscript"/>
          <w:rtl/>
        </w:rPr>
        <w:footnoteReference w:id="287"/>
      </w:r>
      <w:r w:rsidR="00C575A5"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rPr>
        <w:t xml:space="preserve">. </w:t>
      </w:r>
      <w:r w:rsidR="00C575A5" w:rsidRPr="002F041E">
        <w:rPr>
          <w:rFonts w:cs="Traditional Arabic" w:hint="cs"/>
          <w:sz w:val="36"/>
          <w:szCs w:val="36"/>
          <w:rtl/>
        </w:rPr>
        <w:t xml:space="preserve">والجملة من قوله: </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ﯝ</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ﯞ</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ﯟ</w:t>
      </w:r>
      <w:r w:rsidR="00C575A5" w:rsidRPr="002F041E">
        <w:rPr>
          <w:rFonts w:ascii="QCF_BSML" w:hAnsi="QCF_BSML" w:cs="QCF_BSML"/>
          <w:color w:val="000000"/>
          <w:sz w:val="32"/>
          <w:szCs w:val="32"/>
          <w:rtl/>
        </w:rPr>
        <w:t>ﭼ</w:t>
      </w:r>
      <w:r w:rsidR="00C575A5" w:rsidRPr="002F041E">
        <w:rPr>
          <w:rFonts w:cs="Traditional Arabic" w:hint="cs"/>
          <w:sz w:val="36"/>
          <w:szCs w:val="36"/>
          <w:rtl/>
        </w:rPr>
        <w:t xml:space="preserve"> </w:t>
      </w:r>
      <w:r w:rsidR="00C575A5" w:rsidRPr="002F041E">
        <w:rPr>
          <w:rFonts w:cs="Traditional Arabic" w:hint="cs"/>
          <w:b/>
          <w:bCs/>
          <w:sz w:val="36"/>
          <w:szCs w:val="36"/>
          <w:rtl/>
        </w:rPr>
        <w:t>فيها ثلاثة أوجه</w:t>
      </w:r>
      <w:r w:rsidR="0043365A" w:rsidRPr="001C482C">
        <w:rPr>
          <w:rFonts w:cs="Traditional Arabic" w:hint="cs"/>
          <w:sz w:val="36"/>
          <w:szCs w:val="36"/>
          <w:rtl/>
        </w:rPr>
        <w:t>:</w:t>
      </w:r>
      <w:r w:rsidR="001C482C" w:rsidRPr="001C482C">
        <w:rPr>
          <w:rFonts w:cs="Traditional Arabic" w:hint="cs"/>
          <w:sz w:val="36"/>
          <w:szCs w:val="36"/>
          <w:rtl/>
        </w:rPr>
        <w:t>-</w:t>
      </w:r>
    </w:p>
    <w:p w:rsidR="00DD23FB" w:rsidRDefault="00C575A5" w:rsidP="00053427">
      <w:pPr>
        <w:spacing w:after="120" w:line="480" w:lineRule="exact"/>
        <w:ind w:firstLine="567"/>
        <w:jc w:val="both"/>
        <w:rPr>
          <w:rFonts w:cs="Traditional Arabic"/>
          <w:sz w:val="36"/>
          <w:szCs w:val="36"/>
          <w:rtl/>
        </w:rPr>
      </w:pPr>
      <w:r w:rsidRPr="002F041E">
        <w:rPr>
          <w:rFonts w:cs="Traditional Arabic" w:hint="cs"/>
          <w:b/>
          <w:bCs/>
          <w:sz w:val="36"/>
          <w:szCs w:val="36"/>
          <w:u w:val="single"/>
          <w:rtl/>
        </w:rPr>
        <w:t>أحدها</w:t>
      </w:r>
      <w:r w:rsidRPr="00DD23FB">
        <w:rPr>
          <w:rFonts w:cs="Traditional Arabic" w:hint="cs"/>
          <w:sz w:val="36"/>
          <w:szCs w:val="36"/>
          <w:rtl/>
        </w:rPr>
        <w:t>:</w:t>
      </w:r>
      <w:r w:rsidRPr="002F041E">
        <w:rPr>
          <w:rFonts w:cs="Traditional Arabic" w:hint="cs"/>
          <w:sz w:val="36"/>
          <w:szCs w:val="36"/>
          <w:rtl/>
        </w:rPr>
        <w:t xml:space="preserve"> أنها في محل رفع نسقاً على خبر إنّ، وهو </w:t>
      </w:r>
      <w:r w:rsidRPr="002F041E">
        <w:rPr>
          <w:rFonts w:ascii="QCF_BSML" w:hAnsi="QCF_BSML" w:cs="QCF_BSML"/>
          <w:color w:val="000000"/>
          <w:sz w:val="32"/>
          <w:szCs w:val="32"/>
          <w:rtl/>
        </w:rPr>
        <w:t>ﭽ</w:t>
      </w:r>
      <w:r w:rsidRPr="002F041E">
        <w:rPr>
          <w:rFonts w:ascii="QCF_P061" w:hAnsi="QCF_P061" w:cs="QCF_P061"/>
          <w:color w:val="000000"/>
          <w:sz w:val="32"/>
          <w:szCs w:val="32"/>
          <w:rtl/>
        </w:rPr>
        <w:t>ﯚ</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ﯛ</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ﯜ</w:t>
      </w:r>
      <w:r w:rsidRPr="002F041E">
        <w:rPr>
          <w:rFonts w:ascii="QCF_BSML" w:hAnsi="QCF_BSML" w:cs="QCF_BSML"/>
          <w:color w:val="000000"/>
          <w:sz w:val="32"/>
          <w:szCs w:val="32"/>
          <w:rtl/>
        </w:rPr>
        <w:t>ﭼ</w:t>
      </w:r>
      <w:r w:rsidRPr="002F041E">
        <w:rPr>
          <w:rFonts w:cs="Traditional Arabic" w:hint="cs"/>
          <w:sz w:val="36"/>
          <w:szCs w:val="36"/>
          <w:rtl/>
        </w:rPr>
        <w:t>، أي: إن الذين كفروا أولئك هم الضالون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8"/>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DD23FB" w:rsidRDefault="0043365A" w:rsidP="00053427">
      <w:pPr>
        <w:spacing w:after="80" w:line="500" w:lineRule="exact"/>
        <w:ind w:firstLine="567"/>
        <w:jc w:val="both"/>
        <w:rPr>
          <w:rFonts w:cs="Traditional Arabic"/>
          <w:sz w:val="36"/>
          <w:szCs w:val="36"/>
          <w:rtl/>
        </w:rPr>
      </w:pPr>
      <w:r w:rsidRPr="0043365A">
        <w:rPr>
          <w:rFonts w:cs="Traditional Arabic" w:hint="cs"/>
          <w:sz w:val="36"/>
          <w:szCs w:val="28"/>
          <w:rtl/>
        </w:rPr>
        <w:t>[</w:t>
      </w:r>
      <w:r w:rsidR="00C575A5" w:rsidRPr="002F041E">
        <w:rPr>
          <w:rFonts w:cs="Traditional Arabic"/>
          <w:b/>
          <w:bCs/>
          <w:sz w:val="36"/>
          <w:szCs w:val="36"/>
          <w:u w:val="single"/>
          <w:rtl/>
        </w:rPr>
        <w:t>الثاني</w:t>
      </w:r>
      <w:r w:rsidR="00C575A5" w:rsidRPr="00DD23FB">
        <w:rPr>
          <w:rFonts w:cs="Traditional Arabic"/>
          <w:sz w:val="36"/>
          <w:szCs w:val="36"/>
          <w:rtl/>
        </w:rPr>
        <w:t xml:space="preserve">: </w:t>
      </w:r>
      <w:r w:rsidR="00C575A5" w:rsidRPr="002F041E">
        <w:rPr>
          <w:rFonts w:cs="Traditional Arabic"/>
          <w:sz w:val="36"/>
          <w:szCs w:val="36"/>
          <w:rtl/>
        </w:rPr>
        <w:t>أن تُجْعَلَ معطوفة على الجملة المؤكدة بإن، وحينئذٍ فلا محلَّ لها من الإِعرابِ لعطفِها على ما لا محلَّ له</w:t>
      </w:r>
      <w:r w:rsidRPr="0043365A">
        <w:rPr>
          <w:rFonts w:cs="Traditional Arabic" w:hint="cs"/>
          <w:sz w:val="36"/>
          <w:szCs w:val="28"/>
          <w:rtl/>
        </w:rPr>
        <w:t>]</w:t>
      </w:r>
      <w:r w:rsidR="00C575A5" w:rsidRPr="0043365A">
        <w:rPr>
          <w:rFonts w:ascii="AGA Arabesque" w:hAnsi="AGA Arabesque" w:cs="Traditional Arabic"/>
          <w:position w:val="10"/>
          <w:sz w:val="36"/>
          <w:szCs w:val="36"/>
          <w:vertAlign w:val="superscript"/>
          <w:rtl/>
        </w:rPr>
        <w:t xml:space="preserve"> (</w:t>
      </w:r>
      <w:r w:rsidR="00C575A5" w:rsidRPr="0043365A">
        <w:rPr>
          <w:rStyle w:val="a9"/>
          <w:sz w:val="36"/>
          <w:szCs w:val="36"/>
          <w:vertAlign w:val="superscript"/>
          <w:rtl/>
        </w:rPr>
        <w:footnoteReference w:id="289"/>
      </w:r>
      <w:r w:rsidR="00C575A5" w:rsidRPr="0043365A">
        <w:rPr>
          <w:rFonts w:ascii="AGA Arabesque" w:hAnsi="AGA Arabesque" w:cs="Traditional Arabic" w:hint="cs"/>
          <w:position w:val="10"/>
          <w:sz w:val="36"/>
          <w:szCs w:val="36"/>
          <w:vertAlign w:val="superscript"/>
          <w:rtl/>
        </w:rPr>
        <w:t>)</w:t>
      </w:r>
      <w:r w:rsidR="00C575A5" w:rsidRPr="002F041E">
        <w:rPr>
          <w:rFonts w:cs="Traditional Arabic" w:hint="cs"/>
          <w:sz w:val="36"/>
          <w:szCs w:val="36"/>
          <w:rtl/>
        </w:rPr>
        <w:t>.</w:t>
      </w:r>
    </w:p>
    <w:p w:rsidR="00DD23FB" w:rsidRDefault="00C575A5" w:rsidP="00053427">
      <w:pPr>
        <w:spacing w:after="80" w:line="500" w:lineRule="exact"/>
        <w:ind w:firstLine="567"/>
        <w:jc w:val="both"/>
        <w:rPr>
          <w:rFonts w:cs="Traditional Arabic"/>
          <w:sz w:val="36"/>
          <w:szCs w:val="36"/>
          <w:rtl/>
        </w:rPr>
      </w:pPr>
      <w:r w:rsidRPr="002F041E">
        <w:rPr>
          <w:rFonts w:cs="Traditional Arabic" w:hint="cs"/>
          <w:b/>
          <w:bCs/>
          <w:sz w:val="36"/>
          <w:szCs w:val="36"/>
          <w:u w:val="single"/>
          <w:rtl/>
        </w:rPr>
        <w:t>الثالث</w:t>
      </w:r>
      <w:r w:rsidRPr="00DD23FB">
        <w:rPr>
          <w:rFonts w:cs="Traditional Arabic" w:hint="cs"/>
          <w:sz w:val="36"/>
          <w:szCs w:val="36"/>
          <w:rtl/>
        </w:rPr>
        <w:t>:</w:t>
      </w:r>
      <w:r w:rsidRPr="002F041E">
        <w:rPr>
          <w:rFonts w:cs="Traditional Arabic" w:hint="cs"/>
          <w:sz w:val="36"/>
          <w:szCs w:val="36"/>
          <w:rtl/>
        </w:rPr>
        <w:t xml:space="preserve"> أنها في موضع نصب على الحال، فالواو واو الحال، قال: والمعنى: لن تقبل توبتهم من الذنوب في حال أنهم ضالون، فالتوبة والضلال متنافيان لا يجتمعان، انتهى</w:t>
      </w:r>
      <w:r w:rsidR="002A47E7" w:rsidRPr="0043365A">
        <w:rPr>
          <w:rFonts w:ascii="AGA Arabesque" w:hAnsi="AGA Arabesque" w:cs="Traditional Arabic"/>
          <w:position w:val="10"/>
          <w:sz w:val="36"/>
          <w:szCs w:val="36"/>
          <w:vertAlign w:val="superscript"/>
          <w:rtl/>
        </w:rPr>
        <w:t>(</w:t>
      </w:r>
      <w:r w:rsidR="002A47E7" w:rsidRPr="0043365A">
        <w:rPr>
          <w:rStyle w:val="a9"/>
          <w:rFonts w:ascii="AGA Arabesque" w:hAnsi="AGA Arabesque"/>
          <w:sz w:val="36"/>
          <w:szCs w:val="36"/>
          <w:vertAlign w:val="superscript"/>
          <w:rtl/>
        </w:rPr>
        <w:footnoteReference w:id="290"/>
      </w:r>
      <w:r w:rsidR="002A47E7"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DD23FB" w:rsidRDefault="00C575A5" w:rsidP="00053427">
      <w:pPr>
        <w:spacing w:after="80" w:line="500" w:lineRule="exact"/>
        <w:ind w:firstLine="567"/>
        <w:jc w:val="both"/>
        <w:rPr>
          <w:rFonts w:cs="Traditional Arabic"/>
          <w:sz w:val="36"/>
          <w:szCs w:val="36"/>
          <w:rtl/>
        </w:rPr>
      </w:pPr>
      <w:r w:rsidRPr="002F041E">
        <w:rPr>
          <w:rFonts w:cs="Traditional Arabic" w:hint="cs"/>
          <w:sz w:val="36"/>
          <w:szCs w:val="36"/>
          <w:rtl/>
        </w:rPr>
        <w:t>وهذا المعنى</w:t>
      </w:r>
      <w:r w:rsidR="00DD23FB" w:rsidRPr="00DD23FB">
        <w:rPr>
          <w:rFonts w:cs="Traditional Arabic" w:hint="cs"/>
          <w:sz w:val="28"/>
          <w:szCs w:val="28"/>
          <w:rtl/>
        </w:rPr>
        <w:t xml:space="preserve"> -</w:t>
      </w:r>
      <w:r w:rsidRPr="002F041E">
        <w:rPr>
          <w:rFonts w:cs="Traditional Arabic" w:hint="cs"/>
          <w:sz w:val="36"/>
          <w:szCs w:val="36"/>
          <w:rtl/>
        </w:rPr>
        <w:t>فيما قال الشيخ</w:t>
      </w:r>
      <w:r w:rsidR="00DD23FB" w:rsidRPr="00DD23FB">
        <w:rPr>
          <w:rFonts w:cs="Traditional Arabic" w:hint="cs"/>
          <w:sz w:val="28"/>
          <w:szCs w:val="28"/>
          <w:rtl/>
        </w:rPr>
        <w:t xml:space="preserve">- </w:t>
      </w:r>
      <w:r w:rsidRPr="002F041E">
        <w:rPr>
          <w:rFonts w:cs="Traditional Arabic" w:hint="cs"/>
          <w:sz w:val="36"/>
          <w:szCs w:val="36"/>
          <w:rtl/>
        </w:rPr>
        <w:t>ينبو عنه هذا التركيبُ؛ إذ لو أريد ذلك لقيل: وهم الضالون، ولم يؤت باسم الإشارة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91"/>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و</w:t>
      </w:r>
      <w:r w:rsidRPr="002F041E">
        <w:rPr>
          <w:rFonts w:cs="Traditional Arabic"/>
          <w:sz w:val="36"/>
          <w:szCs w:val="36"/>
          <w:rtl/>
        </w:rPr>
        <w:t>«</w:t>
      </w:r>
      <w:r w:rsidRPr="002F041E">
        <w:rPr>
          <w:rFonts w:cs="Traditional Arabic" w:hint="cs"/>
          <w:sz w:val="36"/>
          <w:szCs w:val="36"/>
          <w:rtl/>
        </w:rPr>
        <w:t>هم</w:t>
      </w:r>
      <w:r w:rsidRPr="002F041E">
        <w:rPr>
          <w:rFonts w:cs="Traditional Arabic"/>
          <w:sz w:val="36"/>
          <w:szCs w:val="36"/>
          <w:rtl/>
        </w:rPr>
        <w:t>»</w:t>
      </w:r>
      <w:r w:rsidRPr="002F041E">
        <w:rPr>
          <w:rFonts w:cs="Traditional Arabic" w:hint="cs"/>
          <w:sz w:val="36"/>
          <w:szCs w:val="36"/>
          <w:rtl/>
        </w:rPr>
        <w:t xml:space="preserve"> يجوز أن تكون فصلاً، وأن تكون مبتدأ، وأن تكون بدلاً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9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والأول أبلغ عند أهل البيان.</w:t>
      </w:r>
    </w:p>
    <w:p w:rsidR="00C575A5" w:rsidRDefault="00C575A5" w:rsidP="00053427">
      <w:pPr>
        <w:spacing w:after="80" w:line="500" w:lineRule="exact"/>
        <w:ind w:firstLine="567"/>
        <w:jc w:val="both"/>
        <w:rPr>
          <w:rFonts w:cs="Traditional Arabic"/>
          <w:sz w:val="36"/>
          <w:szCs w:val="36"/>
          <w:rtl/>
        </w:rPr>
      </w:pPr>
      <w:r w:rsidRPr="002F041E">
        <w:rPr>
          <w:rFonts w:cs="Traditional Arabic" w:hint="cs"/>
          <w:sz w:val="36"/>
          <w:szCs w:val="36"/>
          <w:rtl/>
        </w:rPr>
        <w:t>و</w:t>
      </w:r>
      <w:r w:rsidRPr="002F041E">
        <w:rPr>
          <w:rFonts w:ascii="QCF_BSML" w:hAnsi="QCF_BSML" w:cs="QCF_BSML"/>
          <w:color w:val="000000"/>
          <w:sz w:val="32"/>
          <w:szCs w:val="32"/>
          <w:rtl/>
        </w:rPr>
        <w:t xml:space="preserve"> ﭽ </w:t>
      </w:r>
      <w:r w:rsidRPr="002F041E">
        <w:rPr>
          <w:rFonts w:ascii="QCF_P061" w:hAnsi="QCF_P061" w:cs="QCF_P061"/>
          <w:color w:val="000000"/>
          <w:sz w:val="32"/>
          <w:szCs w:val="32"/>
          <w:rtl/>
        </w:rPr>
        <w:t>ﯟ</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z w:val="36"/>
          <w:szCs w:val="36"/>
          <w:rtl/>
        </w:rPr>
        <w:t>الذاهبون عن طريق الحق والصواب</w:t>
      </w:r>
      <w:r w:rsidR="006E362F" w:rsidRPr="006E362F">
        <w:rPr>
          <w:rFonts w:cs="Traditional Arabic" w:hint="cs"/>
          <w:sz w:val="36"/>
          <w:szCs w:val="36"/>
          <w:rtl/>
        </w:rPr>
        <w:t xml:space="preserve">. </w:t>
      </w:r>
      <w:r w:rsidRPr="002F041E">
        <w:rPr>
          <w:rFonts w:cs="Traditional Arabic" w:hint="cs"/>
          <w:sz w:val="36"/>
          <w:szCs w:val="36"/>
          <w:rtl/>
        </w:rPr>
        <w:t>أو الهالكون؛ من قولهم: ضل اللبن في الماء إذا استهلِك</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93"/>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وحذف متعلق الضلال للعلم، وحسنه تواخي الفواصل.</w:t>
      </w:r>
    </w:p>
    <w:p w:rsidR="00C575A5" w:rsidRPr="002F041E" w:rsidRDefault="00A00D3C" w:rsidP="00053427">
      <w:pPr>
        <w:numPr>
          <w:ilvl w:val="0"/>
          <w:numId w:val="12"/>
        </w:numPr>
        <w:spacing w:after="80" w:line="500" w:lineRule="exact"/>
        <w:ind w:left="0" w:firstLine="373"/>
        <w:jc w:val="both"/>
        <w:rPr>
          <w:rFonts w:cs="Traditional Arabic"/>
          <w:sz w:val="36"/>
          <w:szCs w:val="36"/>
        </w:rPr>
      </w:pPr>
      <w:r>
        <w:rPr>
          <w:rFonts w:cs="Traditional Arabic" w:hint="cs"/>
          <w:sz w:val="36"/>
          <w:szCs w:val="36"/>
          <w:rtl/>
        </w:rPr>
        <w:lastRenderedPageBreak/>
        <w:t xml:space="preserve"> </w:t>
      </w:r>
      <w:r w:rsidR="00C575A5" w:rsidRPr="002F041E">
        <w:rPr>
          <w:rFonts w:cs="Traditional Arabic" w:hint="cs"/>
          <w:sz w:val="36"/>
          <w:szCs w:val="36"/>
          <w:rtl/>
        </w:rPr>
        <w:t xml:space="preserve">قوله تعالى: </w:t>
      </w:r>
      <w:r w:rsidR="00C575A5" w:rsidRPr="002F041E">
        <w:rPr>
          <w:rFonts w:ascii="QCF_BSML" w:hAnsi="QCF_BSML" w:cs="QCF_BSML"/>
          <w:color w:val="000000"/>
          <w:sz w:val="32"/>
          <w:szCs w:val="32"/>
          <w:rtl/>
        </w:rPr>
        <w:t xml:space="preserve">ﭽ </w:t>
      </w:r>
      <w:r w:rsidR="00C575A5" w:rsidRPr="002F041E">
        <w:rPr>
          <w:rFonts w:ascii="QCF_P061" w:hAnsi="QCF_P061" w:cs="QCF_P061"/>
          <w:color w:val="000000"/>
          <w:sz w:val="32"/>
          <w:szCs w:val="32"/>
          <w:rtl/>
        </w:rPr>
        <w:t>ﯡ</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ﯢ</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ﯣ ﯤ</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ﯥ</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ﯦ</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ﯧ</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ﯨ</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ﯩ</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ﯪ</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ﯫ</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ﯬ</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ﯭ</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ﯮ</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ﯯ</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ﯰﯱ</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ﯲ</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ﯳ</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ﯴ</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ﯵ</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ﯶ</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ﯷ</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ﯸ</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ﯹ</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ﯺ</w:t>
      </w:r>
      <w:r w:rsidR="0043365A">
        <w:rPr>
          <w:rFonts w:ascii="QCF_P061" w:hAnsi="QCF_P061" w:cs="QCF_P061"/>
          <w:color w:val="000000"/>
          <w:sz w:val="32"/>
          <w:szCs w:val="32"/>
          <w:rtl/>
        </w:rPr>
        <w:t xml:space="preserve"> </w:t>
      </w:r>
      <w:r w:rsidR="00C575A5" w:rsidRPr="002F041E">
        <w:rPr>
          <w:rFonts w:ascii="QCF_BSML" w:hAnsi="QCF_BSML" w:cs="QCF_BSML"/>
          <w:color w:val="000000"/>
          <w:sz w:val="32"/>
          <w:szCs w:val="32"/>
          <w:rtl/>
        </w:rPr>
        <w:t>ﭼ</w:t>
      </w:r>
      <w:r w:rsidR="00C575A5" w:rsidRPr="002F041E">
        <w:rPr>
          <w:rFonts w:ascii="Arial" w:hAnsi="Arial" w:cs="Arial"/>
          <w:color w:val="000000"/>
          <w:sz w:val="18"/>
          <w:szCs w:val="18"/>
          <w:rtl/>
        </w:rPr>
        <w:t xml:space="preserve"> </w:t>
      </w:r>
      <w:r w:rsidR="00C575A5" w:rsidRPr="001360E5">
        <w:rPr>
          <w:rFonts w:ascii="Arial" w:hAnsi="Arial" w:cs="Traditional Arabic"/>
          <w:color w:val="000000"/>
          <w:sz w:val="27"/>
          <w:szCs w:val="28"/>
          <w:rtl/>
        </w:rPr>
        <w:t>آل عمران: ٩١</w:t>
      </w:r>
      <w:r w:rsidR="00C575A5" w:rsidRPr="002F041E">
        <w:rPr>
          <w:rFonts w:cs="Traditional Arabic" w:hint="cs"/>
          <w:sz w:val="36"/>
          <w:szCs w:val="36"/>
          <w:rtl/>
        </w:rPr>
        <w:t>.</w:t>
      </w:r>
    </w:p>
    <w:p w:rsidR="00053427" w:rsidRPr="00E549DE" w:rsidRDefault="00053427" w:rsidP="00053427">
      <w:pPr>
        <w:framePr w:w="833" w:h="364" w:hRule="exact" w:hSpace="227" w:wrap="around" w:vAnchor="text" w:hAnchor="page" w:x="9900" w:y="2181"/>
        <w:spacing w:line="228" w:lineRule="auto"/>
        <w:jc w:val="center"/>
        <w:rPr>
          <w:rFonts w:cs="Lotus Linotype"/>
          <w:sz w:val="16"/>
        </w:rPr>
      </w:pPr>
      <w:r w:rsidRPr="00E549DE">
        <w:rPr>
          <w:rFonts w:cs="Traditional Arabic"/>
          <w:sz w:val="16"/>
          <w:szCs w:val="28"/>
          <w:rtl/>
        </w:rPr>
        <w:t>[</w:t>
      </w:r>
      <w:r>
        <w:rPr>
          <w:rFonts w:cs="Lotus Linotype" w:hint="cs"/>
          <w:sz w:val="16"/>
          <w:rtl/>
        </w:rPr>
        <w:t>63</w:t>
      </w:r>
      <w:r w:rsidRPr="00E549DE">
        <w:rPr>
          <w:rFonts w:cs="Lotus Linotype" w:hint="cs"/>
          <w:sz w:val="16"/>
          <w:rtl/>
        </w:rPr>
        <w:t>/</w:t>
      </w:r>
      <w:r>
        <w:rPr>
          <w:rFonts w:cs="Lotus Linotype" w:hint="cs"/>
          <w:sz w:val="16"/>
          <w:rtl/>
        </w:rPr>
        <w:t>أ</w:t>
      </w:r>
      <w:r w:rsidRPr="00E549DE">
        <w:rPr>
          <w:rFonts w:cs="Traditional Arabic"/>
          <w:sz w:val="16"/>
          <w:szCs w:val="28"/>
          <w:rtl/>
        </w:rPr>
        <w:t>]</w:t>
      </w:r>
    </w:p>
    <w:p w:rsidR="00BA1E48" w:rsidRDefault="00C575A5" w:rsidP="00053427">
      <w:pPr>
        <w:spacing w:after="80" w:line="500" w:lineRule="exact"/>
        <w:ind w:firstLine="567"/>
        <w:jc w:val="both"/>
        <w:rPr>
          <w:rFonts w:cs="Traditional Arabic"/>
          <w:sz w:val="36"/>
          <w:szCs w:val="36"/>
          <w:rtl/>
        </w:rPr>
      </w:pPr>
      <w:r w:rsidRPr="002F041E">
        <w:rPr>
          <w:rFonts w:cs="Traditional Arabic" w:hint="cs"/>
          <w:sz w:val="36"/>
          <w:szCs w:val="36"/>
          <w:rtl/>
        </w:rPr>
        <w:t>هذه الآية الكريمة تبين أن المراد بالأولى</w:t>
      </w:r>
      <w:r w:rsidR="00DD23FB" w:rsidRPr="00DD23FB">
        <w:rPr>
          <w:rFonts w:cs="Traditional Arabic" w:hint="cs"/>
          <w:sz w:val="28"/>
          <w:szCs w:val="28"/>
          <w:rtl/>
        </w:rPr>
        <w:t xml:space="preserve"> -</w:t>
      </w:r>
      <w:r w:rsidRPr="002F041E">
        <w:rPr>
          <w:rFonts w:cs="Traditional Arabic" w:hint="cs"/>
          <w:sz w:val="36"/>
          <w:szCs w:val="36"/>
          <w:rtl/>
        </w:rPr>
        <w:t>فيمن لم تقبل توبته</w:t>
      </w:r>
      <w:r w:rsidR="00DD23FB" w:rsidRPr="00DD23FB">
        <w:rPr>
          <w:rFonts w:cs="Traditional Arabic" w:hint="cs"/>
          <w:sz w:val="28"/>
          <w:szCs w:val="28"/>
          <w:rtl/>
        </w:rPr>
        <w:t xml:space="preserve">- </w:t>
      </w:r>
      <w:r w:rsidRPr="002F041E">
        <w:rPr>
          <w:rFonts w:cs="Traditional Arabic" w:hint="cs"/>
          <w:sz w:val="36"/>
          <w:szCs w:val="36"/>
          <w:rtl/>
        </w:rPr>
        <w:t>من مات على الكفر؛ لأنه قيّد في هذه بالموافاة عليه</w:t>
      </w:r>
      <w:r w:rsidR="006E362F" w:rsidRPr="006E362F">
        <w:rPr>
          <w:rFonts w:cs="Traditional Arabic" w:hint="cs"/>
          <w:sz w:val="36"/>
          <w:szCs w:val="36"/>
          <w:rtl/>
        </w:rPr>
        <w:t xml:space="preserve">. </w:t>
      </w:r>
      <w:r w:rsidRPr="002F041E">
        <w:rPr>
          <w:rFonts w:cs="Traditional Arabic" w:hint="cs"/>
          <w:sz w:val="36"/>
          <w:szCs w:val="36"/>
          <w:rtl/>
        </w:rPr>
        <w:t>ولم يذكر للكفر في هذه الآيات متعلقاً للعلم به.</w:t>
      </w:r>
      <w:r w:rsidR="00A00D3C">
        <w:rPr>
          <w:rFonts w:cs="Traditional Arabic" w:hint="cs"/>
          <w:sz w:val="36"/>
          <w:szCs w:val="36"/>
          <w:rtl/>
        </w:rPr>
        <w:t xml:space="preserve"> </w:t>
      </w:r>
      <w:r w:rsidRPr="002F041E">
        <w:rPr>
          <w:rFonts w:cs="Traditional Arabic" w:hint="cs"/>
          <w:sz w:val="36"/>
          <w:szCs w:val="36"/>
          <w:rtl/>
        </w:rPr>
        <w:t xml:space="preserve">وقوله: </w:t>
      </w:r>
      <w:r w:rsidRPr="002F041E">
        <w:rPr>
          <w:rFonts w:ascii="QCF_BSML" w:hAnsi="QCF_BSML" w:cs="QCF_BSML"/>
          <w:color w:val="000000"/>
          <w:sz w:val="32"/>
          <w:szCs w:val="32"/>
          <w:rtl/>
        </w:rPr>
        <w:t>ﭽ</w:t>
      </w:r>
      <w:r w:rsidRPr="002F041E">
        <w:rPr>
          <w:rFonts w:ascii="QCF_P061" w:hAnsi="QCF_P061" w:cs="QCF_P061"/>
          <w:color w:val="000000"/>
          <w:sz w:val="32"/>
          <w:szCs w:val="32"/>
          <w:rtl/>
        </w:rPr>
        <w:t>ﯤ</w:t>
      </w:r>
      <w:r w:rsidRPr="002F041E">
        <w:rPr>
          <w:rFonts w:ascii="QCF_BSML" w:hAnsi="QCF_BSML" w:cs="QCF_BSML"/>
          <w:color w:val="000000"/>
          <w:sz w:val="32"/>
          <w:szCs w:val="32"/>
          <w:rtl/>
        </w:rPr>
        <w:t>ﭼ</w:t>
      </w:r>
      <w:r w:rsidRPr="002F041E">
        <w:rPr>
          <w:rFonts w:cs="Traditional Arabic" w:hint="cs"/>
          <w:sz w:val="36"/>
          <w:szCs w:val="36"/>
          <w:rtl/>
        </w:rPr>
        <w:t xml:space="preserve"> عطف على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 xml:space="preserve">ﯣ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z w:val="36"/>
          <w:szCs w:val="36"/>
          <w:rtl/>
        </w:rPr>
        <w:t xml:space="preserve">ويجوز أن تكون حالاً بإضمار </w:t>
      </w:r>
      <w:r w:rsidRPr="002F041E">
        <w:rPr>
          <w:rFonts w:cs="Traditional Arabic"/>
          <w:sz w:val="36"/>
          <w:szCs w:val="36"/>
          <w:rtl/>
        </w:rPr>
        <w:t>«</w:t>
      </w:r>
      <w:r w:rsidRPr="002F041E">
        <w:rPr>
          <w:rFonts w:cs="Traditional Arabic" w:hint="cs"/>
          <w:sz w:val="36"/>
          <w:szCs w:val="36"/>
          <w:rtl/>
        </w:rPr>
        <w:t>قد</w:t>
      </w:r>
      <w:r w:rsidRPr="002F041E">
        <w:rPr>
          <w:rFonts w:cs="Traditional Arabic"/>
          <w:sz w:val="36"/>
          <w:szCs w:val="36"/>
          <w:rtl/>
        </w:rPr>
        <w:t>»</w:t>
      </w:r>
      <w:r w:rsidRPr="002F041E">
        <w:rPr>
          <w:rFonts w:cs="Traditional Arabic" w:hint="cs"/>
          <w:sz w:val="36"/>
          <w:szCs w:val="36"/>
          <w:rtl/>
        </w:rPr>
        <w:t xml:space="preserve"> عند من يشترط ذلك.</w:t>
      </w:r>
      <w:r w:rsidR="00A00D3C">
        <w:rPr>
          <w:rFonts w:cs="Traditional Arabic" w:hint="cs"/>
          <w:sz w:val="36"/>
          <w:szCs w:val="36"/>
          <w:rtl/>
        </w:rPr>
        <w:t xml:space="preserve"> </w:t>
      </w:r>
      <w:r w:rsidRPr="002F041E">
        <w:rPr>
          <w:rFonts w:cs="Traditional Arabic" w:hint="cs"/>
          <w:sz w:val="36"/>
          <w:szCs w:val="36"/>
          <w:rtl/>
        </w:rPr>
        <w:t xml:space="preserve">وقوله: </w:t>
      </w:r>
      <w:r w:rsidRPr="002F041E">
        <w:rPr>
          <w:rFonts w:ascii="QCF_BSML" w:hAnsi="QCF_BSML" w:cs="QCF_BSML"/>
          <w:color w:val="000000"/>
          <w:sz w:val="32"/>
          <w:szCs w:val="32"/>
          <w:rtl/>
        </w:rPr>
        <w:t>ﭽ</w:t>
      </w:r>
      <w:r w:rsidRPr="002F041E">
        <w:rPr>
          <w:rFonts w:ascii="QCF_P061" w:hAnsi="QCF_P061" w:cs="QCF_P061"/>
          <w:color w:val="000000"/>
          <w:sz w:val="32"/>
          <w:szCs w:val="32"/>
          <w:rtl/>
        </w:rPr>
        <w:t>ﯥ ﯦ</w:t>
      </w:r>
      <w:r w:rsidRPr="002F041E">
        <w:rPr>
          <w:rFonts w:ascii="QCF_BSML" w:hAnsi="QCF_BSML" w:cs="QCF_BSML"/>
          <w:color w:val="000000"/>
          <w:sz w:val="32"/>
          <w:szCs w:val="32"/>
          <w:rtl/>
        </w:rPr>
        <w:t>ﭼ</w:t>
      </w:r>
      <w:r w:rsidRPr="002F041E">
        <w:rPr>
          <w:rFonts w:cs="Traditional Arabic" w:hint="cs"/>
          <w:sz w:val="36"/>
          <w:szCs w:val="36"/>
          <w:rtl/>
        </w:rPr>
        <w:t xml:space="preserve"> حال من واو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ﯤ</w:t>
      </w:r>
      <w:r w:rsidRPr="002F041E">
        <w:rPr>
          <w:rFonts w:ascii="QCF_BSML" w:hAnsi="QCF_BSML" w:cs="QCF_BSML"/>
          <w:color w:val="000000"/>
          <w:sz w:val="32"/>
          <w:szCs w:val="32"/>
          <w:rtl/>
        </w:rPr>
        <w:t>ﭼ</w:t>
      </w:r>
      <w:r w:rsidRPr="002F041E">
        <w:rPr>
          <w:rFonts w:cs="Traditional Arabic" w:hint="cs"/>
          <w:sz w:val="36"/>
          <w:szCs w:val="36"/>
          <w:rtl/>
        </w:rPr>
        <w:t>، فعلى الثاني يكون حالان مُتداخلين، و</w:t>
      </w:r>
      <w:r w:rsidRPr="002F041E">
        <w:rPr>
          <w:rFonts w:ascii="QCF_BSML" w:hAnsi="QCF_BSML" w:cs="QCF_BSML"/>
          <w:color w:val="000000"/>
          <w:sz w:val="32"/>
          <w:szCs w:val="32"/>
          <w:rtl/>
        </w:rPr>
        <w:t xml:space="preserve"> ﭽ </w:t>
      </w:r>
      <w:r w:rsidRPr="002F041E">
        <w:rPr>
          <w:rFonts w:ascii="QCF_P061" w:hAnsi="QCF_P061" w:cs="QCF_P061"/>
          <w:color w:val="000000"/>
          <w:sz w:val="32"/>
          <w:szCs w:val="32"/>
          <w:rtl/>
        </w:rPr>
        <w:t>ﯧ</w:t>
      </w:r>
      <w:r w:rsidR="001C3BE4" w:rsidRPr="002F041E">
        <w:rPr>
          <w:rFonts w:cs="Traditional Arabic" w:hint="cs"/>
          <w:sz w:val="36"/>
          <w:szCs w:val="36"/>
          <w:rtl/>
        </w:rPr>
        <w:t>/</w:t>
      </w:r>
      <w:r w:rsidR="00DD23FB">
        <w:rPr>
          <w:rFonts w:cs="Traditional Arabic" w:hint="cs"/>
          <w:sz w:val="36"/>
          <w:szCs w:val="36"/>
          <w:rtl/>
        </w:rPr>
        <w:t xml:space="preserve"> </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ﯨ</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ﯩ</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ﯪ</w:t>
      </w:r>
      <w:r w:rsidRPr="002F041E">
        <w:rPr>
          <w:rFonts w:ascii="QCF_BSML" w:hAnsi="QCF_BSML" w:cs="QCF_BSML"/>
          <w:color w:val="000000"/>
          <w:sz w:val="32"/>
          <w:szCs w:val="32"/>
          <w:rtl/>
        </w:rPr>
        <w:t>ﭼ</w:t>
      </w:r>
      <w:r w:rsidRPr="002F041E">
        <w:rPr>
          <w:rFonts w:cs="Traditional Arabic" w:hint="cs"/>
          <w:sz w:val="36"/>
          <w:szCs w:val="36"/>
          <w:rtl/>
        </w:rPr>
        <w:t xml:space="preserve"> شاهد على دخول الفاء في الخبر المنسوخ بإن</w:t>
      </w:r>
      <w:r w:rsidR="000E3F23">
        <w:rPr>
          <w:rFonts w:cs="Traditional Arabic" w:hint="cs"/>
          <w:sz w:val="36"/>
          <w:szCs w:val="36"/>
          <w:rtl/>
        </w:rPr>
        <w:t>َّ</w:t>
      </w:r>
      <w:r w:rsidRPr="002F041E">
        <w:rPr>
          <w:rFonts w:cs="Traditional Arabic" w:hint="cs"/>
          <w:sz w:val="36"/>
          <w:szCs w:val="36"/>
          <w:rtl/>
        </w:rPr>
        <w:t>؛ خلافاً للأخفش</w:t>
      </w:r>
      <w:r w:rsidR="000E3F23" w:rsidRPr="0043365A">
        <w:rPr>
          <w:rFonts w:ascii="AGA Arabesque" w:hAnsi="AGA Arabesque" w:cs="Traditional Arabic"/>
          <w:position w:val="10"/>
          <w:sz w:val="36"/>
          <w:szCs w:val="36"/>
          <w:vertAlign w:val="superscript"/>
          <w:rtl/>
        </w:rPr>
        <w:t>(</w:t>
      </w:r>
      <w:r w:rsidR="000E3F23" w:rsidRPr="0043365A">
        <w:rPr>
          <w:rStyle w:val="a9"/>
          <w:sz w:val="36"/>
          <w:szCs w:val="36"/>
          <w:vertAlign w:val="superscript"/>
          <w:rtl/>
        </w:rPr>
        <w:footnoteReference w:id="294"/>
      </w:r>
      <w:r w:rsidR="000E3F23"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وفي الآية إقناط عظيم للكفرة حيث أخبر أنه لو أعطى أحدهم ملء الأرض ذهباً لم يقبل ذلك منه، وأنه لو افتدى به من العذاب ما أغنى عنه ذلك</w:t>
      </w:r>
      <w:r w:rsidR="006E362F" w:rsidRPr="006E362F">
        <w:rPr>
          <w:rFonts w:cs="Traditional Arabic" w:hint="cs"/>
          <w:sz w:val="36"/>
          <w:szCs w:val="36"/>
          <w:rtl/>
        </w:rPr>
        <w:t xml:space="preserve">. </w:t>
      </w:r>
      <w:r w:rsidRPr="002F041E">
        <w:rPr>
          <w:rFonts w:cs="Traditional Arabic" w:hint="cs"/>
          <w:sz w:val="36"/>
          <w:szCs w:val="36"/>
          <w:rtl/>
        </w:rPr>
        <w:t>وهذا تعليق على المحال عادة، لأنه في الممكن أن يكون ملء الأرض ذهباً موجوداً ومملوكاً للإنسان، غير أنه مستحيل عادةً، ففي ذلك أبلغ زجر عن الكفر</w:t>
      </w:r>
      <w:r w:rsidR="00C27B11" w:rsidRPr="0043365A">
        <w:rPr>
          <w:rFonts w:ascii="AGA Arabesque" w:hAnsi="AGA Arabesque" w:cs="Traditional Arabic"/>
          <w:position w:val="10"/>
          <w:sz w:val="36"/>
          <w:szCs w:val="36"/>
          <w:vertAlign w:val="superscript"/>
          <w:rtl/>
        </w:rPr>
        <w:t>(</w:t>
      </w:r>
      <w:r w:rsidR="00C27B11" w:rsidRPr="0043365A">
        <w:rPr>
          <w:rStyle w:val="a9"/>
          <w:sz w:val="36"/>
          <w:szCs w:val="36"/>
          <w:vertAlign w:val="superscript"/>
          <w:rtl/>
        </w:rPr>
        <w:footnoteReference w:id="295"/>
      </w:r>
      <w:r w:rsidR="00C27B11"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r w:rsidR="00A00D3C">
        <w:rPr>
          <w:rFonts w:cs="Traditional Arabic" w:hint="cs"/>
          <w:sz w:val="36"/>
          <w:szCs w:val="36"/>
          <w:rtl/>
        </w:rPr>
        <w:t xml:space="preserve"> </w:t>
      </w:r>
      <w:r w:rsidRPr="002F041E">
        <w:rPr>
          <w:rFonts w:cs="Traditional Arabic" w:hint="cs"/>
          <w:sz w:val="36"/>
          <w:szCs w:val="36"/>
          <w:rtl/>
        </w:rPr>
        <w:t xml:space="preserve">وقال: </w:t>
      </w:r>
      <w:r w:rsidRPr="002F041E">
        <w:rPr>
          <w:rFonts w:ascii="QCF_BSML" w:hAnsi="QCF_BSML" w:cs="QCF_BSML"/>
          <w:color w:val="000000"/>
          <w:sz w:val="32"/>
          <w:szCs w:val="32"/>
          <w:rtl/>
        </w:rPr>
        <w:t>ﭽ</w:t>
      </w:r>
      <w:r w:rsidRPr="002F041E">
        <w:rPr>
          <w:rFonts w:ascii="QCF_P061" w:hAnsi="QCF_P061" w:cs="QCF_P061"/>
          <w:color w:val="000000"/>
          <w:sz w:val="32"/>
          <w:szCs w:val="32"/>
          <w:rtl/>
        </w:rPr>
        <w:t>ﯩ</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ﯪ</w:t>
      </w:r>
      <w:r w:rsidRPr="002F041E">
        <w:rPr>
          <w:rFonts w:ascii="QCF_BSML" w:hAnsi="QCF_BSML" w:cs="QCF_BSML"/>
          <w:color w:val="000000"/>
          <w:sz w:val="32"/>
          <w:szCs w:val="32"/>
          <w:rtl/>
        </w:rPr>
        <w:t>ﭼ</w:t>
      </w:r>
      <w:r w:rsidRPr="002F041E">
        <w:rPr>
          <w:rFonts w:cs="Traditional Arabic" w:hint="cs"/>
          <w:sz w:val="36"/>
          <w:szCs w:val="36"/>
          <w:rtl/>
        </w:rPr>
        <w:t xml:space="preserve"> ولم يقل: </w:t>
      </w:r>
      <w:r w:rsidRPr="002F041E">
        <w:rPr>
          <w:rFonts w:cs="Traditional Arabic"/>
          <w:sz w:val="36"/>
          <w:szCs w:val="36"/>
          <w:rtl/>
        </w:rPr>
        <w:t>«</w:t>
      </w:r>
      <w:r w:rsidRPr="002F041E">
        <w:rPr>
          <w:rFonts w:cs="Traditional Arabic" w:hint="cs"/>
          <w:sz w:val="36"/>
          <w:szCs w:val="36"/>
          <w:rtl/>
        </w:rPr>
        <w:t>منهم</w:t>
      </w:r>
      <w:r w:rsidRPr="002F041E">
        <w:rPr>
          <w:rFonts w:cs="Traditional Arabic"/>
          <w:sz w:val="36"/>
          <w:szCs w:val="36"/>
          <w:rtl/>
        </w:rPr>
        <w:t>»</w:t>
      </w:r>
      <w:r w:rsidRPr="002F041E">
        <w:rPr>
          <w:rFonts w:cs="Traditional Arabic" w:hint="cs"/>
          <w:sz w:val="36"/>
          <w:szCs w:val="36"/>
          <w:rtl/>
        </w:rPr>
        <w:t xml:space="preserve">؛ لنكتة: وهي أنه لو قيل: </w:t>
      </w:r>
      <w:r w:rsidRPr="002F041E">
        <w:rPr>
          <w:rFonts w:cs="Traditional Arabic"/>
          <w:sz w:val="36"/>
          <w:szCs w:val="36"/>
          <w:rtl/>
        </w:rPr>
        <w:t>«</w:t>
      </w:r>
      <w:r w:rsidRPr="002F041E">
        <w:rPr>
          <w:rFonts w:cs="Traditional Arabic" w:hint="cs"/>
          <w:sz w:val="36"/>
          <w:szCs w:val="36"/>
          <w:rtl/>
        </w:rPr>
        <w:t>منهم</w:t>
      </w:r>
      <w:r w:rsidRPr="002F041E">
        <w:rPr>
          <w:rFonts w:cs="Traditional Arabic"/>
          <w:sz w:val="36"/>
          <w:szCs w:val="36"/>
          <w:rtl/>
        </w:rPr>
        <w:t>»</w:t>
      </w:r>
      <w:r w:rsidRPr="002F041E">
        <w:rPr>
          <w:rFonts w:cs="Traditional Arabic" w:hint="cs"/>
          <w:sz w:val="36"/>
          <w:szCs w:val="36"/>
          <w:rtl/>
        </w:rPr>
        <w:t>؛ لاحتمل أن يكون ذلك بقيد الجمع، فنفى هذا الاحتمال بالنص على عدم القبول من كل فرد فرد.</w:t>
      </w:r>
      <w:r w:rsidR="00A00D3C">
        <w:rPr>
          <w:rFonts w:cs="Traditional Arabic" w:hint="cs"/>
          <w:sz w:val="36"/>
          <w:szCs w:val="36"/>
          <w:rtl/>
        </w:rPr>
        <w:t xml:space="preserve"> </w:t>
      </w:r>
      <w:r w:rsidRPr="002F041E">
        <w:rPr>
          <w:rFonts w:cs="Traditional Arabic" w:hint="cs"/>
          <w:sz w:val="36"/>
          <w:szCs w:val="36"/>
          <w:rtl/>
        </w:rPr>
        <w:t xml:space="preserve">والعامة: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ﯧ</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ﯨ</w:t>
      </w:r>
      <w:r w:rsidRPr="002F041E">
        <w:rPr>
          <w:rFonts w:ascii="QCF_BSML" w:hAnsi="QCF_BSML" w:cs="QCF_BSML"/>
          <w:color w:val="000000"/>
          <w:sz w:val="32"/>
          <w:szCs w:val="32"/>
          <w:rtl/>
        </w:rPr>
        <w:t>ﭼ</w:t>
      </w:r>
      <w:r w:rsidRPr="002F041E">
        <w:rPr>
          <w:rFonts w:cs="Traditional Arabic" w:hint="cs"/>
          <w:sz w:val="36"/>
          <w:szCs w:val="36"/>
          <w:rtl/>
        </w:rPr>
        <w:t xml:space="preserve"> على البناء للمفعول ورفع </w:t>
      </w:r>
      <w:r w:rsidRPr="002F041E">
        <w:rPr>
          <w:rFonts w:ascii="QCF_BSML" w:hAnsi="QCF_BSML" w:cs="QCF_BSML"/>
          <w:color w:val="000000"/>
          <w:sz w:val="32"/>
          <w:szCs w:val="32"/>
          <w:rtl/>
        </w:rPr>
        <w:t>ﭽ</w:t>
      </w:r>
      <w:r w:rsidRPr="002F041E">
        <w:rPr>
          <w:rFonts w:ascii="QCF_P061" w:hAnsi="QCF_P061" w:cs="QCF_P061"/>
          <w:color w:val="000000"/>
          <w:sz w:val="32"/>
          <w:szCs w:val="32"/>
          <w:rtl/>
        </w:rPr>
        <w:t>ﯫ</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z w:val="36"/>
          <w:szCs w:val="36"/>
          <w:rtl/>
        </w:rPr>
        <w:t>على ما لم يُسَمَّ فاعله، وحذف الفاعل للعلم به</w:t>
      </w:r>
      <w:r w:rsidR="00C27B11" w:rsidRPr="0043365A">
        <w:rPr>
          <w:rFonts w:ascii="AGA Arabesque" w:hAnsi="AGA Arabesque" w:cs="Traditional Arabic"/>
          <w:position w:val="10"/>
          <w:sz w:val="36"/>
          <w:szCs w:val="36"/>
          <w:vertAlign w:val="superscript"/>
          <w:rtl/>
        </w:rPr>
        <w:t>(</w:t>
      </w:r>
      <w:r w:rsidR="00C27B11" w:rsidRPr="0043365A">
        <w:rPr>
          <w:rStyle w:val="a9"/>
          <w:sz w:val="36"/>
          <w:szCs w:val="36"/>
          <w:vertAlign w:val="superscript"/>
          <w:rtl/>
        </w:rPr>
        <w:footnoteReference w:id="296"/>
      </w:r>
      <w:r w:rsidR="00C27B11"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وهو الباري تعالى، أو لأن الغرض الإخبار بعدم القبول.</w:t>
      </w:r>
    </w:p>
    <w:p w:rsidR="00BA1E48" w:rsidRDefault="00C575A5" w:rsidP="00054FC5">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وقرأ عكرمة: </w:t>
      </w:r>
      <w:r w:rsidRPr="002F041E">
        <w:rPr>
          <w:rFonts w:cs="Traditional Arabic"/>
          <w:sz w:val="36"/>
          <w:szCs w:val="36"/>
          <w:rtl/>
        </w:rPr>
        <w:t>«</w:t>
      </w:r>
      <w:r w:rsidRPr="002F041E">
        <w:rPr>
          <w:rFonts w:cs="Traditional Arabic" w:hint="cs"/>
          <w:sz w:val="36"/>
          <w:szCs w:val="36"/>
          <w:rtl/>
        </w:rPr>
        <w:t>فلن نقبل</w:t>
      </w:r>
      <w:r w:rsidRPr="002F041E">
        <w:rPr>
          <w:rFonts w:cs="Traditional Arabic"/>
          <w:sz w:val="36"/>
          <w:szCs w:val="36"/>
          <w:rtl/>
        </w:rPr>
        <w:t>»</w:t>
      </w:r>
      <w:r w:rsidRPr="002F041E">
        <w:rPr>
          <w:rFonts w:cs="Traditional Arabic" w:hint="cs"/>
          <w:sz w:val="36"/>
          <w:szCs w:val="36"/>
          <w:rtl/>
        </w:rPr>
        <w:t xml:space="preserve"> بنون العظمة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97"/>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A00D3C">
        <w:rPr>
          <w:rFonts w:cs="Traditional Arabic" w:hint="cs"/>
          <w:sz w:val="36"/>
          <w:szCs w:val="36"/>
          <w:rtl/>
        </w:rPr>
        <w:t xml:space="preserve"> </w:t>
      </w:r>
      <w:r w:rsidRPr="002F041E">
        <w:rPr>
          <w:rFonts w:cs="Traditional Arabic" w:hint="cs"/>
          <w:sz w:val="36"/>
          <w:szCs w:val="36"/>
          <w:rtl/>
        </w:rPr>
        <w:t xml:space="preserve">وقرئ: </w:t>
      </w:r>
      <w:r w:rsidRPr="002F041E">
        <w:rPr>
          <w:rFonts w:cs="Traditional Arabic"/>
          <w:sz w:val="36"/>
          <w:szCs w:val="36"/>
          <w:rtl/>
        </w:rPr>
        <w:t>«</w:t>
      </w:r>
      <w:r w:rsidRPr="002F041E">
        <w:rPr>
          <w:rFonts w:cs="Traditional Arabic" w:hint="cs"/>
          <w:sz w:val="36"/>
          <w:szCs w:val="36"/>
          <w:rtl/>
        </w:rPr>
        <w:t>يَقْبَل</w:t>
      </w:r>
      <w:r w:rsidRPr="002F041E">
        <w:rPr>
          <w:rFonts w:cs="Traditional Arabic"/>
          <w:sz w:val="36"/>
          <w:szCs w:val="36"/>
          <w:rtl/>
        </w:rPr>
        <w:t>»</w:t>
      </w:r>
      <w:r w:rsidRPr="002F041E">
        <w:rPr>
          <w:rFonts w:cs="Traditional Arabic" w:hint="cs"/>
          <w:sz w:val="36"/>
          <w:szCs w:val="36"/>
          <w:rtl/>
        </w:rPr>
        <w:t xml:space="preserve"> بياء الغيبة والبناء للفاعل، وهو الله تعالى</w:t>
      </w:r>
      <w:r w:rsidRPr="0043365A">
        <w:rPr>
          <w:rStyle w:val="a9"/>
          <w:szCs w:val="36"/>
          <w:vertAlign w:val="superscript"/>
          <w:rtl/>
        </w:rPr>
        <w:t>(</w:t>
      </w:r>
      <w:r w:rsidRPr="0043365A">
        <w:rPr>
          <w:rStyle w:val="a9"/>
          <w:szCs w:val="36"/>
          <w:vertAlign w:val="superscript"/>
          <w:rtl/>
        </w:rPr>
        <w:footnoteReference w:id="298"/>
      </w:r>
      <w:r w:rsidRPr="0043365A">
        <w:rPr>
          <w:rStyle w:val="a9"/>
          <w:szCs w:val="36"/>
          <w:vertAlign w:val="superscript"/>
          <w:rtl/>
        </w:rPr>
        <w:t>)</w:t>
      </w:r>
      <w:r w:rsidRPr="002F041E">
        <w:rPr>
          <w:rFonts w:cs="Traditional Arabic" w:hint="cs"/>
          <w:sz w:val="36"/>
          <w:szCs w:val="36"/>
          <w:rtl/>
        </w:rPr>
        <w:t>.</w:t>
      </w:r>
      <w:r w:rsidR="00A00D3C">
        <w:rPr>
          <w:rFonts w:cs="Traditional Arabic" w:hint="cs"/>
          <w:sz w:val="36"/>
          <w:szCs w:val="36"/>
          <w:rtl/>
        </w:rPr>
        <w:t xml:space="preserve"> </w:t>
      </w:r>
      <w:r w:rsidRPr="002F041E">
        <w:rPr>
          <w:rFonts w:cs="Traditional Arabic" w:hint="cs"/>
          <w:sz w:val="36"/>
          <w:szCs w:val="36"/>
          <w:rtl/>
        </w:rPr>
        <w:t>و</w:t>
      </w:r>
      <w:r w:rsidRPr="002F041E">
        <w:rPr>
          <w:rFonts w:cs="Traditional Arabic"/>
          <w:sz w:val="36"/>
          <w:szCs w:val="36"/>
          <w:rtl/>
        </w:rPr>
        <w:t>«</w:t>
      </w:r>
      <w:r w:rsidRPr="002F041E">
        <w:rPr>
          <w:rFonts w:cs="Traditional Arabic" w:hint="cs"/>
          <w:sz w:val="36"/>
          <w:szCs w:val="36"/>
          <w:rtl/>
        </w:rPr>
        <w:t>ملء</w:t>
      </w:r>
      <w:r w:rsidRPr="002F041E">
        <w:rPr>
          <w:rFonts w:cs="Traditional Arabic"/>
          <w:sz w:val="36"/>
          <w:szCs w:val="36"/>
          <w:rtl/>
        </w:rPr>
        <w:t>»</w:t>
      </w:r>
      <w:r w:rsidRPr="002F041E">
        <w:rPr>
          <w:rFonts w:cs="Traditional Arabic" w:hint="cs"/>
          <w:sz w:val="36"/>
          <w:szCs w:val="36"/>
          <w:rtl/>
        </w:rPr>
        <w:t xml:space="preserve"> على هاتين القراءتين منصوب على المفعول به.</w:t>
      </w:r>
      <w:r w:rsidR="00A00D3C">
        <w:rPr>
          <w:rFonts w:cs="Traditional Arabic" w:hint="cs"/>
          <w:sz w:val="36"/>
          <w:szCs w:val="36"/>
          <w:rtl/>
        </w:rPr>
        <w:t xml:space="preserve"> </w:t>
      </w:r>
      <w:r w:rsidRPr="002F041E">
        <w:rPr>
          <w:rFonts w:cs="Traditional Arabic" w:hint="cs"/>
          <w:sz w:val="36"/>
          <w:szCs w:val="36"/>
          <w:rtl/>
        </w:rPr>
        <w:t xml:space="preserve">ورُوي عن نافع: </w:t>
      </w:r>
      <w:r w:rsidRPr="002F041E">
        <w:rPr>
          <w:rFonts w:cs="Traditional Arabic"/>
          <w:sz w:val="36"/>
          <w:szCs w:val="36"/>
          <w:rtl/>
        </w:rPr>
        <w:t>«</w:t>
      </w:r>
      <w:r w:rsidR="009F1910">
        <w:rPr>
          <w:rFonts w:cs="Traditional Arabic" w:hint="cs"/>
          <w:sz w:val="36"/>
          <w:szCs w:val="36"/>
          <w:rtl/>
        </w:rPr>
        <w:t>مِلَ ال</w:t>
      </w:r>
      <w:r w:rsidRPr="002F041E">
        <w:rPr>
          <w:rFonts w:cs="Traditional Arabic" w:hint="cs"/>
          <w:sz w:val="36"/>
          <w:szCs w:val="36"/>
          <w:rtl/>
        </w:rPr>
        <w:t>ارْض</w:t>
      </w:r>
      <w:r w:rsidRPr="002F041E">
        <w:rPr>
          <w:rFonts w:cs="Traditional Arabic"/>
          <w:sz w:val="36"/>
          <w:szCs w:val="36"/>
          <w:rtl/>
        </w:rPr>
        <w:t>»</w:t>
      </w:r>
      <w:r w:rsidRPr="002F041E">
        <w:rPr>
          <w:rFonts w:cs="Traditional Arabic" w:hint="cs"/>
          <w:sz w:val="36"/>
          <w:szCs w:val="36"/>
          <w:rtl/>
        </w:rPr>
        <w:t xml:space="preserve"> بنقل حركة الهمزة إلى اللام الساكنة وحذف الهمزة، </w:t>
      </w:r>
      <w:r w:rsidRPr="002F041E">
        <w:rPr>
          <w:rFonts w:cs="Traditional Arabic" w:hint="cs"/>
          <w:sz w:val="36"/>
          <w:szCs w:val="36"/>
          <w:rtl/>
        </w:rPr>
        <w:lastRenderedPageBreak/>
        <w:t>وهو قياس مطرد</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99"/>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وفعله نافع أيضاً في </w:t>
      </w:r>
      <w:r w:rsidRPr="002F041E">
        <w:rPr>
          <w:rFonts w:ascii="QCF_BSML" w:hAnsi="QCF_BSML" w:cs="QCF_BSML"/>
          <w:color w:val="000000"/>
          <w:sz w:val="32"/>
          <w:szCs w:val="32"/>
          <w:rtl/>
        </w:rPr>
        <w:t>ﭽ</w:t>
      </w:r>
      <w:r w:rsidRPr="002F041E">
        <w:rPr>
          <w:rFonts w:ascii="QCF_P389" w:hAnsi="QCF_P389" w:cs="QCF_P389"/>
          <w:color w:val="000000"/>
          <w:sz w:val="32"/>
          <w:szCs w:val="32"/>
          <w:rtl/>
        </w:rPr>
        <w:t>ﯨ</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القصص: ٣٤</w:t>
      </w:r>
      <w:r w:rsidR="00DD23FB">
        <w:rPr>
          <w:rFonts w:ascii="Arial" w:hAnsi="Arial" w:cs="Traditional Arabic" w:hint="cs"/>
          <w:color w:val="000000"/>
          <w:sz w:val="27"/>
          <w:szCs w:val="28"/>
          <w:rtl/>
        </w:rPr>
        <w:t>،</w:t>
      </w:r>
      <w:r w:rsidRPr="001360E5">
        <w:rPr>
          <w:rFonts w:ascii="Arial" w:hAnsi="Arial" w:cs="Traditional Arabic"/>
          <w:color w:val="000000"/>
          <w:sz w:val="27"/>
          <w:szCs w:val="28"/>
          <w:rtl/>
        </w:rPr>
        <w:t xml:space="preserve"> </w:t>
      </w:r>
      <w:r w:rsidRPr="002F041E">
        <w:rPr>
          <w:rFonts w:cs="Traditional Arabic" w:hint="cs"/>
          <w:sz w:val="36"/>
          <w:szCs w:val="36"/>
          <w:rtl/>
        </w:rPr>
        <w:t>كما سيأتي، وقد روى عنه ورش بنقل حركة الهمزة باطراد في مواضع بيّناها في غير هذا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00"/>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A00D3C">
        <w:rPr>
          <w:rFonts w:cs="Traditional Arabic" w:hint="cs"/>
          <w:sz w:val="36"/>
          <w:szCs w:val="36"/>
          <w:rtl/>
        </w:rPr>
        <w:t xml:space="preserve"> </w:t>
      </w:r>
      <w:r w:rsidRPr="002F041E">
        <w:rPr>
          <w:rFonts w:cs="Traditional Arabic" w:hint="cs"/>
          <w:sz w:val="36"/>
          <w:szCs w:val="36"/>
          <w:rtl/>
        </w:rPr>
        <w:t xml:space="preserve">وقراءة العامة: </w:t>
      </w:r>
      <w:r w:rsidRPr="002F041E">
        <w:rPr>
          <w:rFonts w:ascii="QCF_BSML" w:hAnsi="QCF_BSML" w:cs="QCF_BSML"/>
          <w:color w:val="000000"/>
          <w:sz w:val="32"/>
          <w:szCs w:val="32"/>
          <w:rtl/>
        </w:rPr>
        <w:t>ﭽ</w:t>
      </w:r>
      <w:r w:rsidRPr="002F041E">
        <w:rPr>
          <w:rFonts w:ascii="QCF_P061" w:hAnsi="QCF_P061" w:cs="QCF_P061"/>
          <w:color w:val="000000"/>
          <w:sz w:val="32"/>
          <w:szCs w:val="32"/>
          <w:rtl/>
        </w:rPr>
        <w:t>ﯭ</w:t>
      </w:r>
      <w:r w:rsidRPr="002F041E">
        <w:rPr>
          <w:rFonts w:ascii="QCF_BSML" w:hAnsi="QCF_BSML" w:cs="QCF_BSML"/>
          <w:color w:val="000000"/>
          <w:sz w:val="32"/>
          <w:szCs w:val="32"/>
          <w:rtl/>
        </w:rPr>
        <w:t>ﭼ</w:t>
      </w:r>
      <w:r w:rsidRPr="002F041E">
        <w:rPr>
          <w:rFonts w:cs="Traditional Arabic" w:hint="cs"/>
          <w:sz w:val="36"/>
          <w:szCs w:val="36"/>
          <w:rtl/>
        </w:rPr>
        <w:t xml:space="preserve"> بالنصب، وهو تمييز ل</w:t>
      </w:r>
      <w:r w:rsidR="00DD23FB">
        <w:rPr>
          <w:rFonts w:cs="Traditional Arabic" w:hint="cs"/>
          <w:sz w:val="36"/>
          <w:szCs w:val="36"/>
          <w:rtl/>
        </w:rPr>
        <w:t>‍</w:t>
      </w:r>
      <w:r w:rsidRPr="002F041E">
        <w:rPr>
          <w:rFonts w:cs="Traditional Arabic" w:hint="cs"/>
          <w:sz w:val="36"/>
          <w:szCs w:val="36"/>
          <w:rtl/>
        </w:rPr>
        <w:t xml:space="preserve"> </w:t>
      </w:r>
      <w:r w:rsidRPr="002F041E">
        <w:rPr>
          <w:rFonts w:cs="Traditional Arabic"/>
          <w:sz w:val="36"/>
          <w:szCs w:val="36"/>
          <w:rtl/>
        </w:rPr>
        <w:t>«</w:t>
      </w:r>
      <w:r w:rsidRPr="002F041E">
        <w:rPr>
          <w:rFonts w:cs="Traditional Arabic" w:hint="cs"/>
          <w:sz w:val="36"/>
          <w:szCs w:val="36"/>
          <w:rtl/>
        </w:rPr>
        <w:t>ملء</w:t>
      </w:r>
      <w:r w:rsidRPr="002F041E">
        <w:rPr>
          <w:rFonts w:cs="Traditional Arabic"/>
          <w:sz w:val="36"/>
          <w:szCs w:val="36"/>
          <w:rtl/>
        </w:rPr>
        <w:t>»</w:t>
      </w:r>
      <w:r w:rsidRPr="002F041E">
        <w:rPr>
          <w:rFonts w:cs="Traditional Arabic" w:hint="cs"/>
          <w:sz w:val="36"/>
          <w:szCs w:val="36"/>
          <w:rtl/>
        </w:rPr>
        <w:t>؛ لأنه منهم</w:t>
      </w:r>
      <w:r w:rsidR="00FF5CEE" w:rsidRPr="0043365A">
        <w:rPr>
          <w:rFonts w:ascii="AGA Arabesque" w:hAnsi="AGA Arabesque" w:cs="Traditional Arabic"/>
          <w:position w:val="10"/>
          <w:sz w:val="36"/>
          <w:szCs w:val="36"/>
          <w:vertAlign w:val="superscript"/>
          <w:rtl/>
        </w:rPr>
        <w:t>(</w:t>
      </w:r>
      <w:r w:rsidR="00FF5CEE" w:rsidRPr="0043365A">
        <w:rPr>
          <w:rStyle w:val="a9"/>
          <w:rFonts w:ascii="AGA Arabesque" w:hAnsi="AGA Arabesque"/>
          <w:sz w:val="36"/>
          <w:szCs w:val="36"/>
          <w:vertAlign w:val="superscript"/>
          <w:rtl/>
        </w:rPr>
        <w:footnoteReference w:id="301"/>
      </w:r>
      <w:r w:rsidR="00FF5CEE"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كقولهم: لي ملؤه عسلاً، والناصب له نفس </w:t>
      </w:r>
      <w:r w:rsidRPr="002F041E">
        <w:rPr>
          <w:rFonts w:cs="Traditional Arabic"/>
          <w:sz w:val="36"/>
          <w:szCs w:val="36"/>
          <w:rtl/>
        </w:rPr>
        <w:t>«</w:t>
      </w:r>
      <w:r w:rsidRPr="002F041E">
        <w:rPr>
          <w:rFonts w:cs="Traditional Arabic" w:hint="cs"/>
          <w:sz w:val="36"/>
          <w:szCs w:val="36"/>
          <w:rtl/>
        </w:rPr>
        <w:t>ملء</w:t>
      </w:r>
      <w:r w:rsidRPr="002F041E">
        <w:rPr>
          <w:rFonts w:cs="Traditional Arabic"/>
          <w:sz w:val="36"/>
          <w:szCs w:val="36"/>
          <w:rtl/>
        </w:rPr>
        <w:t>»</w:t>
      </w:r>
      <w:r w:rsidRPr="002F041E">
        <w:rPr>
          <w:rFonts w:cs="Traditional Arabic" w:hint="cs"/>
          <w:sz w:val="36"/>
          <w:szCs w:val="36"/>
          <w:rtl/>
        </w:rPr>
        <w:t xml:space="preserve">، هذا هو المشهور، وقال الكسائي: منصوب على إسقاط الجار، والأصل: من ذهب، كقوله: </w:t>
      </w:r>
      <w:r w:rsidRPr="002F041E">
        <w:rPr>
          <w:rFonts w:ascii="QCF_BSML" w:hAnsi="QCF_BSML" w:cs="QCF_BSML"/>
          <w:color w:val="000000"/>
          <w:sz w:val="32"/>
          <w:szCs w:val="32"/>
          <w:rtl/>
        </w:rPr>
        <w:t xml:space="preserve">ﭽ </w:t>
      </w:r>
      <w:r w:rsidRPr="002F041E">
        <w:rPr>
          <w:rFonts w:ascii="QCF_P123" w:hAnsi="QCF_P123" w:cs="QCF_P123"/>
          <w:color w:val="000000"/>
          <w:sz w:val="32"/>
          <w:szCs w:val="32"/>
          <w:rtl/>
        </w:rPr>
        <w:t>ﯹ</w:t>
      </w:r>
      <w:r w:rsidR="0043365A">
        <w:rPr>
          <w:rFonts w:ascii="QCF_P123" w:hAnsi="QCF_P123" w:cs="QCF_P123"/>
          <w:color w:val="000000"/>
          <w:sz w:val="32"/>
          <w:szCs w:val="32"/>
          <w:rtl/>
        </w:rPr>
        <w:t xml:space="preserve"> </w:t>
      </w:r>
      <w:r w:rsidRPr="002F041E">
        <w:rPr>
          <w:rFonts w:ascii="QCF_P123" w:hAnsi="QCF_P123" w:cs="QCF_P123"/>
          <w:color w:val="000000"/>
          <w:sz w:val="32"/>
          <w:szCs w:val="32"/>
          <w:rtl/>
        </w:rPr>
        <w:t>ﯺ</w:t>
      </w:r>
      <w:r w:rsidR="0043365A">
        <w:rPr>
          <w:rFonts w:ascii="QCF_P123" w:hAnsi="QCF_P123" w:cs="QCF_P123"/>
          <w:color w:val="000000"/>
          <w:sz w:val="32"/>
          <w:szCs w:val="32"/>
          <w:rtl/>
        </w:rPr>
        <w:t xml:space="preserve"> </w:t>
      </w:r>
      <w:r w:rsidRPr="002F041E">
        <w:rPr>
          <w:rFonts w:ascii="QCF_P123" w:hAnsi="QCF_P123" w:cs="QCF_P123"/>
          <w:color w:val="000000"/>
          <w:sz w:val="32"/>
          <w:szCs w:val="32"/>
          <w:rtl/>
        </w:rPr>
        <w:t>ﯻ</w:t>
      </w:r>
      <w:r w:rsidR="0043365A">
        <w:rPr>
          <w:rFonts w:ascii="QCF_P123" w:hAnsi="QCF_P123" w:cs="QCF_P123"/>
          <w:color w:val="000000"/>
          <w:sz w:val="32"/>
          <w:szCs w:val="32"/>
          <w:rtl/>
        </w:rPr>
        <w:t xml:space="preserve"> </w:t>
      </w:r>
      <w:r w:rsidRPr="002F041E">
        <w:rPr>
          <w:rFonts w:ascii="QCF_P123" w:hAnsi="QCF_P123" w:cs="QCF_P123"/>
          <w:color w:val="000000"/>
          <w:sz w:val="32"/>
          <w:szCs w:val="32"/>
          <w:rtl/>
        </w:rPr>
        <w:t>ﯼ</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المائدة: ٩٥</w:t>
      </w:r>
      <w:r w:rsidR="00DD23FB">
        <w:rPr>
          <w:rFonts w:cs="Traditional Arabic" w:hint="cs"/>
          <w:sz w:val="36"/>
          <w:szCs w:val="36"/>
          <w:rtl/>
        </w:rPr>
        <w:t xml:space="preserve">، </w:t>
      </w:r>
      <w:r w:rsidRPr="002F041E">
        <w:rPr>
          <w:rFonts w:cs="Traditional Arabic" w:hint="cs"/>
          <w:sz w:val="36"/>
          <w:szCs w:val="36"/>
          <w:rtl/>
        </w:rPr>
        <w:t>أي: من صيام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0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والفراء يسمي ذلك تفسيراً؛ لأن المقدار مَعْلُومٌ والمقدر به مجمل</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03"/>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A00D3C">
        <w:rPr>
          <w:rFonts w:cs="Traditional Arabic" w:hint="cs"/>
          <w:sz w:val="36"/>
          <w:szCs w:val="36"/>
          <w:rtl/>
        </w:rPr>
        <w:t xml:space="preserve"> </w:t>
      </w:r>
      <w:r w:rsidRPr="002F041E">
        <w:rPr>
          <w:rFonts w:cs="Traditional Arabic" w:hint="cs"/>
          <w:sz w:val="36"/>
          <w:szCs w:val="36"/>
          <w:rtl/>
        </w:rPr>
        <w:t xml:space="preserve">وقرأ الأعمش: </w:t>
      </w:r>
      <w:r w:rsidRPr="002F041E">
        <w:rPr>
          <w:rFonts w:cs="Traditional Arabic"/>
          <w:sz w:val="36"/>
          <w:szCs w:val="36"/>
          <w:rtl/>
        </w:rPr>
        <w:t>«</w:t>
      </w:r>
      <w:r w:rsidRPr="002F041E">
        <w:rPr>
          <w:rFonts w:cs="Traditional Arabic" w:hint="cs"/>
          <w:sz w:val="36"/>
          <w:szCs w:val="36"/>
          <w:rtl/>
        </w:rPr>
        <w:t>ذهبٌ</w:t>
      </w:r>
      <w:r w:rsidRPr="002F041E">
        <w:rPr>
          <w:rFonts w:cs="Traditional Arabic"/>
          <w:sz w:val="36"/>
          <w:szCs w:val="36"/>
          <w:rtl/>
        </w:rPr>
        <w:t>»</w:t>
      </w:r>
      <w:r w:rsidRPr="002F041E">
        <w:rPr>
          <w:rFonts w:cs="Traditional Arabic" w:hint="cs"/>
          <w:sz w:val="36"/>
          <w:szCs w:val="36"/>
          <w:rtl/>
        </w:rPr>
        <w:t xml:space="preserve"> بالرفع</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04"/>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وخرجه الزمخشري فقال: رَدّاً على </w:t>
      </w:r>
      <w:r w:rsidRPr="002F041E">
        <w:rPr>
          <w:rFonts w:cs="Traditional Arabic"/>
          <w:sz w:val="36"/>
          <w:szCs w:val="36"/>
          <w:rtl/>
        </w:rPr>
        <w:t>«</w:t>
      </w:r>
      <w:r w:rsidRPr="002F041E">
        <w:rPr>
          <w:rFonts w:cs="Traditional Arabic" w:hint="cs"/>
          <w:sz w:val="36"/>
          <w:szCs w:val="36"/>
          <w:rtl/>
        </w:rPr>
        <w:t>ملء</w:t>
      </w:r>
      <w:r w:rsidRPr="002F041E">
        <w:rPr>
          <w:rFonts w:cs="Traditional Arabic"/>
          <w:sz w:val="36"/>
          <w:szCs w:val="36"/>
          <w:rtl/>
        </w:rPr>
        <w:t>»</w:t>
      </w:r>
      <w:r w:rsidRPr="002F041E">
        <w:rPr>
          <w:rFonts w:cs="Traditional Arabic" w:hint="cs"/>
          <w:sz w:val="36"/>
          <w:szCs w:val="36"/>
          <w:rtl/>
        </w:rPr>
        <w:t>، كما يقال: عندي عشرون نفساً رجالٌ</w:t>
      </w:r>
      <w:r w:rsidR="006E362F" w:rsidRPr="006E362F">
        <w:rPr>
          <w:rFonts w:cs="Traditional Arabic" w:hint="cs"/>
          <w:sz w:val="36"/>
          <w:szCs w:val="36"/>
          <w:rtl/>
        </w:rPr>
        <w:t xml:space="preserve">. </w:t>
      </w:r>
      <w:r w:rsidRPr="002F041E">
        <w:rPr>
          <w:rFonts w:cs="Traditional Arabic" w:hint="cs"/>
          <w:sz w:val="36"/>
          <w:szCs w:val="36"/>
          <w:rtl/>
        </w:rPr>
        <w:t>انتهى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05"/>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A00D3C" w:rsidRPr="00E549DE" w:rsidRDefault="00A00D3C" w:rsidP="00DE2C17">
      <w:pPr>
        <w:framePr w:w="701" w:h="363" w:hRule="exact" w:hSpace="227" w:wrap="around" w:vAnchor="text" w:hAnchor="page" w:x="903" w:y="708"/>
        <w:spacing w:line="228" w:lineRule="auto"/>
        <w:jc w:val="center"/>
        <w:rPr>
          <w:rFonts w:cs="Lotus Linotype"/>
          <w:sz w:val="16"/>
        </w:rPr>
      </w:pPr>
      <w:r w:rsidRPr="00E549DE">
        <w:rPr>
          <w:rFonts w:cs="Traditional Arabic"/>
          <w:sz w:val="16"/>
          <w:szCs w:val="28"/>
          <w:rtl/>
        </w:rPr>
        <w:t>[</w:t>
      </w:r>
      <w:r>
        <w:rPr>
          <w:rFonts w:cs="Lotus Linotype" w:hint="cs"/>
          <w:sz w:val="16"/>
          <w:rtl/>
        </w:rPr>
        <w:t>63</w:t>
      </w:r>
      <w:r w:rsidRPr="00E549DE">
        <w:rPr>
          <w:rFonts w:cs="Lotus Linotype" w:hint="cs"/>
          <w:sz w:val="16"/>
          <w:rtl/>
        </w:rPr>
        <w:t>/</w:t>
      </w:r>
      <w:r w:rsidR="00DE2C17">
        <w:rPr>
          <w:rFonts w:cs="Lotus Linotype" w:hint="cs"/>
          <w:sz w:val="16"/>
          <w:rtl/>
        </w:rPr>
        <w:t>ب</w:t>
      </w:r>
      <w:r w:rsidRPr="00E549DE">
        <w:rPr>
          <w:rFonts w:cs="Traditional Arabic"/>
          <w:sz w:val="16"/>
          <w:szCs w:val="28"/>
          <w:rtl/>
        </w:rPr>
        <w:t>]</w:t>
      </w:r>
    </w:p>
    <w:p w:rsidR="00124A00" w:rsidRDefault="00C575A5" w:rsidP="00D94DBA">
      <w:pPr>
        <w:spacing w:after="120" w:line="520" w:lineRule="exact"/>
        <w:ind w:firstLine="567"/>
        <w:jc w:val="both"/>
        <w:rPr>
          <w:rFonts w:cs="Traditional Arabic"/>
          <w:sz w:val="36"/>
          <w:szCs w:val="36"/>
          <w:rtl/>
        </w:rPr>
      </w:pPr>
      <w:r w:rsidRPr="002F041E">
        <w:rPr>
          <w:rFonts w:cs="Traditional Arabic" w:hint="cs"/>
          <w:sz w:val="36"/>
          <w:szCs w:val="36"/>
          <w:rtl/>
        </w:rPr>
        <w:t xml:space="preserve">يعني بالرد البدل، ويكون من بدل النكرة من المعرفة؛ لأن </w:t>
      </w:r>
      <w:r w:rsidRPr="002F041E">
        <w:rPr>
          <w:rFonts w:cs="Traditional Arabic"/>
          <w:sz w:val="36"/>
          <w:szCs w:val="36"/>
          <w:rtl/>
        </w:rPr>
        <w:t>«</w:t>
      </w:r>
      <w:r w:rsidRPr="002F041E">
        <w:rPr>
          <w:rFonts w:cs="Traditional Arabic" w:hint="cs"/>
          <w:sz w:val="36"/>
          <w:szCs w:val="36"/>
          <w:rtl/>
        </w:rPr>
        <w:t>ملء الأرض</w:t>
      </w:r>
      <w:r w:rsidRPr="002F041E">
        <w:rPr>
          <w:rFonts w:cs="Traditional Arabic"/>
          <w:sz w:val="36"/>
          <w:szCs w:val="36"/>
          <w:rtl/>
        </w:rPr>
        <w:t>»</w:t>
      </w:r>
      <w:r w:rsidRPr="002F041E">
        <w:rPr>
          <w:rFonts w:cs="Traditional Arabic" w:hint="cs"/>
          <w:sz w:val="36"/>
          <w:szCs w:val="36"/>
          <w:rtl/>
        </w:rPr>
        <w:t xml:space="preserve"> معرفة، ومن ثَمَّ ضبط الحذاق قوله عليه...</w:t>
      </w:r>
      <w:r w:rsidRPr="0043365A">
        <w:rPr>
          <w:rFonts w:ascii="AGA Arabesque" w:hAnsi="AGA Arabesque" w:cs="Traditional Arabic" w:hint="cs"/>
          <w:position w:val="10"/>
          <w:sz w:val="36"/>
          <w:szCs w:val="36"/>
          <w:vertAlign w:val="superscript"/>
          <w:rtl/>
        </w:rPr>
        <w:t>(</w:t>
      </w:r>
      <w:r w:rsidRPr="0043365A">
        <w:rPr>
          <w:rStyle w:val="a9"/>
          <w:sz w:val="36"/>
          <w:szCs w:val="36"/>
          <w:vertAlign w:val="superscript"/>
          <w:rtl/>
        </w:rPr>
        <w:footnoteReference w:id="306"/>
      </w:r>
      <w:r w:rsidRPr="0043365A">
        <w:rPr>
          <w:rFonts w:ascii="AGA Arabesque" w:hAnsi="AGA Arabesque" w:cs="Traditional Arabic" w:hint="cs"/>
          <w:position w:val="10"/>
          <w:sz w:val="36"/>
          <w:szCs w:val="36"/>
          <w:vertAlign w:val="superscript"/>
          <w:rtl/>
        </w:rPr>
        <w:t>)</w:t>
      </w:r>
      <w:r w:rsidR="00DD23FB">
        <w:rPr>
          <w:rFonts w:cs="Traditional Arabic" w:hint="cs"/>
          <w:sz w:val="36"/>
          <w:szCs w:val="36"/>
          <w:rtl/>
        </w:rPr>
        <w:t>./</w:t>
      </w:r>
      <w:r w:rsidR="00DE2C17">
        <w:rPr>
          <w:rFonts w:cs="Traditional Arabic" w:hint="cs"/>
          <w:sz w:val="36"/>
          <w:szCs w:val="36"/>
          <w:rtl/>
        </w:rPr>
        <w:t xml:space="preserve"> </w:t>
      </w:r>
      <w:r w:rsidRPr="002F041E">
        <w:rPr>
          <w:rFonts w:cs="Traditional Arabic" w:hint="cs"/>
          <w:sz w:val="36"/>
          <w:szCs w:val="36"/>
          <w:rtl/>
        </w:rPr>
        <w:t>قلتُ: الذي عناه الزجاج أن الذي</w:t>
      </w:r>
      <w:r w:rsidR="00124A00">
        <w:rPr>
          <w:rFonts w:cs="Traditional Arabic"/>
          <w:sz w:val="36"/>
          <w:szCs w:val="36"/>
          <w:rtl/>
        </w:rPr>
        <w:br/>
      </w:r>
      <w:r w:rsidRPr="002F041E">
        <w:rPr>
          <w:rFonts w:cs="Traditional Arabic" w:hint="cs"/>
          <w:sz w:val="36"/>
          <w:szCs w:val="36"/>
          <w:rtl/>
        </w:rPr>
        <w:t xml:space="preserve"> </w:t>
      </w:r>
    </w:p>
    <w:p w:rsidR="00C575A5" w:rsidRPr="002F041E" w:rsidRDefault="00124A00" w:rsidP="00124A00">
      <w:pPr>
        <w:spacing w:after="120" w:line="520" w:lineRule="exact"/>
        <w:ind w:firstLine="45"/>
        <w:jc w:val="both"/>
        <w:rPr>
          <w:rFonts w:cs="Traditional Arabic"/>
          <w:sz w:val="36"/>
          <w:szCs w:val="36"/>
          <w:rtl/>
        </w:rPr>
      </w:pPr>
      <w:r>
        <w:rPr>
          <w:rFonts w:cs="Traditional Arabic"/>
          <w:sz w:val="36"/>
          <w:szCs w:val="36"/>
          <w:rtl/>
        </w:rPr>
        <w:br w:type="column"/>
      </w:r>
      <w:r w:rsidR="00C575A5" w:rsidRPr="002F041E">
        <w:rPr>
          <w:rFonts w:cs="Traditional Arabic" w:hint="cs"/>
          <w:sz w:val="36"/>
          <w:szCs w:val="36"/>
          <w:rtl/>
        </w:rPr>
        <w:lastRenderedPageBreak/>
        <w:t xml:space="preserve">أنفقوه في الدنيا </w:t>
      </w:r>
      <w:r w:rsidR="0043365A" w:rsidRPr="0043365A">
        <w:rPr>
          <w:rFonts w:cs="Traditional Arabic" w:hint="cs"/>
          <w:sz w:val="36"/>
          <w:szCs w:val="28"/>
          <w:rtl/>
        </w:rPr>
        <w:t>[</w:t>
      </w:r>
      <w:r w:rsidR="00C575A5" w:rsidRPr="002F041E">
        <w:rPr>
          <w:rFonts w:cs="Traditional Arabic" w:hint="cs"/>
          <w:sz w:val="36"/>
          <w:szCs w:val="36"/>
          <w:rtl/>
        </w:rPr>
        <w:t>وإن كان ملء الأرض ذهباً</w:t>
      </w:r>
      <w:r w:rsidR="0043365A" w:rsidRPr="0043365A">
        <w:rPr>
          <w:rFonts w:cs="Traditional Arabic" w:hint="cs"/>
          <w:sz w:val="36"/>
          <w:szCs w:val="28"/>
          <w:rtl/>
        </w:rPr>
        <w:t>]</w:t>
      </w:r>
      <w:r w:rsidR="00C575A5" w:rsidRPr="0043365A">
        <w:rPr>
          <w:rFonts w:cs="Traditional Arabic" w:hint="cs"/>
          <w:position w:val="10"/>
          <w:sz w:val="36"/>
          <w:szCs w:val="36"/>
          <w:vertAlign w:val="superscript"/>
          <w:rtl/>
        </w:rPr>
        <w:t>(</w:t>
      </w:r>
      <w:r w:rsidR="00C575A5" w:rsidRPr="0043365A">
        <w:rPr>
          <w:rStyle w:val="a9"/>
          <w:sz w:val="36"/>
          <w:szCs w:val="36"/>
          <w:vertAlign w:val="superscript"/>
          <w:rtl/>
        </w:rPr>
        <w:footnoteReference w:id="307"/>
      </w:r>
      <w:r w:rsidR="00C575A5" w:rsidRPr="0043365A">
        <w:rPr>
          <w:rFonts w:cs="Traditional Arabic" w:hint="cs"/>
          <w:position w:val="10"/>
          <w:sz w:val="36"/>
          <w:szCs w:val="36"/>
          <w:vertAlign w:val="superscript"/>
          <w:rtl/>
        </w:rPr>
        <w:t>)</w:t>
      </w:r>
      <w:r w:rsidR="00C575A5" w:rsidRPr="002F041E">
        <w:rPr>
          <w:rFonts w:cs="Traditional Arabic" w:hint="cs"/>
          <w:sz w:val="36"/>
          <w:szCs w:val="36"/>
          <w:rtl/>
        </w:rPr>
        <w:t xml:space="preserve"> لو افتدوا به يوم القيامة لم يقبل منهم</w:t>
      </w:r>
      <w:r w:rsidR="006E362F" w:rsidRPr="006E362F">
        <w:rPr>
          <w:rFonts w:cs="Traditional Arabic" w:hint="cs"/>
          <w:sz w:val="36"/>
          <w:szCs w:val="36"/>
          <w:rtl/>
        </w:rPr>
        <w:t xml:space="preserve">. </w:t>
      </w:r>
      <w:r w:rsidR="00C575A5" w:rsidRPr="002F041E">
        <w:rPr>
          <w:rFonts w:cs="Traditional Arabic" w:hint="cs"/>
          <w:sz w:val="36"/>
          <w:szCs w:val="36"/>
          <w:rtl/>
        </w:rPr>
        <w:t>فهو لا ينكر أن الافتداء يكون يوم القيامة</w:t>
      </w:r>
      <w:r w:rsidR="00FF5CEE" w:rsidRPr="0043365A">
        <w:rPr>
          <w:rFonts w:ascii="AGA Arabesque" w:hAnsi="AGA Arabesque" w:cs="Traditional Arabic"/>
          <w:position w:val="10"/>
          <w:sz w:val="36"/>
          <w:szCs w:val="36"/>
          <w:vertAlign w:val="superscript"/>
          <w:rtl/>
        </w:rPr>
        <w:t>(</w:t>
      </w:r>
      <w:r w:rsidR="00FF5CEE" w:rsidRPr="0043365A">
        <w:rPr>
          <w:rStyle w:val="a9"/>
          <w:rFonts w:ascii="AGA Arabesque" w:hAnsi="AGA Arabesque"/>
          <w:sz w:val="36"/>
          <w:szCs w:val="36"/>
          <w:vertAlign w:val="superscript"/>
          <w:rtl/>
        </w:rPr>
        <w:footnoteReference w:id="308"/>
      </w:r>
      <w:r w:rsidR="00FF5CEE"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w:t>
      </w:r>
      <w:r w:rsidR="00DE2C17">
        <w:rPr>
          <w:rFonts w:cs="Traditional Arabic" w:hint="cs"/>
          <w:sz w:val="36"/>
          <w:szCs w:val="36"/>
          <w:rtl/>
        </w:rPr>
        <w:t xml:space="preserve"> </w:t>
      </w:r>
      <w:r w:rsidR="00C575A5" w:rsidRPr="002F041E">
        <w:rPr>
          <w:rFonts w:cs="Traditional Arabic" w:hint="cs"/>
          <w:sz w:val="36"/>
          <w:szCs w:val="36"/>
          <w:rtl/>
        </w:rPr>
        <w:t xml:space="preserve">وقد اعترض الشيخ على الوجه الثاني من أوجه الزمخشري فقال: "ولا حاجة إلى تقدير </w:t>
      </w:r>
      <w:r w:rsidR="00C575A5" w:rsidRPr="002F041E">
        <w:rPr>
          <w:rFonts w:cs="Traditional Arabic"/>
          <w:sz w:val="36"/>
          <w:szCs w:val="36"/>
          <w:rtl/>
        </w:rPr>
        <w:t>«</w:t>
      </w:r>
      <w:r w:rsidR="00C575A5" w:rsidRPr="002F041E">
        <w:rPr>
          <w:rFonts w:cs="Traditional Arabic" w:hint="cs"/>
          <w:sz w:val="36"/>
          <w:szCs w:val="36"/>
          <w:rtl/>
        </w:rPr>
        <w:t>مثل</w:t>
      </w:r>
      <w:r w:rsidR="00C575A5" w:rsidRPr="002F041E">
        <w:rPr>
          <w:rFonts w:cs="Traditional Arabic"/>
          <w:sz w:val="36"/>
          <w:szCs w:val="36"/>
          <w:rtl/>
        </w:rPr>
        <w:t>»</w:t>
      </w:r>
      <w:r w:rsidR="00C575A5" w:rsidRPr="002F041E">
        <w:rPr>
          <w:rFonts w:cs="Traditional Arabic" w:hint="cs"/>
          <w:sz w:val="36"/>
          <w:szCs w:val="36"/>
          <w:rtl/>
        </w:rPr>
        <w:t xml:space="preserve"> في قوله: </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ﯮ</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ﯯ</w:t>
      </w:r>
      <w:r w:rsidR="0043365A">
        <w:rPr>
          <w:rFonts w:ascii="QCF_P061" w:hAnsi="QCF_P061" w:cs="QCF_P061"/>
          <w:color w:val="000000"/>
          <w:sz w:val="32"/>
          <w:szCs w:val="32"/>
          <w:rtl/>
        </w:rPr>
        <w:t xml:space="preserve"> </w:t>
      </w:r>
      <w:r w:rsidR="00C575A5" w:rsidRPr="002F041E">
        <w:rPr>
          <w:rFonts w:ascii="QCF_P061" w:hAnsi="QCF_P061" w:cs="QCF_P061"/>
          <w:color w:val="000000"/>
          <w:sz w:val="32"/>
          <w:szCs w:val="32"/>
          <w:rtl/>
        </w:rPr>
        <w:t>ﯰ</w:t>
      </w:r>
      <w:r w:rsidR="00C575A5" w:rsidRPr="002F041E">
        <w:rPr>
          <w:rFonts w:ascii="QCF_BSML" w:hAnsi="QCF_BSML" w:cs="QCF_BSML"/>
          <w:color w:val="000000"/>
          <w:sz w:val="32"/>
          <w:szCs w:val="32"/>
          <w:rtl/>
        </w:rPr>
        <w:t>ﭼ</w:t>
      </w:r>
      <w:r w:rsidR="00C575A5" w:rsidRPr="002F041E">
        <w:rPr>
          <w:rFonts w:cs="Traditional Arabic" w:hint="cs"/>
          <w:sz w:val="36"/>
          <w:szCs w:val="36"/>
          <w:rtl/>
        </w:rPr>
        <w:t>"</w:t>
      </w:r>
      <w:r w:rsidR="00C575A5" w:rsidRPr="0043365A">
        <w:rPr>
          <w:rFonts w:ascii="AGA Arabesque" w:hAnsi="AGA Arabesque" w:cs="Traditional Arabic"/>
          <w:position w:val="10"/>
          <w:sz w:val="36"/>
          <w:szCs w:val="36"/>
          <w:vertAlign w:val="superscript"/>
          <w:rtl/>
        </w:rPr>
        <w:t>(</w:t>
      </w:r>
      <w:r w:rsidR="00C575A5" w:rsidRPr="0043365A">
        <w:rPr>
          <w:rStyle w:val="a9"/>
          <w:sz w:val="36"/>
          <w:szCs w:val="36"/>
          <w:vertAlign w:val="superscript"/>
          <w:rtl/>
        </w:rPr>
        <w:footnoteReference w:id="309"/>
      </w:r>
      <w:r w:rsidR="00C575A5" w:rsidRPr="0043365A">
        <w:rPr>
          <w:rFonts w:ascii="AGA Arabesque" w:hAnsi="AGA Arabesque" w:cs="Traditional Arabic" w:hint="cs"/>
          <w:position w:val="10"/>
          <w:sz w:val="36"/>
          <w:szCs w:val="36"/>
          <w:vertAlign w:val="superscript"/>
          <w:rtl/>
        </w:rPr>
        <w:t>)</w:t>
      </w:r>
      <w:r w:rsidR="00C575A5" w:rsidRPr="002F041E">
        <w:rPr>
          <w:rFonts w:cs="Traditional Arabic" w:hint="cs"/>
          <w:sz w:val="36"/>
          <w:szCs w:val="36"/>
          <w:rtl/>
        </w:rPr>
        <w:t>، وكأن الزمخشري تخيَّل أ</w:t>
      </w:r>
      <w:r w:rsidR="00FB626F" w:rsidRPr="002F041E">
        <w:rPr>
          <w:rFonts w:cs="Traditional Arabic" w:hint="cs"/>
          <w:sz w:val="36"/>
          <w:szCs w:val="36"/>
          <w:rtl/>
        </w:rPr>
        <w:t>َ</w:t>
      </w:r>
      <w:r w:rsidR="00C575A5" w:rsidRPr="002F041E">
        <w:rPr>
          <w:rFonts w:cs="Traditional Arabic" w:hint="cs"/>
          <w:sz w:val="36"/>
          <w:szCs w:val="36"/>
          <w:rtl/>
        </w:rPr>
        <w:t>ن</w:t>
      </w:r>
      <w:r w:rsidR="00FB626F" w:rsidRPr="002F041E">
        <w:rPr>
          <w:rFonts w:cs="Traditional Arabic" w:hint="cs"/>
          <w:sz w:val="36"/>
          <w:szCs w:val="36"/>
          <w:rtl/>
        </w:rPr>
        <w:t>َّ</w:t>
      </w:r>
      <w:r w:rsidR="00C575A5" w:rsidRPr="002F041E">
        <w:rPr>
          <w:rFonts w:cs="Traditional Arabic" w:hint="cs"/>
          <w:sz w:val="36"/>
          <w:szCs w:val="36"/>
          <w:rtl/>
        </w:rPr>
        <w:t xml:space="preserve"> ما ن</w:t>
      </w:r>
      <w:r w:rsidR="00FB626F" w:rsidRPr="002F041E">
        <w:rPr>
          <w:rFonts w:cs="Traditional Arabic" w:hint="cs"/>
          <w:sz w:val="36"/>
          <w:szCs w:val="36"/>
          <w:rtl/>
        </w:rPr>
        <w:t>َ</w:t>
      </w:r>
      <w:r w:rsidR="00C575A5" w:rsidRPr="002F041E">
        <w:rPr>
          <w:rFonts w:cs="Traditional Arabic" w:hint="cs"/>
          <w:sz w:val="36"/>
          <w:szCs w:val="36"/>
          <w:rtl/>
        </w:rPr>
        <w:t>ف</w:t>
      </w:r>
      <w:r w:rsidR="00FB626F" w:rsidRPr="002F041E">
        <w:rPr>
          <w:rFonts w:cs="Traditional Arabic" w:hint="cs"/>
          <w:sz w:val="36"/>
          <w:szCs w:val="36"/>
          <w:rtl/>
        </w:rPr>
        <w:t>ْ</w:t>
      </w:r>
      <w:r w:rsidR="00C575A5" w:rsidRPr="002F041E">
        <w:rPr>
          <w:rFonts w:cs="Traditional Arabic" w:hint="cs"/>
          <w:sz w:val="36"/>
          <w:szCs w:val="36"/>
          <w:rtl/>
        </w:rPr>
        <w:t>ي</w:t>
      </w:r>
      <w:r w:rsidR="00FB626F" w:rsidRPr="002F041E">
        <w:rPr>
          <w:rFonts w:cs="Traditional Arabic" w:hint="cs"/>
          <w:sz w:val="36"/>
          <w:szCs w:val="36"/>
          <w:rtl/>
        </w:rPr>
        <w:t>ٌ</w:t>
      </w:r>
      <w:r w:rsidR="00C575A5" w:rsidRPr="002F041E">
        <w:rPr>
          <w:rFonts w:cs="Traditional Arabic" w:hint="cs"/>
          <w:sz w:val="36"/>
          <w:szCs w:val="36"/>
          <w:rtl/>
        </w:rPr>
        <w:t xml:space="preserve"> أن يقبل لا يمكن أن يفتدى به، فاحتاج إلى إضمار </w:t>
      </w:r>
      <w:r w:rsidR="00C575A5" w:rsidRPr="002F041E">
        <w:rPr>
          <w:rFonts w:cs="Traditional Arabic"/>
          <w:sz w:val="36"/>
          <w:szCs w:val="36"/>
          <w:rtl/>
        </w:rPr>
        <w:t>«</w:t>
      </w:r>
      <w:r w:rsidR="00C575A5" w:rsidRPr="002F041E">
        <w:rPr>
          <w:rFonts w:cs="Traditional Arabic" w:hint="cs"/>
          <w:sz w:val="36"/>
          <w:szCs w:val="36"/>
          <w:rtl/>
        </w:rPr>
        <w:t>مثل</w:t>
      </w:r>
      <w:r w:rsidR="00C575A5" w:rsidRPr="002F041E">
        <w:rPr>
          <w:rFonts w:cs="Traditional Arabic"/>
          <w:sz w:val="36"/>
          <w:szCs w:val="36"/>
          <w:rtl/>
        </w:rPr>
        <w:t>»</w:t>
      </w:r>
      <w:r w:rsidR="00C575A5" w:rsidRPr="002F041E">
        <w:rPr>
          <w:rFonts w:cs="Traditional Arabic" w:hint="cs"/>
          <w:sz w:val="36"/>
          <w:szCs w:val="36"/>
          <w:rtl/>
        </w:rPr>
        <w:t xml:space="preserve"> حتى يغاير بين ما نفي قبوله وبين ما يُفتدى به، وليس كذلك؛ لأن ذلك كما ذكرناه على سبيل الفرض والتقدير، إذ لا يمكن عادة أن أحداً يملك ملء الأرض ذهباً بحيث لو بذله</w:t>
      </w:r>
      <w:r w:rsidR="0043365A" w:rsidRPr="0043365A">
        <w:rPr>
          <w:rFonts w:cs="Traditional Arabic" w:hint="cs"/>
          <w:sz w:val="36"/>
          <w:szCs w:val="28"/>
          <w:rtl/>
        </w:rPr>
        <w:t xml:space="preserve"> -</w:t>
      </w:r>
      <w:r w:rsidR="00C575A5" w:rsidRPr="002F041E">
        <w:rPr>
          <w:rFonts w:cs="Traditional Arabic" w:hint="cs"/>
          <w:sz w:val="36"/>
          <w:szCs w:val="36"/>
          <w:rtl/>
        </w:rPr>
        <w:t>على أي جهة بذله</w:t>
      </w:r>
      <w:r w:rsidR="0043365A" w:rsidRPr="0043365A">
        <w:rPr>
          <w:rFonts w:cs="Traditional Arabic" w:hint="cs"/>
          <w:sz w:val="36"/>
          <w:szCs w:val="28"/>
          <w:rtl/>
        </w:rPr>
        <w:t xml:space="preserve">- </w:t>
      </w:r>
      <w:r w:rsidR="00C575A5" w:rsidRPr="002F041E">
        <w:rPr>
          <w:rFonts w:cs="Traditional Arabic" w:hint="cs"/>
          <w:sz w:val="36"/>
          <w:szCs w:val="36"/>
          <w:rtl/>
        </w:rPr>
        <w:t xml:space="preserve">لم يُقبل منه، بل لو كان ذلك ممكناً لم يحتج إلى تقدير </w:t>
      </w:r>
      <w:r w:rsidR="00C575A5" w:rsidRPr="002F041E">
        <w:rPr>
          <w:rFonts w:cs="Traditional Arabic"/>
          <w:sz w:val="36"/>
          <w:szCs w:val="36"/>
          <w:rtl/>
        </w:rPr>
        <w:t>«</w:t>
      </w:r>
      <w:r w:rsidR="00C575A5" w:rsidRPr="002F041E">
        <w:rPr>
          <w:rFonts w:cs="Traditional Arabic" w:hint="cs"/>
          <w:sz w:val="36"/>
          <w:szCs w:val="36"/>
          <w:rtl/>
        </w:rPr>
        <w:t>مثل</w:t>
      </w:r>
      <w:r w:rsidR="00C575A5" w:rsidRPr="002F041E">
        <w:rPr>
          <w:rFonts w:cs="Traditional Arabic"/>
          <w:sz w:val="36"/>
          <w:szCs w:val="36"/>
          <w:rtl/>
        </w:rPr>
        <w:t>»</w:t>
      </w:r>
      <w:r w:rsidR="00C575A5" w:rsidRPr="002F041E">
        <w:rPr>
          <w:rFonts w:cs="Traditional Arabic" w:hint="cs"/>
          <w:sz w:val="36"/>
          <w:szCs w:val="36"/>
          <w:rtl/>
        </w:rPr>
        <w:t>؛ لأنه نفى قبوله حتى في حالة الافتداء، وليس ما قدر في الآية نظير ما مثَّل به؛ لأن هذا التقدير لا يحتاج إليه، ولا معنى له، ولا في اللفظ ولا</w:t>
      </w:r>
      <w:r w:rsidR="00054FC5">
        <w:rPr>
          <w:rFonts w:cs="Traditional Arabic" w:hint="eastAsia"/>
          <w:sz w:val="36"/>
          <w:szCs w:val="36"/>
          <w:rtl/>
        </w:rPr>
        <w:t> </w:t>
      </w:r>
      <w:r w:rsidR="00C575A5" w:rsidRPr="002F041E">
        <w:rPr>
          <w:rFonts w:cs="Traditional Arabic" w:hint="cs"/>
          <w:sz w:val="36"/>
          <w:szCs w:val="36"/>
          <w:rtl/>
        </w:rPr>
        <w:t>في المعنى ما يدل عليه، فلا يقدر</w:t>
      </w:r>
      <w:r w:rsidR="00C575A5" w:rsidRPr="0043365A">
        <w:rPr>
          <w:rFonts w:ascii="AGA Arabesque" w:hAnsi="AGA Arabesque" w:cs="Traditional Arabic"/>
          <w:position w:val="10"/>
          <w:sz w:val="36"/>
          <w:szCs w:val="36"/>
          <w:vertAlign w:val="superscript"/>
          <w:rtl/>
        </w:rPr>
        <w:t>(</w:t>
      </w:r>
      <w:r w:rsidR="00C575A5" w:rsidRPr="0043365A">
        <w:rPr>
          <w:rStyle w:val="a9"/>
          <w:rFonts w:ascii="AGA Arabesque" w:hAnsi="AGA Arabesque"/>
          <w:sz w:val="36"/>
          <w:szCs w:val="36"/>
          <w:vertAlign w:val="superscript"/>
          <w:rtl/>
        </w:rPr>
        <w:footnoteReference w:id="310"/>
      </w:r>
      <w:r w:rsidR="00C575A5"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w:t>
      </w:r>
      <w:r w:rsidR="00DE2C17">
        <w:rPr>
          <w:rFonts w:cs="Traditional Arabic" w:hint="cs"/>
          <w:sz w:val="36"/>
          <w:szCs w:val="36"/>
          <w:rtl/>
        </w:rPr>
        <w:t xml:space="preserve"> </w:t>
      </w:r>
      <w:r w:rsidR="00C575A5" w:rsidRPr="002F041E">
        <w:rPr>
          <w:rFonts w:cs="Traditional Arabic" w:hint="cs"/>
          <w:sz w:val="36"/>
          <w:szCs w:val="36"/>
          <w:rtl/>
        </w:rPr>
        <w:t>وأما فيما مثَّل به من ضربتُ ض</w:t>
      </w:r>
      <w:r w:rsidR="00FB626F" w:rsidRPr="002F041E">
        <w:rPr>
          <w:rFonts w:cs="Traditional Arabic" w:hint="cs"/>
          <w:sz w:val="36"/>
          <w:szCs w:val="36"/>
          <w:rtl/>
        </w:rPr>
        <w:t>َ</w:t>
      </w:r>
      <w:r w:rsidR="00C575A5" w:rsidRPr="002F041E">
        <w:rPr>
          <w:rFonts w:cs="Traditional Arabic" w:hint="cs"/>
          <w:sz w:val="36"/>
          <w:szCs w:val="36"/>
          <w:rtl/>
        </w:rPr>
        <w:t>ر</w:t>
      </w:r>
      <w:r w:rsidR="00FB626F" w:rsidRPr="002F041E">
        <w:rPr>
          <w:rFonts w:cs="Traditional Arabic" w:hint="cs"/>
          <w:sz w:val="36"/>
          <w:szCs w:val="36"/>
          <w:rtl/>
        </w:rPr>
        <w:t>ْ</w:t>
      </w:r>
      <w:r w:rsidR="00C575A5" w:rsidRPr="002F041E">
        <w:rPr>
          <w:rFonts w:cs="Traditional Arabic" w:hint="cs"/>
          <w:sz w:val="36"/>
          <w:szCs w:val="36"/>
          <w:rtl/>
        </w:rPr>
        <w:t>ب</w:t>
      </w:r>
      <w:r w:rsidR="00FB626F" w:rsidRPr="002F041E">
        <w:rPr>
          <w:rFonts w:cs="Traditional Arabic" w:hint="cs"/>
          <w:sz w:val="36"/>
          <w:szCs w:val="36"/>
          <w:rtl/>
        </w:rPr>
        <w:t>َ</w:t>
      </w:r>
      <w:r w:rsidR="00C575A5" w:rsidRPr="002F041E">
        <w:rPr>
          <w:rFonts w:cs="Traditional Arabic" w:hint="cs"/>
          <w:sz w:val="36"/>
          <w:szCs w:val="36"/>
          <w:rtl/>
        </w:rPr>
        <w:t xml:space="preserve"> زيد</w:t>
      </w:r>
      <w:r w:rsidR="00FB626F" w:rsidRPr="002F041E">
        <w:rPr>
          <w:rFonts w:cs="Traditional Arabic" w:hint="cs"/>
          <w:sz w:val="36"/>
          <w:szCs w:val="36"/>
          <w:rtl/>
        </w:rPr>
        <w:t>ٍ</w:t>
      </w:r>
      <w:r w:rsidR="00C575A5" w:rsidRPr="002F041E">
        <w:rPr>
          <w:rFonts w:cs="Traditional Arabic" w:hint="cs"/>
          <w:sz w:val="36"/>
          <w:szCs w:val="36"/>
          <w:rtl/>
        </w:rPr>
        <w:t xml:space="preserve">، وأبو يوسف أبو حنيفة؛ فبضرورة العقل نعلم أنه لا بد من تقدير </w:t>
      </w:r>
      <w:r w:rsidR="00C575A5" w:rsidRPr="002F041E">
        <w:rPr>
          <w:rFonts w:cs="Traditional Arabic"/>
          <w:sz w:val="36"/>
          <w:szCs w:val="36"/>
          <w:rtl/>
        </w:rPr>
        <w:t>«</w:t>
      </w:r>
      <w:r w:rsidR="00C575A5" w:rsidRPr="002F041E">
        <w:rPr>
          <w:rFonts w:cs="Traditional Arabic" w:hint="cs"/>
          <w:sz w:val="36"/>
          <w:szCs w:val="36"/>
          <w:rtl/>
        </w:rPr>
        <w:t>مثل</w:t>
      </w:r>
      <w:r w:rsidR="00C575A5" w:rsidRPr="002F041E">
        <w:rPr>
          <w:rFonts w:cs="Traditional Arabic"/>
          <w:sz w:val="36"/>
          <w:szCs w:val="36"/>
          <w:rtl/>
        </w:rPr>
        <w:t>»</w:t>
      </w:r>
      <w:r w:rsidR="00C575A5" w:rsidRPr="002F041E">
        <w:rPr>
          <w:rFonts w:cs="Traditional Arabic" w:hint="cs"/>
          <w:sz w:val="36"/>
          <w:szCs w:val="36"/>
          <w:rtl/>
        </w:rPr>
        <w:t>، إذ ضربك يستحيل أن يكون ضرب زيد، وذات أبي يوسف يستحيل أن تكون ذات أبي حنيفة، وأما</w:t>
      </w:r>
      <w:r w:rsidR="0043365A">
        <w:rPr>
          <w:rFonts w:cs="Traditional Arabic" w:hint="cs"/>
          <w:sz w:val="36"/>
          <w:szCs w:val="36"/>
          <w:rtl/>
        </w:rPr>
        <w:t>:</w:t>
      </w:r>
      <w:r w:rsidR="00DE2C17">
        <w:rPr>
          <w:rFonts w:cs="Traditional Arabic" w:hint="cs"/>
          <w:sz w:val="36"/>
          <w:szCs w:val="36"/>
          <w:rtl/>
        </w:rPr>
        <w:t>-</w:t>
      </w:r>
    </w:p>
    <w:p w:rsidR="00C575A5" w:rsidRPr="002F041E" w:rsidRDefault="00C575A5" w:rsidP="00DE2C17">
      <w:pPr>
        <w:spacing w:after="120" w:line="520" w:lineRule="exact"/>
        <w:ind w:firstLine="12"/>
        <w:jc w:val="center"/>
        <w:rPr>
          <w:rFonts w:cs="Traditional Arabic"/>
          <w:b/>
          <w:bCs/>
          <w:sz w:val="36"/>
          <w:szCs w:val="36"/>
          <w:rtl/>
        </w:rPr>
      </w:pPr>
      <w:r w:rsidRPr="002F041E">
        <w:rPr>
          <w:rFonts w:cs="Traditional Arabic" w:hint="cs"/>
          <w:b/>
          <w:bCs/>
          <w:sz w:val="36"/>
          <w:szCs w:val="36"/>
          <w:rtl/>
        </w:rPr>
        <w:t>لا هيثم الليل</w:t>
      </w:r>
      <w:r w:rsidR="00DE2C17">
        <w:rPr>
          <w:rFonts w:cs="Traditional Arabic" w:hint="cs"/>
          <w:b/>
          <w:bCs/>
          <w:sz w:val="36"/>
          <w:szCs w:val="36"/>
          <w:rtl/>
        </w:rPr>
        <w:t>ـ</w:t>
      </w:r>
      <w:r w:rsidRPr="002F041E">
        <w:rPr>
          <w:rFonts w:cs="Traditional Arabic" w:hint="cs"/>
          <w:b/>
          <w:bCs/>
          <w:sz w:val="36"/>
          <w:szCs w:val="36"/>
          <w:rtl/>
        </w:rPr>
        <w:t>ة للمطيِّ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11"/>
      </w:r>
      <w:r w:rsidRPr="0043365A">
        <w:rPr>
          <w:rFonts w:ascii="AGA Arabesque" w:hAnsi="AGA Arabesque" w:cs="Traditional Arabic"/>
          <w:position w:val="10"/>
          <w:sz w:val="36"/>
          <w:szCs w:val="36"/>
          <w:vertAlign w:val="superscript"/>
          <w:rtl/>
        </w:rPr>
        <w:t>)</w:t>
      </w:r>
      <w:r w:rsidR="00DE2C17">
        <w:rPr>
          <w:rFonts w:cs="Traditional Arabic" w:hint="cs"/>
          <w:b/>
          <w:bCs/>
          <w:sz w:val="36"/>
          <w:szCs w:val="36"/>
          <w:rtl/>
        </w:rPr>
        <w:tab/>
      </w:r>
      <w:r w:rsidR="00DE2C17">
        <w:rPr>
          <w:rFonts w:cs="Traditional Arabic" w:hint="cs"/>
          <w:b/>
          <w:bCs/>
          <w:sz w:val="36"/>
          <w:szCs w:val="36"/>
          <w:rtl/>
        </w:rPr>
        <w:tab/>
      </w:r>
      <w:r w:rsidRPr="002F041E">
        <w:rPr>
          <w:rFonts w:cs="Traditional Arabic" w:hint="cs"/>
          <w:b/>
          <w:bCs/>
          <w:sz w:val="36"/>
          <w:szCs w:val="36"/>
          <w:rtl/>
        </w:rPr>
        <w:t>..........................</w:t>
      </w:r>
    </w:p>
    <w:p w:rsidR="00DD23FB" w:rsidRDefault="00C575A5" w:rsidP="00054FC5">
      <w:pPr>
        <w:spacing w:after="120" w:line="520" w:lineRule="exact"/>
        <w:ind w:left="-1" w:firstLine="567"/>
        <w:jc w:val="both"/>
        <w:rPr>
          <w:rFonts w:cs="Traditional Arabic"/>
          <w:sz w:val="36"/>
          <w:szCs w:val="36"/>
          <w:rtl/>
        </w:rPr>
      </w:pPr>
      <w:r w:rsidRPr="002F041E">
        <w:rPr>
          <w:rFonts w:cs="Traditional Arabic" w:hint="cs"/>
          <w:sz w:val="36"/>
          <w:szCs w:val="36"/>
          <w:rtl/>
        </w:rPr>
        <w:lastRenderedPageBreak/>
        <w:t xml:space="preserve">فدل على حذف </w:t>
      </w:r>
      <w:r w:rsidRPr="002F041E">
        <w:rPr>
          <w:rFonts w:cs="Traditional Arabic"/>
          <w:sz w:val="36"/>
          <w:szCs w:val="36"/>
          <w:rtl/>
        </w:rPr>
        <w:t>«</w:t>
      </w:r>
      <w:r w:rsidRPr="002F041E">
        <w:rPr>
          <w:rFonts w:cs="Traditional Arabic" w:hint="cs"/>
          <w:sz w:val="36"/>
          <w:szCs w:val="36"/>
          <w:rtl/>
        </w:rPr>
        <w:t>مثل</w:t>
      </w:r>
      <w:r w:rsidRPr="002F041E">
        <w:rPr>
          <w:rFonts w:cs="Traditional Arabic"/>
          <w:sz w:val="36"/>
          <w:szCs w:val="36"/>
          <w:rtl/>
        </w:rPr>
        <w:t>»</w:t>
      </w:r>
      <w:r w:rsidRPr="002F041E">
        <w:rPr>
          <w:rFonts w:cs="Traditional Arabic" w:hint="cs"/>
          <w:sz w:val="36"/>
          <w:szCs w:val="36"/>
          <w:rtl/>
        </w:rPr>
        <w:t xml:space="preserve"> ما تقرر في اللغة العربية أن لا التي لنفي الجنس لا</w:t>
      </w:r>
      <w:r w:rsidR="00054FC5">
        <w:rPr>
          <w:rFonts w:cs="Traditional Arabic" w:hint="eastAsia"/>
          <w:sz w:val="36"/>
          <w:szCs w:val="36"/>
          <w:rtl/>
        </w:rPr>
        <w:t> </w:t>
      </w:r>
      <w:r w:rsidRPr="002F041E">
        <w:rPr>
          <w:rFonts w:cs="Traditional Arabic" w:hint="cs"/>
          <w:sz w:val="36"/>
          <w:szCs w:val="36"/>
          <w:rtl/>
        </w:rPr>
        <w:t xml:space="preserve">تدخل على الأعلام فتؤثر فيها، فاحتاج إلى إضمار </w:t>
      </w:r>
      <w:r w:rsidRPr="002F041E">
        <w:rPr>
          <w:rFonts w:cs="Traditional Arabic"/>
          <w:sz w:val="36"/>
          <w:szCs w:val="36"/>
          <w:rtl/>
        </w:rPr>
        <w:t>«</w:t>
      </w:r>
      <w:r w:rsidRPr="002F041E">
        <w:rPr>
          <w:rFonts w:cs="Traditional Arabic" w:hint="cs"/>
          <w:sz w:val="36"/>
          <w:szCs w:val="36"/>
          <w:rtl/>
        </w:rPr>
        <w:t>مثل</w:t>
      </w:r>
      <w:r w:rsidRPr="002F041E">
        <w:rPr>
          <w:rFonts w:cs="Traditional Arabic"/>
          <w:sz w:val="36"/>
          <w:szCs w:val="36"/>
          <w:rtl/>
        </w:rPr>
        <w:t>»</w:t>
      </w:r>
      <w:r w:rsidRPr="002F041E">
        <w:rPr>
          <w:rFonts w:cs="Traditional Arabic" w:hint="cs"/>
          <w:sz w:val="36"/>
          <w:szCs w:val="36"/>
          <w:rtl/>
        </w:rPr>
        <w:t xml:space="preserve"> لتبقى على ما تقرر فيها، إذ تقرر أنها لا تعمل إلا في الجنس؛ لأن العلمية تنافي عموم الجنس.</w:t>
      </w:r>
    </w:p>
    <w:p w:rsidR="00DD23FB" w:rsidRDefault="00C575A5" w:rsidP="00B175A2">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وأما قوله: كما أنه يزاد في: مثلك لا يفعل، تريد: أنت؛ فهذا قول قد قيل، ولكن المختار عند حُذَّاق النحويين أن الأسماء لا تزاد، ولتقرير أن </w:t>
      </w:r>
      <w:r w:rsidRPr="002F041E">
        <w:rPr>
          <w:rFonts w:cs="Traditional Arabic"/>
          <w:sz w:val="36"/>
          <w:szCs w:val="36"/>
          <w:rtl/>
        </w:rPr>
        <w:t>«</w:t>
      </w:r>
      <w:r w:rsidRPr="002F041E">
        <w:rPr>
          <w:rFonts w:cs="Traditional Arabic" w:hint="cs"/>
          <w:sz w:val="36"/>
          <w:szCs w:val="36"/>
          <w:rtl/>
        </w:rPr>
        <w:t>مثلك لا يفعل كذا</w:t>
      </w:r>
      <w:r w:rsidRPr="002F041E">
        <w:rPr>
          <w:rFonts w:cs="Traditional Arabic"/>
          <w:sz w:val="36"/>
          <w:szCs w:val="36"/>
          <w:rtl/>
        </w:rPr>
        <w:t>»</w:t>
      </w:r>
      <w:r w:rsidRPr="002F041E">
        <w:rPr>
          <w:rFonts w:cs="Traditional Arabic" w:hint="cs"/>
          <w:sz w:val="36"/>
          <w:szCs w:val="36"/>
          <w:rtl/>
        </w:rPr>
        <w:t xml:space="preserve"> ليست فيه </w:t>
      </w:r>
      <w:r w:rsidRPr="002F041E">
        <w:rPr>
          <w:rFonts w:cs="Traditional Arabic"/>
          <w:sz w:val="36"/>
          <w:szCs w:val="36"/>
          <w:rtl/>
        </w:rPr>
        <w:t>«</w:t>
      </w:r>
      <w:r w:rsidRPr="002F041E">
        <w:rPr>
          <w:rFonts w:cs="Traditional Arabic" w:hint="cs"/>
          <w:sz w:val="36"/>
          <w:szCs w:val="36"/>
          <w:rtl/>
        </w:rPr>
        <w:t>مثل</w:t>
      </w:r>
      <w:r w:rsidRPr="002F041E">
        <w:rPr>
          <w:rFonts w:cs="Traditional Arabic"/>
          <w:sz w:val="36"/>
          <w:szCs w:val="36"/>
          <w:rtl/>
        </w:rPr>
        <w:t>»</w:t>
      </w:r>
      <w:r w:rsidRPr="002F041E">
        <w:rPr>
          <w:rFonts w:cs="Traditional Arabic" w:hint="cs"/>
          <w:sz w:val="36"/>
          <w:szCs w:val="36"/>
          <w:rtl/>
        </w:rPr>
        <w:t xml:space="preserve"> زائدةً مكانٌ غير هذا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1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 انتهى.</w:t>
      </w:r>
    </w:p>
    <w:p w:rsidR="0095643F" w:rsidRPr="00E549DE" w:rsidRDefault="0095643F" w:rsidP="0095643F">
      <w:pPr>
        <w:framePr w:w="680" w:h="325" w:hRule="exact" w:hSpace="227" w:wrap="around" w:vAnchor="text" w:hAnchor="page" w:x="9923" w:y="1245"/>
        <w:spacing w:line="228" w:lineRule="auto"/>
        <w:jc w:val="center"/>
        <w:rPr>
          <w:rFonts w:cs="Lotus Linotype"/>
          <w:sz w:val="16"/>
        </w:rPr>
      </w:pPr>
      <w:r w:rsidRPr="00E549DE">
        <w:rPr>
          <w:rFonts w:cs="Traditional Arabic"/>
          <w:sz w:val="16"/>
          <w:szCs w:val="28"/>
          <w:rtl/>
        </w:rPr>
        <w:t>[</w:t>
      </w:r>
      <w:r>
        <w:rPr>
          <w:rFonts w:cs="Lotus Linotype" w:hint="cs"/>
          <w:sz w:val="16"/>
          <w:rtl/>
        </w:rPr>
        <w:t>64</w:t>
      </w:r>
      <w:r w:rsidRPr="00E549DE">
        <w:rPr>
          <w:rFonts w:cs="Lotus Linotype" w:hint="cs"/>
          <w:sz w:val="16"/>
          <w:rtl/>
        </w:rPr>
        <w:t>/</w:t>
      </w:r>
      <w:r>
        <w:rPr>
          <w:rFonts w:cs="Lotus Linotype" w:hint="cs"/>
          <w:sz w:val="16"/>
          <w:rtl/>
        </w:rPr>
        <w:t>أ</w:t>
      </w:r>
      <w:r w:rsidRPr="00E549DE">
        <w:rPr>
          <w:rFonts w:cs="Traditional Arabic"/>
          <w:sz w:val="16"/>
          <w:szCs w:val="28"/>
          <w:rtl/>
        </w:rPr>
        <w:t>]</w:t>
      </w:r>
    </w:p>
    <w:p w:rsidR="00C575A5" w:rsidRPr="002F041E" w:rsidRDefault="00C575A5" w:rsidP="00B175A2">
      <w:pPr>
        <w:spacing w:after="120" w:line="520" w:lineRule="exact"/>
        <w:ind w:left="-1" w:firstLine="567"/>
        <w:jc w:val="both"/>
        <w:rPr>
          <w:rFonts w:cs="Traditional Arabic"/>
          <w:sz w:val="36"/>
          <w:szCs w:val="36"/>
          <w:rtl/>
        </w:rPr>
      </w:pPr>
      <w:r w:rsidRPr="002F041E">
        <w:rPr>
          <w:rFonts w:cs="Traditional Arabic" w:hint="cs"/>
          <w:sz w:val="36"/>
          <w:szCs w:val="36"/>
          <w:rtl/>
        </w:rPr>
        <w:t xml:space="preserve">الذي حمل الزمخشري على إضمار </w:t>
      </w:r>
      <w:r w:rsidRPr="002F041E">
        <w:rPr>
          <w:rFonts w:cs="Traditional Arabic"/>
          <w:sz w:val="36"/>
          <w:szCs w:val="36"/>
          <w:rtl/>
        </w:rPr>
        <w:t>«</w:t>
      </w:r>
      <w:r w:rsidRPr="002F041E">
        <w:rPr>
          <w:rFonts w:cs="Traditional Arabic" w:hint="cs"/>
          <w:sz w:val="36"/>
          <w:szCs w:val="36"/>
          <w:rtl/>
        </w:rPr>
        <w:t>مثل</w:t>
      </w:r>
      <w:r w:rsidRPr="002F041E">
        <w:rPr>
          <w:rFonts w:cs="Traditional Arabic"/>
          <w:sz w:val="36"/>
          <w:szCs w:val="36"/>
          <w:rtl/>
        </w:rPr>
        <w:t>»</w:t>
      </w:r>
      <w:r w:rsidRPr="002F041E">
        <w:rPr>
          <w:rFonts w:cs="Traditional Arabic" w:hint="cs"/>
          <w:sz w:val="36"/>
          <w:szCs w:val="36"/>
          <w:rtl/>
        </w:rPr>
        <w:t xml:space="preserve"> هنا توافق بقية الآي الكريمة التي ذكرها، فإنه قد صرح فيها بلفظ: </w:t>
      </w:r>
      <w:r w:rsidRPr="002F041E">
        <w:rPr>
          <w:rFonts w:cs="Traditional Arabic"/>
          <w:sz w:val="36"/>
          <w:szCs w:val="36"/>
          <w:rtl/>
        </w:rPr>
        <w:t>«</w:t>
      </w:r>
      <w:r w:rsidRPr="002F041E">
        <w:rPr>
          <w:rFonts w:cs="Traditional Arabic" w:hint="cs"/>
          <w:sz w:val="36"/>
          <w:szCs w:val="36"/>
          <w:rtl/>
        </w:rPr>
        <w:t>مثل</w:t>
      </w:r>
      <w:r w:rsidRPr="002F041E">
        <w:rPr>
          <w:rFonts w:cs="Traditional Arabic"/>
          <w:sz w:val="36"/>
          <w:szCs w:val="36"/>
          <w:rtl/>
        </w:rPr>
        <w:t>»</w:t>
      </w:r>
      <w:r w:rsidRPr="002F041E">
        <w:rPr>
          <w:rFonts w:cs="Traditional Arabic" w:hint="cs"/>
          <w:sz w:val="36"/>
          <w:szCs w:val="36"/>
          <w:rtl/>
        </w:rPr>
        <w:t>، وهذه مثلها وموافقة الآي الكريمة بعضها لبعض أولى؛ لأن القرآن يفسر بعضه بعضاً</w:t>
      </w:r>
      <w:r w:rsidR="006E362F" w:rsidRPr="006E362F">
        <w:rPr>
          <w:rFonts w:cs="Traditional Arabic" w:hint="cs"/>
          <w:sz w:val="36"/>
          <w:szCs w:val="36"/>
          <w:rtl/>
        </w:rPr>
        <w:t xml:space="preserve">. </w:t>
      </w:r>
      <w:r w:rsidRPr="002F041E">
        <w:rPr>
          <w:rFonts w:cs="Traditional Arabic" w:hint="cs"/>
          <w:sz w:val="36"/>
          <w:szCs w:val="36"/>
          <w:rtl/>
        </w:rPr>
        <w:t>وأما كون مثل</w:t>
      </w:r>
      <w:r w:rsidR="00DD23FB">
        <w:rPr>
          <w:rFonts w:cs="Traditional Arabic" w:hint="cs"/>
          <w:sz w:val="36"/>
          <w:szCs w:val="36"/>
          <w:rtl/>
        </w:rPr>
        <w:t xml:space="preserve"> / </w:t>
      </w:r>
      <w:r w:rsidRPr="002F041E">
        <w:rPr>
          <w:rFonts w:cs="Traditional Arabic" w:hint="cs"/>
          <w:sz w:val="36"/>
          <w:szCs w:val="36"/>
          <w:rtl/>
        </w:rPr>
        <w:t xml:space="preserve">يُراد فالصحيح خلافه، غير أن الزمخشري أراد بذلك أن </w:t>
      </w:r>
      <w:r w:rsidRPr="002F041E">
        <w:rPr>
          <w:rFonts w:cs="Traditional Arabic"/>
          <w:sz w:val="36"/>
          <w:szCs w:val="36"/>
          <w:rtl/>
        </w:rPr>
        <w:t>«</w:t>
      </w:r>
      <w:r w:rsidRPr="002F041E">
        <w:rPr>
          <w:rFonts w:cs="Traditional Arabic" w:hint="cs"/>
          <w:sz w:val="36"/>
          <w:szCs w:val="36"/>
          <w:rtl/>
        </w:rPr>
        <w:t>مثلك</w:t>
      </w:r>
      <w:r w:rsidRPr="002F041E">
        <w:rPr>
          <w:rFonts w:cs="Traditional Arabic"/>
          <w:sz w:val="36"/>
          <w:szCs w:val="36"/>
          <w:rtl/>
        </w:rPr>
        <w:t>»</w:t>
      </w:r>
      <w:r w:rsidRPr="002F041E">
        <w:rPr>
          <w:rFonts w:cs="Traditional Arabic" w:hint="cs"/>
          <w:sz w:val="36"/>
          <w:szCs w:val="36"/>
          <w:rtl/>
        </w:rPr>
        <w:t xml:space="preserve"> يُطلق ويُراد به نفس المخاطَب، وعليه</w:t>
      </w:r>
      <w:r w:rsidR="00DD23FB" w:rsidRPr="00DD23FB">
        <w:rPr>
          <w:rFonts w:cs="Traditional Arabic" w:hint="cs"/>
          <w:sz w:val="28"/>
          <w:szCs w:val="28"/>
          <w:rtl/>
        </w:rPr>
        <w:t xml:space="preserve"> -</w:t>
      </w:r>
      <w:r w:rsidRPr="002F041E">
        <w:rPr>
          <w:rFonts w:cs="Traditional Arabic" w:hint="cs"/>
          <w:sz w:val="36"/>
          <w:szCs w:val="36"/>
          <w:rtl/>
        </w:rPr>
        <w:t>في أحد الوجهين</w:t>
      </w:r>
      <w:r w:rsidR="00DD23FB" w:rsidRPr="00DD23FB">
        <w:rPr>
          <w:rFonts w:cs="Traditional Arabic" w:hint="cs"/>
          <w:sz w:val="28"/>
          <w:szCs w:val="28"/>
          <w:rtl/>
        </w:rPr>
        <w:t>-</w:t>
      </w:r>
      <w:r w:rsidRPr="00DD23FB">
        <w:rPr>
          <w:rFonts w:cs="Traditional Arabic" w:hint="cs"/>
          <w:sz w:val="28"/>
          <w:szCs w:val="28"/>
          <w:rtl/>
        </w:rPr>
        <w:t xml:space="preserve"> </w:t>
      </w:r>
      <w:r w:rsidRPr="002F041E">
        <w:rPr>
          <w:rFonts w:ascii="QCF_BSML" w:hAnsi="QCF_BSML" w:cs="QCF_BSML"/>
          <w:color w:val="000000"/>
          <w:sz w:val="32"/>
          <w:szCs w:val="32"/>
          <w:rtl/>
        </w:rPr>
        <w:t xml:space="preserve">ﭽ </w:t>
      </w:r>
      <w:r w:rsidRPr="002F041E">
        <w:rPr>
          <w:rFonts w:ascii="QCF_P484" w:hAnsi="QCF_P484" w:cs="QCF_P484"/>
          <w:color w:val="000000"/>
          <w:sz w:val="32"/>
          <w:szCs w:val="32"/>
          <w:rtl/>
        </w:rPr>
        <w:t>ﭡ</w:t>
      </w:r>
      <w:r w:rsidR="0043365A">
        <w:rPr>
          <w:rFonts w:ascii="QCF_P484" w:hAnsi="QCF_P484" w:cs="QCF_P484"/>
          <w:color w:val="000000"/>
          <w:sz w:val="32"/>
          <w:szCs w:val="32"/>
          <w:rtl/>
        </w:rPr>
        <w:t xml:space="preserve"> </w:t>
      </w:r>
      <w:r w:rsidRPr="002F041E">
        <w:rPr>
          <w:rFonts w:ascii="QCF_P484" w:hAnsi="QCF_P484" w:cs="QCF_P484"/>
          <w:color w:val="000000"/>
          <w:sz w:val="32"/>
          <w:szCs w:val="32"/>
          <w:rtl/>
        </w:rPr>
        <w:t>ﭢ</w:t>
      </w:r>
      <w:r w:rsidR="0043365A">
        <w:rPr>
          <w:rFonts w:ascii="QCF_P484" w:hAnsi="QCF_P484" w:cs="QCF_P484"/>
          <w:color w:val="000000"/>
          <w:sz w:val="32"/>
          <w:szCs w:val="32"/>
          <w:rtl/>
        </w:rPr>
        <w:t xml:space="preserve"> </w:t>
      </w:r>
      <w:r w:rsidRPr="002F041E">
        <w:rPr>
          <w:rFonts w:ascii="QCF_P484" w:hAnsi="QCF_P484" w:cs="QCF_P484"/>
          <w:color w:val="000000"/>
          <w:sz w:val="32"/>
          <w:szCs w:val="32"/>
          <w:rtl/>
        </w:rPr>
        <w:t>ﭣﭤ</w:t>
      </w:r>
      <w:r w:rsidR="0043365A">
        <w:rPr>
          <w:rFonts w:ascii="QCF_P484" w:hAnsi="QCF_P484" w:cs="QCF_P484"/>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الشورى: ١١</w:t>
      </w:r>
      <w:r w:rsidR="0043365A" w:rsidRPr="001360E5">
        <w:rPr>
          <w:rFonts w:ascii="Arial" w:hAnsi="Arial" w:cs="Traditional Arabic"/>
          <w:color w:val="000000"/>
          <w:sz w:val="27"/>
          <w:szCs w:val="28"/>
          <w:rtl/>
        </w:rPr>
        <w:t xml:space="preserve">، </w:t>
      </w:r>
      <w:r w:rsidRPr="002F041E">
        <w:rPr>
          <w:rFonts w:cs="Traditional Arabic" w:hint="cs"/>
          <w:sz w:val="36"/>
          <w:szCs w:val="36"/>
          <w:rtl/>
        </w:rPr>
        <w:t>وقول الآخر</w:t>
      </w:r>
      <w:r w:rsidR="0043365A">
        <w:rPr>
          <w:rFonts w:cs="Traditional Arabic" w:hint="cs"/>
          <w:sz w:val="36"/>
          <w:szCs w:val="36"/>
          <w:rtl/>
        </w:rPr>
        <w:t xml:space="preserve">: </w:t>
      </w:r>
    </w:p>
    <w:p w:rsidR="00C575A5" w:rsidRPr="002F041E" w:rsidRDefault="00C575A5" w:rsidP="00A63B35">
      <w:pPr>
        <w:spacing w:after="120" w:line="520" w:lineRule="exact"/>
        <w:ind w:firstLine="12"/>
        <w:jc w:val="center"/>
        <w:rPr>
          <w:rFonts w:cs="Traditional Arabic"/>
          <w:b/>
          <w:bCs/>
          <w:sz w:val="36"/>
          <w:szCs w:val="36"/>
          <w:rtl/>
        </w:rPr>
      </w:pPr>
      <w:r w:rsidRPr="002F041E">
        <w:rPr>
          <w:rFonts w:cs="Traditional Arabic" w:hint="cs"/>
          <w:b/>
          <w:bCs/>
          <w:sz w:val="36"/>
          <w:szCs w:val="36"/>
          <w:rtl/>
        </w:rPr>
        <w:t>على مثل ليلى يقتل الم</w:t>
      </w:r>
      <w:r w:rsidR="00A63B35">
        <w:rPr>
          <w:rFonts w:cs="Traditional Arabic" w:hint="cs"/>
          <w:b/>
          <w:bCs/>
          <w:sz w:val="36"/>
          <w:szCs w:val="36"/>
          <w:rtl/>
        </w:rPr>
        <w:t>ـ</w:t>
      </w:r>
      <w:r w:rsidRPr="002F041E">
        <w:rPr>
          <w:rFonts w:cs="Traditional Arabic" w:hint="cs"/>
          <w:b/>
          <w:bCs/>
          <w:sz w:val="36"/>
          <w:szCs w:val="36"/>
          <w:rtl/>
        </w:rPr>
        <w:t>رء نفسه</w:t>
      </w:r>
      <w:r w:rsidR="00A63B35">
        <w:rPr>
          <w:rFonts w:cs="Traditional Arabic" w:hint="cs"/>
          <w:b/>
          <w:bCs/>
          <w:sz w:val="36"/>
          <w:szCs w:val="36"/>
          <w:rtl/>
        </w:rPr>
        <w:tab/>
        <w:t xml:space="preserve">  </w:t>
      </w:r>
      <w:r w:rsidRPr="002F041E">
        <w:rPr>
          <w:rFonts w:cs="Traditional Arabic" w:hint="cs"/>
          <w:b/>
          <w:bCs/>
          <w:sz w:val="36"/>
          <w:szCs w:val="36"/>
          <w:rtl/>
        </w:rPr>
        <w:t>وإن بات من ليلى على اليأس طاويا</w:t>
      </w:r>
      <w:r w:rsidRPr="00DD23FB">
        <w:rPr>
          <w:rFonts w:ascii="AGA Arabesque" w:hAnsi="AGA Arabesque" w:cs="Traditional Arabic"/>
          <w:position w:val="10"/>
          <w:sz w:val="36"/>
          <w:szCs w:val="36"/>
          <w:vertAlign w:val="superscript"/>
          <w:rtl/>
        </w:rPr>
        <w:t>(</w:t>
      </w:r>
      <w:r w:rsidRPr="00DD23FB">
        <w:rPr>
          <w:rStyle w:val="a9"/>
          <w:sz w:val="36"/>
          <w:szCs w:val="36"/>
          <w:vertAlign w:val="superscript"/>
          <w:rtl/>
        </w:rPr>
        <w:footnoteReference w:id="313"/>
      </w:r>
      <w:r w:rsidRPr="00DD23FB">
        <w:rPr>
          <w:rFonts w:ascii="AGA Arabesque" w:hAnsi="AGA Arabesque" w:cs="Traditional Arabic" w:hint="cs"/>
          <w:position w:val="10"/>
          <w:sz w:val="36"/>
          <w:szCs w:val="36"/>
          <w:vertAlign w:val="superscript"/>
          <w:rtl/>
        </w:rPr>
        <w:t>)</w:t>
      </w:r>
    </w:p>
    <w:p w:rsidR="00C575A5" w:rsidRPr="002F041E" w:rsidRDefault="00054FC5" w:rsidP="00054FC5">
      <w:pPr>
        <w:spacing w:after="120" w:line="520" w:lineRule="exact"/>
        <w:ind w:left="-1"/>
        <w:jc w:val="both"/>
        <w:rPr>
          <w:rFonts w:cs="Traditional Arabic"/>
          <w:sz w:val="36"/>
          <w:szCs w:val="36"/>
          <w:rtl/>
        </w:rPr>
      </w:pPr>
      <w:r>
        <w:rPr>
          <w:rFonts w:cs="Traditional Arabic" w:hint="cs"/>
          <w:sz w:val="36"/>
          <w:szCs w:val="36"/>
          <w:rtl/>
        </w:rPr>
        <w:t xml:space="preserve">    </w:t>
      </w:r>
      <w:r w:rsidR="00C575A5" w:rsidRPr="002F041E">
        <w:rPr>
          <w:rFonts w:cs="Traditional Arabic" w:hint="cs"/>
          <w:sz w:val="36"/>
          <w:szCs w:val="36"/>
          <w:rtl/>
        </w:rPr>
        <w:t>وسيأتي لهذا مزيد بيان عند قوله تعالى:</w:t>
      </w:r>
      <w:r w:rsidR="00C575A5" w:rsidRPr="00054FC5">
        <w:rPr>
          <w:rFonts w:cs="Traditional Arabic" w:hint="cs"/>
          <w:sz w:val="28"/>
          <w:szCs w:val="28"/>
          <w:rtl/>
        </w:rPr>
        <w:t xml:space="preserve"> </w:t>
      </w:r>
      <w:r w:rsidR="00C575A5" w:rsidRPr="002F041E">
        <w:rPr>
          <w:rFonts w:ascii="QCF_BSML" w:hAnsi="QCF_BSML" w:cs="QCF_BSML"/>
          <w:color w:val="000000"/>
          <w:sz w:val="32"/>
          <w:szCs w:val="32"/>
          <w:rtl/>
        </w:rPr>
        <w:t>ﭽ</w:t>
      </w:r>
      <w:r w:rsidR="00C575A5" w:rsidRPr="002F041E">
        <w:rPr>
          <w:rFonts w:ascii="QCF_P021" w:hAnsi="QCF_P021" w:cs="QCF_P021"/>
          <w:color w:val="000000"/>
          <w:sz w:val="32"/>
          <w:szCs w:val="32"/>
          <w:rtl/>
        </w:rPr>
        <w:t>ﮃ</w:t>
      </w:r>
      <w:r w:rsidR="0043365A">
        <w:rPr>
          <w:rFonts w:ascii="QCF_P021" w:hAnsi="QCF_P021" w:cs="QCF_P021"/>
          <w:color w:val="000000"/>
          <w:sz w:val="32"/>
          <w:szCs w:val="32"/>
          <w:rtl/>
        </w:rPr>
        <w:t xml:space="preserve"> </w:t>
      </w:r>
      <w:r w:rsidR="00C575A5" w:rsidRPr="002F041E">
        <w:rPr>
          <w:rFonts w:ascii="QCF_P021" w:hAnsi="QCF_P021" w:cs="QCF_P021"/>
          <w:color w:val="000000"/>
          <w:sz w:val="32"/>
          <w:szCs w:val="32"/>
          <w:rtl/>
        </w:rPr>
        <w:t>ﮄ</w:t>
      </w:r>
      <w:r w:rsidR="0043365A">
        <w:rPr>
          <w:rFonts w:ascii="QCF_P021" w:hAnsi="QCF_P021" w:cs="QCF_P021"/>
          <w:color w:val="000000"/>
          <w:sz w:val="32"/>
          <w:szCs w:val="32"/>
          <w:rtl/>
        </w:rPr>
        <w:t xml:space="preserve"> </w:t>
      </w:r>
      <w:r w:rsidR="00C575A5" w:rsidRPr="002F041E">
        <w:rPr>
          <w:rFonts w:ascii="QCF_P021" w:hAnsi="QCF_P021" w:cs="QCF_P021"/>
          <w:color w:val="000000"/>
          <w:sz w:val="32"/>
          <w:szCs w:val="32"/>
          <w:rtl/>
        </w:rPr>
        <w:t>ﮅ</w:t>
      </w:r>
      <w:r w:rsidR="0043365A">
        <w:rPr>
          <w:rFonts w:ascii="QCF_P021" w:hAnsi="QCF_P021" w:cs="QCF_P021"/>
          <w:color w:val="000000"/>
          <w:sz w:val="32"/>
          <w:szCs w:val="32"/>
          <w:rtl/>
        </w:rPr>
        <w:t xml:space="preserve"> </w:t>
      </w:r>
      <w:r w:rsidR="00C575A5" w:rsidRPr="002F041E">
        <w:rPr>
          <w:rFonts w:ascii="QCF_P021" w:hAnsi="QCF_P021" w:cs="QCF_P021"/>
          <w:color w:val="000000"/>
          <w:sz w:val="32"/>
          <w:szCs w:val="32"/>
          <w:rtl/>
        </w:rPr>
        <w:t>ﮆﮇ</w:t>
      </w:r>
      <w:r w:rsidR="00C575A5" w:rsidRPr="002F041E">
        <w:rPr>
          <w:rFonts w:ascii="QCF_BSML" w:hAnsi="QCF_BSML" w:cs="QCF_BSML"/>
          <w:color w:val="000000"/>
          <w:sz w:val="32"/>
          <w:szCs w:val="32"/>
          <w:rtl/>
        </w:rPr>
        <w:t>ﭼ</w:t>
      </w:r>
      <w:r w:rsidR="00C575A5" w:rsidRPr="00054FC5">
        <w:rPr>
          <w:rFonts w:ascii="Arial" w:hAnsi="Arial" w:cs="Arial"/>
          <w:color w:val="000000"/>
          <w:sz w:val="28"/>
          <w:szCs w:val="28"/>
          <w:rtl/>
        </w:rPr>
        <w:t xml:space="preserve"> </w:t>
      </w:r>
      <w:r w:rsidR="00C575A5" w:rsidRPr="00054FC5">
        <w:rPr>
          <w:rFonts w:ascii="Arial" w:hAnsi="Arial" w:cs="Traditional Arabic"/>
          <w:color w:val="000000"/>
          <w:sz w:val="28"/>
          <w:szCs w:val="28"/>
          <w:rtl/>
        </w:rPr>
        <w:t>البقرة: ١٣٧</w:t>
      </w:r>
      <w:r w:rsidR="00C575A5" w:rsidRPr="00054FC5">
        <w:rPr>
          <w:rFonts w:cs="Traditional Arabic" w:hint="cs"/>
          <w:sz w:val="28"/>
          <w:szCs w:val="28"/>
          <w:rtl/>
        </w:rPr>
        <w:t>.</w:t>
      </w:r>
    </w:p>
    <w:p w:rsidR="00DD23FB" w:rsidRDefault="0043365A" w:rsidP="00B175A2">
      <w:pPr>
        <w:spacing w:after="120" w:line="520" w:lineRule="exact"/>
        <w:ind w:left="-1" w:firstLine="567"/>
        <w:jc w:val="both"/>
        <w:rPr>
          <w:rFonts w:cs="Traditional Arabic"/>
          <w:sz w:val="36"/>
          <w:szCs w:val="36"/>
          <w:rtl/>
        </w:rPr>
      </w:pPr>
      <w:r w:rsidRPr="0043365A">
        <w:rPr>
          <w:rFonts w:cs="Traditional Arabic" w:hint="cs"/>
          <w:sz w:val="36"/>
          <w:szCs w:val="28"/>
          <w:rtl/>
        </w:rPr>
        <w:t>[</w:t>
      </w:r>
      <w:r w:rsidR="00C575A5" w:rsidRPr="002F041E">
        <w:rPr>
          <w:rFonts w:cs="Traditional Arabic" w:hint="cs"/>
          <w:sz w:val="36"/>
          <w:szCs w:val="36"/>
          <w:rtl/>
        </w:rPr>
        <w:t>و</w:t>
      </w:r>
      <w:r w:rsidR="00C575A5" w:rsidRPr="002F041E">
        <w:rPr>
          <w:rFonts w:ascii="QCF_BSML" w:hAnsi="QCF_BSML" w:cs="QCF_BSML"/>
          <w:color w:val="000000"/>
          <w:sz w:val="32"/>
          <w:szCs w:val="32"/>
          <w:rtl/>
        </w:rPr>
        <w:t>ﭽ</w:t>
      </w:r>
      <w:r w:rsidR="00C575A5" w:rsidRPr="002F041E">
        <w:rPr>
          <w:rFonts w:ascii="QCF_P061" w:hAnsi="QCF_P061" w:cs="QCF_P061"/>
          <w:color w:val="000000"/>
          <w:sz w:val="32"/>
          <w:szCs w:val="32"/>
          <w:rtl/>
        </w:rPr>
        <w:t>ﯯ</w:t>
      </w:r>
      <w:r w:rsidR="00C575A5" w:rsidRPr="002F041E">
        <w:rPr>
          <w:rFonts w:ascii="QCF_BSML" w:hAnsi="QCF_BSML" w:cs="QCF_BSML"/>
          <w:color w:val="000000"/>
          <w:sz w:val="32"/>
          <w:szCs w:val="32"/>
          <w:rtl/>
        </w:rPr>
        <w:t>ﭼ</w:t>
      </w:r>
      <w:r w:rsidR="00C575A5" w:rsidRPr="002F041E">
        <w:rPr>
          <w:rFonts w:cs="Traditional Arabic" w:hint="cs"/>
          <w:sz w:val="36"/>
          <w:szCs w:val="36"/>
          <w:rtl/>
        </w:rPr>
        <w:t xml:space="preserve"> افتعل من الفدية، وهي بدل الشيء في مقابلة آخر للتخلص، ومنه فداء الأسير</w:t>
      </w:r>
      <w:r w:rsidR="006E362F" w:rsidRPr="006E362F">
        <w:rPr>
          <w:rFonts w:cs="Traditional Arabic" w:hint="cs"/>
          <w:sz w:val="36"/>
          <w:szCs w:val="36"/>
          <w:rtl/>
        </w:rPr>
        <w:t xml:space="preserve">. </w:t>
      </w:r>
      <w:r w:rsidR="00C575A5" w:rsidRPr="002F041E">
        <w:rPr>
          <w:rFonts w:cs="Traditional Arabic" w:hint="cs"/>
          <w:sz w:val="36"/>
          <w:szCs w:val="36"/>
          <w:rtl/>
        </w:rPr>
        <w:t>قيل: وافتدى بمعنى فدى، نحو اشتوى وشوى، فعلى هذا يتعدى افتدى، غير أنه يحتاج في ذلك إلى سماع</w:t>
      </w:r>
      <w:r w:rsidR="00C575A5" w:rsidRPr="0043365A">
        <w:rPr>
          <w:rFonts w:ascii="AGA Arabesque" w:hAnsi="AGA Arabesque" w:cs="Traditional Arabic"/>
          <w:position w:val="10"/>
          <w:sz w:val="36"/>
          <w:szCs w:val="36"/>
          <w:vertAlign w:val="superscript"/>
          <w:rtl/>
        </w:rPr>
        <w:t>(</w:t>
      </w:r>
      <w:r w:rsidR="00C575A5" w:rsidRPr="0043365A">
        <w:rPr>
          <w:rStyle w:val="a9"/>
          <w:rFonts w:ascii="AGA Arabesque" w:hAnsi="AGA Arabesque"/>
          <w:sz w:val="36"/>
          <w:szCs w:val="36"/>
          <w:vertAlign w:val="superscript"/>
          <w:rtl/>
        </w:rPr>
        <w:footnoteReference w:id="314"/>
      </w:r>
      <w:r w:rsidR="00C575A5" w:rsidRPr="0043365A">
        <w:rPr>
          <w:rFonts w:ascii="AGA Arabesque" w:hAnsi="AGA Arabesque" w:cs="Traditional Arabic"/>
          <w:position w:val="10"/>
          <w:sz w:val="36"/>
          <w:szCs w:val="36"/>
          <w:vertAlign w:val="superscript"/>
          <w:rtl/>
        </w:rPr>
        <w:t>)</w:t>
      </w:r>
      <w:r w:rsidR="00C575A5" w:rsidRPr="002F041E">
        <w:rPr>
          <w:rFonts w:cs="Traditional Arabic" w:hint="cs"/>
          <w:sz w:val="36"/>
          <w:szCs w:val="36"/>
          <w:rtl/>
        </w:rPr>
        <w:t>.</w:t>
      </w:r>
    </w:p>
    <w:p w:rsidR="00DD23FB" w:rsidRDefault="00C575A5" w:rsidP="007F6857">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والهاء في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ﯰ</w:t>
      </w:r>
      <w:r w:rsidRPr="002F041E">
        <w:rPr>
          <w:rFonts w:ascii="QCF_BSML" w:hAnsi="QCF_BSML" w:cs="QCF_BSML"/>
          <w:color w:val="000000"/>
          <w:sz w:val="32"/>
          <w:szCs w:val="32"/>
          <w:rtl/>
        </w:rPr>
        <w:t>ﭼ</w:t>
      </w:r>
      <w:r w:rsidRPr="002F041E">
        <w:rPr>
          <w:rFonts w:cs="Traditional Arabic" w:hint="cs"/>
          <w:sz w:val="36"/>
          <w:szCs w:val="36"/>
          <w:rtl/>
        </w:rPr>
        <w:t xml:space="preserve"> تعود على </w:t>
      </w:r>
      <w:r w:rsidRPr="002F041E">
        <w:rPr>
          <w:rFonts w:ascii="QCF_BSML" w:hAnsi="QCF_BSML" w:cs="QCF_BSML"/>
          <w:color w:val="000000"/>
          <w:sz w:val="32"/>
          <w:szCs w:val="32"/>
          <w:rtl/>
        </w:rPr>
        <w:t xml:space="preserve">ﭽ </w:t>
      </w:r>
      <w:r w:rsidRPr="002F041E">
        <w:rPr>
          <w:rFonts w:ascii="QCF_P061" w:hAnsi="QCF_P061" w:cs="QCF_P061"/>
          <w:color w:val="000000"/>
          <w:sz w:val="32"/>
          <w:szCs w:val="32"/>
          <w:rtl/>
        </w:rPr>
        <w:t>ﯫ</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z w:val="36"/>
          <w:szCs w:val="36"/>
          <w:rtl/>
        </w:rPr>
        <w:t xml:space="preserve">وقيل: على </w:t>
      </w:r>
      <w:r w:rsidR="00FB626F" w:rsidRPr="002F041E">
        <w:rPr>
          <w:rFonts w:ascii="QCF_BSML" w:hAnsi="QCF_BSML" w:cs="QCF_BSML"/>
          <w:color w:val="000000"/>
          <w:sz w:val="32"/>
          <w:szCs w:val="32"/>
          <w:rtl/>
        </w:rPr>
        <w:t>ﭽ</w:t>
      </w:r>
      <w:r w:rsidRPr="002F041E">
        <w:rPr>
          <w:rFonts w:ascii="QCF_P061" w:hAnsi="QCF_P061" w:cs="QCF_P061"/>
          <w:color w:val="000000"/>
          <w:sz w:val="32"/>
          <w:szCs w:val="32"/>
          <w:rtl/>
        </w:rPr>
        <w:t>ﯭ</w:t>
      </w:r>
      <w:r w:rsidRPr="002F041E">
        <w:rPr>
          <w:rFonts w:ascii="QCF_BSML" w:hAnsi="QCF_BSML" w:cs="QCF_BSML"/>
          <w:color w:val="000000"/>
          <w:sz w:val="32"/>
          <w:szCs w:val="32"/>
          <w:rtl/>
        </w:rPr>
        <w:t>ﭼ</w:t>
      </w:r>
      <w:r w:rsidRPr="0043365A">
        <w:rPr>
          <w:rFonts w:ascii="QCF_BSML" w:hAnsi="QCF_BSML" w:cs="Traditional Arabic" w:hint="cs"/>
          <w:color w:val="000000"/>
          <w:position w:val="10"/>
          <w:sz w:val="32"/>
          <w:szCs w:val="36"/>
          <w:vertAlign w:val="superscript"/>
          <w:rtl/>
        </w:rPr>
        <w:t>(</w:t>
      </w:r>
      <w:r w:rsidRPr="0043365A">
        <w:rPr>
          <w:rStyle w:val="a9"/>
          <w:rFonts w:ascii="Arial" w:hAnsi="Arial"/>
          <w:color w:val="000000"/>
          <w:sz w:val="36"/>
          <w:szCs w:val="36"/>
          <w:vertAlign w:val="superscript"/>
          <w:rtl/>
        </w:rPr>
        <w:footnoteReference w:id="315"/>
      </w:r>
      <w:r w:rsidRPr="0043365A">
        <w:rPr>
          <w:rFonts w:cs="Traditional Arabic" w:hint="cs"/>
          <w:position w:val="10"/>
          <w:sz w:val="36"/>
          <w:szCs w:val="36"/>
          <w:vertAlign w:val="superscript"/>
          <w:rtl/>
        </w:rPr>
        <w:t>)</w:t>
      </w:r>
      <w:r w:rsidRPr="002F041E">
        <w:rPr>
          <w:rFonts w:cs="Traditional Arabic" w:hint="cs"/>
          <w:sz w:val="36"/>
          <w:szCs w:val="36"/>
          <w:rtl/>
        </w:rPr>
        <w:t xml:space="preserve">؛ ولا معنى له؛ لأن الغرض أنه لو افتدى بذلك الملء من الذهب، ولو قيل: </w:t>
      </w:r>
      <w:r w:rsidRPr="002F041E">
        <w:rPr>
          <w:rFonts w:cs="Traditional Arabic"/>
          <w:sz w:val="36"/>
          <w:szCs w:val="36"/>
          <w:rtl/>
        </w:rPr>
        <w:t>«</w:t>
      </w:r>
      <w:r w:rsidRPr="002F041E">
        <w:rPr>
          <w:rFonts w:cs="Traditional Arabic" w:hint="cs"/>
          <w:sz w:val="36"/>
          <w:szCs w:val="36"/>
          <w:rtl/>
        </w:rPr>
        <w:t>ولو افتدى بذهب</w:t>
      </w:r>
      <w:r w:rsidRPr="002F041E">
        <w:rPr>
          <w:rFonts w:cs="Traditional Arabic"/>
          <w:sz w:val="36"/>
          <w:szCs w:val="36"/>
          <w:rtl/>
        </w:rPr>
        <w:t>»</w:t>
      </w:r>
      <w:r w:rsidRPr="002F041E">
        <w:rPr>
          <w:rFonts w:cs="Traditional Arabic" w:hint="cs"/>
          <w:sz w:val="36"/>
          <w:szCs w:val="36"/>
          <w:rtl/>
        </w:rPr>
        <w:t xml:space="preserve"> لم </w:t>
      </w:r>
      <w:r w:rsidRPr="002F041E">
        <w:rPr>
          <w:rFonts w:cs="Traditional Arabic" w:hint="cs"/>
          <w:sz w:val="36"/>
          <w:szCs w:val="36"/>
          <w:rtl/>
        </w:rPr>
        <w:lastRenderedPageBreak/>
        <w:t>يعلم مقداره، لصدقه على القليل والكثير</w:t>
      </w:r>
      <w:r w:rsidR="00FB626F" w:rsidRPr="0043365A">
        <w:rPr>
          <w:rFonts w:ascii="AGA Arabesque" w:hAnsi="AGA Arabesque" w:cs="Traditional Arabic"/>
          <w:position w:val="10"/>
          <w:sz w:val="36"/>
          <w:szCs w:val="36"/>
          <w:vertAlign w:val="superscript"/>
          <w:rtl/>
        </w:rPr>
        <w:t>(</w:t>
      </w:r>
      <w:r w:rsidR="00FB626F" w:rsidRPr="0043365A">
        <w:rPr>
          <w:rStyle w:val="a9"/>
          <w:rFonts w:ascii="AGA Arabesque" w:hAnsi="AGA Arabesque"/>
          <w:sz w:val="36"/>
          <w:szCs w:val="36"/>
          <w:vertAlign w:val="superscript"/>
          <w:rtl/>
        </w:rPr>
        <w:footnoteReference w:id="316"/>
      </w:r>
      <w:r w:rsidR="00FB626F" w:rsidRPr="0043365A">
        <w:rPr>
          <w:rFonts w:ascii="AGA Arabesque" w:hAnsi="AGA Arabesque" w:cs="Traditional Arabic"/>
          <w:position w:val="10"/>
          <w:sz w:val="36"/>
          <w:szCs w:val="36"/>
          <w:vertAlign w:val="superscript"/>
          <w:rtl/>
        </w:rPr>
        <w:t>)</w:t>
      </w:r>
      <w:r w:rsidR="0043365A" w:rsidRPr="0043365A">
        <w:rPr>
          <w:rFonts w:cs="Traditional Arabic" w:hint="cs"/>
          <w:sz w:val="36"/>
          <w:szCs w:val="28"/>
          <w:rtl/>
        </w:rPr>
        <w:t>]</w:t>
      </w:r>
      <w:r w:rsidRPr="0043365A">
        <w:rPr>
          <w:rFonts w:cs="Traditional Arabic" w:hint="cs"/>
          <w:position w:val="10"/>
          <w:sz w:val="36"/>
          <w:szCs w:val="36"/>
          <w:vertAlign w:val="superscript"/>
          <w:rtl/>
        </w:rPr>
        <w:t>(</w:t>
      </w:r>
      <w:r w:rsidRPr="0043365A">
        <w:rPr>
          <w:rStyle w:val="a9"/>
          <w:sz w:val="36"/>
          <w:szCs w:val="36"/>
          <w:vertAlign w:val="superscript"/>
          <w:rtl/>
        </w:rPr>
        <w:footnoteReference w:id="317"/>
      </w:r>
      <w:r w:rsidRPr="0043365A">
        <w:rPr>
          <w:rFonts w:cs="Traditional Arabic" w:hint="cs"/>
          <w:position w:val="10"/>
          <w:sz w:val="36"/>
          <w:szCs w:val="36"/>
          <w:vertAlign w:val="superscript"/>
          <w:rtl/>
        </w:rPr>
        <w:t>)</w:t>
      </w:r>
      <w:r w:rsidRPr="002F041E">
        <w:rPr>
          <w:rFonts w:cs="Traditional Arabic" w:hint="cs"/>
          <w:sz w:val="36"/>
          <w:szCs w:val="36"/>
          <w:rtl/>
        </w:rPr>
        <w:t>.</w:t>
      </w:r>
      <w:r w:rsidR="007F6857">
        <w:rPr>
          <w:rFonts w:cs="Traditional Arabic" w:hint="cs"/>
          <w:sz w:val="36"/>
          <w:szCs w:val="36"/>
          <w:rtl/>
        </w:rPr>
        <w:t xml:space="preserve"> </w:t>
      </w:r>
      <w:r w:rsidRPr="002F041E">
        <w:rPr>
          <w:rFonts w:cs="Traditional Arabic" w:hint="cs"/>
          <w:sz w:val="36"/>
          <w:szCs w:val="36"/>
          <w:rtl/>
        </w:rPr>
        <w:t>ثم أخبر أن لهؤلاء المذكورين عذاباً مؤلماً</w:t>
      </w:r>
      <w:r w:rsidR="00FB626F" w:rsidRPr="002F041E">
        <w:rPr>
          <w:rFonts w:cs="Traditional Arabic" w:hint="cs"/>
          <w:sz w:val="36"/>
          <w:szCs w:val="36"/>
          <w:rtl/>
        </w:rPr>
        <w:t xml:space="preserve"> متزايداً في الألم والشدة، ولذلك أتى </w:t>
      </w:r>
      <w:r w:rsidRPr="002F041E">
        <w:rPr>
          <w:rFonts w:cs="Traditional Arabic" w:hint="cs"/>
          <w:sz w:val="36"/>
          <w:szCs w:val="36"/>
          <w:rtl/>
        </w:rPr>
        <w:t>بمثال المبالغة وهو فعيل دون مُفْعِل</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18"/>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C575A5" w:rsidRPr="002F041E" w:rsidRDefault="00C575A5" w:rsidP="00B175A2">
      <w:pPr>
        <w:spacing w:after="120" w:line="520" w:lineRule="exact"/>
        <w:ind w:left="-1" w:firstLine="567"/>
        <w:jc w:val="both"/>
        <w:rPr>
          <w:rFonts w:cs="Traditional Arabic"/>
          <w:sz w:val="36"/>
          <w:szCs w:val="36"/>
          <w:rtl/>
        </w:rPr>
      </w:pPr>
      <w:r w:rsidRPr="002F041E">
        <w:rPr>
          <w:rFonts w:cs="Traditional Arabic" w:hint="cs"/>
          <w:sz w:val="36"/>
          <w:szCs w:val="36"/>
          <w:rtl/>
        </w:rPr>
        <w:t>و</w:t>
      </w:r>
      <w:r w:rsidRPr="002F041E">
        <w:rPr>
          <w:rFonts w:ascii="QCF_BSML" w:hAnsi="QCF_BSML" w:cs="QCF_BSML"/>
          <w:color w:val="000000"/>
          <w:sz w:val="32"/>
          <w:szCs w:val="32"/>
          <w:rtl/>
        </w:rPr>
        <w:t xml:space="preserve"> ﭽ</w:t>
      </w:r>
      <w:r w:rsidRPr="002F041E">
        <w:rPr>
          <w:rFonts w:ascii="QCF_P061" w:hAnsi="QCF_P061" w:cs="QCF_P061"/>
          <w:color w:val="000000"/>
          <w:sz w:val="32"/>
          <w:szCs w:val="32"/>
          <w:rtl/>
        </w:rPr>
        <w:t xml:space="preserve"> ﯴ</w:t>
      </w:r>
      <w:r w:rsidRPr="002F041E">
        <w:rPr>
          <w:rFonts w:ascii="QCF_BSML" w:hAnsi="QCF_BSML" w:cs="QCF_BSML"/>
          <w:color w:val="000000"/>
          <w:sz w:val="32"/>
          <w:szCs w:val="32"/>
          <w:rtl/>
        </w:rPr>
        <w:t>ﭼ</w:t>
      </w:r>
      <w:r w:rsidRPr="002F041E">
        <w:rPr>
          <w:rFonts w:cs="Traditional Arabic" w:hint="cs"/>
          <w:sz w:val="36"/>
          <w:szCs w:val="36"/>
          <w:rtl/>
        </w:rPr>
        <w:t xml:space="preserve"> يجوز أن يرفع من وجهين</w:t>
      </w:r>
      <w:r w:rsidR="0043365A">
        <w:rPr>
          <w:rFonts w:cs="Traditional Arabic" w:hint="cs"/>
          <w:sz w:val="36"/>
          <w:szCs w:val="36"/>
          <w:rtl/>
        </w:rPr>
        <w:t>:</w:t>
      </w:r>
      <w:r w:rsidR="007F6857">
        <w:rPr>
          <w:rFonts w:cs="Traditional Arabic" w:hint="cs"/>
          <w:sz w:val="36"/>
          <w:szCs w:val="36"/>
          <w:rtl/>
        </w:rPr>
        <w:t>-</w:t>
      </w:r>
    </w:p>
    <w:p w:rsidR="00DD23FB" w:rsidRDefault="00C575A5" w:rsidP="00B175A2">
      <w:pPr>
        <w:spacing w:after="120" w:line="520" w:lineRule="exact"/>
        <w:ind w:left="-1" w:firstLine="567"/>
        <w:jc w:val="both"/>
        <w:rPr>
          <w:rFonts w:cs="Traditional Arabic"/>
          <w:sz w:val="36"/>
          <w:szCs w:val="36"/>
          <w:rtl/>
        </w:rPr>
      </w:pPr>
      <w:r w:rsidRPr="002F041E">
        <w:rPr>
          <w:rFonts w:cs="Traditional Arabic" w:hint="cs"/>
          <w:b/>
          <w:bCs/>
          <w:sz w:val="36"/>
          <w:szCs w:val="36"/>
          <w:u w:val="single"/>
          <w:rtl/>
        </w:rPr>
        <w:t>أحدهما</w:t>
      </w:r>
      <w:r w:rsidRPr="00DD23FB">
        <w:rPr>
          <w:rFonts w:cs="Traditional Arabic" w:hint="cs"/>
          <w:sz w:val="36"/>
          <w:szCs w:val="36"/>
          <w:rtl/>
        </w:rPr>
        <w:t xml:space="preserve">: </w:t>
      </w:r>
      <w:r w:rsidRPr="002F041E">
        <w:rPr>
          <w:rFonts w:cs="Traditional Arabic" w:hint="cs"/>
          <w:sz w:val="36"/>
          <w:szCs w:val="36"/>
          <w:rtl/>
        </w:rPr>
        <w:t>الابتدائية، والجار قبله الخبر، والجملة خبر أولئك.</w:t>
      </w:r>
    </w:p>
    <w:p w:rsidR="00C575A5" w:rsidRPr="002F041E" w:rsidRDefault="00C575A5" w:rsidP="00B175A2">
      <w:pPr>
        <w:spacing w:after="120" w:line="520" w:lineRule="exact"/>
        <w:ind w:left="-1" w:firstLine="567"/>
        <w:jc w:val="both"/>
        <w:rPr>
          <w:rFonts w:cs="Traditional Arabic"/>
          <w:sz w:val="36"/>
          <w:szCs w:val="36"/>
          <w:rtl/>
        </w:rPr>
      </w:pPr>
      <w:r w:rsidRPr="002F041E">
        <w:rPr>
          <w:rFonts w:cs="Traditional Arabic" w:hint="cs"/>
          <w:b/>
          <w:bCs/>
          <w:sz w:val="36"/>
          <w:szCs w:val="36"/>
          <w:u w:val="single"/>
          <w:rtl/>
        </w:rPr>
        <w:t>والثاني</w:t>
      </w:r>
      <w:r w:rsidRPr="00DD23FB">
        <w:rPr>
          <w:rFonts w:cs="Traditional Arabic" w:hint="cs"/>
          <w:sz w:val="36"/>
          <w:szCs w:val="36"/>
          <w:rtl/>
        </w:rPr>
        <w:t xml:space="preserve">: </w:t>
      </w:r>
      <w:r w:rsidRPr="002F041E">
        <w:rPr>
          <w:rFonts w:cs="Traditional Arabic" w:hint="cs"/>
          <w:sz w:val="36"/>
          <w:szCs w:val="36"/>
          <w:rtl/>
        </w:rPr>
        <w:t>الفاعلية بالجار قبله، لأن الجار قد اعتمد بكونه خبراً للمبتدأ</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19"/>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ثم أخبر أن لا ناصر لهم ولا معين</w:t>
      </w:r>
      <w:r w:rsidR="006E362F" w:rsidRPr="006E362F">
        <w:rPr>
          <w:rFonts w:cs="Traditional Arabic" w:hint="cs"/>
          <w:sz w:val="36"/>
          <w:szCs w:val="36"/>
          <w:rtl/>
        </w:rPr>
        <w:t xml:space="preserve">. </w:t>
      </w:r>
      <w:r w:rsidRPr="002F041E">
        <w:rPr>
          <w:rFonts w:cs="Traditional Arabic" w:hint="cs"/>
          <w:sz w:val="36"/>
          <w:szCs w:val="36"/>
          <w:rtl/>
        </w:rPr>
        <w:t>وقد أخبر تعالى بثلاث جمل</w:t>
      </w:r>
      <w:r w:rsidR="0043365A">
        <w:rPr>
          <w:rFonts w:cs="Traditional Arabic" w:hint="cs"/>
          <w:sz w:val="36"/>
          <w:szCs w:val="36"/>
          <w:rtl/>
        </w:rPr>
        <w:t>:</w:t>
      </w:r>
    </w:p>
    <w:p w:rsidR="00DD23FB" w:rsidRDefault="00C575A5" w:rsidP="00B175A2">
      <w:pPr>
        <w:spacing w:after="120" w:line="520" w:lineRule="exact"/>
        <w:ind w:left="-1" w:firstLine="567"/>
        <w:jc w:val="both"/>
        <w:rPr>
          <w:rFonts w:cs="Traditional Arabic"/>
          <w:sz w:val="36"/>
          <w:szCs w:val="36"/>
          <w:rtl/>
        </w:rPr>
      </w:pPr>
      <w:r w:rsidRPr="002F041E">
        <w:rPr>
          <w:rFonts w:cs="Traditional Arabic" w:hint="cs"/>
          <w:b/>
          <w:bCs/>
          <w:sz w:val="36"/>
          <w:szCs w:val="36"/>
          <w:u w:val="single"/>
          <w:rtl/>
        </w:rPr>
        <w:t>إحدها</w:t>
      </w:r>
      <w:r w:rsidRPr="00DD23FB">
        <w:rPr>
          <w:rFonts w:cs="Traditional Arabic" w:hint="cs"/>
          <w:sz w:val="36"/>
          <w:szCs w:val="36"/>
          <w:u w:val="single"/>
          <w:rtl/>
        </w:rPr>
        <w:t>:</w:t>
      </w:r>
      <w:r w:rsidRPr="002F041E">
        <w:rPr>
          <w:rFonts w:cs="Traditional Arabic" w:hint="cs"/>
          <w:b/>
          <w:bCs/>
          <w:sz w:val="36"/>
          <w:szCs w:val="36"/>
          <w:rtl/>
        </w:rPr>
        <w:t xml:space="preserve"> </w:t>
      </w:r>
      <w:r w:rsidRPr="002F041E">
        <w:rPr>
          <w:rFonts w:cs="Traditional Arabic" w:hint="cs"/>
          <w:sz w:val="36"/>
          <w:szCs w:val="36"/>
          <w:rtl/>
        </w:rPr>
        <w:t xml:space="preserve">أنه لا يقبل من أحدهم ملء الأرض ذهباً </w:t>
      </w:r>
      <w:r w:rsidR="0043365A" w:rsidRPr="0043365A">
        <w:rPr>
          <w:rFonts w:cs="Traditional Arabic" w:hint="cs"/>
          <w:sz w:val="36"/>
          <w:szCs w:val="28"/>
          <w:rtl/>
        </w:rPr>
        <w:t>[</w:t>
      </w:r>
      <w:r w:rsidRPr="002F041E">
        <w:rPr>
          <w:rFonts w:cs="Traditional Arabic" w:hint="cs"/>
          <w:sz w:val="36"/>
          <w:szCs w:val="36"/>
          <w:rtl/>
        </w:rPr>
        <w:t>إذا بذله ولو افتدى به لم يقبله منه</w:t>
      </w:r>
      <w:r w:rsidR="0043365A" w:rsidRPr="0043365A">
        <w:rPr>
          <w:rFonts w:cs="Traditional Arabic" w:hint="cs"/>
          <w:sz w:val="36"/>
          <w:szCs w:val="28"/>
          <w:rtl/>
        </w:rPr>
        <w:t>]</w:t>
      </w:r>
      <w:r w:rsidRPr="0043365A">
        <w:rPr>
          <w:rFonts w:cs="Traditional Arabic" w:hint="cs"/>
          <w:position w:val="10"/>
          <w:sz w:val="36"/>
          <w:szCs w:val="36"/>
          <w:vertAlign w:val="superscript"/>
          <w:rtl/>
        </w:rPr>
        <w:t>(</w:t>
      </w:r>
      <w:r w:rsidRPr="0043365A">
        <w:rPr>
          <w:rStyle w:val="a9"/>
          <w:sz w:val="36"/>
          <w:szCs w:val="36"/>
          <w:vertAlign w:val="superscript"/>
          <w:rtl/>
        </w:rPr>
        <w:footnoteReference w:id="320"/>
      </w:r>
      <w:r w:rsidRPr="0043365A">
        <w:rPr>
          <w:rFonts w:cs="Traditional Arabic" w:hint="cs"/>
          <w:position w:val="10"/>
          <w:sz w:val="36"/>
          <w:szCs w:val="36"/>
          <w:vertAlign w:val="superscript"/>
          <w:rtl/>
        </w:rPr>
        <w:t>)</w:t>
      </w:r>
      <w:r w:rsidRPr="002F041E">
        <w:rPr>
          <w:rFonts w:cs="Traditional Arabic" w:hint="cs"/>
          <w:sz w:val="36"/>
          <w:szCs w:val="36"/>
          <w:rtl/>
        </w:rPr>
        <w:t>، وفي ضمن ذلك أعز الأشياء بفرض المحال عادةً.</w:t>
      </w:r>
    </w:p>
    <w:p w:rsidR="00DD23FB" w:rsidRDefault="00C575A5" w:rsidP="00CE2018">
      <w:pPr>
        <w:spacing w:line="520" w:lineRule="exact"/>
        <w:ind w:firstLine="567"/>
        <w:jc w:val="both"/>
        <w:rPr>
          <w:rFonts w:cs="Traditional Arabic"/>
          <w:b/>
          <w:bCs/>
          <w:sz w:val="36"/>
          <w:szCs w:val="36"/>
          <w:u w:val="single"/>
          <w:rtl/>
        </w:rPr>
      </w:pPr>
      <w:r w:rsidRPr="002F041E">
        <w:rPr>
          <w:rFonts w:cs="Traditional Arabic" w:hint="cs"/>
          <w:b/>
          <w:bCs/>
          <w:sz w:val="36"/>
          <w:szCs w:val="36"/>
          <w:u w:val="single"/>
          <w:rtl/>
        </w:rPr>
        <w:t>والثانية</w:t>
      </w:r>
      <w:r w:rsidRPr="00DD23FB">
        <w:rPr>
          <w:rFonts w:cs="Traditional Arabic" w:hint="cs"/>
          <w:b/>
          <w:bCs/>
          <w:sz w:val="36"/>
          <w:szCs w:val="36"/>
          <w:rtl/>
        </w:rPr>
        <w:t>:</w:t>
      </w:r>
      <w:r w:rsidRPr="002F041E">
        <w:rPr>
          <w:rFonts w:cs="Traditional Arabic" w:hint="cs"/>
          <w:sz w:val="36"/>
          <w:szCs w:val="36"/>
          <w:rtl/>
        </w:rPr>
        <w:t xml:space="preserve"> أن لهم عذاباً متزايداً في الشدة والألم مع عدم الفدية بهذا المال العظيم، إذ لا يلزم من عدم قبول الافتداء بالمال وقوع العقوبة، فأخبر أنه لا بد لهم مع عدم القبول من إنزال العقوبة الشديدة بهم.</w:t>
      </w:r>
    </w:p>
    <w:p w:rsidR="00DD23FB" w:rsidRDefault="00C575A5" w:rsidP="00CE2018">
      <w:pPr>
        <w:spacing w:line="520" w:lineRule="exact"/>
        <w:ind w:firstLine="567"/>
        <w:jc w:val="both"/>
        <w:rPr>
          <w:rFonts w:cs="Traditional Arabic"/>
          <w:sz w:val="36"/>
          <w:szCs w:val="36"/>
          <w:rtl/>
        </w:rPr>
      </w:pPr>
      <w:r w:rsidRPr="002F041E">
        <w:rPr>
          <w:rFonts w:cs="Traditional Arabic" w:hint="cs"/>
          <w:b/>
          <w:bCs/>
          <w:sz w:val="36"/>
          <w:szCs w:val="36"/>
          <w:u w:val="single"/>
          <w:rtl/>
        </w:rPr>
        <w:t>والثالثة</w:t>
      </w:r>
      <w:r w:rsidRPr="00DD23FB">
        <w:rPr>
          <w:rFonts w:cs="Traditional Arabic" w:hint="cs"/>
          <w:sz w:val="36"/>
          <w:szCs w:val="36"/>
          <w:rtl/>
        </w:rPr>
        <w:t xml:space="preserve">: </w:t>
      </w:r>
      <w:r w:rsidRPr="002F041E">
        <w:rPr>
          <w:rFonts w:cs="Traditional Arabic" w:hint="cs"/>
          <w:sz w:val="36"/>
          <w:szCs w:val="36"/>
          <w:rtl/>
        </w:rPr>
        <w:t xml:space="preserve">أنهم مع كونهم معذبين بذلك العذاب الأليم لا ناصر لهم يمنعهم منه ولا يخلصهم من شدته؛ لأنه قد يكون لبعض من يقع في الشدائد من ينصره ويخلصه منها ويعينه على خلاصه، فأخبر تعالى عن هؤلاء بانتفاء الناصر لهم على سبيل التأكيد بزيادة </w:t>
      </w:r>
      <w:r w:rsidRPr="002F041E">
        <w:rPr>
          <w:rFonts w:cs="Traditional Arabic"/>
          <w:sz w:val="36"/>
          <w:szCs w:val="36"/>
          <w:rtl/>
        </w:rPr>
        <w:t>«</w:t>
      </w:r>
      <w:r w:rsidRPr="002F041E">
        <w:rPr>
          <w:rFonts w:cs="Traditional Arabic" w:hint="cs"/>
          <w:sz w:val="36"/>
          <w:szCs w:val="36"/>
          <w:rtl/>
        </w:rPr>
        <w:t>من</w:t>
      </w:r>
      <w:r w:rsidRPr="002F041E">
        <w:rPr>
          <w:rFonts w:cs="Traditional Arabic"/>
          <w:sz w:val="36"/>
          <w:szCs w:val="36"/>
          <w:rtl/>
        </w:rPr>
        <w:t>»</w:t>
      </w:r>
      <w:r w:rsidRPr="002F041E">
        <w:rPr>
          <w:rFonts w:cs="Traditional Arabic" w:hint="cs"/>
          <w:sz w:val="36"/>
          <w:szCs w:val="36"/>
          <w:rtl/>
        </w:rPr>
        <w:t xml:space="preserve"> في النكرة، والنكرة في سياق النفي</w:t>
      </w:r>
      <w:r w:rsidR="00C27B11" w:rsidRPr="0043365A">
        <w:rPr>
          <w:rFonts w:ascii="AGA Arabesque" w:hAnsi="AGA Arabesque" w:cs="Traditional Arabic"/>
          <w:position w:val="10"/>
          <w:sz w:val="36"/>
          <w:szCs w:val="36"/>
          <w:vertAlign w:val="superscript"/>
          <w:rtl/>
        </w:rPr>
        <w:t>(</w:t>
      </w:r>
      <w:r w:rsidR="00C27B11" w:rsidRPr="0043365A">
        <w:rPr>
          <w:rStyle w:val="a9"/>
          <w:rFonts w:ascii="AGA Arabesque" w:hAnsi="AGA Arabesque"/>
          <w:sz w:val="36"/>
          <w:szCs w:val="36"/>
          <w:vertAlign w:val="superscript"/>
          <w:rtl/>
        </w:rPr>
        <w:footnoteReference w:id="321"/>
      </w:r>
      <w:r w:rsidR="00C27B11"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DD23FB" w:rsidRPr="00E549DE" w:rsidRDefault="00DD23FB" w:rsidP="007F6857">
      <w:pPr>
        <w:framePr w:w="727" w:h="363" w:hRule="exact" w:hSpace="227" w:wrap="around" w:vAnchor="text" w:hAnchor="page" w:x="747" w:y="732"/>
        <w:spacing w:line="228" w:lineRule="auto"/>
        <w:jc w:val="center"/>
        <w:rPr>
          <w:rFonts w:cs="Lotus Linotype"/>
          <w:sz w:val="16"/>
        </w:rPr>
      </w:pPr>
      <w:r w:rsidRPr="00E549DE">
        <w:rPr>
          <w:rFonts w:cs="Traditional Arabic"/>
          <w:sz w:val="16"/>
          <w:szCs w:val="28"/>
          <w:rtl/>
        </w:rPr>
        <w:t>[</w:t>
      </w:r>
      <w:r>
        <w:rPr>
          <w:rFonts w:cs="Lotus Linotype" w:hint="cs"/>
          <w:sz w:val="16"/>
          <w:rtl/>
        </w:rPr>
        <w:t>64</w:t>
      </w:r>
      <w:r w:rsidRPr="00E549DE">
        <w:rPr>
          <w:rFonts w:cs="Lotus Linotype" w:hint="cs"/>
          <w:sz w:val="16"/>
          <w:rtl/>
        </w:rPr>
        <w:t>/</w:t>
      </w:r>
      <w:r w:rsidR="007F6857">
        <w:rPr>
          <w:rFonts w:cs="Lotus Linotype" w:hint="cs"/>
          <w:sz w:val="16"/>
          <w:rtl/>
        </w:rPr>
        <w:t>ب</w:t>
      </w:r>
      <w:r w:rsidRPr="00E549DE">
        <w:rPr>
          <w:rFonts w:cs="Traditional Arabic"/>
          <w:sz w:val="16"/>
          <w:szCs w:val="28"/>
          <w:rtl/>
        </w:rPr>
        <w:t>]</w:t>
      </w:r>
    </w:p>
    <w:p w:rsidR="00C575A5" w:rsidRDefault="00C575A5" w:rsidP="00CE2018">
      <w:pPr>
        <w:spacing w:line="520" w:lineRule="exact"/>
        <w:ind w:firstLine="567"/>
        <w:jc w:val="both"/>
        <w:rPr>
          <w:rFonts w:cs="Traditional Arabic"/>
          <w:sz w:val="36"/>
          <w:szCs w:val="36"/>
          <w:rtl/>
        </w:rPr>
      </w:pPr>
      <w:r w:rsidRPr="002F041E">
        <w:rPr>
          <w:rFonts w:cs="Traditional Arabic" w:hint="cs"/>
          <w:sz w:val="36"/>
          <w:szCs w:val="36"/>
          <w:rtl/>
        </w:rPr>
        <w:t>و</w:t>
      </w:r>
      <w:r w:rsidRPr="002F041E">
        <w:rPr>
          <w:rFonts w:ascii="QCF_BSML" w:hAnsi="QCF_BSML" w:cs="QCF_BSML"/>
          <w:color w:val="000000"/>
          <w:sz w:val="32"/>
          <w:szCs w:val="32"/>
          <w:rtl/>
        </w:rPr>
        <w:t xml:space="preserve"> ﭽ </w:t>
      </w:r>
      <w:r w:rsidRPr="002F041E">
        <w:rPr>
          <w:rFonts w:ascii="QCF_P061" w:hAnsi="QCF_P061" w:cs="QCF_P061"/>
          <w:color w:val="000000"/>
          <w:sz w:val="32"/>
          <w:szCs w:val="32"/>
          <w:rtl/>
        </w:rPr>
        <w:t>ﯸ</w:t>
      </w:r>
      <w:r w:rsidR="0043365A">
        <w:rPr>
          <w:rFonts w:ascii="QCF_P061" w:hAnsi="QCF_P061" w:cs="QCF_P061"/>
          <w:color w:val="000000"/>
          <w:sz w:val="32"/>
          <w:szCs w:val="32"/>
          <w:rtl/>
        </w:rPr>
        <w:t xml:space="preserve"> </w:t>
      </w:r>
      <w:r w:rsidRPr="002F041E">
        <w:rPr>
          <w:rFonts w:ascii="QCF_P061" w:hAnsi="QCF_P061" w:cs="QCF_P061"/>
          <w:color w:val="000000"/>
          <w:sz w:val="32"/>
          <w:szCs w:val="32"/>
          <w:rtl/>
        </w:rPr>
        <w:t xml:space="preserve">ﯹ </w:t>
      </w:r>
      <w:r w:rsidRPr="002F041E">
        <w:rPr>
          <w:rFonts w:ascii="QCF_BSML" w:hAnsi="QCF_BSML" w:cs="QCF_BSML"/>
          <w:color w:val="000000"/>
          <w:sz w:val="32"/>
          <w:szCs w:val="32"/>
          <w:rtl/>
        </w:rPr>
        <w:t>ﭼ</w:t>
      </w:r>
      <w:r w:rsidRPr="002F041E">
        <w:rPr>
          <w:rFonts w:cs="Traditional Arabic" w:hint="cs"/>
          <w:sz w:val="36"/>
          <w:szCs w:val="36"/>
          <w:rtl/>
        </w:rPr>
        <w:t xml:space="preserve"> يجوز ارتفاعه من وجهي ارتفاع عذاب؛ لأن الجار قد اعتمد على النفي كما اعتمد ذاك على المبتدأ، و</w:t>
      </w:r>
      <w:r w:rsidRPr="002F041E">
        <w:rPr>
          <w:rFonts w:cs="Traditional Arabic"/>
          <w:sz w:val="36"/>
          <w:szCs w:val="36"/>
          <w:rtl/>
        </w:rPr>
        <w:t>«</w:t>
      </w:r>
      <w:r w:rsidRPr="002F041E">
        <w:rPr>
          <w:rFonts w:cs="Traditional Arabic" w:hint="cs"/>
          <w:sz w:val="36"/>
          <w:szCs w:val="36"/>
          <w:rtl/>
        </w:rPr>
        <w:t>من</w:t>
      </w:r>
      <w:r w:rsidRPr="002F041E">
        <w:rPr>
          <w:rFonts w:cs="Traditional Arabic"/>
          <w:sz w:val="36"/>
          <w:szCs w:val="36"/>
          <w:rtl/>
        </w:rPr>
        <w:t>»</w:t>
      </w:r>
      <w:r w:rsidRPr="002F041E">
        <w:rPr>
          <w:rFonts w:cs="Traditional Arabic" w:hint="cs"/>
          <w:sz w:val="36"/>
          <w:szCs w:val="36"/>
          <w:rtl/>
        </w:rPr>
        <w:t xml:space="preserve"> مزيدة على كلا التقديرين</w:t>
      </w:r>
      <w:r w:rsidR="00DD23FB">
        <w:rPr>
          <w:rFonts w:cs="Traditional Arabic" w:hint="cs"/>
          <w:sz w:val="36"/>
          <w:szCs w:val="36"/>
          <w:rtl/>
        </w:rPr>
        <w:t xml:space="preserve"> / </w:t>
      </w:r>
      <w:r w:rsidRPr="002F041E">
        <w:rPr>
          <w:rFonts w:cs="Traditional Arabic" w:hint="cs"/>
          <w:sz w:val="36"/>
          <w:szCs w:val="36"/>
          <w:rtl/>
        </w:rPr>
        <w:t>لوجود الشرطين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2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EC7B58" w:rsidRPr="007F6857" w:rsidRDefault="007F6857" w:rsidP="00CE2018">
      <w:pPr>
        <w:numPr>
          <w:ilvl w:val="0"/>
          <w:numId w:val="12"/>
        </w:numPr>
        <w:spacing w:line="500" w:lineRule="exact"/>
        <w:ind w:left="0" w:firstLine="463"/>
        <w:jc w:val="both"/>
        <w:rPr>
          <w:rFonts w:cs="Traditional Arabic"/>
          <w:sz w:val="36"/>
          <w:szCs w:val="36"/>
          <w:rtl/>
        </w:rPr>
      </w:pPr>
      <w:r w:rsidRPr="007F6857">
        <w:rPr>
          <w:rFonts w:cs="Traditional Arabic" w:hint="cs"/>
          <w:sz w:val="36"/>
          <w:szCs w:val="36"/>
          <w:rtl/>
        </w:rPr>
        <w:lastRenderedPageBreak/>
        <w:t xml:space="preserve"> </w:t>
      </w:r>
      <w:r w:rsidR="00C575A5" w:rsidRPr="007F6857">
        <w:rPr>
          <w:rFonts w:cs="Traditional Arabic" w:hint="cs"/>
          <w:sz w:val="36"/>
          <w:szCs w:val="36"/>
          <w:rtl/>
        </w:rPr>
        <w:t xml:space="preserve">قوله تعالى: </w:t>
      </w:r>
      <w:r w:rsidR="00C575A5" w:rsidRPr="007F6857">
        <w:rPr>
          <w:rFonts w:ascii="QCF_BSML" w:hAnsi="QCF_BSML" w:cs="QCF_BSML"/>
          <w:color w:val="000000"/>
          <w:sz w:val="32"/>
          <w:szCs w:val="32"/>
          <w:rtl/>
        </w:rPr>
        <w:t>ﭽ</w:t>
      </w:r>
      <w:r w:rsidR="00C575A5" w:rsidRPr="007F6857">
        <w:rPr>
          <w:rFonts w:ascii="QCF_P062" w:hAnsi="QCF_P062" w:cs="QCF_P062"/>
          <w:color w:val="000000"/>
          <w:sz w:val="32"/>
          <w:szCs w:val="32"/>
          <w:rtl/>
        </w:rPr>
        <w:t>ﭑ</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ﭒ</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ﭓ</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ﭔ</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ﭕ</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ﭖ</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ﭗﭘ</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ﭙ</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ﭚ</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ﭛ</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ﭜ</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ﭝ</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ﭞ</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ﭟ</w:t>
      </w:r>
      <w:r w:rsidR="0043365A" w:rsidRPr="007F6857">
        <w:rPr>
          <w:rFonts w:ascii="QCF_P062" w:hAnsi="QCF_P062" w:cs="QCF_P062"/>
          <w:color w:val="000000"/>
          <w:sz w:val="32"/>
          <w:szCs w:val="32"/>
          <w:rtl/>
        </w:rPr>
        <w:t xml:space="preserve"> </w:t>
      </w:r>
      <w:r w:rsidR="00C575A5" w:rsidRPr="007F6857">
        <w:rPr>
          <w:rFonts w:ascii="QCF_P062" w:hAnsi="QCF_P062" w:cs="QCF_P062"/>
          <w:color w:val="000000"/>
          <w:sz w:val="32"/>
          <w:szCs w:val="32"/>
          <w:rtl/>
        </w:rPr>
        <w:t>ﭠ</w:t>
      </w:r>
      <w:r w:rsidR="00C575A5" w:rsidRPr="007F6857">
        <w:rPr>
          <w:rFonts w:ascii="QCF_BSML" w:hAnsi="QCF_BSML" w:cs="QCF_BSML"/>
          <w:color w:val="000000"/>
          <w:sz w:val="32"/>
          <w:szCs w:val="32"/>
          <w:rtl/>
        </w:rPr>
        <w:t>ﭼ</w:t>
      </w:r>
      <w:r w:rsidR="00C575A5" w:rsidRPr="007F6857">
        <w:rPr>
          <w:rFonts w:ascii="Arial" w:hAnsi="Arial" w:cs="Arial"/>
          <w:color w:val="000000"/>
          <w:sz w:val="18"/>
          <w:szCs w:val="18"/>
          <w:rtl/>
        </w:rPr>
        <w:t xml:space="preserve"> </w:t>
      </w:r>
      <w:r w:rsidR="00C575A5" w:rsidRPr="007F6857">
        <w:rPr>
          <w:rFonts w:ascii="Arial" w:hAnsi="Arial" w:cs="Traditional Arabic"/>
          <w:color w:val="000000"/>
          <w:sz w:val="27"/>
          <w:szCs w:val="28"/>
          <w:rtl/>
        </w:rPr>
        <w:t>آل عمران: ٩٢</w:t>
      </w:r>
      <w:r w:rsidR="00C575A5" w:rsidRPr="007F6857">
        <w:rPr>
          <w:rFonts w:cs="Traditional Arabic" w:hint="cs"/>
          <w:sz w:val="36"/>
          <w:szCs w:val="36"/>
          <w:rtl/>
        </w:rPr>
        <w:t>.</w:t>
      </w:r>
      <w:r w:rsidRPr="007F6857">
        <w:rPr>
          <w:rFonts w:cs="Traditional Arabic" w:hint="cs"/>
          <w:sz w:val="36"/>
          <w:szCs w:val="36"/>
          <w:rtl/>
        </w:rPr>
        <w:t xml:space="preserve"> </w:t>
      </w:r>
      <w:r w:rsidR="00C575A5" w:rsidRPr="007F6857">
        <w:rPr>
          <w:rFonts w:cs="Traditional Arabic" w:hint="cs"/>
          <w:sz w:val="36"/>
          <w:szCs w:val="36"/>
          <w:rtl/>
        </w:rPr>
        <w:t>وجه مناسبتها لما تقدمها أنه تعالى لما أخبر أن الكافر لو افتدى نفسه بملء الأرض ذهباً يوم القيامة لم يقبل منه، أو أنفق ذلك في الدنيا لينفعه في الآخرة ما تقبله الله منه لموافاته على الكفر؛ حثَّ المؤمنين على التصدق بأطيب المال وأحبه إلى مالكه ليجدُوا بذلك خلاص أنفسهم يوم القيامة، حين لا ينفع الكافر شيء من ذلك وإن كان ملء الأرض ذهباً</w:t>
      </w:r>
      <w:r w:rsidR="00C575A5" w:rsidRPr="007F6857">
        <w:rPr>
          <w:rFonts w:ascii="AGA Arabesque" w:hAnsi="AGA Arabesque" w:cs="Traditional Arabic"/>
          <w:position w:val="10"/>
          <w:sz w:val="36"/>
          <w:szCs w:val="36"/>
          <w:vertAlign w:val="superscript"/>
          <w:rtl/>
        </w:rPr>
        <w:t>(</w:t>
      </w:r>
      <w:r w:rsidR="00C575A5" w:rsidRPr="0043365A">
        <w:rPr>
          <w:rStyle w:val="a9"/>
          <w:rFonts w:ascii="AGA Arabesque" w:hAnsi="AGA Arabesque"/>
          <w:sz w:val="36"/>
          <w:szCs w:val="36"/>
          <w:vertAlign w:val="superscript"/>
          <w:rtl/>
        </w:rPr>
        <w:footnoteReference w:id="323"/>
      </w:r>
      <w:r w:rsidR="00C575A5" w:rsidRPr="007F6857">
        <w:rPr>
          <w:rFonts w:ascii="AGA Arabesque" w:hAnsi="AGA Arabesque" w:cs="Traditional Arabic"/>
          <w:position w:val="10"/>
          <w:sz w:val="36"/>
          <w:szCs w:val="36"/>
          <w:vertAlign w:val="superscript"/>
          <w:rtl/>
        </w:rPr>
        <w:t>)</w:t>
      </w:r>
      <w:r w:rsidR="00C575A5" w:rsidRPr="007F6857">
        <w:rPr>
          <w:rFonts w:cs="Traditional Arabic" w:hint="cs"/>
          <w:sz w:val="36"/>
          <w:szCs w:val="36"/>
          <w:rtl/>
        </w:rPr>
        <w:t>.</w:t>
      </w:r>
      <w:r w:rsidRPr="007F6857">
        <w:rPr>
          <w:rFonts w:cs="Traditional Arabic" w:hint="cs"/>
          <w:sz w:val="36"/>
          <w:szCs w:val="36"/>
          <w:rtl/>
        </w:rPr>
        <w:t xml:space="preserve"> </w:t>
      </w:r>
      <w:r w:rsidR="00C575A5" w:rsidRPr="007F6857">
        <w:rPr>
          <w:rFonts w:cs="Traditional Arabic" w:hint="cs"/>
          <w:sz w:val="36"/>
          <w:szCs w:val="36"/>
          <w:rtl/>
        </w:rPr>
        <w:t>ولما نزلت هذه الآية الكريمة اهتز لها أفاضل المؤمنين وبادروا إلى العمل بها رَغْبةً وطواعيةً:</w:t>
      </w:r>
      <w:r w:rsidR="00DB6772" w:rsidRPr="007F6857">
        <w:rPr>
          <w:rFonts w:cs="Traditional Arabic" w:hint="cs"/>
          <w:sz w:val="36"/>
          <w:szCs w:val="36"/>
          <w:rtl/>
        </w:rPr>
        <w:t xml:space="preserve"> </w:t>
      </w:r>
      <w:r w:rsidR="00C575A5" w:rsidRPr="007F6857">
        <w:rPr>
          <w:rFonts w:cs="Traditional Arabic" w:hint="cs"/>
          <w:sz w:val="36"/>
          <w:szCs w:val="36"/>
          <w:rtl/>
        </w:rPr>
        <w:t>جاء أبو طلحة</w:t>
      </w:r>
      <w:r w:rsidR="00C575A5" w:rsidRPr="007F6857">
        <w:rPr>
          <w:rFonts w:ascii="AGA Arabesque" w:hAnsi="AGA Arabesque" w:cs="Traditional Arabic"/>
          <w:position w:val="10"/>
          <w:sz w:val="36"/>
          <w:szCs w:val="36"/>
          <w:vertAlign w:val="superscript"/>
          <w:rtl/>
        </w:rPr>
        <w:t>(</w:t>
      </w:r>
      <w:r w:rsidR="00C575A5" w:rsidRPr="0043365A">
        <w:rPr>
          <w:rStyle w:val="a9"/>
          <w:sz w:val="36"/>
          <w:szCs w:val="36"/>
          <w:vertAlign w:val="superscript"/>
          <w:rtl/>
        </w:rPr>
        <w:footnoteReference w:id="324"/>
      </w:r>
      <w:r w:rsidR="00C575A5" w:rsidRPr="007F6857">
        <w:rPr>
          <w:rFonts w:ascii="AGA Arabesque" w:hAnsi="AGA Arabesque" w:cs="Traditional Arabic" w:hint="cs"/>
          <w:position w:val="10"/>
          <w:sz w:val="36"/>
          <w:szCs w:val="36"/>
          <w:vertAlign w:val="superscript"/>
          <w:rtl/>
        </w:rPr>
        <w:t>)</w:t>
      </w:r>
      <w:r w:rsidR="00C575A5" w:rsidRPr="007F6857">
        <w:rPr>
          <w:rFonts w:cs="Traditional Arabic" w:hint="cs"/>
          <w:sz w:val="36"/>
          <w:szCs w:val="36"/>
          <w:rtl/>
        </w:rPr>
        <w:t xml:space="preserve"> حين سمعها إلى رسول الله</w:t>
      </w:r>
      <w:r w:rsidR="00DD23FB" w:rsidRPr="007F6857">
        <w:rPr>
          <w:rFonts w:cs="Traditional Arabic" w:hint="cs"/>
          <w:sz w:val="36"/>
          <w:szCs w:val="36"/>
          <w:rtl/>
        </w:rPr>
        <w:t xml:space="preserve"> ‘ </w:t>
      </w:r>
      <w:r w:rsidR="00C575A5" w:rsidRPr="007F6857">
        <w:rPr>
          <w:rFonts w:cs="Traditional Arabic" w:hint="cs"/>
          <w:sz w:val="36"/>
          <w:szCs w:val="36"/>
          <w:rtl/>
        </w:rPr>
        <w:t>فقال: يا رسول الله، إن أحبَّ أموالي إليَّ بيرحاء</w:t>
      </w:r>
      <w:r w:rsidR="00C575A5" w:rsidRPr="007F6857">
        <w:rPr>
          <w:rFonts w:ascii="AGA Arabesque" w:hAnsi="AGA Arabesque" w:cs="Traditional Arabic"/>
          <w:position w:val="10"/>
          <w:sz w:val="36"/>
          <w:szCs w:val="36"/>
          <w:vertAlign w:val="superscript"/>
          <w:rtl/>
        </w:rPr>
        <w:t>(</w:t>
      </w:r>
      <w:r w:rsidR="00C575A5" w:rsidRPr="0043365A">
        <w:rPr>
          <w:rStyle w:val="a9"/>
          <w:sz w:val="36"/>
          <w:szCs w:val="36"/>
          <w:vertAlign w:val="superscript"/>
          <w:rtl/>
        </w:rPr>
        <w:footnoteReference w:id="325"/>
      </w:r>
      <w:r w:rsidR="00C575A5" w:rsidRPr="007F6857">
        <w:rPr>
          <w:rFonts w:ascii="AGA Arabesque" w:hAnsi="AGA Arabesque" w:cs="Traditional Arabic" w:hint="cs"/>
          <w:position w:val="10"/>
          <w:sz w:val="36"/>
          <w:szCs w:val="36"/>
          <w:vertAlign w:val="superscript"/>
          <w:rtl/>
        </w:rPr>
        <w:t>)</w:t>
      </w:r>
      <w:r w:rsidR="00C575A5" w:rsidRPr="007F6857">
        <w:rPr>
          <w:rFonts w:cs="Traditional Arabic" w:hint="cs"/>
          <w:sz w:val="36"/>
          <w:szCs w:val="36"/>
          <w:rtl/>
        </w:rPr>
        <w:t>، ف</w:t>
      </w:r>
      <w:r w:rsidR="0065464A" w:rsidRPr="007F6857">
        <w:rPr>
          <w:rFonts w:cs="Traditional Arabic" w:hint="cs"/>
          <w:sz w:val="36"/>
          <w:szCs w:val="36"/>
          <w:rtl/>
        </w:rPr>
        <w:t>َ</w:t>
      </w:r>
      <w:r w:rsidR="00C575A5" w:rsidRPr="007F6857">
        <w:rPr>
          <w:rFonts w:cs="Traditional Arabic" w:hint="cs"/>
          <w:sz w:val="36"/>
          <w:szCs w:val="36"/>
          <w:rtl/>
        </w:rPr>
        <w:t>ض</w:t>
      </w:r>
      <w:r w:rsidR="0065464A" w:rsidRPr="007F6857">
        <w:rPr>
          <w:rFonts w:cs="Traditional Arabic" w:hint="cs"/>
          <w:sz w:val="36"/>
          <w:szCs w:val="36"/>
          <w:rtl/>
        </w:rPr>
        <w:t>َ</w:t>
      </w:r>
      <w:r w:rsidR="00C575A5" w:rsidRPr="007F6857">
        <w:rPr>
          <w:rFonts w:cs="Traditional Arabic" w:hint="cs"/>
          <w:sz w:val="36"/>
          <w:szCs w:val="36"/>
          <w:rtl/>
        </w:rPr>
        <w:t>ع</w:t>
      </w:r>
      <w:r w:rsidR="0065464A" w:rsidRPr="007F6857">
        <w:rPr>
          <w:rFonts w:cs="Traditional Arabic" w:hint="cs"/>
          <w:sz w:val="36"/>
          <w:szCs w:val="36"/>
          <w:rtl/>
        </w:rPr>
        <w:t>ْ</w:t>
      </w:r>
      <w:r w:rsidR="00C575A5" w:rsidRPr="007F6857">
        <w:rPr>
          <w:rFonts w:cs="Traditional Arabic" w:hint="cs"/>
          <w:sz w:val="36"/>
          <w:szCs w:val="36"/>
          <w:rtl/>
        </w:rPr>
        <w:t>ها يا رسول</w:t>
      </w:r>
      <w:r w:rsidR="0065464A" w:rsidRPr="007F6857">
        <w:rPr>
          <w:rFonts w:cs="Traditional Arabic" w:hint="cs"/>
          <w:sz w:val="36"/>
          <w:szCs w:val="36"/>
          <w:rtl/>
        </w:rPr>
        <w:t>َ</w:t>
      </w:r>
      <w:r w:rsidR="00C575A5" w:rsidRPr="007F6857">
        <w:rPr>
          <w:rFonts w:cs="Traditional Arabic" w:hint="cs"/>
          <w:sz w:val="36"/>
          <w:szCs w:val="36"/>
          <w:rtl/>
        </w:rPr>
        <w:t xml:space="preserve"> الله</w:t>
      </w:r>
      <w:r w:rsidR="0065464A" w:rsidRPr="007F6857">
        <w:rPr>
          <w:rFonts w:cs="Traditional Arabic" w:hint="cs"/>
          <w:sz w:val="36"/>
          <w:szCs w:val="36"/>
          <w:rtl/>
        </w:rPr>
        <w:t>ِ</w:t>
      </w:r>
      <w:r w:rsidR="00C575A5" w:rsidRPr="007F6857">
        <w:rPr>
          <w:rFonts w:cs="Traditional Arabic" w:hint="cs"/>
          <w:sz w:val="36"/>
          <w:szCs w:val="36"/>
          <w:rtl/>
        </w:rPr>
        <w:t xml:space="preserve"> حيث</w:t>
      </w:r>
      <w:r w:rsidR="0065464A" w:rsidRPr="007F6857">
        <w:rPr>
          <w:rFonts w:cs="Traditional Arabic" w:hint="cs"/>
          <w:sz w:val="36"/>
          <w:szCs w:val="36"/>
          <w:rtl/>
        </w:rPr>
        <w:t>ُ</w:t>
      </w:r>
      <w:r w:rsidR="00C575A5" w:rsidRPr="007F6857">
        <w:rPr>
          <w:rFonts w:cs="Traditional Arabic" w:hint="cs"/>
          <w:sz w:val="36"/>
          <w:szCs w:val="36"/>
          <w:rtl/>
        </w:rPr>
        <w:t xml:space="preserve"> أراك الله، فقال رسول الله</w:t>
      </w:r>
      <w:r w:rsidR="00EC7B58" w:rsidRPr="007F6857">
        <w:rPr>
          <w:rFonts w:cs="Traditional Arabic" w:hint="cs"/>
          <w:sz w:val="36"/>
          <w:szCs w:val="36"/>
          <w:rtl/>
        </w:rPr>
        <w:t xml:space="preserve"> ‘</w:t>
      </w:r>
      <w:r w:rsidR="00C575A5" w:rsidRPr="007F6857">
        <w:rPr>
          <w:rFonts w:cs="Traditional Arabic" w:hint="cs"/>
          <w:sz w:val="36"/>
          <w:szCs w:val="36"/>
          <w:rtl/>
        </w:rPr>
        <w:t xml:space="preserve">: </w:t>
      </w:r>
      <w:r w:rsidR="00C575A5" w:rsidRPr="007F6857">
        <w:rPr>
          <w:rFonts w:cs="Traditional Arabic"/>
          <w:sz w:val="36"/>
          <w:szCs w:val="36"/>
          <w:rtl/>
        </w:rPr>
        <w:t>«</w:t>
      </w:r>
      <w:r w:rsidR="00C575A5" w:rsidRPr="007F6857">
        <w:rPr>
          <w:rFonts w:cs="Traditional Arabic" w:hint="cs"/>
          <w:b/>
          <w:bCs/>
          <w:sz w:val="36"/>
          <w:szCs w:val="36"/>
          <w:rtl/>
        </w:rPr>
        <w:t>بخٍ بخٍ، ذ</w:t>
      </w:r>
      <w:r>
        <w:rPr>
          <w:rFonts w:cs="Traditional Arabic" w:hint="cs"/>
          <w:b/>
          <w:bCs/>
          <w:sz w:val="36"/>
          <w:szCs w:val="36"/>
          <w:rtl/>
        </w:rPr>
        <w:t>ا</w:t>
      </w:r>
      <w:r w:rsidR="00C575A5" w:rsidRPr="007F6857">
        <w:rPr>
          <w:rFonts w:cs="Traditional Arabic" w:hint="cs"/>
          <w:b/>
          <w:bCs/>
          <w:sz w:val="36"/>
          <w:szCs w:val="36"/>
          <w:rtl/>
        </w:rPr>
        <w:t>ك مال رابح</w:t>
      </w:r>
      <w:r w:rsidR="00C575A5" w:rsidRPr="007F6857">
        <w:rPr>
          <w:rFonts w:cs="Traditional Arabic"/>
          <w:sz w:val="36"/>
          <w:szCs w:val="36"/>
          <w:rtl/>
        </w:rPr>
        <w:t>»</w:t>
      </w:r>
      <w:r w:rsidR="00C575A5" w:rsidRPr="007F6857">
        <w:rPr>
          <w:rFonts w:cs="Traditional Arabic" w:hint="cs"/>
          <w:sz w:val="36"/>
          <w:szCs w:val="36"/>
          <w:rtl/>
        </w:rPr>
        <w:t xml:space="preserve"> أو </w:t>
      </w:r>
      <w:r w:rsidR="00C575A5" w:rsidRPr="007F6857">
        <w:rPr>
          <w:rFonts w:cs="Traditional Arabic"/>
          <w:sz w:val="36"/>
          <w:szCs w:val="36"/>
          <w:rtl/>
        </w:rPr>
        <w:t>«</w:t>
      </w:r>
      <w:r w:rsidR="00C575A5" w:rsidRPr="007F6857">
        <w:rPr>
          <w:rFonts w:cs="Traditional Arabic" w:hint="cs"/>
          <w:b/>
          <w:bCs/>
          <w:sz w:val="36"/>
          <w:szCs w:val="36"/>
          <w:rtl/>
        </w:rPr>
        <w:t>مال رايح</w:t>
      </w:r>
      <w:r w:rsidR="00C575A5" w:rsidRPr="007F6857">
        <w:rPr>
          <w:rFonts w:cs="Traditional Arabic"/>
          <w:sz w:val="36"/>
          <w:szCs w:val="36"/>
          <w:rtl/>
        </w:rPr>
        <w:t>»</w:t>
      </w:r>
      <w:r w:rsidR="00C575A5" w:rsidRPr="007F6857">
        <w:rPr>
          <w:rFonts w:cs="Traditional Arabic" w:hint="cs"/>
          <w:sz w:val="36"/>
          <w:szCs w:val="36"/>
          <w:rtl/>
        </w:rPr>
        <w:t xml:space="preserve">؛ بالباء الموحدة أو المثناة من تحت؛ </w:t>
      </w:r>
      <w:r w:rsidR="00C575A5" w:rsidRPr="007F6857">
        <w:rPr>
          <w:rFonts w:cs="Traditional Arabic"/>
          <w:sz w:val="36"/>
          <w:szCs w:val="36"/>
          <w:rtl/>
        </w:rPr>
        <w:t>«</w:t>
      </w:r>
      <w:r w:rsidR="00C575A5" w:rsidRPr="007F6857">
        <w:rPr>
          <w:rFonts w:cs="Traditional Arabic" w:hint="cs"/>
          <w:b/>
          <w:bCs/>
          <w:sz w:val="36"/>
          <w:szCs w:val="36"/>
          <w:rtl/>
        </w:rPr>
        <w:t>وإني أرى أن تجعلها في الأقربين</w:t>
      </w:r>
      <w:r w:rsidR="00C575A5" w:rsidRPr="007F6857">
        <w:rPr>
          <w:rFonts w:cs="Traditional Arabic"/>
          <w:sz w:val="36"/>
          <w:szCs w:val="36"/>
          <w:rtl/>
        </w:rPr>
        <w:t>»</w:t>
      </w:r>
      <w:r w:rsidR="00C575A5" w:rsidRPr="007F6857">
        <w:rPr>
          <w:rFonts w:cs="Traditional Arabic" w:hint="cs"/>
          <w:sz w:val="36"/>
          <w:szCs w:val="36"/>
          <w:rtl/>
        </w:rPr>
        <w:t>، فقال: أفعل يا</w:t>
      </w:r>
      <w:r w:rsidR="00054FC5">
        <w:rPr>
          <w:rFonts w:cs="Traditional Arabic" w:hint="eastAsia"/>
          <w:sz w:val="36"/>
          <w:szCs w:val="36"/>
          <w:rtl/>
        </w:rPr>
        <w:t> </w:t>
      </w:r>
      <w:r w:rsidR="00C575A5" w:rsidRPr="007F6857">
        <w:rPr>
          <w:rFonts w:cs="Traditional Arabic" w:hint="cs"/>
          <w:sz w:val="36"/>
          <w:szCs w:val="36"/>
          <w:rtl/>
        </w:rPr>
        <w:t>رسول الله، فقسمها في أقاربه</w:t>
      </w:r>
      <w:r w:rsidRPr="007F6857">
        <w:rPr>
          <w:rFonts w:cs="Traditional Arabic" w:hint="cs"/>
          <w:position w:val="10"/>
          <w:sz w:val="36"/>
          <w:szCs w:val="36"/>
          <w:vertAlign w:val="superscript"/>
          <w:rtl/>
        </w:rPr>
        <w:t>(</w:t>
      </w:r>
      <w:r w:rsidRPr="0043365A">
        <w:rPr>
          <w:rStyle w:val="a9"/>
          <w:sz w:val="36"/>
          <w:szCs w:val="36"/>
          <w:vertAlign w:val="superscript"/>
          <w:rtl/>
        </w:rPr>
        <w:footnoteReference w:id="326"/>
      </w:r>
      <w:r w:rsidRPr="007F6857">
        <w:rPr>
          <w:rFonts w:cs="Traditional Arabic" w:hint="cs"/>
          <w:position w:val="10"/>
          <w:sz w:val="36"/>
          <w:szCs w:val="36"/>
          <w:vertAlign w:val="superscript"/>
          <w:rtl/>
        </w:rPr>
        <w:t>)</w:t>
      </w:r>
      <w:r w:rsidR="00C575A5" w:rsidRPr="007F6857">
        <w:rPr>
          <w:rFonts w:cs="Traditional Arabic" w:hint="cs"/>
          <w:sz w:val="36"/>
          <w:szCs w:val="36"/>
          <w:rtl/>
        </w:rPr>
        <w:t>.</w:t>
      </w:r>
    </w:p>
    <w:p w:rsidR="00EC7B58" w:rsidRDefault="00C575A5" w:rsidP="00CE2018">
      <w:pPr>
        <w:spacing w:line="500" w:lineRule="exact"/>
        <w:ind w:left="-1" w:firstLine="613"/>
        <w:jc w:val="both"/>
        <w:rPr>
          <w:rFonts w:cs="Traditional Arabic"/>
          <w:sz w:val="36"/>
          <w:szCs w:val="36"/>
          <w:rtl/>
          <w:lang w:bidi="ar-LB"/>
        </w:rPr>
      </w:pPr>
      <w:r w:rsidRPr="002F041E">
        <w:rPr>
          <w:rFonts w:cs="Traditional Arabic" w:hint="cs"/>
          <w:sz w:val="36"/>
          <w:szCs w:val="36"/>
          <w:rtl/>
        </w:rPr>
        <w:t>وجاء زيد بن حارثة</w:t>
      </w:r>
      <w:r w:rsidRPr="0043365A">
        <w:rPr>
          <w:rFonts w:cs="Traditional Arabic" w:hint="cs"/>
          <w:position w:val="10"/>
          <w:sz w:val="36"/>
          <w:szCs w:val="36"/>
          <w:vertAlign w:val="superscript"/>
          <w:rtl/>
        </w:rPr>
        <w:t>(</w:t>
      </w:r>
      <w:r w:rsidRPr="0043365A">
        <w:rPr>
          <w:rStyle w:val="a9"/>
          <w:sz w:val="36"/>
          <w:szCs w:val="36"/>
          <w:vertAlign w:val="superscript"/>
          <w:rtl/>
        </w:rPr>
        <w:footnoteReference w:id="327"/>
      </w:r>
      <w:r w:rsidRPr="0043365A">
        <w:rPr>
          <w:rFonts w:cs="Traditional Arabic" w:hint="cs"/>
          <w:position w:val="10"/>
          <w:sz w:val="36"/>
          <w:szCs w:val="36"/>
          <w:vertAlign w:val="superscript"/>
          <w:rtl/>
        </w:rPr>
        <w:t>)</w:t>
      </w:r>
      <w:r w:rsidRPr="002F041E">
        <w:rPr>
          <w:rFonts w:cs="Traditional Arabic" w:hint="cs"/>
          <w:sz w:val="36"/>
          <w:szCs w:val="36"/>
          <w:rtl/>
        </w:rPr>
        <w:t xml:space="preserve"> بفرس له </w:t>
      </w:r>
      <w:r w:rsidR="001B4E1B">
        <w:rPr>
          <w:rFonts w:cs="Traditional Arabic" w:hint="cs"/>
          <w:sz w:val="36"/>
          <w:szCs w:val="36"/>
          <w:rtl/>
        </w:rPr>
        <w:t>و</w:t>
      </w:r>
      <w:r w:rsidRPr="002F041E">
        <w:rPr>
          <w:rFonts w:cs="Traditional Arabic" w:hint="cs"/>
          <w:sz w:val="36"/>
          <w:szCs w:val="36"/>
          <w:rtl/>
        </w:rPr>
        <w:t xml:space="preserve">كان يحبها، فقال: </w:t>
      </w:r>
      <w:r w:rsidR="0018296B">
        <w:rPr>
          <w:rFonts w:ascii="Arial" w:hAnsi="Arial" w:cs="Traditional Arabic"/>
          <w:b/>
          <w:bCs/>
          <w:sz w:val="36"/>
          <w:szCs w:val="36"/>
          <w:rtl/>
          <w:lang w:bidi="ar-LB"/>
        </w:rPr>
        <w:t>«</w:t>
      </w:r>
      <w:r w:rsidRPr="002F041E">
        <w:rPr>
          <w:rFonts w:cs="Traditional Arabic" w:hint="cs"/>
          <w:sz w:val="36"/>
          <w:szCs w:val="36"/>
          <w:rtl/>
        </w:rPr>
        <w:t>هذه في سبيل الله</w:t>
      </w:r>
      <w:r w:rsidR="0018296B" w:rsidRPr="006D20E3">
        <w:rPr>
          <w:rFonts w:ascii="Arial" w:hAnsi="Arial" w:cs="Traditional Arabic"/>
          <w:b/>
          <w:bCs/>
          <w:sz w:val="36"/>
          <w:szCs w:val="36"/>
          <w:rtl/>
          <w:lang w:bidi="ar-LB"/>
        </w:rPr>
        <w:t>»</w:t>
      </w:r>
      <w:r w:rsidRPr="002F041E">
        <w:rPr>
          <w:rFonts w:cs="Traditional Arabic" w:hint="cs"/>
          <w:sz w:val="36"/>
          <w:szCs w:val="36"/>
          <w:rtl/>
        </w:rPr>
        <w:t>، فحمل عليها رسول الله</w:t>
      </w:r>
      <w:r w:rsidR="00EC7B58">
        <w:rPr>
          <w:rFonts w:cs="Traditional Arabic" w:hint="cs"/>
          <w:sz w:val="36"/>
          <w:szCs w:val="36"/>
          <w:rtl/>
          <w:lang w:bidi="ar-LB"/>
        </w:rPr>
        <w:t xml:space="preserve"> ‘ </w:t>
      </w:r>
      <w:r w:rsidRPr="002F041E">
        <w:rPr>
          <w:rFonts w:cs="Traditional Arabic" w:hint="cs"/>
          <w:sz w:val="36"/>
          <w:szCs w:val="36"/>
          <w:rtl/>
          <w:lang w:bidi="ar-LB"/>
        </w:rPr>
        <w:t>أسامة بن زيد</w:t>
      </w:r>
      <w:r w:rsidR="000E5C7F" w:rsidRPr="0043365A">
        <w:rPr>
          <w:rFonts w:cs="Traditional Arabic" w:hint="cs"/>
          <w:position w:val="10"/>
          <w:sz w:val="36"/>
          <w:szCs w:val="36"/>
          <w:vertAlign w:val="superscript"/>
          <w:rtl/>
        </w:rPr>
        <w:t>(</w:t>
      </w:r>
      <w:r w:rsidR="000E5C7F" w:rsidRPr="0043365A">
        <w:rPr>
          <w:rStyle w:val="a9"/>
          <w:sz w:val="36"/>
          <w:szCs w:val="36"/>
          <w:vertAlign w:val="superscript"/>
          <w:rtl/>
        </w:rPr>
        <w:footnoteReference w:id="328"/>
      </w:r>
      <w:r w:rsidR="000E5C7F" w:rsidRPr="0043365A">
        <w:rPr>
          <w:rFonts w:cs="Traditional Arabic" w:hint="cs"/>
          <w:position w:val="10"/>
          <w:sz w:val="36"/>
          <w:szCs w:val="36"/>
          <w:vertAlign w:val="superscript"/>
          <w:rtl/>
        </w:rPr>
        <w:t>)</w:t>
      </w:r>
      <w:r w:rsidRPr="002F041E">
        <w:rPr>
          <w:rFonts w:cs="Traditional Arabic" w:hint="cs"/>
          <w:sz w:val="36"/>
          <w:szCs w:val="36"/>
          <w:rtl/>
          <w:lang w:bidi="ar-LB"/>
        </w:rPr>
        <w:t xml:space="preserve">، </w:t>
      </w:r>
      <w:r w:rsidR="001B4E1B">
        <w:rPr>
          <w:rFonts w:cs="Traditional Arabic" w:hint="cs"/>
          <w:sz w:val="36"/>
          <w:szCs w:val="36"/>
          <w:rtl/>
          <w:lang w:bidi="ar-LB"/>
        </w:rPr>
        <w:t>و</w:t>
      </w:r>
      <w:r w:rsidRPr="002F041E">
        <w:rPr>
          <w:rFonts w:cs="Traditional Arabic" w:hint="cs"/>
          <w:sz w:val="36"/>
          <w:szCs w:val="36"/>
          <w:rtl/>
          <w:lang w:bidi="ar-LB"/>
        </w:rPr>
        <w:t>كأن زيداً وجد في نفسه وقال: إنما</w:t>
      </w:r>
      <w:r w:rsidR="00054FC5">
        <w:rPr>
          <w:rFonts w:cs="Traditional Arabic" w:hint="cs"/>
          <w:sz w:val="36"/>
          <w:szCs w:val="36"/>
          <w:rtl/>
          <w:lang w:bidi="ar-LB"/>
        </w:rPr>
        <w:t xml:space="preserve"> </w:t>
      </w:r>
      <w:r w:rsidRPr="002F041E">
        <w:rPr>
          <w:rFonts w:cs="Traditional Arabic" w:hint="cs"/>
          <w:sz w:val="36"/>
          <w:szCs w:val="36"/>
          <w:rtl/>
          <w:lang w:bidi="ar-LB"/>
        </w:rPr>
        <w:lastRenderedPageBreak/>
        <w:t>أردتُ أن أتصدق</w:t>
      </w:r>
      <w:r w:rsidR="001B4E1B">
        <w:rPr>
          <w:rFonts w:cs="Traditional Arabic" w:hint="cs"/>
          <w:sz w:val="36"/>
          <w:szCs w:val="36"/>
          <w:rtl/>
          <w:lang w:bidi="ar-LB"/>
        </w:rPr>
        <w:t xml:space="preserve"> به</w:t>
      </w:r>
      <w:r w:rsidRPr="002F041E">
        <w:rPr>
          <w:rFonts w:cs="Traditional Arabic" w:hint="cs"/>
          <w:sz w:val="36"/>
          <w:szCs w:val="36"/>
          <w:rtl/>
          <w:lang w:bidi="ar-LB"/>
        </w:rPr>
        <w:t xml:space="preserve">، فقال رسول الله </w:t>
      </w:r>
      <w:r w:rsidR="00EC7B58">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إن الله قد قبل صدقتك</w:t>
      </w:r>
      <w:r w:rsidRPr="002F041E">
        <w:rPr>
          <w:rFonts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2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1B4E1B">
        <w:rPr>
          <w:rFonts w:cs="Traditional Arabic" w:hint="cs"/>
          <w:sz w:val="36"/>
          <w:szCs w:val="36"/>
          <w:rtl/>
          <w:lang w:bidi="ar-LB"/>
        </w:rPr>
        <w:t xml:space="preserve"> </w:t>
      </w:r>
      <w:r w:rsidRPr="002F041E">
        <w:rPr>
          <w:rFonts w:cs="Traditional Arabic" w:hint="cs"/>
          <w:sz w:val="36"/>
          <w:szCs w:val="36"/>
          <w:rtl/>
          <w:lang w:bidi="ar-LB"/>
        </w:rPr>
        <w:t>وكتب عمر</w:t>
      </w:r>
      <w:r w:rsidR="0043365A" w:rsidRPr="0043365A">
        <w:rPr>
          <w:rFonts w:cs="Traditional Arabic" w:hint="cs"/>
          <w:sz w:val="36"/>
          <w:szCs w:val="28"/>
          <w:rtl/>
          <w:lang w:bidi="ar-LB"/>
        </w:rPr>
        <w:t xml:space="preserve"> -</w:t>
      </w:r>
      <w:r w:rsidR="00EC7B58">
        <w:rPr>
          <w:rFonts w:cs="Traditional Arabic" w:hint="cs"/>
          <w:sz w:val="36"/>
          <w:szCs w:val="36"/>
          <w:lang w:bidi="ar-LB"/>
        </w:rPr>
        <w:sym w:font="AGA Arabesque" w:char="F074"/>
      </w:r>
      <w:r w:rsidR="0043365A" w:rsidRPr="0043365A">
        <w:rPr>
          <w:rFonts w:cs="Traditional Arabic" w:hint="cs"/>
          <w:sz w:val="36"/>
          <w:szCs w:val="28"/>
          <w:rtl/>
          <w:lang w:bidi="ar-LB"/>
        </w:rPr>
        <w:t xml:space="preserve">- </w:t>
      </w:r>
      <w:r w:rsidRPr="002F041E">
        <w:rPr>
          <w:rFonts w:cs="Traditional Arabic" w:hint="cs"/>
          <w:sz w:val="36"/>
          <w:szCs w:val="36"/>
          <w:rtl/>
          <w:lang w:bidi="ar-LB"/>
        </w:rPr>
        <w:t>إلى أبي موسى</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30"/>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أن يبتاع له جاريةً من سبي جَلُولاء</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31"/>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يوم فتحت مدائن كسرى، فلما جاءته أعجبته فقال: </w:t>
      </w:r>
      <w:r w:rsidR="0018296B">
        <w:rPr>
          <w:rFonts w:ascii="Arial" w:hAnsi="Arial" w:cs="Traditional Arabic"/>
          <w:b/>
          <w:bCs/>
          <w:sz w:val="36"/>
          <w:szCs w:val="36"/>
          <w:rtl/>
          <w:lang w:bidi="ar-LB"/>
        </w:rPr>
        <w:t>«</w:t>
      </w:r>
      <w:r w:rsidRPr="002F041E">
        <w:rPr>
          <w:rFonts w:cs="Traditional Arabic" w:hint="cs"/>
          <w:sz w:val="36"/>
          <w:szCs w:val="36"/>
          <w:rtl/>
          <w:lang w:bidi="ar-LB"/>
        </w:rPr>
        <w:t xml:space="preserve">إن الله تعالى قال: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ﭑ</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ﭒ</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ﭓ</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ﭔ</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ﭕ</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ﭖ</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ﭗ</w:t>
      </w:r>
      <w:r w:rsidRPr="002F041E">
        <w:rPr>
          <w:rFonts w:ascii="QCF_BSML" w:hAnsi="QCF_BSML" w:cs="QCF_BSML"/>
          <w:color w:val="000000"/>
          <w:sz w:val="32"/>
          <w:szCs w:val="32"/>
          <w:rtl/>
        </w:rPr>
        <w:t>ﭼ</w:t>
      </w:r>
      <w:r w:rsidRPr="002F041E">
        <w:rPr>
          <w:rFonts w:cs="Traditional Arabic" w:hint="cs"/>
          <w:sz w:val="36"/>
          <w:szCs w:val="36"/>
          <w:rtl/>
          <w:lang w:bidi="ar-LB"/>
        </w:rPr>
        <w:t xml:space="preserve"> فأعتقها</w:t>
      </w:r>
      <w:r w:rsidR="0018296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32"/>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054FC5" w:rsidRPr="00CE2018" w:rsidRDefault="00054FC5" w:rsidP="00CE2018">
      <w:pPr>
        <w:spacing w:line="192" w:lineRule="auto"/>
        <w:ind w:firstLine="567"/>
        <w:jc w:val="both"/>
        <w:rPr>
          <w:rFonts w:cs="Traditional Arabic"/>
          <w:sz w:val="4"/>
          <w:szCs w:val="4"/>
          <w:rtl/>
          <w:lang w:bidi="ar-LB"/>
        </w:rPr>
      </w:pPr>
    </w:p>
    <w:p w:rsidR="001B4E1B" w:rsidRPr="00E549DE" w:rsidRDefault="001B4E1B" w:rsidP="001B4E1B">
      <w:pPr>
        <w:framePr w:w="701" w:h="363" w:hRule="exact" w:hSpace="227" w:wrap="around" w:vAnchor="text" w:hAnchor="page" w:x="9932" w:y="669"/>
        <w:spacing w:line="228" w:lineRule="auto"/>
        <w:jc w:val="center"/>
        <w:rPr>
          <w:rFonts w:cs="Lotus Linotype"/>
          <w:sz w:val="16"/>
        </w:rPr>
      </w:pPr>
      <w:r w:rsidRPr="00E549DE">
        <w:rPr>
          <w:rFonts w:cs="Traditional Arabic"/>
          <w:sz w:val="16"/>
          <w:szCs w:val="28"/>
          <w:rtl/>
        </w:rPr>
        <w:t>[</w:t>
      </w:r>
      <w:r>
        <w:rPr>
          <w:rFonts w:cs="Lotus Linotype" w:hint="cs"/>
          <w:sz w:val="16"/>
          <w:rtl/>
        </w:rPr>
        <w:t>65</w:t>
      </w:r>
      <w:r w:rsidRPr="00E549DE">
        <w:rPr>
          <w:rFonts w:cs="Lotus Linotype" w:hint="cs"/>
          <w:sz w:val="16"/>
          <w:rtl/>
        </w:rPr>
        <w:t>/</w:t>
      </w:r>
      <w:r>
        <w:rPr>
          <w:rFonts w:cs="Lotus Linotype" w:hint="cs"/>
          <w:sz w:val="16"/>
          <w:rtl/>
        </w:rPr>
        <w:t>أ</w:t>
      </w:r>
      <w:r w:rsidRPr="00E549DE">
        <w:rPr>
          <w:rFonts w:cs="Traditional Arabic"/>
          <w:sz w:val="16"/>
          <w:szCs w:val="28"/>
          <w:rtl/>
        </w:rPr>
        <w:t>]</w:t>
      </w:r>
    </w:p>
    <w:p w:rsidR="00EC7B58" w:rsidRDefault="00C575A5" w:rsidP="009B6D6B">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ونزل بأبي ذر</w:t>
      </w:r>
      <w:r w:rsidR="00F652EB" w:rsidRPr="0043365A">
        <w:rPr>
          <w:rFonts w:ascii="AGA Arabesque" w:hAnsi="AGA Arabesque" w:cs="Traditional Arabic"/>
          <w:position w:val="10"/>
          <w:sz w:val="36"/>
          <w:szCs w:val="36"/>
          <w:vertAlign w:val="superscript"/>
          <w:rtl/>
        </w:rPr>
        <w:t>(</w:t>
      </w:r>
      <w:r w:rsidR="00F652EB" w:rsidRPr="0043365A">
        <w:rPr>
          <w:rStyle w:val="a9"/>
          <w:rFonts w:ascii="AGA Arabesque" w:hAnsi="AGA Arabesque"/>
          <w:sz w:val="36"/>
          <w:szCs w:val="36"/>
          <w:vertAlign w:val="superscript"/>
          <w:rtl/>
        </w:rPr>
        <w:footnoteReference w:id="333"/>
      </w:r>
      <w:r w:rsidR="00F652EB" w:rsidRPr="0043365A">
        <w:rPr>
          <w:rFonts w:ascii="AGA Arabesque" w:hAnsi="AGA Arabesque" w:cs="Traditional Arabic"/>
          <w:position w:val="10"/>
          <w:sz w:val="36"/>
          <w:szCs w:val="36"/>
          <w:vertAlign w:val="superscript"/>
          <w:rtl/>
        </w:rPr>
        <w:t>)</w:t>
      </w:r>
      <w:r w:rsidRPr="0043365A">
        <w:rPr>
          <w:rFonts w:ascii="AGA Arabesque" w:hAnsi="AGA Arabesque" w:cs="Traditional Arabic" w:hint="cs"/>
          <w:position w:val="10"/>
          <w:sz w:val="36"/>
          <w:szCs w:val="36"/>
          <w:vertAlign w:val="superscript"/>
          <w:rtl/>
        </w:rPr>
        <w:t xml:space="preserve"> </w:t>
      </w:r>
      <w:r w:rsidRPr="002F041E">
        <w:rPr>
          <w:rFonts w:cs="Traditional Arabic" w:hint="cs"/>
          <w:sz w:val="36"/>
          <w:szCs w:val="36"/>
          <w:rtl/>
          <w:lang w:bidi="ar-LB"/>
        </w:rPr>
        <w:t xml:space="preserve">ضيف فقال للراعي: </w:t>
      </w:r>
      <w:r w:rsidR="0018296B">
        <w:rPr>
          <w:rFonts w:ascii="Arial" w:hAnsi="Arial" w:cs="Traditional Arabic"/>
          <w:b/>
          <w:bCs/>
          <w:sz w:val="36"/>
          <w:szCs w:val="36"/>
          <w:rtl/>
          <w:lang w:bidi="ar-LB"/>
        </w:rPr>
        <w:t>«</w:t>
      </w:r>
      <w:r w:rsidRPr="002F041E">
        <w:rPr>
          <w:rFonts w:cs="Traditional Arabic" w:hint="cs"/>
          <w:sz w:val="36"/>
          <w:szCs w:val="36"/>
          <w:rtl/>
          <w:lang w:bidi="ar-LB"/>
        </w:rPr>
        <w:t>ائتني بخير إبلي</w:t>
      </w:r>
      <w:r w:rsidR="0018296B" w:rsidRPr="006D20E3">
        <w:rPr>
          <w:rFonts w:ascii="Arial" w:hAnsi="Arial" w:cs="Traditional Arabic"/>
          <w:b/>
          <w:bCs/>
          <w:sz w:val="36"/>
          <w:szCs w:val="36"/>
          <w:rtl/>
          <w:lang w:bidi="ar-LB"/>
        </w:rPr>
        <w:t>»</w:t>
      </w:r>
      <w:r w:rsidRPr="002F041E">
        <w:rPr>
          <w:rFonts w:cs="Traditional Arabic" w:hint="cs"/>
          <w:sz w:val="36"/>
          <w:szCs w:val="36"/>
          <w:rtl/>
          <w:lang w:bidi="ar-LB"/>
        </w:rPr>
        <w:t xml:space="preserve"> فجاء بناقة هزيلة، فقال له أبو ذر: </w:t>
      </w:r>
      <w:r w:rsidR="0018296B">
        <w:rPr>
          <w:rFonts w:ascii="Arial" w:hAnsi="Arial" w:cs="Traditional Arabic"/>
          <w:b/>
          <w:bCs/>
          <w:sz w:val="36"/>
          <w:szCs w:val="36"/>
          <w:rtl/>
          <w:lang w:bidi="ar-LB"/>
        </w:rPr>
        <w:t>«</w:t>
      </w:r>
      <w:r w:rsidRPr="002F041E">
        <w:rPr>
          <w:rFonts w:cs="Traditional Arabic" w:hint="cs"/>
          <w:sz w:val="36"/>
          <w:szCs w:val="36"/>
          <w:rtl/>
          <w:lang w:bidi="ar-LB"/>
        </w:rPr>
        <w:t>خنتني</w:t>
      </w:r>
      <w:r w:rsidR="0018296B" w:rsidRPr="006D20E3">
        <w:rPr>
          <w:rFonts w:ascii="Arial" w:hAnsi="Arial" w:cs="Traditional Arabic"/>
          <w:b/>
          <w:bCs/>
          <w:sz w:val="36"/>
          <w:szCs w:val="36"/>
          <w:rtl/>
          <w:lang w:bidi="ar-LB"/>
        </w:rPr>
        <w:t>»</w:t>
      </w:r>
      <w:r w:rsidRPr="002F041E">
        <w:rPr>
          <w:rFonts w:cs="Traditional Arabic" w:hint="cs"/>
          <w:sz w:val="36"/>
          <w:szCs w:val="36"/>
          <w:rtl/>
          <w:lang w:bidi="ar-LB"/>
        </w:rPr>
        <w:t>، قال: وَجَدْتُ خير الإبل فحلها، فذكرت</w:t>
      </w:r>
      <w:r w:rsidR="00EC7B58">
        <w:rPr>
          <w:rFonts w:cs="Traditional Arabic" w:hint="cs"/>
          <w:sz w:val="36"/>
          <w:szCs w:val="36"/>
          <w:rtl/>
          <w:lang w:bidi="ar-LB"/>
        </w:rPr>
        <w:t xml:space="preserve"> /</w:t>
      </w:r>
      <w:r w:rsidRPr="002F041E">
        <w:rPr>
          <w:rFonts w:cs="Traditional Arabic" w:hint="cs"/>
          <w:sz w:val="36"/>
          <w:szCs w:val="36"/>
          <w:rtl/>
          <w:lang w:bidi="ar-LB"/>
        </w:rPr>
        <w:t xml:space="preserve"> يوم حاجتكم إليه، </w:t>
      </w:r>
      <w:r w:rsidRPr="002F041E">
        <w:rPr>
          <w:rFonts w:cs="Traditional Arabic" w:hint="cs"/>
          <w:sz w:val="36"/>
          <w:szCs w:val="36"/>
          <w:rtl/>
          <w:lang w:bidi="ar-LB"/>
        </w:rPr>
        <w:lastRenderedPageBreak/>
        <w:t xml:space="preserve">فقال أبو ذر: </w:t>
      </w:r>
      <w:r w:rsidR="0018296B">
        <w:rPr>
          <w:rFonts w:ascii="Arial" w:hAnsi="Arial" w:cs="Traditional Arabic"/>
          <w:b/>
          <w:bCs/>
          <w:sz w:val="36"/>
          <w:szCs w:val="36"/>
          <w:rtl/>
          <w:lang w:bidi="ar-LB"/>
        </w:rPr>
        <w:t>«</w:t>
      </w:r>
      <w:r w:rsidRPr="002F041E">
        <w:rPr>
          <w:rFonts w:cs="Traditional Arabic" w:hint="cs"/>
          <w:sz w:val="36"/>
          <w:szCs w:val="36"/>
          <w:rtl/>
          <w:lang w:bidi="ar-LB"/>
        </w:rPr>
        <w:t>إن يوم حاجتي إليه ليوم أوضع في حفرتي</w:t>
      </w:r>
      <w:r w:rsidR="0018296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3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نقل ذلك الزمخشري</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35"/>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قلتُ: وقد أعتق ابن عمر</w:t>
      </w:r>
      <w:r w:rsidR="00EC7B58" w:rsidRPr="00EC7B58">
        <w:rPr>
          <w:rFonts w:cs="Traditional Arabic" w:hint="cs"/>
          <w:sz w:val="28"/>
          <w:szCs w:val="28"/>
          <w:rtl/>
          <w:lang w:bidi="ar-LB"/>
        </w:rPr>
        <w:t xml:space="preserve"> </w:t>
      </w:r>
      <w:r w:rsidRPr="00EC7B58">
        <w:rPr>
          <w:rFonts w:cs="Traditional Arabic" w:hint="cs"/>
          <w:sz w:val="28"/>
          <w:szCs w:val="28"/>
          <w:rtl/>
          <w:lang w:bidi="ar-LB"/>
        </w:rPr>
        <w:t>-</w:t>
      </w:r>
      <w:r w:rsidR="00EC7B58" w:rsidRPr="00EC7B58">
        <w:rPr>
          <w:rFonts w:cs="SC_TARABLUS" w:hint="cs"/>
          <w:sz w:val="42"/>
          <w:szCs w:val="42"/>
          <w:rtl/>
        </w:rPr>
        <w:t>{</w:t>
      </w:r>
      <w:r w:rsidR="0043365A" w:rsidRPr="0043365A">
        <w:rPr>
          <w:rFonts w:cs="Traditional Arabic" w:hint="cs"/>
          <w:sz w:val="36"/>
          <w:szCs w:val="28"/>
          <w:rtl/>
          <w:lang w:bidi="ar-LB"/>
        </w:rPr>
        <w:t xml:space="preserve">- </w:t>
      </w:r>
      <w:r w:rsidRPr="002F041E">
        <w:rPr>
          <w:rFonts w:cs="Traditional Arabic" w:hint="cs"/>
          <w:sz w:val="36"/>
          <w:szCs w:val="36"/>
          <w:rtl/>
          <w:lang w:bidi="ar-LB"/>
        </w:rPr>
        <w:t>جارية كانت أعجب شيء إليه، ومن يشابه أبَهُ فما ظلم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3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وكان</w:t>
      </w:r>
      <w:r w:rsidR="0043365A" w:rsidRPr="0043365A">
        <w:rPr>
          <w:rFonts w:cs="Traditional Arabic" w:hint="cs"/>
          <w:sz w:val="36"/>
          <w:szCs w:val="28"/>
          <w:rtl/>
          <w:lang w:bidi="ar-LB"/>
        </w:rPr>
        <w:t xml:space="preserve"> -</w:t>
      </w:r>
      <w:r w:rsidR="00EC7B58">
        <w:rPr>
          <w:rFonts w:cs="Traditional Arabic" w:hint="cs"/>
          <w:sz w:val="36"/>
          <w:szCs w:val="36"/>
          <w:lang w:bidi="ar-LB"/>
        </w:rPr>
        <w:sym w:font="AGA Arabesque" w:char="F074"/>
      </w:r>
      <w:r w:rsidR="0043365A" w:rsidRPr="0043365A">
        <w:rPr>
          <w:rFonts w:cs="Traditional Arabic" w:hint="cs"/>
          <w:sz w:val="36"/>
          <w:szCs w:val="28"/>
          <w:rtl/>
          <w:lang w:bidi="ar-LB"/>
        </w:rPr>
        <w:t xml:space="preserve">- </w:t>
      </w:r>
      <w:r w:rsidRPr="002F041E">
        <w:rPr>
          <w:rFonts w:cs="Traditional Arabic" w:hint="cs"/>
          <w:sz w:val="36"/>
          <w:szCs w:val="36"/>
          <w:rtl/>
          <w:lang w:bidi="ar-LB"/>
        </w:rPr>
        <w:t>يتصدق باللوز والسكر لأنه يحبهما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3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وكان الربيع بن خيثم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يحب السكر فكان يتصدق به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3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وعن أبي ذر أيضاً أنه تصدق على مقرورٍ ببُرْنُسٍ</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0"/>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إلى غير ذلك من أحوال أولئك السادة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C452B5" w:rsidRDefault="00C575A5" w:rsidP="00CE2018">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ومعنى: </w:t>
      </w:r>
      <w:r w:rsidRPr="002F041E">
        <w:rPr>
          <w:rFonts w:ascii="QCF_BSML" w:hAnsi="QCF_BSML" w:cs="QCF_BSML"/>
          <w:color w:val="000000"/>
          <w:sz w:val="32"/>
          <w:szCs w:val="32"/>
          <w:rtl/>
        </w:rPr>
        <w:t>ﭽ</w:t>
      </w:r>
      <w:r w:rsidRPr="002F041E">
        <w:rPr>
          <w:rFonts w:ascii="QCF_P062" w:hAnsi="QCF_P062" w:cs="QCF_P062"/>
          <w:color w:val="000000"/>
          <w:sz w:val="32"/>
          <w:szCs w:val="32"/>
          <w:rtl/>
        </w:rPr>
        <w:t>ﭒ</w:t>
      </w:r>
      <w:r w:rsidRPr="002F041E">
        <w:rPr>
          <w:rFonts w:ascii="QCF_BSML" w:hAnsi="QCF_BSML" w:cs="QCF_BSML"/>
          <w:color w:val="000000"/>
          <w:sz w:val="32"/>
          <w:szCs w:val="32"/>
          <w:rtl/>
        </w:rPr>
        <w:t>ﭼ</w:t>
      </w:r>
      <w:r w:rsidRPr="002F041E">
        <w:rPr>
          <w:rFonts w:cs="Traditional Arabic" w:hint="cs"/>
          <w:sz w:val="36"/>
          <w:szCs w:val="36"/>
          <w:rtl/>
          <w:lang w:bidi="ar-LB"/>
        </w:rPr>
        <w:t xml:space="preserve"> تعطوا وتصلوا، يُقال: نلتُ الشيء، أي: أعطيتُه ووصلت إليه، فالنيل العطية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وقيل: هو إدراك الشيء ولحاقه، وهما متقاربان، يُقال: نال ينال نيلاً فهو نايل ومنيل، والنّيلُ اسم لنهر مصر من ذلك؛ لأنه أجَل العطايا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 xml:space="preserve">وتقدم </w:t>
      </w:r>
      <w:r w:rsidRPr="002F041E">
        <w:rPr>
          <w:rFonts w:cs="Traditional Arabic" w:hint="cs"/>
          <w:sz w:val="36"/>
          <w:szCs w:val="36"/>
          <w:rtl/>
          <w:lang w:bidi="ar-LB"/>
        </w:rPr>
        <w:lastRenderedPageBreak/>
        <w:t>تفسير البر واشتقاقه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واختلفت عبارات المفسرين فيه هنا:</w:t>
      </w:r>
      <w:r w:rsidR="0065464A" w:rsidRPr="002F041E">
        <w:rPr>
          <w:rFonts w:cs="Traditional Arabic" w:hint="cs"/>
          <w:sz w:val="36"/>
          <w:szCs w:val="36"/>
          <w:rtl/>
          <w:lang w:bidi="ar-LB"/>
        </w:rPr>
        <w:t xml:space="preserve"> </w:t>
      </w:r>
      <w:r w:rsidRPr="002F041E">
        <w:rPr>
          <w:rFonts w:cs="Traditional Arabic" w:hint="cs"/>
          <w:sz w:val="36"/>
          <w:szCs w:val="36"/>
          <w:rtl/>
          <w:lang w:bidi="ar-LB"/>
        </w:rPr>
        <w:t xml:space="preserve">فقال </w:t>
      </w:r>
      <w:r w:rsidR="00793785">
        <w:rPr>
          <w:rFonts w:cs="Traditional Arabic" w:hint="cs"/>
          <w:sz w:val="36"/>
          <w:szCs w:val="36"/>
          <w:rtl/>
          <w:lang w:bidi="ar-LB"/>
        </w:rPr>
        <w:t>عبد الله</w:t>
      </w:r>
      <w:r w:rsidRPr="002F041E">
        <w:rPr>
          <w:rFonts w:cs="Traditional Arabic" w:hint="cs"/>
          <w:sz w:val="36"/>
          <w:szCs w:val="36"/>
          <w:rtl/>
          <w:lang w:bidi="ar-LB"/>
        </w:rPr>
        <w:t xml:space="preserve"> بن مسعود، وابن عباسٍ، ومجاهد، وغيرهم: </w:t>
      </w:r>
      <w:r w:rsidR="0018296B">
        <w:rPr>
          <w:rFonts w:ascii="Arial" w:hAnsi="Arial" w:cs="Traditional Arabic"/>
          <w:b/>
          <w:bCs/>
          <w:sz w:val="36"/>
          <w:szCs w:val="36"/>
          <w:rtl/>
          <w:lang w:bidi="ar-LB"/>
        </w:rPr>
        <w:t>«</w:t>
      </w:r>
      <w:r w:rsidRPr="002F041E">
        <w:rPr>
          <w:rFonts w:cs="Traditional Arabic" w:hint="cs"/>
          <w:sz w:val="36"/>
          <w:szCs w:val="36"/>
          <w:rtl/>
          <w:lang w:bidi="ar-LB"/>
        </w:rPr>
        <w:t>البرُّ الجنة</w:t>
      </w:r>
      <w:r w:rsidR="0018296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وذلك لأنها نتيجة البر</w:t>
      </w:r>
      <w:r w:rsidR="00771F26" w:rsidRPr="002F041E">
        <w:rPr>
          <w:rFonts w:cs="Traditional Arabic" w:hint="cs"/>
          <w:sz w:val="36"/>
          <w:szCs w:val="36"/>
          <w:rtl/>
          <w:lang w:bidi="ar-LB"/>
        </w:rPr>
        <w:t>ِّ</w:t>
      </w:r>
      <w:r w:rsidRPr="002F041E">
        <w:rPr>
          <w:rFonts w:cs="Traditional Arabic" w:hint="cs"/>
          <w:sz w:val="36"/>
          <w:szCs w:val="36"/>
          <w:rtl/>
          <w:lang w:bidi="ar-LB"/>
        </w:rPr>
        <w:t xml:space="preserve"> الذي هو عمل الطاعات، أو لأنها أعظم الحبور</w:t>
      </w:r>
      <w:r w:rsidR="006E362F" w:rsidRPr="006E362F">
        <w:rPr>
          <w:rFonts w:cs="Traditional Arabic" w:hint="cs"/>
          <w:sz w:val="36"/>
          <w:szCs w:val="36"/>
          <w:rtl/>
          <w:lang w:bidi="ar-LB"/>
        </w:rPr>
        <w:t xml:space="preserve">. </w:t>
      </w:r>
      <w:r w:rsidRPr="002F041E">
        <w:rPr>
          <w:rFonts w:cs="Traditional Arabic" w:hint="cs"/>
          <w:sz w:val="36"/>
          <w:szCs w:val="36"/>
          <w:rtl/>
          <w:lang w:bidi="ar-LB"/>
        </w:rPr>
        <w:t>والبر الخَيْرُ</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346"/>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 xml:space="preserve">وقال مقاتل بن حيان: </w:t>
      </w:r>
      <w:r w:rsidR="0018296B">
        <w:rPr>
          <w:rFonts w:ascii="Arial" w:hAnsi="Arial" w:cs="Traditional Arabic"/>
          <w:b/>
          <w:bCs/>
          <w:sz w:val="36"/>
          <w:szCs w:val="36"/>
          <w:rtl/>
          <w:lang w:bidi="ar-LB"/>
        </w:rPr>
        <w:t>«</w:t>
      </w:r>
      <w:r w:rsidRPr="002F041E">
        <w:rPr>
          <w:rFonts w:cs="Traditional Arabic" w:hint="cs"/>
          <w:sz w:val="36"/>
          <w:szCs w:val="36"/>
          <w:rtl/>
          <w:lang w:bidi="ar-LB"/>
        </w:rPr>
        <w:t>التقوى</w:t>
      </w:r>
      <w:r w:rsidR="0018296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 xml:space="preserve">وقال عطية: </w:t>
      </w:r>
      <w:r w:rsidR="0018296B">
        <w:rPr>
          <w:rFonts w:ascii="Arial" w:hAnsi="Arial" w:cs="Traditional Arabic"/>
          <w:b/>
          <w:bCs/>
          <w:sz w:val="36"/>
          <w:szCs w:val="36"/>
          <w:rtl/>
          <w:lang w:bidi="ar-LB"/>
        </w:rPr>
        <w:t>«</w:t>
      </w:r>
      <w:r w:rsidRPr="002F041E">
        <w:rPr>
          <w:rFonts w:cs="Traditional Arabic" w:hint="cs"/>
          <w:sz w:val="36"/>
          <w:szCs w:val="36"/>
          <w:rtl/>
          <w:lang w:bidi="ar-LB"/>
        </w:rPr>
        <w:t>هو الطاعة</w:t>
      </w:r>
      <w:r w:rsidR="0018296B"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C452B5" w:rsidRDefault="00C575A5" w:rsidP="00CE2018">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وقال أبو مسلم: وله مواضع؛ فيقال: الصدق البر، ومنه</w:t>
      </w:r>
      <w:r w:rsidR="009023B4">
        <w:rPr>
          <w:rFonts w:cs="Traditional Arabic" w:hint="cs"/>
          <w:sz w:val="36"/>
          <w:szCs w:val="36"/>
          <w:rtl/>
          <w:lang w:bidi="ar-LB"/>
        </w:rPr>
        <w:t>:</w:t>
      </w:r>
      <w:r w:rsidRPr="002F041E">
        <w:rPr>
          <w:rFonts w:cs="Traditional Arabic" w:hint="cs"/>
          <w:sz w:val="36"/>
          <w:szCs w:val="36"/>
          <w:rtl/>
          <w:lang w:bidi="ar-LB"/>
        </w:rPr>
        <w:t xml:space="preserve"> </w:t>
      </w:r>
      <w:r w:rsidR="009023B4" w:rsidRPr="009023B4">
        <w:rPr>
          <w:rFonts w:cs="Traditional Arabic" w:hint="cs"/>
          <w:b/>
          <w:bCs/>
          <w:smallCaps/>
          <w:szCs w:val="36"/>
          <w:rtl/>
          <w:lang w:bidi="ar-LB"/>
        </w:rPr>
        <w:t>«</w:t>
      </w:r>
      <w:r w:rsidRPr="009023B4">
        <w:rPr>
          <w:rFonts w:cs="Traditional Arabic" w:hint="cs"/>
          <w:b/>
          <w:bCs/>
          <w:sz w:val="36"/>
          <w:szCs w:val="36"/>
          <w:rtl/>
          <w:lang w:bidi="ar-LB"/>
        </w:rPr>
        <w:t>صدقت وبررت</w:t>
      </w:r>
      <w:r w:rsidR="009023B4" w:rsidRPr="009023B4">
        <w:rPr>
          <w:rFonts w:cs="Traditional Arabic" w:hint="cs"/>
          <w:b/>
          <w:bCs/>
          <w:smallCaps/>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49"/>
      </w:r>
      <w:r w:rsidRPr="0043365A">
        <w:rPr>
          <w:rFonts w:ascii="AGA Arabesque" w:hAnsi="AGA Arabesque" w:cs="Traditional Arabic"/>
          <w:position w:val="10"/>
          <w:sz w:val="36"/>
          <w:szCs w:val="36"/>
          <w:vertAlign w:val="superscript"/>
          <w:rtl/>
        </w:rPr>
        <w:t>)</w:t>
      </w:r>
      <w:r w:rsidR="00C452B5">
        <w:rPr>
          <w:rFonts w:cs="Traditional Arabic" w:hint="cs"/>
          <w:sz w:val="36"/>
          <w:szCs w:val="36"/>
          <w:rtl/>
          <w:lang w:bidi="ar-LB"/>
        </w:rPr>
        <w:t>.</w:t>
      </w:r>
    </w:p>
    <w:p w:rsidR="00124A00" w:rsidRPr="00E549DE" w:rsidRDefault="00124A00" w:rsidP="00124A00">
      <w:pPr>
        <w:framePr w:w="720" w:h="360" w:hRule="exact" w:hSpace="230" w:wrap="around" w:vAnchor="text" w:hAnchor="page" w:x="795" w:y="3314"/>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65</w:t>
      </w:r>
      <w:r w:rsidRPr="00E549DE">
        <w:rPr>
          <w:rFonts w:cs="Lotus Linotype" w:hint="cs"/>
          <w:sz w:val="16"/>
          <w:rtl/>
        </w:rPr>
        <w:t>/</w:t>
      </w:r>
      <w:r>
        <w:rPr>
          <w:rFonts w:cs="Lotus Linotype" w:hint="cs"/>
          <w:sz w:val="16"/>
          <w:rtl/>
        </w:rPr>
        <w:t>ب</w:t>
      </w:r>
      <w:r w:rsidRPr="00E549DE">
        <w:rPr>
          <w:rFonts w:cs="Traditional Arabic"/>
          <w:sz w:val="16"/>
          <w:szCs w:val="28"/>
          <w:rtl/>
        </w:rPr>
        <w:t>]</w:t>
      </w:r>
    </w:p>
    <w:p w:rsidR="00124A00" w:rsidRDefault="00124A00" w:rsidP="00124A00">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w:t>
      </w:r>
      <w:r w:rsidRPr="002F041E">
        <w:rPr>
          <w:rFonts w:ascii="QCF_BSML" w:hAnsi="QCF_BSML" w:cs="QCF_BSML"/>
          <w:color w:val="000000"/>
          <w:sz w:val="32"/>
          <w:szCs w:val="32"/>
          <w:rtl/>
        </w:rPr>
        <w:t xml:space="preserve">ﭽ </w:t>
      </w:r>
      <w:r w:rsidRPr="002F041E">
        <w:rPr>
          <w:rFonts w:ascii="QCF_P585" w:hAnsi="QCF_P585" w:cs="QCF_P585"/>
          <w:color w:val="000000"/>
          <w:sz w:val="32"/>
          <w:szCs w:val="32"/>
          <w:rtl/>
        </w:rPr>
        <w:t>ﮍ</w:t>
      </w:r>
      <w:r>
        <w:rPr>
          <w:rFonts w:ascii="QCF_P585" w:hAnsi="QCF_P585" w:cs="QCF_P585"/>
          <w:color w:val="000000"/>
          <w:sz w:val="32"/>
          <w:szCs w:val="32"/>
          <w:rtl/>
        </w:rPr>
        <w:t xml:space="preserve"> </w:t>
      </w:r>
      <w:r w:rsidRPr="002F041E">
        <w:rPr>
          <w:rFonts w:ascii="QCF_P585" w:hAnsi="QCF_P585" w:cs="QCF_P585"/>
          <w:color w:val="000000"/>
          <w:sz w:val="32"/>
          <w:szCs w:val="32"/>
          <w:rtl/>
        </w:rPr>
        <w:t>ﮎ</w:t>
      </w:r>
      <w:r>
        <w:rPr>
          <w:rFonts w:ascii="QCF_P585" w:hAnsi="QCF_P585" w:cs="QCF_P585"/>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عبس: ١٦</w:t>
      </w:r>
      <w:r w:rsidRPr="006E362F">
        <w:rPr>
          <w:rFonts w:cs="Traditional Arabic" w:hint="cs"/>
          <w:sz w:val="36"/>
          <w:szCs w:val="36"/>
          <w:rtl/>
          <w:lang w:bidi="ar-LB"/>
        </w:rPr>
        <w:t xml:space="preserve">. </w:t>
      </w:r>
      <w:r w:rsidRPr="002F041E">
        <w:rPr>
          <w:rFonts w:cs="Traditional Arabic" w:hint="cs"/>
          <w:sz w:val="36"/>
          <w:szCs w:val="36"/>
          <w:rtl/>
          <w:lang w:bidi="ar-LB"/>
        </w:rPr>
        <w:t>والإحسان؛ ومنه: بررت والديَّ</w:t>
      </w:r>
      <w:r w:rsidRPr="006E362F">
        <w:rPr>
          <w:rFonts w:cs="Traditional Arabic" w:hint="cs"/>
          <w:sz w:val="36"/>
          <w:szCs w:val="36"/>
          <w:rtl/>
          <w:lang w:bidi="ar-LB"/>
        </w:rPr>
        <w:t xml:space="preserve">. </w:t>
      </w:r>
      <w:r w:rsidRPr="002F041E">
        <w:rPr>
          <w:rFonts w:cs="Traditional Arabic" w:hint="cs"/>
          <w:sz w:val="36"/>
          <w:szCs w:val="36"/>
          <w:rtl/>
          <w:lang w:bidi="ar-LB"/>
        </w:rPr>
        <w:t>واللطف والتعاهد، ومنه: يبر أصحابه، إذا كان يزورهم ويتعاهدهم</w:t>
      </w:r>
      <w:r w:rsidRPr="006E362F">
        <w:rPr>
          <w:rFonts w:cs="Traditional Arabic" w:hint="cs"/>
          <w:sz w:val="36"/>
          <w:szCs w:val="36"/>
          <w:rtl/>
          <w:lang w:bidi="ar-LB"/>
        </w:rPr>
        <w:t xml:space="preserve">. </w:t>
      </w:r>
      <w:r w:rsidRPr="002F041E">
        <w:rPr>
          <w:rFonts w:cs="Traditional Arabic" w:hint="cs"/>
          <w:sz w:val="36"/>
          <w:szCs w:val="36"/>
          <w:rtl/>
          <w:lang w:bidi="ar-LB"/>
        </w:rPr>
        <w:t>والهبة والصدقة، ومنه: بره بكذا، أي وهبه له وتصدق به عليه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0"/>
      </w:r>
      <w:r w:rsidRPr="0043365A">
        <w:rPr>
          <w:rFonts w:ascii="AGA Arabesque" w:hAnsi="AGA Arabesque" w:cs="Traditional Arabic"/>
          <w:position w:val="10"/>
          <w:sz w:val="36"/>
          <w:szCs w:val="36"/>
          <w:vertAlign w:val="superscript"/>
          <w:rtl/>
        </w:rPr>
        <w:t>)</w:t>
      </w:r>
      <w:r w:rsidRPr="006E362F">
        <w:rPr>
          <w:rFonts w:cs="Traditional Arabic" w:hint="cs"/>
          <w:sz w:val="36"/>
          <w:szCs w:val="36"/>
          <w:rtl/>
          <w:lang w:bidi="ar-LB"/>
        </w:rPr>
        <w:t xml:space="preserve">. </w:t>
      </w:r>
      <w:r w:rsidRPr="002F041E">
        <w:rPr>
          <w:rFonts w:cs="Traditional Arabic" w:hint="cs"/>
          <w:sz w:val="36"/>
          <w:szCs w:val="36"/>
          <w:rtl/>
          <w:lang w:bidi="ar-LB"/>
        </w:rPr>
        <w:t>ومعانيها متقاربة.</w:t>
      </w:r>
      <w:r>
        <w:rPr>
          <w:rFonts w:cs="Traditional Arabic" w:hint="cs"/>
          <w:sz w:val="36"/>
          <w:szCs w:val="36"/>
          <w:rtl/>
          <w:lang w:bidi="ar-LB"/>
        </w:rPr>
        <w:t xml:space="preserve"> </w:t>
      </w:r>
      <w:r w:rsidRPr="002F041E">
        <w:rPr>
          <w:rFonts w:cs="Traditional Arabic" w:hint="cs"/>
          <w:sz w:val="36"/>
          <w:szCs w:val="36"/>
          <w:rtl/>
          <w:lang w:bidi="ar-LB"/>
        </w:rPr>
        <w:t>وقيل: المعنى: لن تنالوا برً الله إياكم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1"/>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hAnsi="QCF_BSML" w:cs="QCF_BSML"/>
          <w:color w:val="000000"/>
          <w:sz w:val="32"/>
          <w:szCs w:val="32"/>
          <w:rtl/>
        </w:rPr>
        <w:t xml:space="preserve"> ﭽ </w:t>
      </w:r>
      <w:r w:rsidRPr="002F041E">
        <w:rPr>
          <w:rFonts w:ascii="QCF_P062" w:hAnsi="QCF_P062" w:cs="QCF_P062"/>
          <w:color w:val="000000"/>
          <w:sz w:val="32"/>
          <w:szCs w:val="32"/>
          <w:rtl/>
        </w:rPr>
        <w:t>ﭔ</w:t>
      </w:r>
      <w:r w:rsidRPr="002F041E">
        <w:rPr>
          <w:rFonts w:ascii="QCF_BSML" w:hAnsi="QCF_BSML" w:cs="QCF_BSML"/>
          <w:color w:val="000000"/>
          <w:sz w:val="32"/>
          <w:szCs w:val="32"/>
          <w:rtl/>
        </w:rPr>
        <w:t>ﭼ</w:t>
      </w:r>
      <w:r w:rsidRPr="002F041E">
        <w:rPr>
          <w:rFonts w:cs="Traditional Arabic" w:hint="cs"/>
          <w:sz w:val="36"/>
          <w:szCs w:val="36"/>
          <w:rtl/>
          <w:lang w:bidi="ar-LB"/>
        </w:rPr>
        <w:t xml:space="preserve"> غاية للجملة المنفية، و</w:t>
      </w:r>
      <w:r w:rsidRPr="002F041E">
        <w:rPr>
          <w:rFonts w:cs="Traditional Arabic"/>
          <w:sz w:val="36"/>
          <w:szCs w:val="36"/>
          <w:rtl/>
          <w:lang w:bidi="ar-LB"/>
        </w:rPr>
        <w:t>«</w:t>
      </w:r>
      <w:r w:rsidRPr="002F041E">
        <w:rPr>
          <w:rFonts w:cs="Traditional Arabic" w:hint="cs"/>
          <w:sz w:val="36"/>
          <w:szCs w:val="36"/>
          <w:rtl/>
          <w:lang w:bidi="ar-LB"/>
        </w:rPr>
        <w:t>ما</w:t>
      </w:r>
      <w:r w:rsidRPr="002F041E">
        <w:rPr>
          <w:rFonts w:cs="Traditional Arabic"/>
          <w:sz w:val="36"/>
          <w:szCs w:val="36"/>
          <w:rtl/>
          <w:lang w:bidi="ar-LB"/>
        </w:rPr>
        <w:t>»</w:t>
      </w:r>
      <w:r w:rsidRPr="002F041E">
        <w:rPr>
          <w:rFonts w:cs="Traditional Arabic" w:hint="cs"/>
          <w:sz w:val="36"/>
          <w:szCs w:val="36"/>
          <w:rtl/>
          <w:lang w:bidi="ar-LB"/>
        </w:rPr>
        <w:t xml:space="preserve"> موصولة، والعائد محذوف، أي من الذي تحبونه</w:t>
      </w:r>
      <w:r w:rsidRPr="006E362F">
        <w:rPr>
          <w:rFonts w:cs="Traditional Arabic" w:hint="cs"/>
          <w:sz w:val="36"/>
          <w:szCs w:val="36"/>
          <w:rtl/>
          <w:lang w:bidi="ar-LB"/>
        </w:rPr>
        <w:t xml:space="preserve">. </w:t>
      </w:r>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تبعيضية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أي: بعض الذي تحبونه، </w:t>
      </w:r>
      <w:r w:rsidRPr="0043365A">
        <w:rPr>
          <w:rFonts w:cs="Traditional Arabic" w:hint="cs"/>
          <w:sz w:val="36"/>
          <w:szCs w:val="28"/>
          <w:rtl/>
          <w:lang w:bidi="ar-LB"/>
        </w:rPr>
        <w:t>[</w:t>
      </w:r>
      <w:r w:rsidRPr="002F041E">
        <w:rPr>
          <w:rFonts w:cs="Traditional Arabic" w:hint="cs"/>
          <w:sz w:val="36"/>
          <w:szCs w:val="36"/>
          <w:rtl/>
          <w:lang w:bidi="ar-LB"/>
        </w:rPr>
        <w:t xml:space="preserve">ويؤيد ذلك قراءة </w:t>
      </w:r>
      <w:r>
        <w:rPr>
          <w:rFonts w:cs="Traditional Arabic" w:hint="cs"/>
          <w:sz w:val="36"/>
          <w:szCs w:val="36"/>
          <w:rtl/>
          <w:lang w:bidi="ar-LB"/>
        </w:rPr>
        <w:t>عبد الله</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بعض ما تحبون</w:t>
      </w:r>
      <w:r w:rsidRPr="002F041E">
        <w:rPr>
          <w:rFonts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وهذه تفسير لا قراءة</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35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وهذا لطف عظيم حيث لم يجعل الأمر معلقاً بإنفاق جميع ما يحبونه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وقال بعضهم: معناه</w:t>
      </w:r>
      <w:r>
        <w:rPr>
          <w:rFonts w:cs="Traditional Arabic" w:hint="cs"/>
          <w:sz w:val="36"/>
          <w:szCs w:val="36"/>
          <w:rtl/>
          <w:lang w:bidi="ar-LB"/>
        </w:rPr>
        <w:t xml:space="preserve"> /</w:t>
      </w:r>
      <w:r>
        <w:rPr>
          <w:rFonts w:cs="Traditional Arabic" w:hint="cs"/>
          <w:sz w:val="36"/>
          <w:szCs w:val="28"/>
          <w:rtl/>
          <w:lang w:bidi="ar-LB"/>
        </w:rPr>
        <w:t xml:space="preserve"> </w:t>
      </w:r>
      <w:r w:rsidRPr="002F041E">
        <w:rPr>
          <w:rFonts w:cs="Traditional Arabic" w:hint="cs"/>
          <w:sz w:val="36"/>
          <w:szCs w:val="36"/>
          <w:rtl/>
          <w:lang w:bidi="ar-LB"/>
        </w:rPr>
        <w:t>لن تنالوا برّ الله بكم إلا أن تبروا بإخوانكم وبالإنفاق عليهم من أموالكم وجاهكم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6"/>
      </w:r>
      <w:r w:rsidRPr="0043365A">
        <w:rPr>
          <w:rFonts w:ascii="AGA Arabesque" w:hAnsi="AGA Arabesque" w:cs="Traditional Arabic"/>
          <w:position w:val="10"/>
          <w:sz w:val="36"/>
          <w:szCs w:val="36"/>
          <w:vertAlign w:val="superscript"/>
          <w:rtl/>
        </w:rPr>
        <w:t>)</w:t>
      </w:r>
      <w:r w:rsidRPr="006E362F">
        <w:rPr>
          <w:rFonts w:cs="Traditional Arabic" w:hint="cs"/>
          <w:sz w:val="36"/>
          <w:szCs w:val="36"/>
          <w:rtl/>
          <w:lang w:bidi="ar-LB"/>
        </w:rPr>
        <w:t xml:space="preserve">. </w:t>
      </w:r>
      <w:r w:rsidRPr="002F041E">
        <w:rPr>
          <w:rFonts w:cs="Traditional Arabic" w:hint="cs"/>
          <w:sz w:val="36"/>
          <w:szCs w:val="36"/>
          <w:rtl/>
          <w:lang w:bidi="ar-LB"/>
        </w:rPr>
        <w:t>وبنحوه قال الطبري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5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sectPr w:rsidR="00124A00" w:rsidSect="008C38D6">
      <w:headerReference w:type="even" r:id="rId9"/>
      <w:headerReference w:type="default" r:id="rId10"/>
      <w:footnotePr>
        <w:numRestart w:val="eachPage"/>
      </w:footnotePr>
      <w:pgSz w:w="11907" w:h="16840" w:code="9"/>
      <w:pgMar w:top="1389" w:right="2268" w:bottom="1389" w:left="1797" w:header="709" w:footer="709" w:gutter="0"/>
      <w:pgNumType w:start="25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B9" w:rsidRDefault="00640DB9" w:rsidP="00363EE6">
      <w:r>
        <w:separator/>
      </w:r>
    </w:p>
  </w:endnote>
  <w:endnote w:type="continuationSeparator" w:id="0">
    <w:p w:rsidR="00640DB9" w:rsidRDefault="00640DB9"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060">
    <w:panose1 w:val="02000400000000000000"/>
    <w:charset w:val="00"/>
    <w:family w:val="auto"/>
    <w:pitch w:val="variable"/>
    <w:sig w:usb0="80002003" w:usb1="90000000" w:usb2="00000008" w:usb3="00000000" w:csb0="80000041" w:csb1="00000000"/>
  </w:font>
  <w:font w:name="QCF_P253">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236">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561">
    <w:altName w:val="Times New Roman"/>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B9" w:rsidRDefault="00640DB9" w:rsidP="00363EE6">
      <w:r>
        <w:separator/>
      </w:r>
    </w:p>
  </w:footnote>
  <w:footnote w:type="continuationSeparator" w:id="0">
    <w:p w:rsidR="00640DB9" w:rsidRDefault="00640DB9" w:rsidP="00592D1A">
      <w:pPr>
        <w:spacing w:line="216" w:lineRule="auto"/>
        <w:rPr>
          <w:rtl/>
        </w:rPr>
      </w:pPr>
      <w:r>
        <w:continuationSeparator/>
      </w:r>
    </w:p>
    <w:p w:rsidR="00640DB9" w:rsidRPr="00592D1A" w:rsidRDefault="00640DB9" w:rsidP="00592D1A">
      <w:pPr>
        <w:spacing w:line="216" w:lineRule="auto"/>
        <w:rPr>
          <w:sz w:val="20"/>
          <w:szCs w:val="20"/>
        </w:rPr>
      </w:pPr>
      <w:r w:rsidRPr="00592D1A">
        <w:rPr>
          <w:rFonts w:hint="cs"/>
          <w:sz w:val="20"/>
          <w:szCs w:val="20"/>
          <w:rtl/>
        </w:rPr>
        <w:t>==</w:t>
      </w:r>
    </w:p>
  </w:footnote>
  <w:footnote w:type="continuationNotice" w:id="1">
    <w:p w:rsidR="00640DB9" w:rsidRPr="00592D1A" w:rsidRDefault="00640DB9" w:rsidP="00592D1A">
      <w:pPr>
        <w:spacing w:line="216" w:lineRule="auto"/>
        <w:jc w:val="right"/>
        <w:rPr>
          <w:sz w:val="20"/>
          <w:szCs w:val="20"/>
        </w:rPr>
      </w:pPr>
      <w:r w:rsidRPr="00592D1A">
        <w:rPr>
          <w:rFonts w:hint="cs"/>
          <w:sz w:val="20"/>
          <w:szCs w:val="20"/>
          <w:rtl/>
        </w:rPr>
        <w:t>==</w:t>
      </w:r>
    </w:p>
  </w:footnote>
  <w:footnote w:id="2">
    <w:p w:rsidR="00906081" w:rsidRPr="00A90272" w:rsidRDefault="00906081" w:rsidP="0043473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(5/541) بلفظ: ثم ذكر ما أُخِذ عليهم وعلى أنبيائهم من الميثاق بتصديقه. وأورده الثعلبي (3/105) بنحو ما ذكره السمين. وذكره ابن عطية في المحرر الوجيز (2/270)، وابن الجوزي في زاد المسير (1/299) وقال: هذا معنى قول ابن عباس والزجاج، والرازي في التفسير الكبير (8/126) وقال: كثيراً ورد في القرآن لفظ النبي والمراد منه أمته؛ قال</w:t>
      </w:r>
      <w:r w:rsidRPr="008C38D6">
        <w:rPr>
          <w:rFonts w:hint="cs"/>
          <w:sz w:val="24"/>
          <w:szCs w:val="24"/>
          <w:rtl/>
        </w:rPr>
        <w:t xml:space="preserve"> </w:t>
      </w:r>
      <w:r w:rsidRPr="00A90272">
        <w:rPr>
          <w:rFonts w:hint="cs"/>
          <w:rtl/>
        </w:rPr>
        <w:t>تعالى:</w:t>
      </w:r>
      <w:r w:rsidRPr="008C38D6">
        <w:rPr>
          <w:rFonts w:hint="cs"/>
          <w:sz w:val="14"/>
          <w:szCs w:val="14"/>
          <w:rtl/>
        </w:rPr>
        <w:t xml:space="preserve"> </w:t>
      </w:r>
      <w:r w:rsidRPr="008C38D6">
        <w:rPr>
          <w:rFonts w:ascii="QCF_BSML" w:eastAsiaTheme="minorHAnsi" w:hAnsi="QCF_BSML" w:cs="QCF_BSML"/>
          <w:color w:val="000000"/>
          <w:sz w:val="28"/>
          <w:szCs w:val="28"/>
          <w:rtl/>
        </w:rPr>
        <w:t>ﭽ</w:t>
      </w:r>
      <w:r w:rsidRPr="008C38D6">
        <w:rPr>
          <w:rFonts w:ascii="QCF_P558" w:eastAsiaTheme="minorHAnsi" w:hAnsi="QCF_P558" w:cs="QCF_P558"/>
          <w:color w:val="000000"/>
          <w:sz w:val="28"/>
          <w:szCs w:val="28"/>
          <w:rtl/>
        </w:rPr>
        <w:t>ﭑ ﭒ ﭓﭔ ﭕﭖﭗ</w:t>
      </w:r>
      <w:r w:rsidRPr="008C38D6">
        <w:rPr>
          <w:rFonts w:ascii="QCF_BSML" w:eastAsiaTheme="minorHAnsi" w:hAnsi="QCF_BSML" w:cs="QCF_BSML"/>
          <w:color w:val="000000"/>
          <w:sz w:val="28"/>
          <w:szCs w:val="28"/>
          <w:rtl/>
        </w:rPr>
        <w:t>ﭼ</w:t>
      </w:r>
      <w:r w:rsidRPr="008C38D6">
        <w:rPr>
          <w:rFonts w:eastAsiaTheme="minorHAnsi"/>
          <w:color w:val="000000"/>
          <w:sz w:val="24"/>
          <w:szCs w:val="24"/>
          <w:rtl/>
        </w:rPr>
        <w:t xml:space="preserve"> </w:t>
      </w:r>
      <w:r w:rsidRPr="008C38D6">
        <w:rPr>
          <w:rFonts w:eastAsiaTheme="minorHAnsi"/>
          <w:color w:val="000000"/>
          <w:sz w:val="28"/>
          <w:szCs w:val="28"/>
          <w:rtl/>
        </w:rPr>
        <w:t>الطلاق: ١</w:t>
      </w:r>
      <w:r w:rsidRPr="008C38D6">
        <w:rPr>
          <w:rFonts w:hint="cs"/>
          <w:sz w:val="28"/>
          <w:szCs w:val="28"/>
          <w:rtl/>
        </w:rPr>
        <w:t>.</w:t>
      </w:r>
    </w:p>
  </w:footnote>
  <w:footnote w:id="3">
    <w:p w:rsidR="00906081" w:rsidRPr="00A90272" w:rsidRDefault="00906081" w:rsidP="0043473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السمرقندي (1/251)، معالم التنـزيل (1/464) كلاهما بدون نسبة، تفسير ابن كثير </w:t>
      </w:r>
      <w:r w:rsidRPr="00A90272">
        <w:rPr>
          <w:rtl/>
        </w:rPr>
        <w:t>(2/322)</w:t>
      </w:r>
      <w:r w:rsidRPr="00A90272">
        <w:rPr>
          <w:rFonts w:hint="cs"/>
          <w:rtl/>
        </w:rPr>
        <w:t>.</w:t>
      </w:r>
    </w:p>
  </w:footnote>
  <w:footnote w:id="4">
    <w:p w:rsidR="00906081" w:rsidRPr="00A90272" w:rsidRDefault="00906081" w:rsidP="0043473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متواترة: قرأ حمزة وحده بكسر اللام من (لما) وقرأ الباقون بالفتح، وقرأ نافع وحده (آتيناكم) وقرأ الباقون (آتيتكم). ينظر: السبعة ص (214)، التذكرة (2/291)، التيسير ص (75)، المحرر الوجيز (2/271).</w:t>
      </w:r>
    </w:p>
  </w:footnote>
  <w:footnote w:id="5">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هو قول مجاهد والربيع. ينظر: جامع البيان (6/553)، معالم التنزيل (2/62)، الكشاف (1/</w:t>
      </w:r>
      <w:r>
        <w:rPr>
          <w:rFonts w:hint="cs"/>
          <w:rtl/>
        </w:rPr>
        <w:t>405</w:t>
      </w:r>
      <w:r w:rsidRPr="00A90272">
        <w:rPr>
          <w:rFonts w:hint="cs"/>
          <w:rtl/>
        </w:rPr>
        <w:t>).</w:t>
      </w:r>
    </w:p>
  </w:footnote>
  <w:footnote w:id="6">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ذكر الوجهين الرازي في التفسير الكبير (8/126).</w:t>
      </w:r>
    </w:p>
  </w:footnote>
  <w:footnote w:id="7">
    <w:p w:rsidR="00906081" w:rsidRPr="00A90272" w:rsidRDefault="00906081" w:rsidP="00434739">
      <w:pPr>
        <w:pStyle w:val="a8"/>
        <w:spacing w:line="520" w:lineRule="exact"/>
      </w:pPr>
      <w:r w:rsidRPr="00A90272">
        <w:rPr>
          <w:rtl/>
        </w:rPr>
        <w:t>(</w:t>
      </w:r>
      <w:r w:rsidRPr="00B175A2">
        <w:rPr>
          <w:rStyle w:val="a9"/>
          <w:rFonts w:ascii="Tahoma" w:hAnsi="Tahoma"/>
          <w:position w:val="0"/>
          <w:sz w:val="32"/>
          <w:szCs w:val="32"/>
          <w:rtl/>
          <w:lang w:bidi="ar-LB"/>
        </w:rPr>
        <w:footnoteRef/>
      </w:r>
      <w:r w:rsidRPr="00A90272">
        <w:rPr>
          <w:rtl/>
        </w:rPr>
        <w:t>)</w:t>
      </w:r>
      <w:r w:rsidRPr="00A90272">
        <w:rPr>
          <w:rFonts w:hint="cs"/>
          <w:rtl/>
        </w:rPr>
        <w:t xml:space="preserve"> ينظر: تفسير الطبري </w:t>
      </w:r>
      <w:r w:rsidRPr="00A90272">
        <w:rPr>
          <w:rtl/>
        </w:rPr>
        <w:t>(</w:t>
      </w:r>
      <w:r w:rsidRPr="00A90272">
        <w:rPr>
          <w:rFonts w:hint="cs"/>
          <w:rtl/>
        </w:rPr>
        <w:t>5/535</w:t>
      </w:r>
      <w:r w:rsidRPr="00A90272">
        <w:rPr>
          <w:rtl/>
        </w:rPr>
        <w:t>)</w:t>
      </w:r>
      <w:r w:rsidRPr="00A90272">
        <w:rPr>
          <w:rFonts w:hint="cs"/>
          <w:rtl/>
        </w:rPr>
        <w:t>، تفسير ابن أبي حاتم (2/693)، تفسير السمعاني (1/336)، المحرر الوجيز (2/270)، التفسير الكبير (8/127).</w:t>
      </w:r>
    </w:p>
  </w:footnote>
  <w:footnote w:id="8">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التفسير الكبير (8/127).</w:t>
      </w:r>
    </w:p>
  </w:footnote>
  <w:footnote w:id="9">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التفسير الكبير (8/127).</w:t>
      </w:r>
    </w:p>
  </w:footnote>
  <w:footnote w:id="10">
    <w:p w:rsidR="00906081" w:rsidRPr="00A90272" w:rsidRDefault="00906081" w:rsidP="0043473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كذا في المخطوط، مع ضبط الياء بالضمة.</w:t>
      </w:r>
    </w:p>
  </w:footnote>
  <w:footnote w:id="11">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المحرر الوجيز (2/270)، التفسير الكبير (8/127).</w:t>
      </w:r>
    </w:p>
  </w:footnote>
  <w:footnote w:id="12">
    <w:p w:rsidR="00906081" w:rsidRPr="00A90272" w:rsidRDefault="00906081" w:rsidP="0043473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جامع البيان (5/538)، ونسبها ابن المنذر في تفسيره لعبد الله ومجاهد (1/272)، وذكرها الراغب في تفسيره (1/681) ونسبها للربيع، والكرماني في شواذ القراءات ص (116)، وابن الجوزي في زاد المسير (1/299) ونسبها لابن مسعود، وأبو</w:t>
      </w:r>
      <w:r>
        <w:rPr>
          <w:rFonts w:hint="eastAsia"/>
          <w:rtl/>
        </w:rPr>
        <w:t> </w:t>
      </w:r>
      <w:r w:rsidRPr="00A90272">
        <w:rPr>
          <w:rFonts w:hint="cs"/>
          <w:rtl/>
        </w:rPr>
        <w:t>حيان في البحر المحيط (2/532). ولو صحت فلا تنافي بينها وبين القراءة الأخرى؛ باعتبار أن المراد بالذين أوتوا الكتاب الأنبياء والرسول</w:t>
      </w:r>
      <w:r w:rsidRPr="0054004D">
        <w:rPr>
          <w:rFonts w:hint="cs"/>
          <w:sz w:val="28"/>
          <w:szCs w:val="28"/>
          <w:rtl/>
        </w:rPr>
        <w:t xml:space="preserve"> -</w:t>
      </w:r>
      <w:r w:rsidRPr="00A90272">
        <w:rPr>
          <w:rFonts w:hint="cs"/>
          <w:rtl/>
        </w:rPr>
        <w:t>عليهم السلام-. ويمكن أن يراد بهم أهل الكتاب، ومعلوم أن القرائتين إن كان لكل واحدة معنى يخصها غير معنى القراءة الأخرى فإن القراءتين بمنزلة الآيتين.</w:t>
      </w:r>
    </w:p>
  </w:footnote>
  <w:footnote w:id="13">
    <w:p w:rsidR="00906081" w:rsidRPr="00A90272" w:rsidRDefault="00906081" w:rsidP="0043473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الكشاف (1/</w:t>
      </w:r>
      <w:r>
        <w:rPr>
          <w:rFonts w:hint="cs"/>
          <w:rtl/>
        </w:rPr>
        <w:t>406</w:t>
      </w:r>
      <w:r w:rsidRPr="00A90272">
        <w:rPr>
          <w:rFonts w:hint="cs"/>
          <w:rtl/>
        </w:rPr>
        <w:t>).</w:t>
      </w:r>
    </w:p>
  </w:footnote>
  <w:footnote w:id="14">
    <w:p w:rsidR="00906081" w:rsidRPr="00A90272" w:rsidRDefault="00906081" w:rsidP="00873CF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يعني أن مجاهد</w:t>
      </w:r>
      <w:r>
        <w:rPr>
          <w:rFonts w:hint="cs"/>
          <w:rtl/>
        </w:rPr>
        <w:t>اً</w:t>
      </w:r>
      <w:r w:rsidRPr="0054004D">
        <w:rPr>
          <w:rFonts w:hint="cs"/>
          <w:sz w:val="28"/>
          <w:szCs w:val="28"/>
          <w:rtl/>
        </w:rPr>
        <w:t xml:space="preserve"> -</w:t>
      </w:r>
      <w:r w:rsidRPr="00543D65">
        <w:rPr>
          <w:rFonts w:cs="SC_TARABLUS" w:hint="cs"/>
          <w:sz w:val="34"/>
          <w:szCs w:val="34"/>
          <w:rtl/>
        </w:rPr>
        <w:t>~</w:t>
      </w:r>
      <w:r w:rsidRPr="007178EB">
        <w:rPr>
          <w:rFonts w:hint="cs"/>
          <w:sz w:val="28"/>
          <w:szCs w:val="28"/>
          <w:rtl/>
        </w:rPr>
        <w:t xml:space="preserve">- </w:t>
      </w:r>
      <w:r w:rsidRPr="00A90272">
        <w:rPr>
          <w:rFonts w:hint="cs"/>
          <w:rtl/>
        </w:rPr>
        <w:t>قال: إن الكاتب لمصحف عثمان</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أخطأ فكتب:</w:t>
      </w:r>
      <w:r w:rsidRPr="00011ABA">
        <w:rPr>
          <w:rFonts w:hint="cs"/>
          <w:sz w:val="28"/>
          <w:szCs w:val="28"/>
          <w:rtl/>
        </w:rPr>
        <w:t xml:space="preserve"> </w:t>
      </w:r>
      <w:r w:rsidRPr="00011ABA">
        <w:rPr>
          <w:rFonts w:ascii="QCF_BSML" w:eastAsiaTheme="minorHAnsi" w:hAnsi="QCF_BSML" w:cs="QCF_BSML"/>
          <w:color w:val="000000"/>
          <w:sz w:val="28"/>
          <w:szCs w:val="28"/>
          <w:rtl/>
        </w:rPr>
        <w:t>ﭽ</w:t>
      </w:r>
      <w:r w:rsidRPr="00011ABA">
        <w:rPr>
          <w:rFonts w:ascii="QCF_P060" w:eastAsiaTheme="minorHAnsi" w:hAnsi="QCF_P060" w:cs="QCF_P060"/>
          <w:color w:val="000000"/>
          <w:sz w:val="28"/>
          <w:szCs w:val="28"/>
          <w:rtl/>
        </w:rPr>
        <w:t>ﮛ ﮜ ﮝ ﮞ ﮟ</w:t>
      </w:r>
      <w:r w:rsidRPr="00011ABA">
        <w:rPr>
          <w:rFonts w:ascii="QCF_BSML" w:eastAsiaTheme="minorHAnsi" w:hAnsi="QCF_BSML" w:cs="QCF_BSML"/>
          <w:color w:val="000000"/>
          <w:sz w:val="28"/>
          <w:szCs w:val="28"/>
          <w:rtl/>
        </w:rPr>
        <w:t>ﭼ</w:t>
      </w:r>
      <w:r w:rsidRPr="00011ABA">
        <w:rPr>
          <w:rFonts w:eastAsiaTheme="minorHAnsi"/>
          <w:color w:val="000000"/>
          <w:sz w:val="28"/>
          <w:szCs w:val="28"/>
          <w:rtl/>
        </w:rPr>
        <w:t xml:space="preserve"> </w:t>
      </w:r>
      <w:r w:rsidRPr="00A90272">
        <w:rPr>
          <w:rFonts w:eastAsiaTheme="minorHAnsi"/>
          <w:color w:val="000000"/>
          <w:rtl/>
        </w:rPr>
        <w:t>آل عمران:٨١</w:t>
      </w:r>
      <w:r w:rsidRPr="00A90272">
        <w:rPr>
          <w:rFonts w:hint="cs"/>
          <w:rtl/>
        </w:rPr>
        <w:t xml:space="preserve">، ولم يكتب </w:t>
      </w:r>
      <w:r w:rsidRPr="00A90272">
        <w:rPr>
          <w:rFonts w:hint="cs"/>
          <w:b/>
          <w:bCs/>
          <w:rtl/>
        </w:rPr>
        <w:t>"وإذ أخذ الله ميثاق الذين أوتوا الكتاب"</w:t>
      </w:r>
      <w:r w:rsidRPr="00A90272">
        <w:rPr>
          <w:rFonts w:hint="cs"/>
          <w:rtl/>
        </w:rPr>
        <w:t xml:space="preserve"> التي هي قراءة عبد الله بن مسعود وأبيّ بن كعب</w:t>
      </w:r>
      <w:r w:rsidRPr="0054004D">
        <w:rPr>
          <w:rFonts w:hint="cs"/>
          <w:sz w:val="28"/>
          <w:szCs w:val="28"/>
          <w:rtl/>
        </w:rPr>
        <w:t xml:space="preserve"> -</w:t>
      </w:r>
      <w:r w:rsidRPr="00777792">
        <w:rPr>
          <w:rFonts w:cs="SC_TARABLUS" w:hint="cs"/>
          <w:sz w:val="36"/>
          <w:szCs w:val="36"/>
          <w:rtl/>
        </w:rPr>
        <w:t>{</w:t>
      </w:r>
      <w:r w:rsidRPr="007178EB">
        <w:rPr>
          <w:rFonts w:hint="cs"/>
          <w:sz w:val="28"/>
          <w:szCs w:val="28"/>
          <w:rtl/>
        </w:rPr>
        <w:t xml:space="preserve">- </w:t>
      </w:r>
      <w:r w:rsidRPr="00A90272">
        <w:rPr>
          <w:rFonts w:hint="cs"/>
          <w:rtl/>
        </w:rPr>
        <w:t>وهذا خلاف الصواب كما سيبينه المصنف.</w:t>
      </w:r>
    </w:p>
  </w:footnote>
  <w:footnote w:id="15">
    <w:p w:rsidR="00906081" w:rsidRPr="00A90272" w:rsidRDefault="00906081" w:rsidP="00873CF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(5/538)، وابن المنذر في تفسيره (1/272)، وذكره ابن عطية في المحرر الوجيز (2/270)، وابن الجوزي في زاد المسير (1/299)، وأورده في الدر المنثور (3/646)، وعزاه لعبد بن حميد، والفريابي. وينظر: تفسير مجاهد (1/130). قال محقق زاد المسير (1/29): رواه الطبري من طريق عيسى بن أبي عيسى الرازي عن أبي نجيح عن مجاهد به، وإسناده واهٍ إلى مجاهد لأجل عيسى هذا. ومعنى كلامه أنه يزعم أن الصواب ما في مصحف عبد الله بن مسعود وأبيّ: "وإذ أخذ الله ميثاق الذين أوتوا الكتاب لما آتيتكم من كتاب وحكمة".</w:t>
      </w:r>
    </w:p>
  </w:footnote>
  <w:footnote w:id="16">
    <w:p w:rsidR="00906081" w:rsidRPr="00A90272" w:rsidRDefault="00906081" w:rsidP="00873CF0">
      <w:pPr>
        <w:pStyle w:val="a8"/>
        <w:rPr>
          <w:rtl/>
        </w:rPr>
      </w:pPr>
      <w:r w:rsidRPr="00A90272">
        <w:rPr>
          <w:rtl/>
        </w:rPr>
        <w:t>(</w:t>
      </w:r>
      <w:r w:rsidRPr="00B175A2">
        <w:rPr>
          <w:rStyle w:val="a9"/>
          <w:position w:val="0"/>
          <w:sz w:val="32"/>
          <w:szCs w:val="32"/>
        </w:rPr>
        <w:footnoteRef/>
      </w:r>
      <w:r w:rsidRPr="00A90272">
        <w:rPr>
          <w:rFonts w:hint="cs"/>
          <w:rtl/>
        </w:rPr>
        <w:t>) قال ابن عطية: "وهذا لفظ مردود بإجماع الصحابة على مصحف عثمان</w:t>
      </w:r>
      <w:r w:rsidRPr="0054004D">
        <w:rPr>
          <w:rFonts w:hint="cs"/>
          <w:sz w:val="28"/>
          <w:szCs w:val="28"/>
          <w:rtl/>
        </w:rPr>
        <w:t xml:space="preserve"> -</w:t>
      </w:r>
      <w:r w:rsidRPr="00A90272">
        <w:rPr>
          <w:rFonts w:hint="cs"/>
          <w:rtl/>
        </w:rPr>
        <w:sym w:font="AGA Arabesque" w:char="F074"/>
      </w:r>
      <w:r w:rsidRPr="00A90272">
        <w:rPr>
          <w:rFonts w:hint="cs"/>
          <w:rtl/>
        </w:rPr>
        <w:t>-". المحرر الوجيز (2/270).</w:t>
      </w:r>
    </w:p>
  </w:footnote>
  <w:footnote w:id="17">
    <w:p w:rsidR="00906081" w:rsidRPr="00A90272" w:rsidRDefault="00906081" w:rsidP="00873CF0">
      <w:pPr>
        <w:pStyle w:val="a8"/>
        <w:rPr>
          <w:rtl/>
        </w:rPr>
      </w:pPr>
      <w:r w:rsidRPr="00A90272">
        <w:rPr>
          <w:rtl/>
        </w:rPr>
        <w:t>(</w:t>
      </w:r>
      <w:r w:rsidRPr="00B175A2">
        <w:rPr>
          <w:rStyle w:val="a9"/>
          <w:position w:val="0"/>
          <w:sz w:val="32"/>
          <w:szCs w:val="32"/>
          <w:rtl/>
          <w:lang w:bidi="ar-LB"/>
        </w:rPr>
        <w:footnoteRef/>
      </w:r>
      <w:r w:rsidRPr="00A90272">
        <w:rPr>
          <w:rFonts w:hint="cs"/>
          <w:rtl/>
        </w:rPr>
        <w:t>) ما أجمل هذا الرد من السمين الحلبي، دافع عن مجاهد وأنكر نسبة الكلام إليه، وفند شبهة القول ب</w:t>
      </w:r>
      <w:r>
        <w:rPr>
          <w:rFonts w:hint="cs"/>
          <w:rtl/>
        </w:rPr>
        <w:t>ت</w:t>
      </w:r>
      <w:r w:rsidRPr="00A90272">
        <w:rPr>
          <w:rFonts w:hint="cs"/>
          <w:rtl/>
        </w:rPr>
        <w:t>خط</w:t>
      </w:r>
      <w:r>
        <w:rPr>
          <w:rFonts w:hint="cs"/>
          <w:rtl/>
        </w:rPr>
        <w:t>ئة</w:t>
      </w:r>
      <w:r w:rsidRPr="00A90272">
        <w:rPr>
          <w:rFonts w:hint="cs"/>
          <w:rtl/>
        </w:rPr>
        <w:t xml:space="preserve"> الكاتب بالحجة والبيان، وهذا منهج يقتدى به، </w:t>
      </w:r>
      <w:r>
        <w:rPr>
          <w:rFonts w:hint="cs"/>
          <w:rtl/>
        </w:rPr>
        <w:t>جزاه الله خيراً</w:t>
      </w:r>
      <w:r w:rsidRPr="00A90272">
        <w:rPr>
          <w:rFonts w:hint="cs"/>
          <w:rtl/>
        </w:rPr>
        <w:t xml:space="preserve">. وهناك بحث بعنوان "الجواب عمَّا خطأت به عائشة </w:t>
      </w:r>
      <w:r w:rsidRPr="00B7629C">
        <w:rPr>
          <w:rFonts w:cs="SC_TARABLUS" w:hint="cs"/>
          <w:sz w:val="34"/>
          <w:szCs w:val="34"/>
          <w:rtl/>
        </w:rPr>
        <w:t>&lt;</w:t>
      </w:r>
      <w:r w:rsidRPr="00B7629C">
        <w:rPr>
          <w:rFonts w:hint="cs"/>
          <w:sz w:val="34"/>
          <w:szCs w:val="34"/>
          <w:rtl/>
        </w:rPr>
        <w:t xml:space="preserve"> </w:t>
      </w:r>
      <w:r w:rsidRPr="00A90272">
        <w:rPr>
          <w:rFonts w:hint="cs"/>
          <w:rtl/>
        </w:rPr>
        <w:t>كُتَّاب المصاحف" للدكتور/جمال أبو حسان، منشور في مجلة جامعة الزرقاء الأهلية، المجلد السادس، العدد الثاني، دَرَسَ فيه الروايات التي وردت عنها رواية ودراية، وأثبت بالبرهان العلمي والبحث النقدي والموضوعي أن هذه الروايات كلها باطلة لا أساس لها من الصحة، وأن المصحف الذي يقرؤه المسلمون اليوم ليس فيه أي خطأ، وأن إجماع علماء الإسلام منذ عهد النبوة إلى اليوم قائم على ذلك.</w:t>
      </w:r>
    </w:p>
  </w:footnote>
  <w:footnote w:id="18">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القراءة متواترة: ينظر: المبسوط ص (146)، حجة القراءات لأبي زرعة ص (168)، النشر (2/241). وقد رجح الطبري في جامع البيان (5/538) قراءة الفتح هذه. وقُرِأتْ بالفتح على أنها لام الابتداء و "ما" شرطية منصوبة ب‍ "آتيتكم" وهو معطوف ب‍ "ثم" جزمٌ بها على ما اختاره سيبويه. ينظر: </w:t>
      </w:r>
      <w:r w:rsidRPr="00A90272">
        <w:rPr>
          <w:rtl/>
        </w:rPr>
        <w:t>الكتاب (3/107)</w:t>
      </w:r>
      <w:r w:rsidRPr="00A90272">
        <w:rPr>
          <w:rFonts w:hint="cs"/>
          <w:rtl/>
        </w:rPr>
        <w:t>.</w:t>
      </w:r>
    </w:p>
  </w:footnote>
  <w:footnote w:id="19">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يعني (لِمَا) وهي قراءة متواترة أيضاً، قرأ بكسر اللام وتخفيف الميم على أنها لام الجر متعلقة ب‍ "أخذ"، و "ما" مصدرية أي: لأجل إيتائي إيَّاكم بعض الكتاب والحكمة ثم مجيء رسول. ينظر: السبعة (1/213)، الحجة لابن خالويه ص (111)، المحتسب (1/164)، الكشف (1/351)، التيسير ص (89)، الكشاف (1/441).</w:t>
      </w:r>
    </w:p>
  </w:footnote>
  <w:footnote w:id="20">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شاذة:نسبها للأعرج ابن جني في المحتسب (1/261)، ونسبها لسعيد الرازي في التفسير الكبير (8/128)، ونسبها أبو حيان في البحر المحيط (2/532) للحسن وسعيد. وينظر: شواذ القراءات ص (116)، إعراب القراءات الشواذ (1/333).</w:t>
      </w:r>
    </w:p>
  </w:footnote>
  <w:footnote w:id="21">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التفسير الكبير (8/129).</w:t>
      </w:r>
    </w:p>
  </w:footnote>
  <w:footnote w:id="22">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ذكره الراغب في تفسيره (1/678)، والرازي في التفسير الكبير (8/129) قال: وهذا اختيار سيبويه. ينظر: </w:t>
      </w:r>
      <w:r w:rsidRPr="00A90272">
        <w:rPr>
          <w:rtl/>
        </w:rPr>
        <w:t>الكتا</w:t>
      </w:r>
      <w:r w:rsidRPr="00A90272">
        <w:rPr>
          <w:rFonts w:hint="cs"/>
          <w:rtl/>
        </w:rPr>
        <w:t>ب</w:t>
      </w:r>
      <w:r w:rsidRPr="00A90272">
        <w:rPr>
          <w:rtl/>
        </w:rPr>
        <w:t xml:space="preserve"> (3/108).</w:t>
      </w:r>
    </w:p>
  </w:footnote>
  <w:footnote w:id="23">
    <w:p w:rsidR="00906081" w:rsidRPr="00A90272" w:rsidRDefault="00906081" w:rsidP="00ED49E0">
      <w:pPr>
        <w:pStyle w:val="a8"/>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ذكر الوجهين الزجاج في معاني القرآن (1/295)، معاني القرآن للفراء (1/25)، وإعراب القرآن للنحاس (1/348)، وحجة ابن خالويه ص (111)، زاد المسير (1/300).</w:t>
      </w:r>
    </w:p>
  </w:footnote>
  <w:footnote w:id="24">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الكشاف (1/</w:t>
      </w:r>
      <w:r>
        <w:rPr>
          <w:rFonts w:hint="cs"/>
          <w:rtl/>
        </w:rPr>
        <w:t>406</w:t>
      </w:r>
      <w:r w:rsidRPr="00A90272">
        <w:rPr>
          <w:rFonts w:hint="cs"/>
          <w:rtl/>
        </w:rPr>
        <w:t>)، وينظر: التفسير الكبير (8/129).</w:t>
      </w:r>
    </w:p>
  </w:footnote>
  <w:footnote w:id="25">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8E0370">
        <w:rPr>
          <w:rFonts w:hint="cs"/>
          <w:rtl/>
        </w:rPr>
        <w:t xml:space="preserve"> ينظر:</w:t>
      </w:r>
      <w:r w:rsidRPr="008E0370">
        <w:rPr>
          <w:rFonts w:hint="cs"/>
          <w:sz w:val="16"/>
          <w:szCs w:val="16"/>
          <w:rtl/>
        </w:rPr>
        <w:t xml:space="preserve"> </w:t>
      </w:r>
      <w:r w:rsidRPr="008E0370">
        <w:rPr>
          <w:rFonts w:hint="cs"/>
          <w:rtl/>
        </w:rPr>
        <w:t>معاني</w:t>
      </w:r>
      <w:r w:rsidRPr="008E0370">
        <w:rPr>
          <w:rFonts w:hint="cs"/>
          <w:sz w:val="16"/>
          <w:szCs w:val="16"/>
          <w:rtl/>
        </w:rPr>
        <w:t xml:space="preserve"> </w:t>
      </w:r>
      <w:r w:rsidRPr="008E0370">
        <w:rPr>
          <w:rFonts w:hint="cs"/>
          <w:rtl/>
        </w:rPr>
        <w:t>القرآن وإعرابه (1/295)،</w:t>
      </w:r>
      <w:r w:rsidRPr="008E0370">
        <w:rPr>
          <w:rFonts w:hint="cs"/>
          <w:sz w:val="16"/>
          <w:szCs w:val="16"/>
          <w:rtl/>
        </w:rPr>
        <w:t xml:space="preserve"> </w:t>
      </w:r>
      <w:r w:rsidRPr="008E0370">
        <w:rPr>
          <w:rFonts w:hint="cs"/>
          <w:rtl/>
        </w:rPr>
        <w:t>إعراب القرآن للنحاس (1/391) ونسبه</w:t>
      </w:r>
      <w:r w:rsidRPr="008E0370">
        <w:rPr>
          <w:rFonts w:hint="cs"/>
          <w:sz w:val="16"/>
          <w:szCs w:val="16"/>
          <w:rtl/>
        </w:rPr>
        <w:t xml:space="preserve"> </w:t>
      </w:r>
      <w:r w:rsidRPr="008E0370">
        <w:rPr>
          <w:rFonts w:hint="cs"/>
          <w:rtl/>
        </w:rPr>
        <w:t>للكسائي.</w:t>
      </w:r>
    </w:p>
  </w:footnote>
  <w:footnote w:id="26">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وإعرابه (1/295) قال: وهو أجود الوجهين.</w:t>
      </w:r>
    </w:p>
  </w:footnote>
  <w:footnote w:id="27">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الحجة (2/32).</w:t>
      </w:r>
    </w:p>
  </w:footnote>
  <w:footnote w:id="28">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بكر بن محمد بن بقية، المازني النحوي البصري، أستاذ المبرّد، من مصنفاته: علل النحو، وتفاسير كتاب سيبويه، ذكر أنه كان إمامياً ويقول بالإرجاء، مات سنة </w:t>
      </w:r>
      <w:r>
        <w:rPr>
          <w:rFonts w:hint="cs"/>
          <w:rtl/>
        </w:rPr>
        <w:t>(</w:t>
      </w:r>
      <w:r w:rsidRPr="00A90272">
        <w:rPr>
          <w:rFonts w:hint="cs"/>
          <w:rtl/>
        </w:rPr>
        <w:t>248</w:t>
      </w:r>
      <w:r>
        <w:rPr>
          <w:rFonts w:hint="cs"/>
          <w:rtl/>
        </w:rPr>
        <w:t>)</w:t>
      </w:r>
      <w:r w:rsidRPr="00A90272">
        <w:rPr>
          <w:rFonts w:hint="cs"/>
          <w:rtl/>
        </w:rPr>
        <w:t xml:space="preserve">ه‍. ينظر: معجم الأدباء (2/345)، </w:t>
      </w:r>
      <w:r w:rsidRPr="00A90272">
        <w:rPr>
          <w:rtl/>
        </w:rPr>
        <w:t>البلغة في تراجم أئمة النحو واللغة ص (71)</w:t>
      </w:r>
      <w:r w:rsidRPr="00A90272">
        <w:rPr>
          <w:rFonts w:hint="cs"/>
          <w:rtl/>
        </w:rPr>
        <w:t>.</w:t>
      </w:r>
    </w:p>
  </w:footnote>
  <w:footnote w:id="29">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نسبه له في التفسير الكبير (8/129).</w:t>
      </w:r>
    </w:p>
  </w:footnote>
  <w:footnote w:id="30">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الكتا</w:t>
      </w:r>
      <w:r w:rsidRPr="00A90272">
        <w:rPr>
          <w:rFonts w:hint="cs"/>
          <w:rtl/>
        </w:rPr>
        <w:t>ب</w:t>
      </w:r>
      <w:r w:rsidRPr="00A90272">
        <w:rPr>
          <w:rtl/>
        </w:rPr>
        <w:t xml:space="preserve"> (3/108)</w:t>
      </w:r>
      <w:r w:rsidRPr="00A90272">
        <w:rPr>
          <w:rFonts w:hint="cs"/>
          <w:rtl/>
        </w:rPr>
        <w:t>، التفسير الكبير (8/129).</w:t>
      </w:r>
    </w:p>
  </w:footnote>
  <w:footnote w:id="31">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الكتاب (3/107)، إعراب القرآن للنحاس (1/168).</w:t>
      </w:r>
    </w:p>
  </w:footnote>
  <w:footnote w:id="32">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الكتاب (1/455).</w:t>
      </w:r>
    </w:p>
  </w:footnote>
  <w:footnote w:id="33">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الحجة (2/32).</w:t>
      </w:r>
    </w:p>
  </w:footnote>
  <w:footnote w:id="34">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الحجة (2/32).</w:t>
      </w:r>
    </w:p>
  </w:footnote>
  <w:footnote w:id="35">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البحر المحيط </w:t>
      </w:r>
      <w:r w:rsidRPr="00A90272">
        <w:rPr>
          <w:rtl/>
        </w:rPr>
        <w:t>(2/533)</w:t>
      </w:r>
      <w:r>
        <w:rPr>
          <w:rFonts w:hint="cs"/>
          <w:rtl/>
        </w:rPr>
        <w:t>، المحاكمات بين أبي حيان وابن عطية والزمخشري (1/144).</w:t>
      </w:r>
    </w:p>
  </w:footnote>
  <w:footnote w:id="36">
    <w:p w:rsidR="00906081" w:rsidRPr="00A90272" w:rsidRDefault="00906081" w:rsidP="00ED49E0">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زيادة يقتضيها السياق.</w:t>
      </w:r>
    </w:p>
  </w:footnote>
  <w:footnote w:id="37">
    <w:p w:rsidR="00906081" w:rsidRPr="00B175A2" w:rsidRDefault="00906081" w:rsidP="00B246C7">
      <w:pPr>
        <w:autoSpaceDE w:val="0"/>
        <w:autoSpaceDN w:val="0"/>
        <w:adjustRightInd w:val="0"/>
        <w:spacing w:line="520" w:lineRule="exact"/>
        <w:ind w:left="397" w:hanging="397"/>
        <w:jc w:val="both"/>
        <w:rPr>
          <w:rFonts w:ascii="Traditional Arabic" w:eastAsiaTheme="minorHAnsi" w:hAnsiTheme="minorHAnsi" w:cs="Traditional Arabic"/>
          <w:b/>
          <w:bCs/>
          <w:sz w:val="32"/>
          <w:szCs w:val="32"/>
          <w:rtl/>
        </w:rPr>
      </w:pPr>
      <w:r w:rsidRPr="00B175A2">
        <w:rPr>
          <w:rFonts w:ascii="Arial" w:hAnsi="Arial" w:cs="Traditional Arabic"/>
          <w:sz w:val="32"/>
          <w:szCs w:val="32"/>
          <w:rtl/>
          <w:lang w:bidi="ar-LB"/>
        </w:rPr>
        <w:t>(</w:t>
      </w:r>
      <w:r w:rsidRPr="00B175A2">
        <w:rPr>
          <w:rFonts w:ascii="Arial" w:hAnsi="Arial" w:cs="Traditional Arabic"/>
          <w:sz w:val="32"/>
          <w:szCs w:val="32"/>
          <w:lang w:bidi="ar-LB"/>
        </w:rPr>
        <w:footnoteRef/>
      </w:r>
      <w:r w:rsidRPr="00B175A2">
        <w:rPr>
          <w:rFonts w:ascii="Arial" w:hAnsi="Arial" w:cs="Traditional Arabic"/>
          <w:sz w:val="32"/>
          <w:szCs w:val="32"/>
          <w:rtl/>
          <w:lang w:bidi="ar-LB"/>
        </w:rPr>
        <w:t xml:space="preserve">) </w:t>
      </w:r>
      <w:r w:rsidRPr="00B175A2">
        <w:rPr>
          <w:rFonts w:ascii="Simplified Arabic" w:eastAsiaTheme="minorHAnsi" w:hAnsiTheme="minorHAnsi" w:cs="Traditional Arabic" w:hint="cs"/>
          <w:color w:val="000000"/>
          <w:sz w:val="32"/>
          <w:szCs w:val="32"/>
          <w:rtl/>
        </w:rPr>
        <w:t>هذا</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البيت</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للقطامي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عمير</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شييم،</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وهو</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شاعر</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إسلامي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مقل،</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ينظر: ديوان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الحماسة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لأبي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تمام</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بشرح</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العلامة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التبريزي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129).</w:t>
      </w:r>
    </w:p>
  </w:footnote>
  <w:footnote w:id="38">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441</w:t>
      </w:r>
      <w:r w:rsidRPr="00A90272">
        <w:rPr>
          <w:rFonts w:hint="cs"/>
          <w:rtl/>
        </w:rPr>
        <w:t>).</w:t>
      </w:r>
    </w:p>
  </w:footnote>
  <w:footnote w:id="39">
    <w:p w:rsidR="00906081" w:rsidRPr="00A90272" w:rsidRDefault="00906081" w:rsidP="00ED49E0">
      <w:pPr>
        <w:pStyle w:val="a8"/>
      </w:pPr>
      <w:r w:rsidRPr="00A90272">
        <w:rPr>
          <w:rtl/>
        </w:rPr>
        <w:t>(</w:t>
      </w:r>
      <w:r w:rsidRPr="00B175A2">
        <w:rPr>
          <w:rStyle w:val="a9"/>
          <w:position w:val="0"/>
          <w:sz w:val="32"/>
          <w:szCs w:val="32"/>
          <w:rtl/>
          <w:lang w:bidi="ar-LB"/>
        </w:rPr>
        <w:footnoteRef/>
      </w:r>
      <w:r w:rsidRPr="00A90272">
        <w:rPr>
          <w:rFonts w:ascii="Simplified Arabic" w:eastAsiaTheme="minorHAnsi" w:hAnsiTheme="minorHAnsi"/>
          <w:color w:val="000000"/>
          <w:rtl/>
        </w:rPr>
        <w:t>)</w:t>
      </w:r>
      <w:r w:rsidRPr="00A90272">
        <w:rPr>
          <w:rtl/>
        </w:rPr>
        <w:t xml:space="preserve"> </w:t>
      </w:r>
      <w:r w:rsidRPr="00A90272">
        <w:rPr>
          <w:rFonts w:hint="cs"/>
          <w:rtl/>
        </w:rPr>
        <w:t>سقطت من مخطوط</w:t>
      </w:r>
      <w:r>
        <w:rPr>
          <w:rFonts w:hint="cs"/>
          <w:rtl/>
        </w:rPr>
        <w:t xml:space="preserve"> المؤلف</w:t>
      </w:r>
      <w:r w:rsidRPr="00A90272">
        <w:rPr>
          <w:rFonts w:hint="cs"/>
          <w:rtl/>
        </w:rPr>
        <w:t>، واستدركتها من «البحر المحيط» (</w:t>
      </w:r>
      <w:r>
        <w:rPr>
          <w:rFonts w:hint="cs"/>
          <w:rtl/>
        </w:rPr>
        <w:t>2</w:t>
      </w:r>
      <w:r w:rsidRPr="00A90272">
        <w:rPr>
          <w:rFonts w:hint="cs"/>
          <w:rtl/>
        </w:rPr>
        <w:t>/</w:t>
      </w:r>
      <w:r>
        <w:rPr>
          <w:rFonts w:hint="cs"/>
          <w:rtl/>
        </w:rPr>
        <w:t>533</w:t>
      </w:r>
      <w:r w:rsidRPr="00A90272">
        <w:rPr>
          <w:rFonts w:hint="cs"/>
          <w:rtl/>
        </w:rPr>
        <w:t>).</w:t>
      </w:r>
    </w:p>
  </w:footnote>
  <w:footnote w:id="40">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البحر المحيط </w:t>
      </w:r>
      <w:r w:rsidRPr="00A90272">
        <w:rPr>
          <w:rtl/>
        </w:rPr>
        <w:t>(2/533)</w:t>
      </w:r>
      <w:r w:rsidRPr="00A90272">
        <w:rPr>
          <w:rFonts w:hint="cs"/>
          <w:rtl/>
        </w:rPr>
        <w:t>، وينظر: مواقف أبي حيان النحوية من متقدمي النحاة حتى أوائل القرن الرابع الهجري من خلال تفسيره البحر المحيط جمعاً ودراسة، د. علي بن محمد الزهراني، (1/148).</w:t>
      </w:r>
    </w:p>
  </w:footnote>
  <w:footnote w:id="41">
    <w:p w:rsidR="00906081" w:rsidRPr="00A90272" w:rsidRDefault="00906081" w:rsidP="00ED49E0">
      <w:pPr>
        <w:pStyle w:val="a8"/>
        <w:rPr>
          <w:rFonts w:ascii="Traditional Arabic" w:hAnsi="Traditional Arabic"/>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Pr>
          <w:rFonts w:hint="cs"/>
          <w:rtl/>
        </w:rPr>
        <w:t xml:space="preserve">يعني </w:t>
      </w:r>
      <w:r w:rsidRPr="00A90272">
        <w:rPr>
          <w:rFonts w:hint="cs"/>
          <w:rtl/>
        </w:rPr>
        <w:t>عند تفسير</w:t>
      </w:r>
      <w:r>
        <w:rPr>
          <w:rFonts w:hint="cs"/>
          <w:rtl/>
        </w:rPr>
        <w:t>ه</w:t>
      </w:r>
      <w:r w:rsidRPr="00A90272">
        <w:rPr>
          <w:rFonts w:hint="cs"/>
          <w:rtl/>
        </w:rPr>
        <w:t xml:space="preserve"> </w:t>
      </w:r>
      <w:r>
        <w:rPr>
          <w:rFonts w:hint="cs"/>
          <w:rtl/>
        </w:rPr>
        <w:t>ل</w:t>
      </w:r>
      <w:r w:rsidRPr="00A90272">
        <w:rPr>
          <w:rFonts w:hint="cs"/>
          <w:rtl/>
        </w:rPr>
        <w:t xml:space="preserve">قوله تعالى: </w:t>
      </w:r>
      <w:r w:rsidRPr="00EC4735">
        <w:rPr>
          <w:rFonts w:ascii="QCF_BSML" w:eastAsiaTheme="minorHAnsi" w:hAnsi="QCF_BSML" w:cs="QCF_BSML"/>
          <w:sz w:val="28"/>
          <w:szCs w:val="28"/>
          <w:rtl/>
        </w:rPr>
        <w:t>ﭽ</w:t>
      </w:r>
      <w:r w:rsidRPr="00EC4735">
        <w:rPr>
          <w:rFonts w:ascii="QCF_P017" w:eastAsiaTheme="minorHAnsi" w:hAnsi="QCF_P017" w:cs="QCF_P017"/>
          <w:b/>
          <w:bCs/>
          <w:color w:val="000000"/>
          <w:sz w:val="35"/>
          <w:szCs w:val="35"/>
          <w:rtl/>
        </w:rPr>
        <w:t xml:space="preserve"> </w:t>
      </w:r>
      <w:r w:rsidRPr="00EC4735">
        <w:rPr>
          <w:rFonts w:ascii="QCF_P017" w:eastAsiaTheme="minorHAnsi" w:hAnsi="QCF_P017" w:cs="QCF_P017"/>
          <w:color w:val="000000"/>
          <w:sz w:val="28"/>
          <w:szCs w:val="28"/>
          <w:rtl/>
        </w:rPr>
        <w:t>ﭒ ﭓ ﭔ ﭕ ﭖ ﭗ ﭘ ﭙ ﭚ ﭛ ﭜ</w:t>
      </w:r>
      <w:r w:rsidRPr="00EC4735">
        <w:rPr>
          <w:rFonts w:ascii="QCF_P017" w:eastAsiaTheme="minorHAnsi" w:hAnsi="QCF_P017" w:cs="QCF_P017"/>
          <w:color w:val="0000A5"/>
          <w:sz w:val="28"/>
          <w:szCs w:val="28"/>
          <w:rtl/>
        </w:rPr>
        <w:t>ﭝ</w:t>
      </w:r>
      <w:r w:rsidRPr="00EC4735">
        <w:rPr>
          <w:rFonts w:ascii="QCF_P017" w:eastAsiaTheme="minorHAnsi" w:hAnsi="QCF_P017" w:cs="QCF_P017"/>
          <w:color w:val="000000"/>
          <w:sz w:val="28"/>
          <w:szCs w:val="28"/>
          <w:rtl/>
        </w:rPr>
        <w:t xml:space="preserve">  ﭞ ﭟ ﭠ ﭡ ﭢ ﭣ    ﭤ ﭥ</w:t>
      </w:r>
      <w:r w:rsidRPr="00EC4735">
        <w:rPr>
          <w:rFonts w:ascii="QCF_BSML" w:eastAsiaTheme="minorHAnsi" w:hAnsi="QCF_BSML" w:cs="QCF_BSML"/>
          <w:sz w:val="28"/>
          <w:szCs w:val="28"/>
          <w:rtl/>
        </w:rPr>
        <w:t>ﭼ</w:t>
      </w:r>
      <w:r w:rsidRPr="00B7629C">
        <w:rPr>
          <w:rFonts w:eastAsiaTheme="minorHAnsi"/>
          <w:sz w:val="24"/>
          <w:szCs w:val="24"/>
          <w:rtl/>
        </w:rPr>
        <w:t xml:space="preserve"> </w:t>
      </w:r>
      <w:r w:rsidRPr="00B7629C">
        <w:rPr>
          <w:rFonts w:eastAsiaTheme="minorHAnsi"/>
          <w:sz w:val="28"/>
          <w:szCs w:val="28"/>
          <w:rtl/>
        </w:rPr>
        <w:t>البقرة: ١٠٦</w:t>
      </w:r>
      <w:r w:rsidRPr="00A90272">
        <w:rPr>
          <w:rFonts w:eastAsiaTheme="minorHAnsi" w:hint="cs"/>
          <w:rtl/>
        </w:rPr>
        <w:t>.</w:t>
      </w:r>
      <w:r>
        <w:rPr>
          <w:rFonts w:eastAsiaTheme="minorHAnsi" w:hint="cs"/>
          <w:rtl/>
        </w:rPr>
        <w:t xml:space="preserve"> وينظر: القول الوجيز في أحكام الكتاب العزيز، تحقيق عبد الله الصاعدي ص (54).</w:t>
      </w:r>
    </w:p>
  </w:footnote>
  <w:footnote w:id="42">
    <w:p w:rsidR="00906081" w:rsidRPr="00A90272" w:rsidRDefault="00906081" w:rsidP="00DF3C9F">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كذا في المخطوط، وهي قراءة نافع. وينظر لهذه القراءة: السبعة ص (214)، التيسير ص (89)، زاد المسير (1/300)، النشر (2/241). </w:t>
      </w:r>
    </w:p>
  </w:footnote>
  <w:footnote w:id="43">
    <w:p w:rsidR="00906081" w:rsidRPr="00A90272" w:rsidRDefault="00906081" w:rsidP="00DF3C9F">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الحجة </w:t>
      </w:r>
      <w:r>
        <w:rPr>
          <w:rFonts w:hint="cs"/>
          <w:rtl/>
        </w:rPr>
        <w:t xml:space="preserve">للفارسي </w:t>
      </w:r>
      <w:r w:rsidRPr="00A90272">
        <w:rPr>
          <w:rFonts w:hint="cs"/>
          <w:rtl/>
        </w:rPr>
        <w:t>(3/62)، إعراب القرآن للنحاس (1/348)، وحجة ابن خالويه ص (111 و112)، وذكر الوجهين الرازي في التفسير الكبير (8/128).</w:t>
      </w:r>
    </w:p>
  </w:footnote>
  <w:footnote w:id="44">
    <w:p w:rsidR="00906081" w:rsidRPr="00A90272" w:rsidRDefault="00906081" w:rsidP="00DF3C9F">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ينظر: الكتاب (3/107).</w:t>
      </w:r>
    </w:p>
  </w:footnote>
  <w:footnote w:id="45">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طمس في المخطوط استدركته من الدر المصون (3/285).</w:t>
      </w:r>
    </w:p>
  </w:footnote>
  <w:footnote w:id="4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البيت لمجنون بني عامر وليس في ديوانه، وصدره: ((فيا رب ليلى أنت في كل موطن)) وهو في المغني ص (230)، و</w:t>
      </w:r>
      <w:r w:rsidRPr="00A90272">
        <w:rPr>
          <w:rFonts w:ascii="Traditional Arabic" w:eastAsiaTheme="minorHAnsi" w:hAnsiTheme="minorHAnsi" w:hint="cs"/>
          <w:color w:val="000000" w:themeColor="text1"/>
          <w:rtl/>
        </w:rPr>
        <w:t>شرح</w:t>
      </w:r>
      <w:r w:rsidRPr="00A90272">
        <w:rPr>
          <w:rFonts w:ascii="Traditional Arabic" w:eastAsiaTheme="minorHAnsi" w:hAnsiTheme="minorHAnsi"/>
          <w:color w:val="000000" w:themeColor="text1"/>
          <w:rtl/>
        </w:rPr>
        <w:t xml:space="preserve"> </w:t>
      </w:r>
      <w:r w:rsidRPr="00A90272">
        <w:rPr>
          <w:rFonts w:ascii="Traditional Arabic" w:eastAsiaTheme="minorHAnsi" w:hAnsiTheme="minorHAnsi" w:hint="cs"/>
          <w:color w:val="000000" w:themeColor="text1"/>
          <w:rtl/>
        </w:rPr>
        <w:t>الأشموني</w:t>
      </w:r>
      <w:r w:rsidRPr="00A90272">
        <w:rPr>
          <w:rFonts w:ascii="Traditional Arabic" w:eastAsiaTheme="minorHAnsi" w:hAnsiTheme="minorHAnsi"/>
          <w:color w:val="000000" w:themeColor="text1"/>
          <w:rtl/>
        </w:rPr>
        <w:t xml:space="preserve"> </w:t>
      </w:r>
      <w:r w:rsidRPr="00A90272">
        <w:rPr>
          <w:rFonts w:ascii="Traditional Arabic" w:eastAsiaTheme="minorHAnsi" w:hAnsiTheme="minorHAnsi" w:hint="cs"/>
          <w:color w:val="000000" w:themeColor="text1"/>
          <w:rtl/>
        </w:rPr>
        <w:t>على</w:t>
      </w:r>
      <w:r w:rsidRPr="00A90272">
        <w:rPr>
          <w:rFonts w:ascii="Traditional Arabic" w:eastAsiaTheme="minorHAnsi" w:hAnsiTheme="minorHAnsi"/>
          <w:color w:val="000000" w:themeColor="text1"/>
          <w:rtl/>
        </w:rPr>
        <w:t xml:space="preserve"> </w:t>
      </w:r>
      <w:r w:rsidRPr="00A90272">
        <w:rPr>
          <w:rFonts w:ascii="Traditional Arabic" w:eastAsiaTheme="minorHAnsi" w:hAnsiTheme="minorHAnsi" w:hint="cs"/>
          <w:color w:val="000000" w:themeColor="text1"/>
          <w:rtl/>
        </w:rPr>
        <w:t>ألفية</w:t>
      </w:r>
      <w:r w:rsidRPr="00A90272">
        <w:rPr>
          <w:rFonts w:ascii="Traditional Arabic" w:eastAsiaTheme="minorHAnsi" w:hAnsiTheme="minorHAnsi"/>
          <w:color w:val="000000" w:themeColor="text1"/>
          <w:rtl/>
        </w:rPr>
        <w:t xml:space="preserve"> </w:t>
      </w:r>
      <w:r w:rsidRPr="00A90272">
        <w:rPr>
          <w:rFonts w:ascii="Traditional Arabic" w:eastAsiaTheme="minorHAnsi" w:hAnsiTheme="minorHAnsi" w:hint="cs"/>
          <w:color w:val="000000" w:themeColor="text1"/>
          <w:rtl/>
        </w:rPr>
        <w:t>ابن</w:t>
      </w:r>
      <w:r w:rsidRPr="00A90272">
        <w:rPr>
          <w:rFonts w:ascii="Traditional Arabic" w:eastAsiaTheme="minorHAnsi" w:hAnsiTheme="minorHAnsi"/>
          <w:color w:val="000000" w:themeColor="text1"/>
          <w:rtl/>
        </w:rPr>
        <w:t xml:space="preserve"> </w:t>
      </w:r>
      <w:r w:rsidRPr="00A90272">
        <w:rPr>
          <w:rFonts w:ascii="Traditional Arabic" w:eastAsiaTheme="minorHAnsi" w:hAnsiTheme="minorHAnsi" w:hint="cs"/>
          <w:color w:val="000000" w:themeColor="text1"/>
          <w:rtl/>
        </w:rPr>
        <w:t>مالك</w:t>
      </w:r>
      <w:r w:rsidRPr="00A90272">
        <w:rPr>
          <w:rFonts w:hint="cs"/>
          <w:rtl/>
        </w:rPr>
        <w:t xml:space="preserve"> (1/146)، والهمع (1/87).</w:t>
      </w:r>
    </w:p>
  </w:footnote>
  <w:footnote w:id="47">
    <w:p w:rsidR="00906081" w:rsidRPr="00B175A2" w:rsidRDefault="00906081" w:rsidP="00B246C7">
      <w:pPr>
        <w:autoSpaceDE w:val="0"/>
        <w:autoSpaceDN w:val="0"/>
        <w:adjustRightInd w:val="0"/>
        <w:spacing w:line="520" w:lineRule="exact"/>
        <w:ind w:left="397" w:hanging="397"/>
        <w:jc w:val="both"/>
        <w:rPr>
          <w:sz w:val="32"/>
          <w:szCs w:val="32"/>
          <w:rtl/>
        </w:rPr>
      </w:pPr>
      <w:r w:rsidRPr="00B175A2">
        <w:rPr>
          <w:rFonts w:ascii="AGA Arabesque" w:hAnsi="AGA Arabesque" w:hint="cs"/>
          <w:sz w:val="32"/>
          <w:szCs w:val="32"/>
          <w:vertAlign w:val="superscript"/>
          <w:rtl/>
        </w:rPr>
        <w:t>(</w:t>
      </w:r>
      <w:r w:rsidRPr="00B175A2">
        <w:rPr>
          <w:rStyle w:val="a9"/>
          <w:position w:val="0"/>
          <w:sz w:val="32"/>
          <w:szCs w:val="32"/>
        </w:rPr>
        <w:footnoteRef/>
      </w:r>
      <w:r w:rsidRPr="00B175A2">
        <w:rPr>
          <w:rFonts w:hint="cs"/>
          <w:sz w:val="32"/>
          <w:szCs w:val="32"/>
          <w:vertAlign w:val="superscript"/>
          <w:rtl/>
        </w:rPr>
        <w:t xml:space="preserve">) </w:t>
      </w:r>
      <w:r w:rsidRPr="00B175A2">
        <w:rPr>
          <w:rFonts w:ascii="Simplified Arabic" w:cs="Traditional Arabic" w:hint="cs"/>
          <w:color w:val="000000"/>
          <w:sz w:val="32"/>
          <w:szCs w:val="32"/>
          <w:rtl/>
        </w:rPr>
        <w:t>البيت من الطويل، ولم أجده منسوباً</w:t>
      </w:r>
      <w:r w:rsidRPr="00A90272">
        <w:rPr>
          <w:rFonts w:ascii="Simplified Arabic" w:cs="Traditional Arabic" w:hint="cs"/>
          <w:color w:val="000000"/>
          <w:sz w:val="32"/>
          <w:szCs w:val="32"/>
          <w:rtl/>
        </w:rPr>
        <w:t xml:space="preserve">. </w:t>
      </w:r>
      <w:r w:rsidRPr="00B175A2">
        <w:rPr>
          <w:rFonts w:ascii="Simplified Arabic" w:cs="Traditional Arabic" w:hint="cs"/>
          <w:color w:val="000000"/>
          <w:sz w:val="32"/>
          <w:szCs w:val="32"/>
          <w:rtl/>
        </w:rPr>
        <w:t>وهو من شواهد شرح التسهيل لابن مالك (1/238)، وشرح الأشموني (1/146)</w:t>
      </w:r>
      <w:r w:rsidRPr="00A90272">
        <w:rPr>
          <w:rFonts w:ascii="Simplified Arabic" w:cs="Traditional Arabic" w:hint="cs"/>
          <w:color w:val="000000"/>
          <w:sz w:val="32"/>
          <w:szCs w:val="32"/>
          <w:rtl/>
        </w:rPr>
        <w:t xml:space="preserve">. </w:t>
      </w:r>
      <w:r w:rsidRPr="00B175A2">
        <w:rPr>
          <w:rFonts w:ascii="Simplified Arabic" w:cs="Traditional Arabic" w:hint="cs"/>
          <w:color w:val="000000"/>
          <w:sz w:val="32"/>
          <w:szCs w:val="32"/>
          <w:rtl/>
        </w:rPr>
        <w:t>والشاهد فيه قوله (حب سعادا) حيث وقع الظاهر وهو (سعاد) عائدا للموصول بدل الضمير والأصل: (حبُّها) .</w:t>
      </w:r>
    </w:p>
  </w:footnote>
  <w:footnote w:id="48">
    <w:p w:rsidR="00906081" w:rsidRPr="00A90272" w:rsidRDefault="00906081" w:rsidP="00ED49E0">
      <w:pPr>
        <w:pStyle w:val="a8"/>
        <w:rPr>
          <w:rtl/>
        </w:rPr>
      </w:pPr>
      <w:r w:rsidRPr="00A90272">
        <w:rPr>
          <w:rFonts w:hint="cs"/>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معاني القرآن للأخفش (1/413).</w:t>
      </w:r>
    </w:p>
  </w:footnote>
  <w:footnote w:id="4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الكشاف (1/</w:t>
      </w:r>
      <w:r>
        <w:rPr>
          <w:rFonts w:hint="cs"/>
          <w:rtl/>
        </w:rPr>
        <w:t>406</w:t>
      </w:r>
      <w:r w:rsidRPr="00A90272">
        <w:rPr>
          <w:rFonts w:hint="cs"/>
          <w:rtl/>
        </w:rPr>
        <w:t>).</w:t>
      </w:r>
    </w:p>
  </w:footnote>
  <w:footnote w:id="50">
    <w:p w:rsidR="00906081" w:rsidRPr="00A90272" w:rsidRDefault="00906081" w:rsidP="00434739">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w:t>
      </w:r>
      <w:r>
        <w:rPr>
          <w:rFonts w:hint="cs"/>
          <w:rtl/>
        </w:rPr>
        <w:t xml:space="preserve"> </w:t>
      </w:r>
      <w:r w:rsidRPr="00A90272">
        <w:rPr>
          <w:rFonts w:hint="cs"/>
          <w:rtl/>
        </w:rPr>
        <w:t>نسبها للأعرج ابن جني في المحتسب (1/261)، ونسبها لسعيد الرازي في التفسير الكبير (8/128)، ونسبها أبو حيان في البحر المحيط (2/532) للحسن وسعيد. وينظر: شواذ القراءات ص (116)، إعراب القراءات الشواذ (1/333).</w:t>
      </w:r>
    </w:p>
  </w:footnote>
  <w:footnote w:id="51">
    <w:p w:rsidR="00906081" w:rsidRPr="00A90272" w:rsidRDefault="00906081" w:rsidP="00C52E6B">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ألحقه المؤلف بالحاشية كلمة (أحدها) وعليها علامة </w:t>
      </w:r>
      <w:r>
        <w:rPr>
          <w:rFonts w:hint="cs"/>
          <w:rtl/>
        </w:rPr>
        <w:t>(</w:t>
      </w:r>
      <w:r w:rsidRPr="00A90272">
        <w:rPr>
          <w:rFonts w:hint="cs"/>
          <w:rtl/>
        </w:rPr>
        <w:t>صح)، ولم تظهر علامة موضع الإلحاق، ويظهر لي أن موضعها هنا، وذكر الثاني في الصفحة التالية. والله أعلم.</w:t>
      </w:r>
    </w:p>
  </w:footnote>
  <w:footnote w:id="52">
    <w:p w:rsidR="00906081" w:rsidRPr="00A90272" w:rsidRDefault="00906081" w:rsidP="00434739">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يعني (لِمَا) وهي قراءة متواترة. ينظر: المبسوط ص (146)، حجة القراءات ص (168)، النشر (2/241).</w:t>
      </w:r>
    </w:p>
  </w:footnote>
  <w:footnote w:id="53">
    <w:p w:rsidR="00906081" w:rsidRPr="00A90272" w:rsidRDefault="00906081" w:rsidP="00434739">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(8/129).</w:t>
      </w:r>
    </w:p>
  </w:footnote>
  <w:footnote w:id="54">
    <w:p w:rsidR="00906081" w:rsidRPr="00A90272" w:rsidRDefault="00906081" w:rsidP="00434739">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 المنسوب لحمزة</w:t>
      </w:r>
      <w:r w:rsidRPr="000D6CE3">
        <w:rPr>
          <w:rFonts w:hint="cs"/>
          <w:sz w:val="28"/>
          <w:szCs w:val="28"/>
          <w:rtl/>
        </w:rPr>
        <w:t xml:space="preserve"> </w:t>
      </w:r>
      <w:r w:rsidRPr="000D6CE3">
        <w:rPr>
          <w:rFonts w:ascii="QCF_BSML" w:hAnsi="QCF_BSML" w:cs="QCF_BSML"/>
          <w:color w:val="000000"/>
          <w:sz w:val="28"/>
          <w:szCs w:val="28"/>
          <w:rtl/>
        </w:rPr>
        <w:t>ﮋ</w:t>
      </w:r>
      <w:r w:rsidRPr="000D6CE3">
        <w:rPr>
          <w:rFonts w:ascii="QCF_P060" w:hAnsi="QCF_P060" w:cs="QCF_P060"/>
          <w:color w:val="000000"/>
          <w:sz w:val="28"/>
          <w:szCs w:val="28"/>
          <w:rtl/>
        </w:rPr>
        <w:t>ﮡ</w:t>
      </w:r>
      <w:r w:rsidRPr="000D6CE3">
        <w:rPr>
          <w:rFonts w:ascii="QCF_BSML" w:hAnsi="QCF_BSML" w:cs="QCF_BSML"/>
          <w:color w:val="000000"/>
          <w:sz w:val="28"/>
          <w:szCs w:val="28"/>
          <w:rtl/>
        </w:rPr>
        <w:t>ﮊ</w:t>
      </w:r>
      <w:r w:rsidRPr="000D6CE3">
        <w:rPr>
          <w:rFonts w:hint="cs"/>
          <w:sz w:val="28"/>
          <w:szCs w:val="28"/>
          <w:rtl/>
        </w:rPr>
        <w:t xml:space="preserve"> </w:t>
      </w:r>
      <w:r w:rsidRPr="00A90272">
        <w:rPr>
          <w:rFonts w:hint="cs"/>
          <w:rtl/>
        </w:rPr>
        <w:t>كقراءة الجمهور، أما قراءة النون والألف فهي للمدنيين نافع وأب</w:t>
      </w:r>
      <w:r>
        <w:rPr>
          <w:rFonts w:hint="cs"/>
          <w:rtl/>
        </w:rPr>
        <w:t>ي</w:t>
      </w:r>
      <w:r w:rsidRPr="00A90272">
        <w:rPr>
          <w:rFonts w:hint="cs"/>
          <w:rtl/>
        </w:rPr>
        <w:t xml:space="preserve"> جعفر، ولعل المصنف اطلع على طريقٍ لحمزة لا نعرفه. ينظر: المبسوط ص (93)، والنشر (2/181).</w:t>
      </w:r>
    </w:p>
  </w:footnote>
  <w:footnote w:id="55">
    <w:p w:rsidR="00906081" w:rsidRPr="00A90272" w:rsidRDefault="00906081" w:rsidP="00434739">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 ينظر: الكشاف (1/</w:t>
      </w:r>
      <w:r>
        <w:rPr>
          <w:rFonts w:hint="cs"/>
          <w:rtl/>
        </w:rPr>
        <w:t>406</w:t>
      </w:r>
      <w:r w:rsidRPr="00A90272">
        <w:rPr>
          <w:rFonts w:hint="cs"/>
          <w:rtl/>
        </w:rPr>
        <w:t>).</w:t>
      </w:r>
    </w:p>
  </w:footnote>
  <w:footnote w:id="5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(2/271).</w:t>
      </w:r>
    </w:p>
  </w:footnote>
  <w:footnote w:id="5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w:t>
      </w:r>
      <w:r>
        <w:rPr>
          <w:rFonts w:hint="cs"/>
          <w:rtl/>
        </w:rPr>
        <w:t>406</w:t>
      </w:r>
      <w:r w:rsidRPr="00A90272">
        <w:rPr>
          <w:rFonts w:hint="cs"/>
          <w:rtl/>
        </w:rPr>
        <w:t>).</w:t>
      </w:r>
    </w:p>
  </w:footnote>
  <w:footnote w:id="58">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الكتاب (3/108)</w:t>
      </w:r>
    </w:p>
  </w:footnote>
  <w:footnote w:id="59">
    <w:p w:rsidR="00906081"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جزءٌ من بيتٍ للأعشى، تمامه:</w:t>
      </w:r>
    </w:p>
    <w:p w:rsidR="00906081" w:rsidRPr="00C52E6B" w:rsidRDefault="00906081" w:rsidP="00B246C7">
      <w:pPr>
        <w:spacing w:line="520" w:lineRule="exact"/>
        <w:jc w:val="center"/>
        <w:rPr>
          <w:rFonts w:cs="Traditional Arabic"/>
          <w:sz w:val="32"/>
          <w:szCs w:val="32"/>
          <w:rtl/>
        </w:rPr>
      </w:pPr>
      <w:r w:rsidRPr="00C52E6B">
        <w:rPr>
          <w:rFonts w:cs="Traditional Arabic" w:hint="cs"/>
          <w:sz w:val="32"/>
          <w:szCs w:val="32"/>
          <w:rtl/>
        </w:rPr>
        <w:t>((رَضِيعَيْ لِبَانِ ثَدْي أُمٍّ تَقَاسَمَا</w:t>
      </w:r>
      <w:r w:rsidRPr="00C52E6B">
        <w:rPr>
          <w:rFonts w:cs="Traditional Arabic" w:hint="cs"/>
          <w:sz w:val="32"/>
          <w:szCs w:val="32"/>
          <w:rtl/>
        </w:rPr>
        <w:tab/>
      </w:r>
      <w:r>
        <w:rPr>
          <w:rFonts w:cs="Traditional Arabic" w:hint="cs"/>
          <w:sz w:val="32"/>
          <w:szCs w:val="32"/>
          <w:rtl/>
        </w:rPr>
        <w:t xml:space="preserve">  </w:t>
      </w:r>
      <w:r w:rsidRPr="00C52E6B">
        <w:rPr>
          <w:rFonts w:cs="Traditional Arabic" w:hint="cs"/>
          <w:sz w:val="32"/>
          <w:szCs w:val="32"/>
          <w:rtl/>
        </w:rPr>
        <w:t>بأَسْحَمَ دَاجٍ عَوْضُ لاَ نَتَفَرَّقُ))</w:t>
      </w:r>
    </w:p>
    <w:p w:rsidR="00906081" w:rsidRPr="00C52E6B" w:rsidRDefault="00906081" w:rsidP="00B246C7">
      <w:pPr>
        <w:spacing w:line="520" w:lineRule="exact"/>
        <w:ind w:left="462" w:firstLine="90"/>
        <w:jc w:val="both"/>
        <w:rPr>
          <w:sz w:val="32"/>
          <w:szCs w:val="32"/>
          <w:rtl/>
        </w:rPr>
      </w:pPr>
      <w:r w:rsidRPr="00C52E6B">
        <w:rPr>
          <w:rFonts w:cs="Traditional Arabic" w:hint="cs"/>
          <w:sz w:val="32"/>
          <w:szCs w:val="32"/>
          <w:rtl/>
        </w:rPr>
        <w:t>وهو في ديوانه ص (150). و (عَوْض): ظرف لما يستقبل من الزمان بمعنى أبداً، وهو الشاهد لتقدمه على متعلقه. ينظر: لسان العرب مادة: (عوض) (7/192).</w:t>
      </w:r>
    </w:p>
  </w:footnote>
  <w:footnote w:id="6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هو: </w:t>
      </w:r>
      <w:r w:rsidRPr="00A90272">
        <w:rPr>
          <w:rtl/>
        </w:rPr>
        <w:t xml:space="preserve">علي بن محمد بن علي, المعروف بالسيد الشريف الجرجاني: فيلسوف، من كبار العلماء بالعربية، ودرس في شيراز، ولما دخلها تيمور سنة </w:t>
      </w:r>
      <w:r w:rsidRPr="00A90272">
        <w:rPr>
          <w:rFonts w:hint="cs"/>
          <w:rtl/>
        </w:rPr>
        <w:t>(</w:t>
      </w:r>
      <w:r w:rsidRPr="00A90272">
        <w:rPr>
          <w:rtl/>
        </w:rPr>
        <w:t>789)ه‍، فر</w:t>
      </w:r>
      <w:r w:rsidRPr="00A90272">
        <w:rPr>
          <w:rFonts w:hint="cs"/>
          <w:rtl/>
        </w:rPr>
        <w:t>َّ</w:t>
      </w:r>
      <w:r w:rsidRPr="00A90272">
        <w:rPr>
          <w:rtl/>
        </w:rPr>
        <w:t xml:space="preserve"> الجرجاني إلى سمرقند، ثم عاد إليها بعد وفاة تيمور، فأقام إلى أن توفي سنة </w:t>
      </w:r>
      <w:r w:rsidRPr="00A90272">
        <w:rPr>
          <w:rFonts w:hint="cs"/>
          <w:rtl/>
        </w:rPr>
        <w:t>(</w:t>
      </w:r>
      <w:r w:rsidRPr="00A90272">
        <w:rPr>
          <w:rtl/>
        </w:rPr>
        <w:t>816)ه‍، له "التعريفات", و"شرح مواقف الإيجي", و"شرح السراجية", وغيرها كثير</w:t>
      </w:r>
      <w:r w:rsidRPr="00A90272">
        <w:rPr>
          <w:rFonts w:hint="cs"/>
          <w:rtl/>
        </w:rPr>
        <w:t xml:space="preserve">. ينظر: </w:t>
      </w:r>
      <w:r w:rsidRPr="00A90272">
        <w:rPr>
          <w:rtl/>
        </w:rPr>
        <w:t xml:space="preserve">الأعلام </w:t>
      </w:r>
      <w:r w:rsidRPr="00A90272">
        <w:rPr>
          <w:rFonts w:hint="cs"/>
          <w:rtl/>
        </w:rPr>
        <w:t>(</w:t>
      </w:r>
      <w:r w:rsidRPr="00A90272">
        <w:rPr>
          <w:rtl/>
        </w:rPr>
        <w:t>7/5</w:t>
      </w:r>
      <w:r w:rsidRPr="00A90272">
        <w:rPr>
          <w:rFonts w:hint="cs"/>
          <w:rtl/>
        </w:rPr>
        <w:t xml:space="preserve">)، </w:t>
      </w:r>
      <w:r w:rsidRPr="00A90272">
        <w:rPr>
          <w:rtl/>
        </w:rPr>
        <w:t xml:space="preserve">معجم المؤلفين </w:t>
      </w:r>
      <w:r w:rsidRPr="00A90272">
        <w:rPr>
          <w:rFonts w:hint="cs"/>
          <w:rtl/>
        </w:rPr>
        <w:t>(</w:t>
      </w:r>
      <w:r w:rsidRPr="00A90272">
        <w:rPr>
          <w:rtl/>
        </w:rPr>
        <w:t>7/216</w:t>
      </w:r>
      <w:r w:rsidRPr="00A90272">
        <w:rPr>
          <w:rFonts w:hint="cs"/>
          <w:rtl/>
        </w:rPr>
        <w:t>)</w:t>
      </w:r>
      <w:r w:rsidRPr="00A90272">
        <w:rPr>
          <w:rtl/>
        </w:rPr>
        <w:t>.</w:t>
      </w:r>
    </w:p>
  </w:footnote>
  <w:footnote w:id="6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w:t>
      </w:r>
      <w:r w:rsidRPr="00A90272">
        <w:rPr>
          <w:rtl/>
        </w:rPr>
        <w:t xml:space="preserve">اللامات </w:t>
      </w:r>
      <w:r w:rsidRPr="00A90272">
        <w:rPr>
          <w:rFonts w:hint="cs"/>
          <w:rtl/>
        </w:rPr>
        <w:t>للزجاجي</w:t>
      </w:r>
      <w:r>
        <w:rPr>
          <w:rFonts w:hint="cs"/>
          <w:rtl/>
        </w:rPr>
        <w:t xml:space="preserve"> </w:t>
      </w:r>
      <w:r w:rsidRPr="00A90272">
        <w:rPr>
          <w:rtl/>
        </w:rPr>
        <w:t>ص (79)</w:t>
      </w:r>
      <w:r w:rsidRPr="00A90272">
        <w:rPr>
          <w:rFonts w:hint="cs"/>
          <w:rtl/>
        </w:rPr>
        <w:t>.</w:t>
      </w:r>
    </w:p>
  </w:footnote>
  <w:footnote w:id="6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البيت للنابغة الذبياني في ديوانه ص (57) وهو من شواهد الكتاب (2/86).</w:t>
      </w:r>
    </w:p>
  </w:footnote>
  <w:footnote w:id="6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عين المعاني في تفسير كتاب الله والسبع المثاني للسجاوندي (3/943).</w:t>
      </w:r>
    </w:p>
  </w:footnote>
  <w:footnote w:id="6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بالتشديد، قراءة شاذة. المحتسب (1/261)، ونسبها للأعراج، شواذ القراءات ص (116).</w:t>
      </w:r>
    </w:p>
  </w:footnote>
  <w:footnote w:id="6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الكتاب لسيبويه (3/107).</w:t>
      </w:r>
    </w:p>
  </w:footnote>
  <w:footnote w:id="6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معاني القرآن وإعرابه (1/296)، الكتاب </w:t>
      </w:r>
      <w:r w:rsidRPr="00A90272">
        <w:rPr>
          <w:rtl/>
        </w:rPr>
        <w:t>(3/107)</w:t>
      </w:r>
      <w:r w:rsidRPr="00A90272">
        <w:rPr>
          <w:rFonts w:hint="cs"/>
          <w:rtl/>
        </w:rPr>
        <w:t>.</w:t>
      </w:r>
    </w:p>
  </w:footnote>
  <w:footnote w:id="67">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الكشاف (1/</w:t>
      </w:r>
      <w:r>
        <w:rPr>
          <w:rFonts w:hint="cs"/>
          <w:rtl/>
        </w:rPr>
        <w:t>406</w:t>
      </w:r>
      <w:r w:rsidRPr="00A90272">
        <w:rPr>
          <w:rFonts w:hint="cs"/>
          <w:rtl/>
        </w:rPr>
        <w:t>)، المحرر الوجيز (2/269).</w:t>
      </w:r>
    </w:p>
  </w:footnote>
  <w:footnote w:id="6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(1/372).</w:t>
      </w:r>
    </w:p>
  </w:footnote>
  <w:footnote w:id="6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المحرر الوجيز (2/273).</w:t>
      </w:r>
    </w:p>
  </w:footnote>
  <w:footnote w:id="7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الحجة (3/62). أي: قال باسمية لما الظرفية، وسيبويه عدها حرفاً: الكتاب (2/311).</w:t>
      </w:r>
    </w:p>
  </w:footnote>
  <w:footnote w:id="7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الكتاب (2/311).</w:t>
      </w:r>
    </w:p>
  </w:footnote>
  <w:footnote w:id="72">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الحجة (3/62)، الدر المصون (3/290).</w:t>
      </w:r>
    </w:p>
  </w:footnote>
  <w:footnote w:id="73">
    <w:p w:rsidR="00906081" w:rsidRPr="00A90272" w:rsidRDefault="00906081" w:rsidP="00ED49E0">
      <w:pPr>
        <w:pStyle w:val="a8"/>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عثمان بن جني أبو الفتح المـوصلي، كان إماماً في العربية، أخذ عن أبي علي الفارسي، له: (المحتسب)، (الخصائص)، و(اللُّمَع)، و(شرح ديوان المتنبِّي)، توفي سنة: (392)ه‍. ينظر: إنباه الرواة (2/335)، وفيات الأعيان (3/246).</w:t>
      </w:r>
    </w:p>
  </w:footnote>
  <w:footnote w:id="7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المحتسب (1/261)، وينظر: مغني اللبيب (3/485)، المحرر الوجيز (2/273).</w:t>
      </w:r>
    </w:p>
  </w:footnote>
  <w:footnote w:id="7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كذا وفي المحرر الوجيز [المحلِّق]، ومعناه أي: البعيد، من حلَّق الطائر إذا ارتفع وأبعد. ينظر: المحرر الوجيز (2/273).</w:t>
      </w:r>
    </w:p>
  </w:footnote>
  <w:footnote w:id="7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(1/372).</w:t>
      </w:r>
    </w:p>
  </w:footnote>
  <w:footnote w:id="7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قال ابن جني في قراءة سعيد بن جبير: "في هذه القراءة إغراب، وليست "لمَّا" ههنا بمعروفة في اللغة، فإنها تأتي جازمة، وتكون ظرفاً، وبمعنى "لا" ولا وجه لواحدة منهن في الآية". ينظر: المحتسب (1/164). </w:t>
      </w:r>
    </w:p>
  </w:footnote>
  <w:footnote w:id="7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البحر المحيط (</w:t>
      </w:r>
      <w:r>
        <w:rPr>
          <w:rFonts w:hint="cs"/>
          <w:rtl/>
        </w:rPr>
        <w:t>2</w:t>
      </w:r>
      <w:r w:rsidRPr="00A90272">
        <w:rPr>
          <w:rFonts w:hint="cs"/>
          <w:rtl/>
        </w:rPr>
        <w:t>/</w:t>
      </w:r>
      <w:r>
        <w:rPr>
          <w:rFonts w:hint="cs"/>
          <w:rtl/>
        </w:rPr>
        <w:t>535</w:t>
      </w:r>
      <w:r w:rsidRPr="00A90272">
        <w:rPr>
          <w:rFonts w:hint="cs"/>
          <w:rtl/>
        </w:rPr>
        <w:t>).</w:t>
      </w:r>
    </w:p>
  </w:footnote>
  <w:footnote w:id="7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(1/372).</w:t>
      </w:r>
    </w:p>
  </w:footnote>
  <w:footnote w:id="80">
    <w:p w:rsidR="00906081" w:rsidRPr="00A90272" w:rsidRDefault="00906081" w:rsidP="00ED49E0">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المحرر الوجيز (2/273).</w:t>
      </w:r>
    </w:p>
  </w:footnote>
  <w:footnote w:id="8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تمحل: أي: احتال, وقيل: الت</w:t>
      </w:r>
      <w:r>
        <w:rPr>
          <w:rFonts w:hint="cs"/>
          <w:rtl/>
        </w:rPr>
        <w:t>م</w:t>
      </w:r>
      <w:r w:rsidRPr="00A90272">
        <w:rPr>
          <w:rFonts w:hint="cs"/>
          <w:rtl/>
        </w:rPr>
        <w:t>حل: القوة والشدة والتمسك.</w:t>
      </w:r>
      <w:r>
        <w:rPr>
          <w:rFonts w:hint="cs"/>
          <w:rtl/>
        </w:rPr>
        <w:t xml:space="preserve"> </w:t>
      </w:r>
      <w:r w:rsidRPr="00A90272">
        <w:rPr>
          <w:rFonts w:hint="cs"/>
          <w:rtl/>
        </w:rPr>
        <w:t xml:space="preserve">ينظر: </w:t>
      </w:r>
      <w:r w:rsidRPr="00A90272">
        <w:rPr>
          <w:rtl/>
        </w:rPr>
        <w:t>تهذيب اللغة (5/63)</w:t>
      </w:r>
      <w:r w:rsidRPr="00A90272">
        <w:rPr>
          <w:rFonts w:hint="cs"/>
          <w:rtl/>
        </w:rPr>
        <w:t xml:space="preserve">، </w:t>
      </w:r>
      <w:r w:rsidRPr="00A90272">
        <w:rPr>
          <w:rtl/>
        </w:rPr>
        <w:t>لسان العرب (11/619)</w:t>
      </w:r>
      <w:r w:rsidRPr="00A90272">
        <w:rPr>
          <w:rFonts w:hint="cs"/>
          <w:rtl/>
        </w:rPr>
        <w:t>.</w:t>
      </w:r>
    </w:p>
  </w:footnote>
  <w:footnote w:id="8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قد صرّح ابن جني نفسه إلى بعد هذا الوجه، قال: </w:t>
      </w:r>
      <w:r>
        <w:rPr>
          <w:rFonts w:hint="cs"/>
          <w:rtl/>
        </w:rPr>
        <w:t>"</w:t>
      </w:r>
      <w:r w:rsidRPr="00A90272">
        <w:rPr>
          <w:rFonts w:hint="cs"/>
          <w:rtl/>
        </w:rPr>
        <w:t>في هذه القراءة إغراب... ثم قال: هذا أوجه ما فيها إن صحت الرواية بها</w:t>
      </w:r>
      <w:r>
        <w:rPr>
          <w:rFonts w:hint="cs"/>
          <w:rtl/>
        </w:rPr>
        <w:t>"</w:t>
      </w:r>
      <w:r w:rsidRPr="00A90272">
        <w:rPr>
          <w:rFonts w:hint="cs"/>
          <w:rtl/>
        </w:rPr>
        <w:t>. ينظر: المحتسب (1/261).</w:t>
      </w:r>
    </w:p>
  </w:footnote>
  <w:footnote w:id="8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قراءة متواترة لنافع وأبي جعفر. ينظر: السبعة ص (214)، الحجة لابن خالوية ص (53)، حجة القراءات لابن زنجلة ص (169).</w:t>
      </w:r>
    </w:p>
  </w:footnote>
  <w:footnote w:id="8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المراجع في الحاشية السابقة.</w:t>
      </w:r>
    </w:p>
  </w:footnote>
  <w:footnote w:id="85">
    <w:p w:rsidR="00906081" w:rsidRPr="00A90272" w:rsidRDefault="00906081" w:rsidP="00FC6D4A">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قراءة شاذة تنسب لابن مسعود ينظر: شواذ القراءات ص (116)، إعراب القراءات الشواذ (1/333).</w:t>
      </w:r>
    </w:p>
  </w:footnote>
  <w:footnote w:id="86">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الكتاب (1/272).</w:t>
      </w:r>
    </w:p>
  </w:footnote>
  <w:footnote w:id="87">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طمس في المخطوط مقدار "كلمتين". ولعله: (ومتعلقه "جاءكم </w:t>
      </w:r>
      <w:r>
        <w:rPr>
          <w:rFonts w:hint="cs"/>
          <w:rtl/>
        </w:rPr>
        <w:t>ر</w:t>
      </w:r>
      <w:r w:rsidRPr="00A90272">
        <w:rPr>
          <w:rFonts w:hint="cs"/>
          <w:rtl/>
        </w:rPr>
        <w:t>سول") وهو الظاهر لأن "لما معكم" لم يتقدمه فعل غيره.</w:t>
      </w:r>
    </w:p>
  </w:footnote>
  <w:footnote w:id="88">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(8/130).</w:t>
      </w:r>
    </w:p>
  </w:footnote>
  <w:footnote w:id="89">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(5/243)، معاني القرآن وإعرابه (1/296).</w:t>
      </w:r>
    </w:p>
  </w:footnote>
  <w:footnote w:id="90">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وهو قول مجاهد والربيع، وقد ضعَّفه غير واحد من أهل العلم. ينظر: جامع البيان (5/542)، المحرر الوجيز (3/142)، والأقرب دخول الأمم في الخطاب، بما أمرتهم به أنبياؤهم. قال الرازي في التفسير الكبير (8/131) والجواب عنه من وجهين: أن جميع الأنبياء</w:t>
      </w:r>
      <w:r w:rsidRPr="0054004D">
        <w:rPr>
          <w:rFonts w:hint="cs"/>
          <w:sz w:val="28"/>
          <w:szCs w:val="28"/>
          <w:rtl/>
        </w:rPr>
        <w:t xml:space="preserve"> -</w:t>
      </w:r>
      <w:r w:rsidRPr="00A90272">
        <w:rPr>
          <w:rFonts w:hint="cs"/>
          <w:rtl/>
        </w:rPr>
        <w:t>عليهم السلام</w:t>
      </w:r>
      <w:r w:rsidRPr="007178EB">
        <w:rPr>
          <w:rFonts w:hint="cs"/>
          <w:sz w:val="28"/>
          <w:szCs w:val="28"/>
          <w:rtl/>
        </w:rPr>
        <w:t xml:space="preserve">- </w:t>
      </w:r>
      <w:r w:rsidRPr="00A90272">
        <w:rPr>
          <w:rFonts w:hint="cs"/>
          <w:rtl/>
        </w:rPr>
        <w:t>أوتوا الكتاب، بمعنى كونه مهتدياً به؛ داعياً إلى العمل به وإن لم ينزل عليه. والثاني: أن أشرف الأنبياء</w:t>
      </w:r>
      <w:r w:rsidRPr="0054004D">
        <w:rPr>
          <w:rFonts w:hint="cs"/>
          <w:sz w:val="28"/>
          <w:szCs w:val="28"/>
          <w:rtl/>
        </w:rPr>
        <w:t xml:space="preserve"> -</w:t>
      </w:r>
      <w:r w:rsidRPr="00A90272">
        <w:rPr>
          <w:rFonts w:hint="cs"/>
          <w:rtl/>
        </w:rPr>
        <w:t>عليهم السلام</w:t>
      </w:r>
      <w:r w:rsidRPr="007178EB">
        <w:rPr>
          <w:rFonts w:hint="cs"/>
          <w:sz w:val="28"/>
          <w:szCs w:val="28"/>
          <w:rtl/>
        </w:rPr>
        <w:t xml:space="preserve">- </w:t>
      </w:r>
      <w:r w:rsidRPr="00A90272">
        <w:rPr>
          <w:rFonts w:hint="cs"/>
          <w:rtl/>
        </w:rPr>
        <w:t xml:space="preserve">هم الذين أوتوا الكتاب، فوصف الكل بوصف أشرف الأنواع. </w:t>
      </w:r>
    </w:p>
  </w:footnote>
  <w:footnote w:id="91">
    <w:p w:rsidR="00906081" w:rsidRPr="00A90272" w:rsidRDefault="00906081" w:rsidP="00FC6D4A">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(8/131).</w:t>
      </w:r>
    </w:p>
  </w:footnote>
  <w:footnote w:id="9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المرجع السابق.</w:t>
      </w:r>
    </w:p>
  </w:footnote>
  <w:footnote w:id="9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المرجع السابق.</w:t>
      </w:r>
    </w:p>
  </w:footnote>
  <w:footnote w:id="9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المرجع السابق.</w:t>
      </w:r>
    </w:p>
  </w:footnote>
  <w:footnote w:id="9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(5/544)، التفسير الكبير (8/132)، لباب التأويل (1/374).</w:t>
      </w:r>
    </w:p>
  </w:footnote>
  <w:footnote w:id="96">
    <w:p w:rsidR="00906081" w:rsidRPr="00A90272" w:rsidRDefault="00906081" w:rsidP="00655A2E">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(5/544)، تفسير ابن المنذر (1/274) ونسبه لمجاهد والضحاك</w:t>
      </w:r>
      <w:r w:rsidR="00655A2E">
        <w:rPr>
          <w:rtl/>
        </w:rPr>
        <w:br/>
      </w:r>
      <w:r w:rsidRPr="00A90272">
        <w:rPr>
          <w:rFonts w:hint="cs"/>
          <w:rtl/>
        </w:rPr>
        <w:t>ومحمد بن إسحاق وقتادة وأب</w:t>
      </w:r>
      <w:r w:rsidR="00655A2E">
        <w:rPr>
          <w:rFonts w:hint="cs"/>
          <w:rtl/>
        </w:rPr>
        <w:t>ي</w:t>
      </w:r>
      <w:r w:rsidRPr="00A90272">
        <w:rPr>
          <w:rFonts w:hint="cs"/>
          <w:rtl/>
        </w:rPr>
        <w:t xml:space="preserve"> عُبيد، المعجم الوسيط (1/19)، غريب القرآن لابن قتيبة ص (107)، معاني القرآن، للنحاس (1/432)، المحرر الوجيز (2/274)، زاد المسير (1/300)، التفسير الكبير (8/132).</w:t>
      </w:r>
    </w:p>
  </w:footnote>
  <w:footnote w:id="9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عند تفسيره آخر آية من سورة البقرة وهي قوله تعالى:</w:t>
      </w:r>
      <w:r w:rsidRPr="009649A5">
        <w:rPr>
          <w:rFonts w:hint="cs"/>
          <w:sz w:val="28"/>
          <w:szCs w:val="28"/>
          <w:rtl/>
        </w:rPr>
        <w:t xml:space="preserve"> </w:t>
      </w:r>
      <w:r w:rsidRPr="009649A5">
        <w:rPr>
          <w:rFonts w:ascii="QCF_BSML" w:eastAsiaTheme="minorHAnsi" w:hAnsi="QCF_BSML" w:cs="QCF_BSML"/>
          <w:sz w:val="28"/>
          <w:szCs w:val="28"/>
          <w:rtl/>
        </w:rPr>
        <w:t>ﭽ</w:t>
      </w:r>
      <w:r w:rsidRPr="009649A5">
        <w:rPr>
          <w:rFonts w:ascii="QCF_P049" w:eastAsiaTheme="minorHAnsi" w:hAnsi="QCF_P049" w:cs="QCF_P049"/>
          <w:b/>
          <w:bCs/>
          <w:color w:val="000000"/>
          <w:sz w:val="35"/>
          <w:szCs w:val="35"/>
          <w:rtl/>
        </w:rPr>
        <w:t xml:space="preserve"> </w:t>
      </w:r>
      <w:r w:rsidRPr="009649A5">
        <w:rPr>
          <w:rFonts w:ascii="QCF_P049" w:eastAsiaTheme="minorHAnsi" w:hAnsi="QCF_P049" w:cs="QCF_P049"/>
          <w:color w:val="000000"/>
          <w:sz w:val="28"/>
          <w:szCs w:val="28"/>
          <w:rtl/>
        </w:rPr>
        <w:t>ﯭ ﯮ ﯯ  ﯰ  ﯱ ﯲ   ﯳ</w:t>
      </w:r>
      <w:r w:rsidRPr="009649A5">
        <w:rPr>
          <w:rFonts w:ascii="QCF_BSML" w:eastAsiaTheme="minorHAnsi" w:hAnsi="QCF_BSML" w:cs="QCF_BSML"/>
          <w:sz w:val="28"/>
          <w:szCs w:val="28"/>
          <w:rtl/>
        </w:rPr>
        <w:t>ﭼ</w:t>
      </w:r>
      <w:r w:rsidRPr="00B7629C">
        <w:rPr>
          <w:rFonts w:eastAsiaTheme="minorHAnsi"/>
          <w:sz w:val="24"/>
          <w:szCs w:val="24"/>
          <w:rtl/>
        </w:rPr>
        <w:t xml:space="preserve"> </w:t>
      </w:r>
      <w:r w:rsidRPr="00B7629C">
        <w:rPr>
          <w:rFonts w:eastAsiaTheme="minorHAnsi"/>
          <w:sz w:val="28"/>
          <w:szCs w:val="28"/>
          <w:rtl/>
        </w:rPr>
        <w:t>البقرة: ٢٨٦</w:t>
      </w:r>
      <w:r w:rsidRPr="00A90272">
        <w:rPr>
          <w:rFonts w:hint="cs"/>
          <w:rtl/>
        </w:rPr>
        <w:t>.</w:t>
      </w:r>
      <w:r>
        <w:rPr>
          <w:rFonts w:hint="cs"/>
          <w:rtl/>
        </w:rPr>
        <w:t xml:space="preserve"> وهو مكان سقط في المخطوط.</w:t>
      </w:r>
    </w:p>
  </w:footnote>
  <w:footnote w:id="98">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تأويل مشكل القرآن ص (272)، </w:t>
      </w:r>
      <w:r w:rsidR="005B4522">
        <w:rPr>
          <w:rFonts w:hint="cs"/>
          <w:rtl/>
        </w:rPr>
        <w:t>تفسير القرآن للسمرقندي</w:t>
      </w:r>
      <w:r w:rsidRPr="00A90272">
        <w:rPr>
          <w:rFonts w:hint="cs"/>
          <w:rtl/>
        </w:rPr>
        <w:t xml:space="preserve"> (1/252)، الوجيز للواحدي (1/221)، التفسير الكبير (8/132).</w:t>
      </w:r>
    </w:p>
  </w:footnote>
  <w:footnote w:id="99">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السبعة ص (214)، الكشاف (1/199)، زاد المسير (1/300)، البحر المحيط (2/</w:t>
      </w:r>
      <w:r>
        <w:rPr>
          <w:rFonts w:hint="cs"/>
          <w:rtl/>
        </w:rPr>
        <w:t>535</w:t>
      </w:r>
      <w:r w:rsidRPr="00A90272">
        <w:rPr>
          <w:rFonts w:hint="cs"/>
          <w:rtl/>
        </w:rPr>
        <w:t>).</w:t>
      </w:r>
    </w:p>
  </w:footnote>
  <w:footnote w:id="100">
    <w:p w:rsidR="00906081" w:rsidRPr="00A90272" w:rsidRDefault="00906081" w:rsidP="001A0D8D">
      <w:pPr>
        <w:pStyle w:val="a8"/>
        <w:rPr>
          <w:rtl/>
        </w:rPr>
      </w:pPr>
      <w:r w:rsidRPr="00A90272">
        <w:rPr>
          <w:rFonts w:hint="cs"/>
          <w:rtl/>
        </w:rPr>
        <w:t>(</w:t>
      </w:r>
      <w:r w:rsidRPr="00B175A2">
        <w:rPr>
          <w:rStyle w:val="a9"/>
          <w:rFonts w:ascii="Tahoma" w:hAnsi="Tahoma"/>
          <w:position w:val="0"/>
          <w:sz w:val="32"/>
          <w:szCs w:val="32"/>
          <w:rtl/>
          <w:lang w:bidi="ar-LB"/>
        </w:rPr>
        <w:footnoteRef/>
      </w:r>
      <w:r w:rsidRPr="00A90272">
        <w:rPr>
          <w:rFonts w:hint="cs"/>
          <w:rtl/>
        </w:rPr>
        <w:t>) قراءة شاذة: (أُصري) بضم الألف وهي لغة، مروية عن أبي بكر عن عاصم. ينظر: مختصر ابن خالويه ص (21)، إعراب القراءات الشواذ (1/334)، المحرر الوجيز (2/275)، زاد المسير (1/300)، البحر المحيط (3/243).</w:t>
      </w:r>
    </w:p>
  </w:footnote>
  <w:footnote w:id="101">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w:t>
      </w:r>
      <w:r w:rsidRPr="00A90272">
        <w:rPr>
          <w:rtl/>
        </w:rPr>
        <w:t>الكتاب لسيبويه (4/243)</w:t>
      </w:r>
      <w:r w:rsidRPr="00A90272">
        <w:rPr>
          <w:rFonts w:hint="cs"/>
          <w:rtl/>
        </w:rPr>
        <w:t>، زاد المسير (1/300).</w:t>
      </w:r>
    </w:p>
  </w:footnote>
  <w:footnote w:id="102">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الكشاف (1/</w:t>
      </w:r>
      <w:r>
        <w:rPr>
          <w:rFonts w:hint="cs"/>
          <w:rtl/>
        </w:rPr>
        <w:t>406</w:t>
      </w:r>
      <w:r w:rsidRPr="00A90272">
        <w:rPr>
          <w:rFonts w:hint="cs"/>
          <w:rtl/>
        </w:rPr>
        <w:t>)، التفسير الكبير (8/132)، البحر المحيط (</w:t>
      </w:r>
      <w:r>
        <w:rPr>
          <w:rFonts w:hint="cs"/>
          <w:rtl/>
        </w:rPr>
        <w:t>2</w:t>
      </w:r>
      <w:r w:rsidRPr="00A90272">
        <w:rPr>
          <w:rFonts w:hint="cs"/>
          <w:rtl/>
        </w:rPr>
        <w:t>/</w:t>
      </w:r>
      <w:r>
        <w:rPr>
          <w:rFonts w:hint="cs"/>
          <w:rtl/>
        </w:rPr>
        <w:t>536</w:t>
      </w:r>
      <w:r w:rsidRPr="00A90272">
        <w:rPr>
          <w:rFonts w:hint="cs"/>
          <w:rtl/>
        </w:rPr>
        <w:t>).</w:t>
      </w:r>
    </w:p>
  </w:footnote>
  <w:footnote w:id="103">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(5/546)، غريب القرآن لابن قتيبة ص (107)، معاني القرآن للنحاس (1/432).</w:t>
      </w:r>
    </w:p>
  </w:footnote>
  <w:footnote w:id="104">
    <w:p w:rsidR="00906081" w:rsidRPr="00A90272" w:rsidRDefault="00906081" w:rsidP="001A0D8D">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w:t>
      </w:r>
      <w:r w:rsidRPr="001A0D8D">
        <w:rPr>
          <w:rFonts w:hint="cs"/>
          <w:sz w:val="22"/>
          <w:szCs w:val="22"/>
          <w:rtl/>
        </w:rPr>
        <w:t xml:space="preserve"> </w:t>
      </w:r>
      <w:r w:rsidRPr="00A90272">
        <w:rPr>
          <w:rFonts w:hint="cs"/>
          <w:rtl/>
        </w:rPr>
        <w:t>المحرر الوجيز (2/274)،</w:t>
      </w:r>
      <w:r w:rsidRPr="001A0D8D">
        <w:rPr>
          <w:rFonts w:hint="cs"/>
          <w:sz w:val="24"/>
          <w:szCs w:val="24"/>
          <w:rtl/>
        </w:rPr>
        <w:t xml:space="preserve"> </w:t>
      </w:r>
      <w:r w:rsidRPr="00A90272">
        <w:rPr>
          <w:rFonts w:hint="cs"/>
          <w:rtl/>
        </w:rPr>
        <w:t>التفسير الكبير (8/132). وتوخي الفواصل يعني: تناسبها.</w:t>
      </w:r>
    </w:p>
  </w:footnote>
  <w:footnote w:id="10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اختار هذا القول الطبري في جامع البيان (3/334)، والواحدي في الوجيز (1/221)، والسمعاني في تفسيره (1/337)، وابن عطية في المحرر الوجيز (1/466)، وأبو حيان في البحر المحيط (2/536)، وينظر: ترجيحات أبي حيان النحوية في التفسير ص (216).</w:t>
      </w:r>
    </w:p>
  </w:footnote>
  <w:footnote w:id="10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الذي في تفسير مقاتل (1/179) فاشهدوا على أنفسكم بالإقرار، وكذا في زاد المسير (1/352). وما ذكره المصنف في الكشاف (1/</w:t>
      </w:r>
      <w:r>
        <w:rPr>
          <w:rFonts w:hint="cs"/>
          <w:rtl/>
        </w:rPr>
        <w:t>406</w:t>
      </w:r>
      <w:r w:rsidRPr="00A90272">
        <w:rPr>
          <w:rFonts w:hint="cs"/>
          <w:rtl/>
        </w:rPr>
        <w:t>)، والمحرر الوجيز (2/274)، والتفسير الكبير (8/132).</w:t>
      </w:r>
    </w:p>
  </w:footnote>
  <w:footnote w:id="10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(8/132)، غرائب القرآن (2/200)، البحر المحيط (3/243).</w:t>
      </w:r>
    </w:p>
  </w:footnote>
  <w:footnote w:id="10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معاني القرآن وإعرابه (1/296).</w:t>
      </w:r>
    </w:p>
  </w:footnote>
  <w:footnote w:id="10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(2/274) بلفظ: "إعطاء المعجزات وإقرار نبواتهم" .</w:t>
      </w:r>
    </w:p>
  </w:footnote>
  <w:footnote w:id="11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ما ساقه المصنف في التفسير الكبير (8/132)، وأورده الثعلبي في الكشف والبيان (3/105) بلفظ: فاعلموا.</w:t>
      </w:r>
    </w:p>
  </w:footnote>
  <w:footnote w:id="11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أخرجه الطبري في جامع البيان (5/546) وهو اختياره، وأورده ابن الجوزي في زاد المسير (1/300) ونسبه لعلي بن أبي طالب.</w:t>
      </w:r>
    </w:p>
  </w:footnote>
  <w:footnote w:id="11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الكشف والبيان (3/105)، معالم التنزيل (2/62)، الكشاف (1/372)، المحرر الوجيز (2/274)، زاد المسير (1/300) ونسبه لسعيد بن المسيب، التفسير الكبير (8/132)، الجامع لأحكام القرآن (5/192).</w:t>
      </w:r>
    </w:p>
  </w:footnote>
  <w:footnote w:id="113">
    <w:p w:rsidR="00906081" w:rsidRPr="00A90272" w:rsidRDefault="00906081" w:rsidP="00434739">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 الكشاف (1/</w:t>
      </w:r>
      <w:r>
        <w:rPr>
          <w:rFonts w:hint="cs"/>
          <w:rtl/>
        </w:rPr>
        <w:t>406</w:t>
      </w:r>
      <w:r w:rsidRPr="00A90272">
        <w:rPr>
          <w:rFonts w:hint="cs"/>
          <w:rtl/>
        </w:rPr>
        <w:t>).</w:t>
      </w:r>
    </w:p>
  </w:footnote>
  <w:footnote w:id="114">
    <w:p w:rsidR="00906081" w:rsidRPr="00A90272" w:rsidRDefault="00906081" w:rsidP="00C52E6B">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ما بين </w:t>
      </w:r>
      <w:r w:rsidRPr="0066360F">
        <w:rPr>
          <w:rFonts w:hint="cs"/>
          <w:sz w:val="28"/>
          <w:rtl/>
        </w:rPr>
        <w:t xml:space="preserve">المعقوفتين </w:t>
      </w:r>
      <w:r w:rsidRPr="00A90272">
        <w:rPr>
          <w:rFonts w:hint="cs"/>
          <w:rtl/>
        </w:rPr>
        <w:t xml:space="preserve">ألحقه المؤلف في الحاشية وعرض الصفحة وعليه علامة </w:t>
      </w:r>
      <w:r>
        <w:rPr>
          <w:rFonts w:hint="cs"/>
          <w:rtl/>
        </w:rPr>
        <w:t>(</w:t>
      </w:r>
      <w:r w:rsidRPr="00A90272">
        <w:rPr>
          <w:rFonts w:hint="cs"/>
          <w:rtl/>
        </w:rPr>
        <w:t>صح).</w:t>
      </w:r>
    </w:p>
  </w:footnote>
  <w:footnote w:id="115">
    <w:p w:rsidR="00906081" w:rsidRPr="00A90272" w:rsidRDefault="00906081" w:rsidP="00434739">
      <w:pPr>
        <w:pStyle w:val="a8"/>
        <w:spacing w:line="460" w:lineRule="exact"/>
      </w:pPr>
      <w:r w:rsidRPr="00A90272">
        <w:rPr>
          <w:rFonts w:hint="cs"/>
          <w:rtl/>
        </w:rPr>
        <w:t>(</w:t>
      </w:r>
      <w:r w:rsidRPr="00B175A2">
        <w:rPr>
          <w:rStyle w:val="a9"/>
          <w:rFonts w:ascii="Tahoma" w:hAnsi="Tahoma"/>
          <w:position w:val="0"/>
          <w:sz w:val="32"/>
          <w:szCs w:val="32"/>
          <w:rtl/>
          <w:lang w:bidi="ar-LB"/>
        </w:rPr>
        <w:footnoteRef/>
      </w:r>
      <w:r w:rsidRPr="00A90272">
        <w:rPr>
          <w:rFonts w:hint="cs"/>
          <w:rtl/>
        </w:rPr>
        <w:t>) ينظر: تفسير الكشاف (1/</w:t>
      </w:r>
      <w:r>
        <w:rPr>
          <w:rFonts w:hint="cs"/>
          <w:rtl/>
        </w:rPr>
        <w:t>407</w:t>
      </w:r>
      <w:r w:rsidRPr="00A90272">
        <w:rPr>
          <w:rFonts w:hint="cs"/>
          <w:rtl/>
        </w:rPr>
        <w:t>).</w:t>
      </w:r>
    </w:p>
  </w:footnote>
  <w:footnote w:id="116">
    <w:p w:rsidR="00906081" w:rsidRPr="00A90272" w:rsidRDefault="00906081" w:rsidP="00434739">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 أضفت (على) لأجل السياق.</w:t>
      </w:r>
    </w:p>
  </w:footnote>
  <w:footnote w:id="117">
    <w:p w:rsidR="00906081" w:rsidRPr="00A90272" w:rsidRDefault="00906081" w:rsidP="00434739">
      <w:pPr>
        <w:pStyle w:val="a8"/>
        <w:spacing w:line="460" w:lineRule="exact"/>
      </w:pPr>
      <w:r w:rsidRPr="00A90272">
        <w:rPr>
          <w:rFonts w:hint="cs"/>
          <w:rtl/>
        </w:rPr>
        <w:t>(</w:t>
      </w:r>
      <w:r w:rsidRPr="00B175A2">
        <w:rPr>
          <w:rStyle w:val="a9"/>
          <w:rFonts w:ascii="Tahoma" w:hAnsi="Tahoma"/>
          <w:position w:val="0"/>
          <w:sz w:val="32"/>
          <w:szCs w:val="32"/>
          <w:rtl/>
          <w:lang w:bidi="ar-LB"/>
        </w:rPr>
        <w:footnoteRef/>
      </w:r>
      <w:r w:rsidRPr="00A90272">
        <w:rPr>
          <w:rFonts w:hint="cs"/>
          <w:rtl/>
        </w:rPr>
        <w:t>) ينظر: معاني القرآن وإعرابه (1/296).</w:t>
      </w:r>
    </w:p>
  </w:footnote>
  <w:footnote w:id="118">
    <w:p w:rsidR="00906081" w:rsidRPr="00A90272" w:rsidRDefault="00906081" w:rsidP="00434739">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 xml:space="preserve">) من هنا لا يلتئم الكلام بما قبله كما ترى، وشرع في إعراب الآية التالية وهي قوله تعالى: </w:t>
      </w:r>
      <w:r w:rsidRPr="00A12903">
        <w:rPr>
          <w:rFonts w:ascii="QCF_BSML" w:eastAsiaTheme="minorHAnsi" w:hAnsi="QCF_BSML" w:cs="QCF_BSML"/>
          <w:color w:val="000000"/>
          <w:sz w:val="28"/>
          <w:szCs w:val="28"/>
          <w:rtl/>
        </w:rPr>
        <w:t>ﭽ</w:t>
      </w:r>
      <w:r w:rsidRPr="00AF739E">
        <w:rPr>
          <w:rFonts w:ascii="QCF_P060" w:eastAsiaTheme="minorHAnsi" w:hAnsi="QCF_P060" w:cs="QCF_P060"/>
          <w:color w:val="000000"/>
          <w:sz w:val="28"/>
          <w:szCs w:val="28"/>
          <w:rtl/>
        </w:rPr>
        <w:t>ﯩﯪﯫ ﯬ ﯭ ﯮ ﯯ ﯰ ﯱ</w:t>
      </w:r>
      <w:r>
        <w:rPr>
          <w:rFonts w:ascii="QCF_P060" w:eastAsiaTheme="minorHAnsi" w:hAnsi="QCF_P060" w:cs="QCF_P060" w:hint="cs"/>
          <w:color w:val="000000"/>
          <w:sz w:val="28"/>
          <w:szCs w:val="28"/>
          <w:rtl/>
        </w:rPr>
        <w:t xml:space="preserve"> </w:t>
      </w:r>
      <w:r w:rsidRPr="00AF739E">
        <w:rPr>
          <w:rFonts w:ascii="QCF_P060" w:eastAsiaTheme="minorHAnsi" w:hAnsi="QCF_P060" w:cs="QCF_P060"/>
          <w:color w:val="000000"/>
          <w:sz w:val="28"/>
          <w:szCs w:val="28"/>
          <w:rtl/>
        </w:rPr>
        <w:t>ﯲ</w:t>
      </w:r>
      <w:r>
        <w:rPr>
          <w:rFonts w:ascii="QCF_P060" w:eastAsiaTheme="minorHAnsi" w:hAnsi="QCF_P060" w:cs="QCF_P060" w:hint="cs"/>
          <w:color w:val="000000"/>
          <w:sz w:val="28"/>
          <w:szCs w:val="28"/>
          <w:rtl/>
        </w:rPr>
        <w:t xml:space="preserve"> </w:t>
      </w:r>
      <w:r w:rsidRPr="00AF739E">
        <w:rPr>
          <w:rFonts w:ascii="QCF_P060" w:eastAsiaTheme="minorHAnsi" w:hAnsi="QCF_P060" w:cs="QCF_P060"/>
          <w:color w:val="000000"/>
          <w:sz w:val="28"/>
          <w:szCs w:val="28"/>
          <w:rtl/>
        </w:rPr>
        <w:t>ﯳ ﯴ ﯵ ﯶ</w:t>
      </w:r>
      <w:r w:rsidRPr="00A12903">
        <w:rPr>
          <w:rFonts w:ascii="QCF_BSML" w:eastAsiaTheme="minorHAnsi" w:hAnsi="QCF_BSML" w:cs="QCF_BSML"/>
          <w:color w:val="000000"/>
          <w:sz w:val="28"/>
          <w:szCs w:val="28"/>
          <w:rtl/>
        </w:rPr>
        <w:t>ﭼ</w:t>
      </w:r>
      <w:r w:rsidRPr="00226AF9">
        <w:rPr>
          <w:rFonts w:eastAsiaTheme="minorHAnsi"/>
          <w:color w:val="000000"/>
          <w:sz w:val="24"/>
          <w:szCs w:val="24"/>
          <w:rtl/>
        </w:rPr>
        <w:t xml:space="preserve"> </w:t>
      </w:r>
      <w:r w:rsidRPr="00226AF9">
        <w:rPr>
          <w:rFonts w:eastAsiaTheme="minorHAnsi"/>
          <w:color w:val="000000"/>
          <w:sz w:val="28"/>
          <w:szCs w:val="28"/>
          <w:rtl/>
        </w:rPr>
        <w:t>آل عمران: ٨٣</w:t>
      </w:r>
      <w:r w:rsidRPr="00226AF9">
        <w:rPr>
          <w:rFonts w:hint="cs"/>
          <w:sz w:val="28"/>
          <w:szCs w:val="28"/>
          <w:rtl/>
        </w:rPr>
        <w:t xml:space="preserve">. </w:t>
      </w:r>
      <w:r w:rsidRPr="00A90272">
        <w:rPr>
          <w:rFonts w:hint="cs"/>
          <w:rtl/>
        </w:rPr>
        <w:t>وهذا النقل جزء من كلام أبي</w:t>
      </w:r>
      <w:r>
        <w:rPr>
          <w:rFonts w:hint="cs"/>
          <w:rtl/>
        </w:rPr>
        <w:t xml:space="preserve"> </w:t>
      </w:r>
      <w:r w:rsidRPr="00A90272">
        <w:rPr>
          <w:rFonts w:hint="cs"/>
          <w:rtl/>
        </w:rPr>
        <w:t xml:space="preserve">حيان في البحر المحيط (3/246)، قال أبو حيان: </w:t>
      </w:r>
      <w:r w:rsidRPr="00A90272">
        <w:rPr>
          <w:rtl/>
        </w:rPr>
        <w:t>"</w:t>
      </w:r>
      <w:r w:rsidRPr="00A90272">
        <w:rPr>
          <w:rFonts w:ascii="Traditional Arabic" w:eastAsiaTheme="minorHAnsi" w:hAnsiTheme="minorHAnsi" w:hint="cs"/>
          <w:color w:val="000000"/>
          <w:rtl/>
        </w:rPr>
        <w:t>وانتصب</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غَيْرَ،</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على</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أنَّه</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مفعول</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يبغون..." حتى وصل إلى قوله: "غير دين الله..."</w:t>
      </w:r>
      <w:r w:rsidRPr="00A90272">
        <w:rPr>
          <w:rFonts w:hint="cs"/>
          <w:rtl/>
        </w:rPr>
        <w:t>. والله أعلم.</w:t>
      </w:r>
    </w:p>
  </w:footnote>
  <w:footnote w:id="119">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البحر المحيط (3/246).</w:t>
      </w:r>
    </w:p>
  </w:footnote>
  <w:footnote w:id="12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قراءة متواترة: ينظر: السبعة ص (214)، التيسير ص (75)، المحرر الوجيز (2/274)، النشر (2/241)، الإتحاف ص (177). قال ابن أبي مريم في كتابه الموضح في جوه القراءات وعللها (1/379) عن قراءة الغيب هذه: "وذلك لأن المختبر عنهم غُيِّبْ، فجاء الخبر على لفظ الغيب". </w:t>
      </w:r>
    </w:p>
  </w:footnote>
  <w:footnote w:id="12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وهو كذلك. ينظر: المصادر السابقة.</w:t>
      </w:r>
    </w:p>
  </w:footnote>
  <w:footnote w:id="12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معاني القرآن للنحاس (1/432)، التفسير الكبير (8/133).</w:t>
      </w:r>
    </w:p>
  </w:footnote>
  <w:footnote w:id="123">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xml:space="preserve">) مصادر القراءة السابقة. قال ابن أبي مريم: "وقرأ الباقون بالتاء على الخطاب لأن التقدير: </w:t>
      </w:r>
      <w:r>
        <w:rPr>
          <w:rFonts w:hint="cs"/>
          <w:rtl/>
        </w:rPr>
        <w:t>ف</w:t>
      </w:r>
      <w:r w:rsidRPr="00A90272">
        <w:rPr>
          <w:rFonts w:hint="cs"/>
          <w:rtl/>
        </w:rPr>
        <w:t xml:space="preserve">قل لهم يا محمد أفغير دين الله يبغون، ويدل على ذلك قوله: </w:t>
      </w:r>
      <w:r w:rsidRPr="00A12903">
        <w:rPr>
          <w:rFonts w:ascii="QCF_BSML" w:hAnsi="QCF_BSML" w:cs="QCF_BSML"/>
          <w:color w:val="000000"/>
          <w:sz w:val="28"/>
          <w:szCs w:val="28"/>
          <w:rtl/>
        </w:rPr>
        <w:t>ﭽ</w:t>
      </w:r>
      <w:r w:rsidRPr="00A12903">
        <w:rPr>
          <w:rFonts w:ascii="QCF_P061" w:hAnsi="QCF_P061" w:cs="QCF_P061"/>
          <w:color w:val="000000"/>
          <w:sz w:val="28"/>
          <w:szCs w:val="28"/>
          <w:rtl/>
        </w:rPr>
        <w:t>ﭑ ﭒ ﭓ</w:t>
      </w:r>
      <w:r w:rsidRPr="00A12903">
        <w:rPr>
          <w:rFonts w:ascii="QCF_BSML" w:hAnsi="QCF_BSML" w:cs="QCF_BSML"/>
          <w:color w:val="000000"/>
          <w:sz w:val="28"/>
          <w:szCs w:val="28"/>
          <w:rtl/>
        </w:rPr>
        <w:t>ﭼ</w:t>
      </w:r>
      <w:r w:rsidRPr="00FD7EFE">
        <w:rPr>
          <w:color w:val="000000"/>
          <w:sz w:val="24"/>
          <w:szCs w:val="24"/>
          <w:rtl/>
        </w:rPr>
        <w:t xml:space="preserve"> </w:t>
      </w:r>
      <w:r w:rsidRPr="00FD7EFE">
        <w:rPr>
          <w:color w:val="000000"/>
          <w:sz w:val="28"/>
          <w:szCs w:val="28"/>
          <w:rtl/>
        </w:rPr>
        <w:t>آل عمران: ٨٤</w:t>
      </w:r>
      <w:r w:rsidRPr="00A90272">
        <w:rPr>
          <w:rFonts w:hint="cs"/>
          <w:smallCaps/>
          <w:rtl/>
        </w:rPr>
        <w:t>.</w:t>
      </w:r>
      <w:r w:rsidRPr="00A90272">
        <w:rPr>
          <w:rFonts w:hint="cs"/>
          <w:rtl/>
        </w:rPr>
        <w:t xml:space="preserve">" الموضح في وجوه القراءات وعللها (1/379). </w:t>
      </w:r>
    </w:p>
  </w:footnote>
  <w:footnote w:id="124">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(8/133).</w:t>
      </w:r>
    </w:p>
  </w:footnote>
  <w:footnote w:id="12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حجة ابن خالويه ص (112)، وحجة أبي زرعة ص (170)، والكشف (1/353).</w:t>
      </w:r>
    </w:p>
  </w:footnote>
  <w:footnote w:id="12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السبعة ص (214)، التيسير ص (89)، النشر (2/241)، الإتحاف ص (177).</w:t>
      </w:r>
    </w:p>
  </w:footnote>
  <w:footnote w:id="127">
    <w:p w:rsidR="00906081" w:rsidRPr="00A90272" w:rsidRDefault="00906081" w:rsidP="0058370D">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ينظر: المصادر السابقة. قال الطبري: "وأولى ذلك بالصواب قراءة من قرأ: "أفغير دين الله تبغون" على وجه الخطاب، و "إليه ترجعون" بالتاء، لأن الآية التي قبلها الخطاب لهم، فاتباع الخطاب نظيره أولى من صرف الكلام إلى غير نظيره، وإن كان الوجه الآخر جائزاً". جامع البيان (5/548).</w:t>
      </w:r>
    </w:p>
  </w:footnote>
  <w:footnote w:id="128">
    <w:p w:rsidR="00906081" w:rsidRPr="00A90272" w:rsidRDefault="00906081" w:rsidP="00FA69BE">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ينظر: جامع البيان (5/549)، معاني القرآن وإعرابه (1/297)، المحرر الوجيز (2/274)، زاد المسير (1/300)، التفسير الكبير (8/133). قال ابن عطية: أسلم في هذه الآية بمعنى: استسلم عند جمهور المفسرين. </w:t>
      </w:r>
    </w:p>
  </w:footnote>
  <w:footnote w:id="129">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(5/550)، ونسبه إليه ابن عطية في المحرر الوجيز (2/275).</w:t>
      </w:r>
    </w:p>
  </w:footnote>
  <w:footnote w:id="130">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روى قريب منه الطبري في جامع البيان (5/551)، ونسبه للحسن بن أبي الحسن ابن عطية في المحرر الوجيز</w:t>
      </w:r>
      <w:r w:rsidRPr="002D374D">
        <w:rPr>
          <w:rFonts w:hint="cs"/>
          <w:sz w:val="4"/>
          <w:szCs w:val="4"/>
          <w:rtl/>
        </w:rPr>
        <w:t xml:space="preserve"> </w:t>
      </w:r>
      <w:r w:rsidRPr="00A90272">
        <w:rPr>
          <w:rFonts w:hint="cs"/>
          <w:rtl/>
        </w:rPr>
        <w:t>(2/275)،</w:t>
      </w:r>
      <w:r w:rsidRPr="002D374D">
        <w:rPr>
          <w:rFonts w:hint="cs"/>
          <w:sz w:val="6"/>
          <w:szCs w:val="6"/>
          <w:rtl/>
        </w:rPr>
        <w:t xml:space="preserve"> </w:t>
      </w:r>
      <w:r w:rsidRPr="00A90272">
        <w:rPr>
          <w:rFonts w:hint="cs"/>
          <w:rtl/>
        </w:rPr>
        <w:t>وابن الجوزي في</w:t>
      </w:r>
      <w:r w:rsidRPr="002D374D">
        <w:rPr>
          <w:rFonts w:hint="cs"/>
          <w:sz w:val="4"/>
          <w:szCs w:val="4"/>
          <w:rtl/>
        </w:rPr>
        <w:t xml:space="preserve"> </w:t>
      </w:r>
      <w:r w:rsidRPr="00A90272">
        <w:rPr>
          <w:rFonts w:hint="cs"/>
          <w:rtl/>
        </w:rPr>
        <w:t>زاد المسير (1/300)، وأبو حيان</w:t>
      </w:r>
      <w:r w:rsidRPr="002D374D">
        <w:rPr>
          <w:rFonts w:hint="cs"/>
          <w:sz w:val="2"/>
          <w:szCs w:val="2"/>
          <w:rtl/>
        </w:rPr>
        <w:t xml:space="preserve"> </w:t>
      </w:r>
      <w:r w:rsidRPr="00A90272">
        <w:rPr>
          <w:rFonts w:hint="cs"/>
          <w:rtl/>
        </w:rPr>
        <w:t>في</w:t>
      </w:r>
      <w:r w:rsidRPr="002D374D">
        <w:rPr>
          <w:rFonts w:hint="cs"/>
          <w:sz w:val="2"/>
          <w:szCs w:val="2"/>
          <w:rtl/>
        </w:rPr>
        <w:t xml:space="preserve"> </w:t>
      </w:r>
      <w:r w:rsidRPr="00A90272">
        <w:rPr>
          <w:rFonts w:hint="cs"/>
          <w:rtl/>
        </w:rPr>
        <w:t>البحر</w:t>
      </w:r>
      <w:r w:rsidRPr="002D374D">
        <w:rPr>
          <w:rFonts w:hint="cs"/>
          <w:sz w:val="2"/>
          <w:szCs w:val="2"/>
          <w:rtl/>
        </w:rPr>
        <w:t xml:space="preserve"> </w:t>
      </w:r>
      <w:r w:rsidRPr="00A90272">
        <w:rPr>
          <w:rFonts w:hint="cs"/>
          <w:rtl/>
        </w:rPr>
        <w:t>المحيط.</w:t>
      </w:r>
    </w:p>
  </w:footnote>
  <w:footnote w:id="131">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(5/550) نحوه من عدة طرق. وابن أبي حاتم في تفسيره (2/697)، ونسبه إليه ابن عطية في المحرر الوجيز (2/275)، وذكره عن مجاهد ابن الجوزي في زاد المسير (1/301)، وأبو حيان في البحر المحيط (2/</w:t>
      </w:r>
      <w:r>
        <w:rPr>
          <w:rFonts w:hint="cs"/>
          <w:rtl/>
        </w:rPr>
        <w:t>538</w:t>
      </w:r>
      <w:r w:rsidRPr="00A90272">
        <w:rPr>
          <w:rFonts w:hint="cs"/>
          <w:rtl/>
        </w:rPr>
        <w:t>)، وينظر: تفسير مجاهد ص (255).</w:t>
      </w:r>
    </w:p>
  </w:footnote>
  <w:footnote w:id="132">
    <w:p w:rsidR="00906081" w:rsidRPr="00A90272" w:rsidRDefault="00906081" w:rsidP="0058370D">
      <w:pPr>
        <w:pStyle w:val="a8"/>
        <w:spacing w:line="520" w:lineRule="exact"/>
        <w:rPr>
          <w:rtl/>
        </w:rPr>
      </w:pPr>
      <w:r w:rsidRPr="00A90272">
        <w:rPr>
          <w:rFonts w:hint="cs"/>
          <w:rtl/>
        </w:rPr>
        <w:t>(</w:t>
      </w:r>
      <w:r w:rsidRPr="00B175A2">
        <w:rPr>
          <w:rStyle w:val="a9"/>
          <w:rFonts w:ascii="Tahoma" w:hAnsi="Tahoma"/>
          <w:position w:val="0"/>
          <w:sz w:val="32"/>
          <w:szCs w:val="32"/>
          <w:rtl/>
          <w:lang w:bidi="ar-LB"/>
        </w:rPr>
        <w:footnoteRef/>
      </w:r>
      <w:r w:rsidRPr="00A90272">
        <w:rPr>
          <w:rFonts w:hint="cs"/>
          <w:rtl/>
        </w:rPr>
        <w:t>) الكشاف</w:t>
      </w:r>
      <w:r>
        <w:rPr>
          <w:rFonts w:hint="cs"/>
          <w:rtl/>
        </w:rPr>
        <w:t xml:space="preserve"> </w:t>
      </w:r>
      <w:r w:rsidRPr="00A90272">
        <w:rPr>
          <w:rFonts w:hint="cs"/>
          <w:rtl/>
        </w:rPr>
        <w:t>(1/290).</w:t>
      </w:r>
      <w:r>
        <w:rPr>
          <w:rFonts w:hint="cs"/>
          <w:rtl/>
        </w:rPr>
        <w:t xml:space="preserve"> </w:t>
      </w:r>
      <w:r w:rsidRPr="00A90272">
        <w:rPr>
          <w:rFonts w:hint="cs"/>
          <w:rtl/>
        </w:rPr>
        <w:t xml:space="preserve">وينظر: أنوار التنزيل للبيضاوي (1/59)، إرشاد العقل السليم (2/54). </w:t>
      </w:r>
    </w:p>
  </w:footnote>
  <w:footnote w:id="133">
    <w:p w:rsidR="00906081" w:rsidRPr="00B175A2" w:rsidRDefault="00906081" w:rsidP="0058370D">
      <w:pPr>
        <w:autoSpaceDE w:val="0"/>
        <w:autoSpaceDN w:val="0"/>
        <w:adjustRightInd w:val="0"/>
        <w:spacing w:line="520" w:lineRule="exact"/>
        <w:ind w:left="397" w:hanging="397"/>
        <w:jc w:val="both"/>
        <w:rPr>
          <w:sz w:val="32"/>
          <w:szCs w:val="32"/>
        </w:rPr>
      </w:pPr>
      <w:r w:rsidRPr="00B175A2">
        <w:rPr>
          <w:rFonts w:hint="cs"/>
          <w:sz w:val="32"/>
          <w:szCs w:val="32"/>
          <w:rtl/>
        </w:rPr>
        <w:t>(</w:t>
      </w:r>
      <w:r w:rsidRPr="00B175A2">
        <w:rPr>
          <w:rStyle w:val="a9"/>
          <w:rFonts w:ascii="AGA Arabesque" w:hAnsi="AGA Arabesque"/>
          <w:position w:val="0"/>
          <w:sz w:val="32"/>
          <w:szCs w:val="32"/>
          <w:rtl/>
        </w:rPr>
        <w:footnoteRef/>
      </w:r>
      <w:r w:rsidRPr="00B175A2">
        <w:rPr>
          <w:rFonts w:hint="cs"/>
          <w:sz w:val="32"/>
          <w:szCs w:val="32"/>
          <w:rtl/>
        </w:rPr>
        <w:t xml:space="preserve">) </w:t>
      </w:r>
      <w:r w:rsidRPr="00B175A2">
        <w:rPr>
          <w:rFonts w:cs="Traditional Arabic" w:hint="cs"/>
          <w:sz w:val="32"/>
          <w:szCs w:val="32"/>
          <w:rtl/>
        </w:rPr>
        <w:t>يعني بالولادة على الفطرة، كما قال</w:t>
      </w:r>
      <w:r w:rsidRPr="0054004D">
        <w:rPr>
          <w:rFonts w:cs="Traditional Arabic" w:hint="cs"/>
          <w:sz w:val="28"/>
          <w:szCs w:val="28"/>
          <w:rtl/>
        </w:rPr>
        <w:t xml:space="preserve"> -</w:t>
      </w:r>
      <w:r w:rsidRPr="00B175A2">
        <w:rPr>
          <w:rFonts w:cs="Traditional Arabic" w:hint="cs"/>
          <w:sz w:val="32"/>
          <w:szCs w:val="32"/>
          <w:rtl/>
        </w:rPr>
        <w:t xml:space="preserve">‘-: </w:t>
      </w:r>
      <w:r w:rsidRPr="00B175A2">
        <w:rPr>
          <w:rFonts w:cs="Traditional Arabic"/>
          <w:sz w:val="32"/>
          <w:szCs w:val="32"/>
          <w:rtl/>
        </w:rPr>
        <w:t>«ما من مولودٍ إِلا يولد على الفطرة، فأبواه يهودانِه أو ينصرانِه، أو يمجسانِه، كما تُنْتَج البهِيمة بهيمةً جمعاء، هل تُح</w:t>
      </w:r>
      <w:r w:rsidRPr="00B175A2">
        <w:rPr>
          <w:rFonts w:cs="Traditional Arabic" w:hint="cs"/>
          <w:sz w:val="32"/>
          <w:szCs w:val="32"/>
          <w:rtl/>
        </w:rPr>
        <w:t>َ</w:t>
      </w:r>
      <w:r w:rsidRPr="00B175A2">
        <w:rPr>
          <w:rFonts w:cs="Traditional Arabic"/>
          <w:sz w:val="32"/>
          <w:szCs w:val="32"/>
          <w:rtl/>
        </w:rPr>
        <w:t>سُّون فيها من جدعاء»</w:t>
      </w:r>
      <w:r w:rsidRPr="00A90272">
        <w:rPr>
          <w:rFonts w:cs="Traditional Arabic" w:hint="cs"/>
          <w:sz w:val="32"/>
          <w:szCs w:val="32"/>
          <w:rtl/>
        </w:rPr>
        <w:t xml:space="preserve">. </w:t>
      </w:r>
      <w:r w:rsidRPr="00B175A2">
        <w:rPr>
          <w:rFonts w:cs="Traditional Arabic" w:hint="cs"/>
          <w:sz w:val="32"/>
          <w:szCs w:val="32"/>
          <w:rtl/>
        </w:rPr>
        <w:t xml:space="preserve">أخرجه البخاري </w:t>
      </w:r>
      <w:r w:rsidRPr="00B175A2">
        <w:rPr>
          <w:rFonts w:cs="Traditional Arabic"/>
          <w:sz w:val="32"/>
          <w:szCs w:val="32"/>
          <w:rtl/>
        </w:rPr>
        <w:t>(2/95)</w:t>
      </w:r>
      <w:r w:rsidRPr="00B175A2">
        <w:rPr>
          <w:rFonts w:cs="Traditional Arabic" w:hint="cs"/>
          <w:sz w:val="32"/>
          <w:szCs w:val="32"/>
          <w:rtl/>
        </w:rPr>
        <w:t xml:space="preserve"> كتاب الجنائز</w:t>
      </w:r>
      <w:r w:rsidRPr="00A90272">
        <w:rPr>
          <w:rFonts w:cs="Traditional Arabic" w:hint="cs"/>
          <w:sz w:val="32"/>
          <w:szCs w:val="32"/>
          <w:rtl/>
        </w:rPr>
        <w:t xml:space="preserve">. </w:t>
      </w:r>
      <w:r w:rsidRPr="00B175A2">
        <w:rPr>
          <w:rFonts w:cs="Traditional Arabic" w:hint="cs"/>
          <w:sz w:val="32"/>
          <w:szCs w:val="32"/>
          <w:rtl/>
        </w:rPr>
        <w:t>باب: ما قيل في أولاد المشركين، و</w:t>
      </w:r>
      <w:r w:rsidRPr="00B175A2">
        <w:rPr>
          <w:rFonts w:ascii="Simplified Arabic" w:eastAsiaTheme="minorHAnsi" w:hAnsiTheme="minorHAnsi" w:cs="Traditional Arabic" w:hint="cs"/>
          <w:sz w:val="32"/>
          <w:szCs w:val="32"/>
          <w:rtl/>
        </w:rPr>
        <w:t>أخرجه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مسلم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كتاب: القدر،</w:t>
      </w:r>
      <w:r w:rsidRPr="002D374D">
        <w:rPr>
          <w:rFonts w:ascii="Simplified Arabic" w:eastAsiaTheme="minorHAnsi" w:hAnsiTheme="minorHAnsi" w:cs="Traditional Arabic"/>
          <w:sz w:val="20"/>
          <w:szCs w:val="20"/>
          <w:rtl/>
        </w:rPr>
        <w:t xml:space="preserve"> </w:t>
      </w:r>
      <w:r w:rsidRPr="00B175A2">
        <w:rPr>
          <w:rFonts w:ascii="Simplified Arabic" w:eastAsiaTheme="minorHAnsi" w:hAnsiTheme="minorHAnsi" w:cs="Traditional Arabic" w:hint="cs"/>
          <w:sz w:val="32"/>
          <w:szCs w:val="32"/>
          <w:rtl/>
        </w:rPr>
        <w:t>باب: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معنى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مولود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يولد</w:t>
      </w:r>
      <w:r w:rsidRPr="002D374D">
        <w:rPr>
          <w:rFonts w:ascii="Simplified Arabic" w:eastAsiaTheme="minorHAnsi" w:hAnsiTheme="minorHAnsi" w:cs="Traditional Arabic"/>
          <w:sz w:val="26"/>
          <w:szCs w:val="26"/>
          <w:rtl/>
        </w:rPr>
        <w:t xml:space="preserve"> </w:t>
      </w:r>
      <w:r w:rsidRPr="00B175A2">
        <w:rPr>
          <w:rFonts w:ascii="Simplified Arabic" w:eastAsiaTheme="minorHAnsi" w:hAnsiTheme="minorHAnsi" w:cs="Traditional Arabic" w:hint="cs"/>
          <w:sz w:val="32"/>
          <w:szCs w:val="32"/>
          <w:rtl/>
        </w:rPr>
        <w:t>على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الفطرة</w:t>
      </w:r>
      <w:r w:rsidRPr="00B175A2">
        <w:rPr>
          <w:rFonts w:ascii="Simplified Arabic" w:eastAsiaTheme="minorHAnsi" w:hAnsiTheme="minorHAnsi" w:cs="Traditional Arabic"/>
          <w:sz w:val="32"/>
          <w:szCs w:val="32"/>
          <w:rtl/>
        </w:rPr>
        <w:t>.</w:t>
      </w:r>
      <w:r w:rsidRPr="002D374D">
        <w:rPr>
          <w:rFonts w:ascii="Simplified Arabic" w:eastAsiaTheme="minorHAnsi" w:hAnsiTheme="minorHAnsi" w:cs="Traditional Arabic" w:hint="cs"/>
          <w:sz w:val="10"/>
          <w:szCs w:val="10"/>
          <w:rtl/>
        </w:rPr>
        <w:t xml:space="preserve"> </w:t>
      </w:r>
      <w:r w:rsidRPr="00B175A2">
        <w:rPr>
          <w:rFonts w:ascii="Simplified Arabic" w:eastAsiaTheme="minorHAnsi" w:hAnsiTheme="minorHAnsi" w:cs="Traditional Arabic" w:hint="cs"/>
          <w:sz w:val="32"/>
          <w:szCs w:val="32"/>
          <w:rtl/>
        </w:rPr>
        <w:t>رقم: (</w:t>
      </w:r>
      <w:r w:rsidRPr="00B175A2">
        <w:rPr>
          <w:rFonts w:ascii="Simplified Arabic" w:eastAsiaTheme="minorHAnsi" w:hAnsiTheme="minorHAnsi" w:cs="Traditional Arabic"/>
          <w:sz w:val="32"/>
          <w:szCs w:val="32"/>
          <w:rtl/>
        </w:rPr>
        <w:t>2658</w:t>
      </w:r>
      <w:r w:rsidRPr="00B175A2">
        <w:rPr>
          <w:rFonts w:ascii="Simplified Arabic" w:eastAsiaTheme="minorHAnsi" w:hAnsiTheme="minorHAnsi" w:cs="Traditional Arabic" w:hint="cs"/>
          <w:sz w:val="32"/>
          <w:szCs w:val="32"/>
          <w:rtl/>
        </w:rPr>
        <w:t>).</w:t>
      </w:r>
    </w:p>
  </w:footnote>
  <w:footnote w:id="134">
    <w:p w:rsidR="00906081" w:rsidRPr="00A90272" w:rsidRDefault="00906081" w:rsidP="0058370D">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ينظر: الكشف والبيان (3/107)، معالم التنـزيل (1/465).</w:t>
      </w:r>
    </w:p>
  </w:footnote>
  <w:footnote w:id="135">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معاني القرآن وإعرابه (1/297)، ونسبه للزجاج ابن الجوزي في زاد المسير (1/301)، وأبو حيان في البحر المحيط (2/5</w:t>
      </w:r>
      <w:r>
        <w:rPr>
          <w:rFonts w:hint="cs"/>
          <w:rtl/>
        </w:rPr>
        <w:t>3</w:t>
      </w:r>
      <w:r w:rsidRPr="00A90272">
        <w:rPr>
          <w:rFonts w:hint="cs"/>
          <w:rtl/>
        </w:rPr>
        <w:t>8).</w:t>
      </w:r>
    </w:p>
  </w:footnote>
  <w:footnote w:id="136">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نقله في الكشف والبيان (3/107)، ونحوه في التفسير الكبير (8/135).</w:t>
      </w:r>
    </w:p>
  </w:footnote>
  <w:footnote w:id="137">
    <w:p w:rsidR="00906081" w:rsidRPr="00B175A2" w:rsidRDefault="00906081" w:rsidP="00906081">
      <w:pPr>
        <w:autoSpaceDE w:val="0"/>
        <w:autoSpaceDN w:val="0"/>
        <w:adjustRightInd w:val="0"/>
        <w:spacing w:line="520" w:lineRule="exact"/>
        <w:ind w:left="397" w:hanging="397"/>
        <w:jc w:val="both"/>
        <w:rPr>
          <w:sz w:val="32"/>
          <w:szCs w:val="32"/>
          <w:rtl/>
        </w:rPr>
      </w:pPr>
      <w:r w:rsidRPr="00B175A2">
        <w:rPr>
          <w:rFonts w:cs="Traditional Arabic" w:hint="cs"/>
          <w:sz w:val="32"/>
          <w:szCs w:val="32"/>
          <w:rtl/>
        </w:rPr>
        <w:t>(</w:t>
      </w:r>
      <w:r w:rsidRPr="00B175A2">
        <w:rPr>
          <w:rStyle w:val="a9"/>
          <w:position w:val="0"/>
          <w:sz w:val="32"/>
          <w:szCs w:val="32"/>
        </w:rPr>
        <w:footnoteRef/>
      </w:r>
      <w:r w:rsidRPr="00B175A2">
        <w:rPr>
          <w:rFonts w:cs="Traditional Arabic" w:hint="cs"/>
          <w:sz w:val="32"/>
          <w:szCs w:val="32"/>
          <w:rtl/>
        </w:rPr>
        <w:t xml:space="preserve">) </w:t>
      </w:r>
      <w:r w:rsidRPr="00B175A2">
        <w:rPr>
          <w:rFonts w:ascii="Simplified Arabic" w:cs="Traditional Arabic" w:hint="cs"/>
          <w:color w:val="000000"/>
          <w:sz w:val="32"/>
          <w:szCs w:val="32"/>
          <w:rtl/>
        </w:rPr>
        <w:t>أبو العالية: رفيع بن مهران الرياحي البصري (90</w:t>
      </w:r>
      <w:r>
        <w:rPr>
          <w:rFonts w:ascii="Simplified Arabic" w:cs="Traditional Arabic" w:hint="cs"/>
          <w:color w:val="000000"/>
          <w:sz w:val="32"/>
          <w:szCs w:val="32"/>
          <w:rtl/>
        </w:rPr>
        <w:t>)ه‍</w:t>
      </w:r>
      <w:r w:rsidRPr="00B175A2">
        <w:rPr>
          <w:rFonts w:ascii="Simplified Arabic" w:cs="Traditional Arabic" w:hint="cs"/>
          <w:color w:val="000000"/>
          <w:sz w:val="32"/>
          <w:szCs w:val="32"/>
          <w:rtl/>
        </w:rPr>
        <w:t>: أدرك الجاهلية وأسلم بعد وفاة النبي</w:t>
      </w:r>
      <w:r w:rsidRPr="0054004D">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w:t>
      </w:r>
      <w:r w:rsidRPr="007178EB">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 xml:space="preserve">بسنتين، </w:t>
      </w:r>
      <w:r w:rsidRPr="00B175A2">
        <w:rPr>
          <w:rFonts w:cs="Traditional Arabic" w:hint="cs"/>
          <w:sz w:val="32"/>
          <w:szCs w:val="32"/>
          <w:rtl/>
        </w:rPr>
        <w:t>تابعي ثقة، من كبار التابعين</w:t>
      </w:r>
      <w:r w:rsidRPr="00A90272">
        <w:rPr>
          <w:rFonts w:cs="Traditional Arabic" w:hint="cs"/>
          <w:sz w:val="32"/>
          <w:szCs w:val="32"/>
          <w:rtl/>
        </w:rPr>
        <w:t xml:space="preserve">. </w:t>
      </w:r>
      <w:r w:rsidRPr="00B175A2">
        <w:rPr>
          <w:rFonts w:cs="Traditional Arabic" w:hint="cs"/>
          <w:sz w:val="32"/>
          <w:szCs w:val="32"/>
          <w:rtl/>
        </w:rPr>
        <w:t>لم يكن أحد بعد الصحابة أعلم بالقراءة منه</w:t>
      </w:r>
      <w:r w:rsidRPr="00A90272">
        <w:rPr>
          <w:rFonts w:cs="Traditional Arabic" w:hint="cs"/>
          <w:sz w:val="32"/>
          <w:szCs w:val="32"/>
          <w:rtl/>
        </w:rPr>
        <w:t xml:space="preserve">. </w:t>
      </w:r>
      <w:r w:rsidRPr="00B175A2">
        <w:rPr>
          <w:rFonts w:cs="Traditional Arabic" w:hint="cs"/>
          <w:sz w:val="32"/>
          <w:szCs w:val="32"/>
          <w:rtl/>
        </w:rPr>
        <w:t>(تهذيب التهذيب 3/246).</w:t>
      </w:r>
    </w:p>
  </w:footnote>
  <w:footnote w:id="138">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رواه عن الثلاثة الطبري في جامع البيان (5/549)، وابن أبي حاتم في تفسيره (2/696) من طريق أبي جعفر به، ونسبه للشعبي ابن عطية في المحرر الوجيز (2/275)، وابن الجوزي في زاد المسير (1/301) وزاد نسبته لأبي العالية.</w:t>
      </w:r>
    </w:p>
  </w:footnote>
  <w:footnote w:id="139">
    <w:p w:rsidR="00906081" w:rsidRPr="00A90272" w:rsidRDefault="00906081" w:rsidP="00ED49E0">
      <w:pPr>
        <w:pStyle w:val="a8"/>
        <w:rPr>
          <w:rtl/>
        </w:rPr>
      </w:pPr>
      <w:r w:rsidRPr="00A90272">
        <w:rPr>
          <w:rFonts w:hint="cs"/>
          <w:rtl/>
        </w:rPr>
        <w:t>(</w:t>
      </w:r>
      <w:r w:rsidRPr="00B175A2">
        <w:rPr>
          <w:rStyle w:val="a9"/>
          <w:position w:val="0"/>
          <w:sz w:val="32"/>
          <w:szCs w:val="32"/>
        </w:rPr>
        <w:footnoteRef/>
      </w:r>
      <w:r w:rsidRPr="00A90272">
        <w:rPr>
          <w:rFonts w:hint="cs"/>
          <w:rtl/>
        </w:rPr>
        <w:t>)</w:t>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رجاء</w:t>
      </w:r>
      <w:r w:rsidRPr="00A90272">
        <w:rPr>
          <w:rFonts w:eastAsiaTheme="minorHAnsi"/>
          <w:rtl/>
        </w:rPr>
        <w:t xml:space="preserve"> </w:t>
      </w:r>
      <w:r w:rsidRPr="00A90272">
        <w:rPr>
          <w:rFonts w:eastAsiaTheme="minorHAnsi" w:hint="cs"/>
          <w:rtl/>
        </w:rPr>
        <w:t>مطر</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طهمان</w:t>
      </w:r>
      <w:r w:rsidRPr="00A90272">
        <w:rPr>
          <w:rFonts w:eastAsiaTheme="minorHAnsi"/>
          <w:rtl/>
        </w:rPr>
        <w:t xml:space="preserve"> </w:t>
      </w:r>
      <w:r w:rsidRPr="00A90272">
        <w:rPr>
          <w:rFonts w:eastAsiaTheme="minorHAnsi" w:hint="cs"/>
          <w:rtl/>
        </w:rPr>
        <w:t>الورّاق</w:t>
      </w:r>
      <w:r w:rsidRPr="00A90272">
        <w:rPr>
          <w:rFonts w:eastAsiaTheme="minorHAnsi"/>
          <w:rtl/>
        </w:rPr>
        <w:t xml:space="preserve">: </w:t>
      </w:r>
      <w:r w:rsidRPr="00A90272">
        <w:rPr>
          <w:rFonts w:eastAsiaTheme="minorHAnsi" w:hint="cs"/>
          <w:rtl/>
        </w:rPr>
        <w:t>خراساني</w:t>
      </w:r>
      <w:r w:rsidRPr="00A90272">
        <w:rPr>
          <w:rFonts w:eastAsiaTheme="minorHAnsi"/>
          <w:rtl/>
        </w:rPr>
        <w:t xml:space="preserve"> </w:t>
      </w:r>
      <w:r w:rsidRPr="00A90272">
        <w:rPr>
          <w:rFonts w:eastAsiaTheme="minorHAnsi" w:hint="cs"/>
          <w:rtl/>
        </w:rPr>
        <w:t>سكن</w:t>
      </w:r>
      <w:r w:rsidRPr="00A90272">
        <w:rPr>
          <w:rFonts w:eastAsiaTheme="minorHAnsi"/>
          <w:rtl/>
        </w:rPr>
        <w:t xml:space="preserve"> </w:t>
      </w:r>
      <w:r w:rsidRPr="00A90272">
        <w:rPr>
          <w:rFonts w:eastAsiaTheme="minorHAnsi" w:hint="cs"/>
          <w:rtl/>
        </w:rPr>
        <w:t>البصرة،</w:t>
      </w:r>
      <w:r w:rsidRPr="00A90272">
        <w:rPr>
          <w:rFonts w:eastAsiaTheme="minorHAnsi"/>
          <w:rtl/>
        </w:rPr>
        <w:t xml:space="preserve"> </w:t>
      </w:r>
      <w:r w:rsidRPr="00A90272">
        <w:rPr>
          <w:rFonts w:eastAsiaTheme="minorHAnsi" w:hint="cs"/>
          <w:rtl/>
        </w:rPr>
        <w:t>وكان</w:t>
      </w:r>
      <w:r w:rsidRPr="00A90272">
        <w:rPr>
          <w:rFonts w:eastAsiaTheme="minorHAnsi"/>
          <w:rtl/>
        </w:rPr>
        <w:t xml:space="preserve"> </w:t>
      </w:r>
      <w:r w:rsidRPr="00A90272">
        <w:rPr>
          <w:rFonts w:eastAsiaTheme="minorHAnsi" w:hint="cs"/>
          <w:rtl/>
        </w:rPr>
        <w:t>يكتب</w:t>
      </w:r>
      <w:r w:rsidRPr="00A90272">
        <w:rPr>
          <w:rFonts w:eastAsiaTheme="minorHAnsi"/>
          <w:rtl/>
        </w:rPr>
        <w:t xml:space="preserve"> </w:t>
      </w:r>
      <w:r w:rsidRPr="00A90272">
        <w:rPr>
          <w:rFonts w:eastAsiaTheme="minorHAnsi" w:hint="cs"/>
          <w:rtl/>
        </w:rPr>
        <w:t>المصاحف</w:t>
      </w:r>
      <w:r w:rsidRPr="00A90272">
        <w:rPr>
          <w:rFonts w:eastAsiaTheme="minorHAnsi"/>
          <w:rtl/>
        </w:rPr>
        <w:t xml:space="preserve">. </w:t>
      </w:r>
      <w:r w:rsidRPr="00A90272">
        <w:rPr>
          <w:rFonts w:eastAsiaTheme="minorHAnsi" w:hint="cs"/>
          <w:rtl/>
        </w:rPr>
        <w:t>روى</w:t>
      </w:r>
      <w:r w:rsidRPr="00A90272">
        <w:rPr>
          <w:rFonts w:eastAsiaTheme="minorHAnsi"/>
          <w:rtl/>
        </w:rPr>
        <w:t xml:space="preserve"> </w:t>
      </w:r>
      <w:r w:rsidRPr="00A90272">
        <w:rPr>
          <w:rFonts w:eastAsiaTheme="minorHAnsi" w:hint="cs"/>
          <w:rtl/>
        </w:rPr>
        <w:t>عن</w:t>
      </w:r>
      <w:r w:rsidRPr="00A90272">
        <w:rPr>
          <w:rFonts w:eastAsiaTheme="minorHAnsi"/>
          <w:rtl/>
        </w:rPr>
        <w:t xml:space="preserve"> </w:t>
      </w:r>
      <w:r w:rsidRPr="00A90272">
        <w:rPr>
          <w:rFonts w:eastAsiaTheme="minorHAnsi" w:hint="cs"/>
          <w:rtl/>
        </w:rPr>
        <w:t>أنس</w:t>
      </w:r>
      <w:r w:rsidRPr="00A90272">
        <w:rPr>
          <w:rFonts w:eastAsiaTheme="minorHAnsi"/>
          <w:rtl/>
        </w:rPr>
        <w:t xml:space="preserve"> </w:t>
      </w:r>
      <w:r w:rsidRPr="00A90272">
        <w:rPr>
          <w:rFonts w:eastAsiaTheme="minorHAnsi" w:hint="cs"/>
          <w:rtl/>
        </w:rPr>
        <w:t>والحسن</w:t>
      </w:r>
      <w:r w:rsidRPr="00A90272">
        <w:rPr>
          <w:rFonts w:eastAsiaTheme="minorHAnsi"/>
          <w:rtl/>
        </w:rPr>
        <w:t xml:space="preserve"> </w:t>
      </w:r>
      <w:r w:rsidRPr="00A90272">
        <w:rPr>
          <w:rFonts w:eastAsiaTheme="minorHAnsi" w:hint="cs"/>
          <w:rtl/>
        </w:rPr>
        <w:t>البصري</w:t>
      </w:r>
      <w:r w:rsidRPr="00A90272">
        <w:rPr>
          <w:rFonts w:eastAsiaTheme="minorHAnsi"/>
          <w:rtl/>
        </w:rPr>
        <w:t xml:space="preserve"> </w:t>
      </w:r>
      <w:r w:rsidRPr="00A90272">
        <w:rPr>
          <w:rFonts w:eastAsiaTheme="minorHAnsi" w:hint="cs"/>
          <w:rtl/>
        </w:rPr>
        <w:t>وعكرمة</w:t>
      </w:r>
      <w:r w:rsidRPr="00A90272">
        <w:rPr>
          <w:rFonts w:eastAsiaTheme="minorHAnsi"/>
          <w:rtl/>
        </w:rPr>
        <w:t xml:space="preserve"> </w:t>
      </w:r>
      <w:r w:rsidRPr="00A90272">
        <w:rPr>
          <w:rFonts w:eastAsiaTheme="minorHAnsi" w:hint="cs"/>
          <w:rtl/>
        </w:rPr>
        <w:t>وغيرهم،</w:t>
      </w:r>
      <w:r w:rsidRPr="00A90272">
        <w:rPr>
          <w:rFonts w:eastAsiaTheme="minorHAnsi"/>
          <w:rtl/>
        </w:rPr>
        <w:t xml:space="preserve"> </w:t>
      </w:r>
      <w:r w:rsidRPr="00A90272">
        <w:rPr>
          <w:rFonts w:eastAsiaTheme="minorHAnsi" w:hint="cs"/>
          <w:rtl/>
        </w:rPr>
        <w:t>مات</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sidRPr="00A90272">
        <w:rPr>
          <w:rFonts w:eastAsiaTheme="minorHAnsi" w:hint="cs"/>
          <w:rtl/>
        </w:rPr>
        <w:t>(</w:t>
      </w:r>
      <w:r w:rsidRPr="00A90272">
        <w:rPr>
          <w:rFonts w:eastAsiaTheme="minorHAnsi"/>
          <w:rtl/>
        </w:rPr>
        <w:t>129</w:t>
      </w:r>
      <w:r w:rsidRPr="00A90272">
        <w:rPr>
          <w:rFonts w:eastAsiaTheme="minorHAnsi" w:hint="cs"/>
          <w:rtl/>
        </w:rPr>
        <w:t>)ه‍</w:t>
      </w:r>
      <w:r w:rsidRPr="00A90272">
        <w:rPr>
          <w:rFonts w:eastAsiaTheme="minorHAnsi"/>
          <w:rtl/>
        </w:rPr>
        <w:t xml:space="preserve">. </w:t>
      </w:r>
      <w:r w:rsidRPr="00A90272">
        <w:rPr>
          <w:rFonts w:eastAsiaTheme="minorHAnsi" w:hint="cs"/>
          <w:rtl/>
        </w:rPr>
        <w:t>ينظر: تاريخ</w:t>
      </w:r>
      <w:r w:rsidRPr="00A90272">
        <w:rPr>
          <w:rFonts w:eastAsiaTheme="minorHAnsi"/>
          <w:rtl/>
        </w:rPr>
        <w:t xml:space="preserve"> </w:t>
      </w:r>
      <w:r w:rsidRPr="00A90272">
        <w:rPr>
          <w:rFonts w:eastAsiaTheme="minorHAnsi" w:hint="cs"/>
          <w:rtl/>
        </w:rPr>
        <w:t>الإسلام</w:t>
      </w:r>
      <w:r w:rsidRPr="00A90272">
        <w:rPr>
          <w:rFonts w:eastAsiaTheme="minorHAnsi"/>
          <w:rtl/>
        </w:rPr>
        <w:t xml:space="preserve"> </w:t>
      </w:r>
      <w:r w:rsidRPr="00A90272">
        <w:rPr>
          <w:rFonts w:eastAsiaTheme="minorHAnsi" w:hint="cs"/>
          <w:rtl/>
        </w:rPr>
        <w:t>(</w:t>
      </w:r>
      <w:r w:rsidRPr="00A90272">
        <w:rPr>
          <w:rFonts w:eastAsiaTheme="minorHAnsi"/>
          <w:rtl/>
        </w:rPr>
        <w:t>3/566</w:t>
      </w:r>
      <w:r w:rsidRPr="00A90272">
        <w:rPr>
          <w:rFonts w:eastAsiaTheme="minorHAnsi" w:hint="cs"/>
          <w:rtl/>
        </w:rPr>
        <w:t>)،</w:t>
      </w:r>
      <w:r w:rsidRPr="00A90272">
        <w:rPr>
          <w:rFonts w:eastAsiaTheme="minorHAnsi"/>
          <w:rtl/>
        </w:rPr>
        <w:t xml:space="preserve"> </w:t>
      </w:r>
      <w:r w:rsidRPr="00A90272">
        <w:rPr>
          <w:rFonts w:eastAsiaTheme="minorHAnsi" w:hint="cs"/>
          <w:rtl/>
        </w:rPr>
        <w:t>تهذيب</w:t>
      </w:r>
      <w:r w:rsidRPr="00A90272">
        <w:rPr>
          <w:rFonts w:eastAsiaTheme="minorHAnsi"/>
          <w:rtl/>
        </w:rPr>
        <w:t xml:space="preserve"> </w:t>
      </w:r>
      <w:r w:rsidRPr="00A90272">
        <w:rPr>
          <w:rFonts w:eastAsiaTheme="minorHAnsi" w:hint="cs"/>
          <w:rtl/>
        </w:rPr>
        <w:t>التهذيب</w:t>
      </w:r>
      <w:r w:rsidRPr="00A90272">
        <w:rPr>
          <w:rFonts w:eastAsiaTheme="minorHAnsi"/>
          <w:rtl/>
        </w:rPr>
        <w:t xml:space="preserve"> </w:t>
      </w:r>
      <w:r w:rsidRPr="00A90272">
        <w:rPr>
          <w:rFonts w:eastAsiaTheme="minorHAnsi" w:hint="cs"/>
          <w:rtl/>
        </w:rPr>
        <w:t>(</w:t>
      </w:r>
      <w:r w:rsidRPr="00A90272">
        <w:rPr>
          <w:rFonts w:eastAsiaTheme="minorHAnsi"/>
          <w:rtl/>
        </w:rPr>
        <w:t>8/198</w:t>
      </w:r>
      <w:r w:rsidRPr="00A90272">
        <w:rPr>
          <w:rFonts w:eastAsiaTheme="minorHAnsi" w:hint="cs"/>
          <w:rtl/>
        </w:rPr>
        <w:t>)</w:t>
      </w:r>
      <w:r w:rsidRPr="00A90272">
        <w:rPr>
          <w:rFonts w:hint="cs"/>
          <w:rtl/>
        </w:rPr>
        <w:t>.</w:t>
      </w:r>
    </w:p>
  </w:footnote>
  <w:footnote w:id="14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هم بنو سليم بن منصور بن عكرمة بن خصفة بن قيس عيلان. ينظر: جمهرة أنساب العرب (1/261).</w:t>
      </w:r>
    </w:p>
  </w:footnote>
  <w:footnote w:id="14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هو بنو عبد القيس بن أفصى بن دعمي بن جديلة بن أسد بن ربيعة بن نزاز. ينظر: جمهرة أنساب العرب (2/295).</w:t>
      </w:r>
    </w:p>
  </w:footnote>
  <w:footnote w:id="14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(5/552) بلفظ مقارب، وانتقد ابن عطية في المحرر الوجيز (21/275) هذا القول، فقال: إذ من أهل الأرض من لم يسلم طوعاً ولا كرهاً على هذا الحد، وذكره الرازي في التفسير الكبير (8/135) دون نسبة.</w:t>
      </w:r>
    </w:p>
  </w:footnote>
  <w:footnote w:id="14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(2/275).</w:t>
      </w:r>
    </w:p>
  </w:footnote>
  <w:footnote w:id="14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عبد</w:t>
      </w:r>
      <w:r>
        <w:rPr>
          <w:rFonts w:hint="cs"/>
          <w:rtl/>
        </w:rPr>
        <w:t xml:space="preserve"> </w:t>
      </w:r>
      <w:r w:rsidRPr="00A90272">
        <w:rPr>
          <w:rFonts w:hint="cs"/>
          <w:rtl/>
        </w:rPr>
        <w:t>الرزاق في تفسيره (1/125)، والطبري في جامع البيان بروايتين (5/552) قريبة المعنى بما ذكره المصنف، وابن أبي حاتم في تفسيره (2/697) عن الحسن بن يحيى به، وذكره ابن عطية في المحرر الوجيز (2/275)، وابن الجوزي في زاد المسير (1/300) ونسبه لقتادة، والرازي في التفسير الكبير (8/135) دون نسبة، وأبو حيان في البحر المحيط (2/5</w:t>
      </w:r>
      <w:r>
        <w:rPr>
          <w:rFonts w:hint="cs"/>
          <w:rtl/>
        </w:rPr>
        <w:t>3</w:t>
      </w:r>
      <w:r w:rsidRPr="00A90272">
        <w:rPr>
          <w:rFonts w:hint="cs"/>
          <w:rtl/>
        </w:rPr>
        <w:t>8)، ونسبه السيوطي في الدر المنثور (2/48) إلى عبد بن حميد.</w:t>
      </w:r>
    </w:p>
  </w:footnote>
  <w:footnote w:id="14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المحرر الوجيز (2/275).</w:t>
      </w:r>
    </w:p>
  </w:footnote>
  <w:footnote w:id="14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ذكره في الكشف والبيان (3/107).</w:t>
      </w:r>
    </w:p>
  </w:footnote>
  <w:footnote w:id="14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w:t>
      </w:r>
      <w:r>
        <w:rPr>
          <w:rFonts w:hint="cs"/>
          <w:rtl/>
        </w:rPr>
        <w:t>407</w:t>
      </w:r>
      <w:r w:rsidRPr="00A90272">
        <w:rPr>
          <w:rFonts w:hint="cs"/>
          <w:rtl/>
        </w:rPr>
        <w:t>).</w:t>
      </w:r>
    </w:p>
  </w:footnote>
  <w:footnote w:id="14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ترجيحات أبي حيان في التفسير ص (218)؛ فقد بسط أقوال المفسرين السابقة، وخلاصة ما ذكره: أن ما ذهب إليه الزجاج من أن المراد استسلام</w:t>
      </w:r>
      <w:r>
        <w:rPr>
          <w:rFonts w:hint="cs"/>
          <w:rtl/>
        </w:rPr>
        <w:t>هم</w:t>
      </w:r>
      <w:r w:rsidRPr="00A90272">
        <w:rPr>
          <w:rFonts w:hint="cs"/>
          <w:rtl/>
        </w:rPr>
        <w:t xml:space="preserve"> وخضوعهم </w:t>
      </w:r>
      <w:r>
        <w:rPr>
          <w:rFonts w:hint="cs"/>
          <w:rtl/>
        </w:rPr>
        <w:t xml:space="preserve">جميعاً </w:t>
      </w:r>
      <w:r w:rsidRPr="00A90272">
        <w:rPr>
          <w:rFonts w:hint="cs"/>
          <w:rtl/>
        </w:rPr>
        <w:t xml:space="preserve">لأمر الله تعالى وقدره؛ أقربها وأعمها في معنى الآية. </w:t>
      </w:r>
    </w:p>
  </w:footnote>
  <w:footnote w:id="14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البحر المحيط (3/</w:t>
      </w:r>
      <w:r>
        <w:rPr>
          <w:rFonts w:hint="cs"/>
          <w:rtl/>
        </w:rPr>
        <w:t>538</w:t>
      </w:r>
      <w:r w:rsidRPr="00A90272">
        <w:rPr>
          <w:rFonts w:hint="cs"/>
          <w:rtl/>
        </w:rPr>
        <w:t xml:space="preserve">). وينظر: جامع البيان (5/549)، </w:t>
      </w:r>
      <w:r w:rsidR="005B4522">
        <w:rPr>
          <w:rFonts w:hint="cs"/>
          <w:rtl/>
        </w:rPr>
        <w:t>تفسير القرآن للسمرقندي</w:t>
      </w:r>
      <w:r w:rsidRPr="00A90272">
        <w:rPr>
          <w:rFonts w:hint="cs"/>
          <w:rtl/>
        </w:rPr>
        <w:t xml:space="preserve"> (1/252)، الكشف والبيان (3/106)، تفسير الراغب (1/685).</w:t>
      </w:r>
    </w:p>
  </w:footnote>
  <w:footnote w:id="15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أضفتها لأجل السياق.</w:t>
      </w:r>
    </w:p>
  </w:footnote>
  <w:footnote w:id="15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w:t>
      </w:r>
      <w:r>
        <w:rPr>
          <w:rFonts w:hint="cs"/>
          <w:rtl/>
        </w:rPr>
        <w:t xml:space="preserve"> </w:t>
      </w:r>
      <w:r w:rsidRPr="00A90272">
        <w:rPr>
          <w:rFonts w:hint="cs"/>
          <w:rtl/>
        </w:rPr>
        <w:t>معاني القرآن وإعرابه (1/297)، الكشاف (1/</w:t>
      </w:r>
      <w:r>
        <w:rPr>
          <w:rFonts w:hint="cs"/>
          <w:rtl/>
        </w:rPr>
        <w:t>407</w:t>
      </w:r>
      <w:r w:rsidRPr="00A90272">
        <w:rPr>
          <w:rFonts w:hint="cs"/>
          <w:rtl/>
        </w:rPr>
        <w:t>)، الإملاء (1/142).</w:t>
      </w:r>
    </w:p>
  </w:footnote>
  <w:footnote w:id="15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ما بين </w:t>
      </w:r>
      <w:r w:rsidRPr="0066360F">
        <w:rPr>
          <w:rFonts w:hint="cs"/>
          <w:sz w:val="28"/>
          <w:rtl/>
        </w:rPr>
        <w:t xml:space="preserve">المعقوفتين </w:t>
      </w:r>
      <w:r w:rsidRPr="00A90272">
        <w:rPr>
          <w:rFonts w:hint="cs"/>
          <w:rtl/>
        </w:rPr>
        <w:t xml:space="preserve">ألحقها </w:t>
      </w:r>
      <w:r>
        <w:rPr>
          <w:rFonts w:hint="cs"/>
          <w:rtl/>
        </w:rPr>
        <w:t>المؤلف في الحاشية وعليه علامة (ص</w:t>
      </w:r>
      <w:r w:rsidRPr="00A90272">
        <w:rPr>
          <w:rFonts w:hint="cs"/>
          <w:rtl/>
        </w:rPr>
        <w:t>ح).</w:t>
      </w:r>
    </w:p>
  </w:footnote>
  <w:footnote w:id="153">
    <w:p w:rsidR="00906081" w:rsidRPr="00A90272" w:rsidRDefault="00906081" w:rsidP="00ED49E0">
      <w:pPr>
        <w:pStyle w:val="a8"/>
      </w:pPr>
      <w:r w:rsidRPr="00A90272">
        <w:rPr>
          <w:rFonts w:hint="cs"/>
          <w:rtl/>
        </w:rPr>
        <w:t>(</w:t>
      </w:r>
      <w:r w:rsidRPr="00B175A2">
        <w:rPr>
          <w:rStyle w:val="a9"/>
          <w:rFonts w:ascii="Tahoma" w:hAnsi="Tahoma"/>
          <w:position w:val="0"/>
          <w:sz w:val="32"/>
          <w:szCs w:val="32"/>
          <w:rtl/>
          <w:lang w:bidi="ar-LB"/>
        </w:rPr>
        <w:footnoteRef/>
      </w:r>
      <w:r w:rsidRPr="00A90272">
        <w:rPr>
          <w:rFonts w:hint="cs"/>
          <w:rtl/>
        </w:rPr>
        <w:t>) ينظر: اللباب في علوم الكتاب (5/367)، والبحر المحيط (</w:t>
      </w:r>
      <w:r>
        <w:rPr>
          <w:rFonts w:hint="cs"/>
          <w:rtl/>
        </w:rPr>
        <w:t>2</w:t>
      </w:r>
      <w:r w:rsidRPr="00A90272">
        <w:rPr>
          <w:rFonts w:hint="cs"/>
          <w:rtl/>
        </w:rPr>
        <w:t>/</w:t>
      </w:r>
      <w:r>
        <w:rPr>
          <w:rFonts w:hint="cs"/>
          <w:rtl/>
        </w:rPr>
        <w:t>538</w:t>
      </w:r>
      <w:r w:rsidRPr="00A90272">
        <w:rPr>
          <w:rFonts w:hint="cs"/>
          <w:rtl/>
        </w:rPr>
        <w:t>)، والدر المصون (3/296).</w:t>
      </w:r>
    </w:p>
  </w:footnote>
  <w:footnote w:id="154">
    <w:p w:rsidR="00906081" w:rsidRPr="00A90272" w:rsidRDefault="00906081" w:rsidP="00ED49E0">
      <w:pPr>
        <w:pStyle w:val="a8"/>
      </w:pPr>
      <w:r w:rsidRPr="00A90272">
        <w:rPr>
          <w:rFonts w:hint="cs"/>
          <w:rtl/>
        </w:rPr>
        <w:t>(</w:t>
      </w:r>
      <w:r w:rsidRPr="00B175A2">
        <w:rPr>
          <w:rStyle w:val="a9"/>
          <w:rFonts w:ascii="Tahoma" w:hAnsi="Tahoma"/>
          <w:position w:val="0"/>
          <w:sz w:val="32"/>
          <w:szCs w:val="32"/>
          <w:rtl/>
          <w:lang w:bidi="ar-LB"/>
        </w:rPr>
        <w:footnoteRef/>
      </w:r>
      <w:r w:rsidRPr="00A90272">
        <w:rPr>
          <w:rFonts w:hint="cs"/>
          <w:rtl/>
        </w:rPr>
        <w:t>) ينظر:</w:t>
      </w:r>
      <w:r>
        <w:rPr>
          <w:rFonts w:hint="cs"/>
          <w:rtl/>
        </w:rPr>
        <w:t xml:space="preserve"> </w:t>
      </w:r>
      <w:r w:rsidRPr="00A90272">
        <w:rPr>
          <w:rFonts w:hint="cs"/>
          <w:rtl/>
        </w:rPr>
        <w:t xml:space="preserve">تفسير الكشاف (1/290). </w:t>
      </w:r>
    </w:p>
  </w:footnote>
  <w:footnote w:id="155">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xml:space="preserve">) ما بين </w:t>
      </w:r>
      <w:r w:rsidRPr="0066360F">
        <w:rPr>
          <w:rFonts w:hint="cs"/>
          <w:sz w:val="28"/>
          <w:rtl/>
        </w:rPr>
        <w:t xml:space="preserve">المعقوفتين </w:t>
      </w:r>
      <w:r w:rsidRPr="00A90272">
        <w:rPr>
          <w:rFonts w:hint="cs"/>
          <w:rtl/>
        </w:rPr>
        <w:t>ألحقه المؤلف في الحاشية وعرض الصفحة.</w:t>
      </w:r>
    </w:p>
  </w:footnote>
  <w:footnote w:id="156">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قراءة متواترة: ينظر: السبعة ص (214)، الكشاف (1/199)، البحر المحيط (3/</w:t>
      </w:r>
      <w:r>
        <w:rPr>
          <w:rFonts w:hint="cs"/>
          <w:rtl/>
        </w:rPr>
        <w:t>538</w:t>
      </w:r>
      <w:r w:rsidRPr="00A90272">
        <w:rPr>
          <w:rFonts w:hint="cs"/>
          <w:rtl/>
        </w:rPr>
        <w:t>).</w:t>
      </w:r>
    </w:p>
  </w:footnote>
  <w:footnote w:id="15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قراءة شاذة: ينظر: شواذ القراءات ص (116)، عين المعاني (3/946)، ويرى بعض اللُّغويين أنه لا فرق بين الفتح والضم، لأنهما لغتان للعرب، لا فرق بينهما، وذهب ابن قتيبة إلى أن الكُره بالضم المشقة، وبالفتح: الإكراه. وهو بمعنى ما ذكره الراغب بقوله: وقيل الكَرْه المشقة التي تنال الإنسان من خارج فيما يحمل عليه بإكراه، والكُره ما يناله من ذاته وهو يعافه. ينظر: تفسير غريب القرآن ص (108)، تهذيب اللغة (كره) (6/11)، شرح الهداية ص (438)، المفردات ص (429).</w:t>
      </w:r>
    </w:p>
  </w:footnote>
  <w:footnote w:id="15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(5/553)، التفسير الكبير (8/133).</w:t>
      </w:r>
    </w:p>
  </w:footnote>
  <w:footnote w:id="15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البحر المحيط (</w:t>
      </w:r>
      <w:r>
        <w:rPr>
          <w:rFonts w:hint="cs"/>
          <w:rtl/>
        </w:rPr>
        <w:t>2</w:t>
      </w:r>
      <w:r w:rsidRPr="00A90272">
        <w:rPr>
          <w:rFonts w:hint="cs"/>
          <w:rtl/>
        </w:rPr>
        <w:t>/</w:t>
      </w:r>
      <w:r>
        <w:rPr>
          <w:rFonts w:hint="cs"/>
          <w:rtl/>
        </w:rPr>
        <w:t>538</w:t>
      </w:r>
      <w:r w:rsidRPr="00A90272">
        <w:rPr>
          <w:rFonts w:hint="cs"/>
          <w:rtl/>
        </w:rPr>
        <w:t>)، وزاد تفصيله (1/343)، عند تفسير (الآية:43) من سورة البقرة.</w:t>
      </w:r>
    </w:p>
  </w:footnote>
  <w:footnote w:id="160">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قراءة متواترة. ينظر: السبعة ص (214)، التيسير ص (89)، النشر (2/241).</w:t>
      </w:r>
    </w:p>
  </w:footnote>
  <w:footnote w:id="16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البحر المحيط (</w:t>
      </w:r>
      <w:r>
        <w:rPr>
          <w:rFonts w:hint="cs"/>
          <w:rtl/>
        </w:rPr>
        <w:t>2</w:t>
      </w:r>
      <w:r w:rsidRPr="00A90272">
        <w:rPr>
          <w:rFonts w:hint="cs"/>
          <w:rtl/>
        </w:rPr>
        <w:t>/</w:t>
      </w:r>
      <w:r>
        <w:rPr>
          <w:rFonts w:hint="cs"/>
          <w:rtl/>
        </w:rPr>
        <w:t>538</w:t>
      </w:r>
      <w:r w:rsidRPr="00A90272">
        <w:rPr>
          <w:rFonts w:hint="cs"/>
          <w:rtl/>
        </w:rPr>
        <w:t>).</w:t>
      </w:r>
    </w:p>
  </w:footnote>
  <w:footnote w:id="16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عياش بن محمد أبو الفضل الجوهري البغدادي مشهور، روى القراءة سماعاً عن أبي عمر الدورين، توفي سنة (299)ه‍. </w:t>
      </w:r>
      <w:r w:rsidRPr="00A90272">
        <w:rPr>
          <w:rFonts w:hint="cs"/>
          <w:color w:val="000000"/>
          <w:rtl/>
        </w:rPr>
        <w:t>ينظر:</w:t>
      </w:r>
      <w:r w:rsidRPr="00B175A2">
        <w:rPr>
          <w:rFonts w:cs="Simplified Arabic" w:hint="cs"/>
          <w:color w:val="000000"/>
          <w:rtl/>
        </w:rPr>
        <w:t xml:space="preserve"> </w:t>
      </w:r>
      <w:r w:rsidRPr="00A90272">
        <w:rPr>
          <w:rFonts w:hint="cs"/>
          <w:rtl/>
        </w:rPr>
        <w:t>غاية النهاية (1/27).</w:t>
      </w:r>
    </w:p>
  </w:footnote>
  <w:footnote w:id="16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قراءة متواترة، فتح الياء وكسر الجيم يعقوب. ينظر: السبعة ص (214)، التيسير ص (89)، النشر (2/241).</w:t>
      </w:r>
    </w:p>
  </w:footnote>
  <w:footnote w:id="16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تقدم قبل سطرين تقريباً.</w:t>
      </w:r>
    </w:p>
  </w:footnote>
  <w:footnote w:id="16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قراءة التاء هي لنافع وابن كثير وابن عامر وشعبة عن عاصم وحمزة والكسائي وأبي عمرو. ينظر: التذكرة (2/291)، التيسير ص (75).</w:t>
      </w:r>
    </w:p>
  </w:footnote>
  <w:footnote w:id="16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(8/135).</w:t>
      </w:r>
    </w:p>
  </w:footnote>
  <w:footnote w:id="16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إعراب القرآن للنحاس (1/169)، التفسير الكبير (8/135).</w:t>
      </w:r>
    </w:p>
  </w:footnote>
  <w:footnote w:id="168">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الكشاف (1/373). وينظر: جامع البيان (5/554)، التفسير الكبير (8/136).</w:t>
      </w:r>
    </w:p>
  </w:footnote>
  <w:footnote w:id="16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(2/276).</w:t>
      </w:r>
    </w:p>
  </w:footnote>
  <w:footnote w:id="17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البحر المحيط (</w:t>
      </w:r>
      <w:r>
        <w:rPr>
          <w:rFonts w:hint="cs"/>
          <w:rtl/>
        </w:rPr>
        <w:t>2</w:t>
      </w:r>
      <w:r w:rsidRPr="00A90272">
        <w:rPr>
          <w:rFonts w:hint="cs"/>
          <w:rtl/>
        </w:rPr>
        <w:t>/</w:t>
      </w:r>
      <w:r>
        <w:rPr>
          <w:rFonts w:hint="cs"/>
          <w:rtl/>
        </w:rPr>
        <w:t>539</w:t>
      </w:r>
      <w:r w:rsidRPr="00A90272">
        <w:rPr>
          <w:rFonts w:hint="cs"/>
          <w:rtl/>
        </w:rPr>
        <w:t>).</w:t>
      </w:r>
    </w:p>
  </w:footnote>
  <w:footnote w:id="17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(8/135).</w:t>
      </w:r>
    </w:p>
  </w:footnote>
  <w:footnote w:id="17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الكشاف (1/</w:t>
      </w:r>
      <w:r>
        <w:rPr>
          <w:rFonts w:hint="cs"/>
          <w:rtl/>
        </w:rPr>
        <w:t>408</w:t>
      </w:r>
      <w:r w:rsidRPr="00A90272">
        <w:rPr>
          <w:rFonts w:hint="cs"/>
          <w:rtl/>
        </w:rPr>
        <w:t xml:space="preserve">). وينظر: التفسير الكبير (8/136)، </w:t>
      </w:r>
      <w:r w:rsidRPr="00A90272">
        <w:rPr>
          <w:rFonts w:ascii="Tahoma" w:hAnsi="Tahoma" w:hint="cs"/>
          <w:rtl/>
        </w:rPr>
        <w:t>الدر المصون (3/298)</w:t>
      </w:r>
      <w:r w:rsidRPr="00A90272">
        <w:rPr>
          <w:rFonts w:hint="cs"/>
          <w:rtl/>
        </w:rPr>
        <w:t>.</w:t>
      </w:r>
    </w:p>
  </w:footnote>
  <w:footnote w:id="17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أي: لا يكاد ينهض بدليل قاطع.</w:t>
      </w:r>
    </w:p>
  </w:footnote>
  <w:footnote w:id="17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(2/276).</w:t>
      </w:r>
    </w:p>
  </w:footnote>
  <w:footnote w:id="17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يعني: استحالة حصوله.</w:t>
      </w:r>
    </w:p>
  </w:footnote>
  <w:footnote w:id="17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تفسير الراغب (1/689).</w:t>
      </w:r>
    </w:p>
  </w:footnote>
  <w:footnote w:id="177">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الكشاف (1/</w:t>
      </w:r>
      <w:r>
        <w:rPr>
          <w:rFonts w:hint="cs"/>
          <w:rtl/>
        </w:rPr>
        <w:t>408</w:t>
      </w:r>
      <w:r w:rsidRPr="00A90272">
        <w:rPr>
          <w:rFonts w:hint="cs"/>
          <w:rtl/>
        </w:rPr>
        <w:t>). وينظر: التفسير الكبير (8/137).</w:t>
      </w:r>
    </w:p>
  </w:footnote>
  <w:footnote w:id="17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سقط من المخطوط، واستدركته من تفسير الراغب (2/690).</w:t>
      </w:r>
    </w:p>
  </w:footnote>
  <w:footnote w:id="179">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تفسير الراغب (1/690).</w:t>
      </w:r>
    </w:p>
  </w:footnote>
  <w:footnote w:id="18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كلمة </w:t>
      </w:r>
      <w:r w:rsidRPr="00B175A2">
        <w:rPr>
          <w:rFonts w:cs="Andalus" w:hint="cs"/>
          <w:rtl/>
        </w:rPr>
        <w:t>«</w:t>
      </w:r>
      <w:r w:rsidRPr="00A90272">
        <w:rPr>
          <w:rFonts w:hint="cs"/>
          <w:rtl/>
        </w:rPr>
        <w:t>الجواب</w:t>
      </w:r>
      <w:r w:rsidRPr="00B175A2">
        <w:rPr>
          <w:rFonts w:cs="Andalus" w:hint="cs"/>
          <w:rtl/>
        </w:rPr>
        <w:t>»</w:t>
      </w:r>
      <w:r w:rsidRPr="00A90272">
        <w:rPr>
          <w:rFonts w:hint="cs"/>
          <w:rtl/>
        </w:rPr>
        <w:t xml:space="preserve"> ألحق</w:t>
      </w:r>
      <w:r>
        <w:rPr>
          <w:rFonts w:hint="cs"/>
          <w:rtl/>
        </w:rPr>
        <w:t>ها المؤلف</w:t>
      </w:r>
      <w:r w:rsidRPr="00A90272">
        <w:rPr>
          <w:rFonts w:hint="cs"/>
          <w:rtl/>
        </w:rPr>
        <w:t xml:space="preserve"> بين السطرين.</w:t>
      </w:r>
    </w:p>
  </w:footnote>
  <w:footnote w:id="181">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تفسير الراغب (1/690).</w:t>
      </w:r>
    </w:p>
  </w:footnote>
  <w:footnote w:id="18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(5/555)، المحرر الوجيز (2/276)، التفسير الكبير (8/138).</w:t>
      </w:r>
    </w:p>
  </w:footnote>
  <w:footnote w:id="18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التفسير الكبير (8/138).</w:t>
      </w:r>
    </w:p>
  </w:footnote>
  <w:footnote w:id="18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(5/556)، وابن أبي حاتم في تفسيره (1/126).</w:t>
      </w:r>
    </w:p>
  </w:footnote>
  <w:footnote w:id="18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نسبه ابن عطية في المحرر الوجيز (2/276) لابن عباس وللطبري وقال: فهذه إشارة إلى نسخ. وينظر: البحر المحيط (</w:t>
      </w:r>
      <w:r>
        <w:rPr>
          <w:rFonts w:hint="cs"/>
          <w:rtl/>
        </w:rPr>
        <w:t>2</w:t>
      </w:r>
      <w:r w:rsidRPr="00A90272">
        <w:rPr>
          <w:rFonts w:hint="cs"/>
          <w:rtl/>
        </w:rPr>
        <w:t>/</w:t>
      </w:r>
      <w:r>
        <w:rPr>
          <w:rFonts w:hint="cs"/>
          <w:rtl/>
        </w:rPr>
        <w:t>540</w:t>
      </w:r>
      <w:r w:rsidRPr="00A90272">
        <w:rPr>
          <w:rFonts w:hint="cs"/>
          <w:rtl/>
        </w:rPr>
        <w:t>).</w:t>
      </w:r>
    </w:p>
  </w:footnote>
  <w:footnote w:id="18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(5/556) عن عكرمة في ثلاث روايات، وابن المنذر في تفسيره (1/277) عن عكرمة، وابن أبي حاتم في تفسيره (1/126) من طريق ابن أبي نجيح به، وذكره ابن عطية في المحرر الوجيز (2/276)، وعزاه السيوطي في الدر المنثور (2/52) إلى عبد بن حميد.</w:t>
      </w:r>
    </w:p>
  </w:footnote>
  <w:footnote w:id="18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هو الحارث بن سويد بن الصامت الأنصاري، أخو الجلاس، صحاب</w:t>
      </w:r>
      <w:r>
        <w:rPr>
          <w:rFonts w:hint="cs"/>
          <w:rtl/>
        </w:rPr>
        <w:t>ي، ارتد عن الإسلام ثم تاب وأسلم</w:t>
      </w:r>
      <w:r w:rsidRPr="00A90272">
        <w:rPr>
          <w:rFonts w:hint="cs"/>
          <w:rtl/>
        </w:rPr>
        <w:t xml:space="preserve">. ينظر: </w:t>
      </w:r>
      <w:r w:rsidRPr="00A90272">
        <w:rPr>
          <w:rtl/>
        </w:rPr>
        <w:t>أسد الغابة (1/613)</w:t>
      </w:r>
      <w:r w:rsidRPr="00A90272">
        <w:rPr>
          <w:rFonts w:hint="cs"/>
          <w:rtl/>
        </w:rPr>
        <w:t>، الإصابة (1/576).</w:t>
      </w:r>
    </w:p>
  </w:footnote>
  <w:footnote w:id="18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سيأتي ذكره في سبب نزول الآية التالية بعد ثلاثة صفحات تقريباً. وذكر ابن عطية في المحرر الوجيز (2/276) أن الآية نزلت في الحارث بن سويد وقال: ولم يذكر ذلك الطبري.</w:t>
      </w:r>
    </w:p>
  </w:footnote>
  <w:footnote w:id="18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تفسير الراغب (2/691)، البحر المحيط (</w:t>
      </w:r>
      <w:r>
        <w:rPr>
          <w:rFonts w:hint="cs"/>
          <w:rtl/>
        </w:rPr>
        <w:t>2</w:t>
      </w:r>
      <w:r w:rsidRPr="00A90272">
        <w:rPr>
          <w:rFonts w:hint="cs"/>
          <w:rtl/>
        </w:rPr>
        <w:t>/</w:t>
      </w:r>
      <w:r>
        <w:rPr>
          <w:rFonts w:hint="cs"/>
          <w:rtl/>
        </w:rPr>
        <w:t>540</w:t>
      </w:r>
      <w:r w:rsidRPr="00A90272">
        <w:rPr>
          <w:rFonts w:hint="cs"/>
          <w:rtl/>
        </w:rPr>
        <w:t>).</w:t>
      </w:r>
    </w:p>
  </w:footnote>
  <w:footnote w:id="19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الكشاف (1/373).</w:t>
      </w:r>
    </w:p>
  </w:footnote>
  <w:footnote w:id="19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(8/138).</w:t>
      </w:r>
    </w:p>
  </w:footnote>
  <w:footnote w:id="192">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الكشاف (1/</w:t>
      </w:r>
      <w:r>
        <w:rPr>
          <w:rFonts w:hint="cs"/>
          <w:rtl/>
        </w:rPr>
        <w:t>408</w:t>
      </w:r>
      <w:r w:rsidRPr="00A90272">
        <w:rPr>
          <w:rFonts w:hint="cs"/>
          <w:rtl/>
        </w:rPr>
        <w:t>).</w:t>
      </w:r>
    </w:p>
  </w:footnote>
  <w:footnote w:id="19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(8/138).</w:t>
      </w:r>
    </w:p>
  </w:footnote>
  <w:footnote w:id="19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إعراب القرآن للنحاس (1/170).</w:t>
      </w:r>
    </w:p>
  </w:footnote>
  <w:footnote w:id="19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الإملاء (1/220).</w:t>
      </w:r>
    </w:p>
  </w:footnote>
  <w:footnote w:id="196">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هذا الإدغام هو المسمى بالإدغام الكبير ولأبي عمرو فيه مذهبان: أحدهما: الإظهار كسائر القراء، والآخر الإدغام، وإنما كان يأخذ به عند الحدر وإدراج القراءة، وأكثر القراء والنحاة على تضعيفه في هذا الموضع؛ لأن كسرة الغين الأولى تدل على الياء المحذوفة. ينظر: إعراب القرآن للنحاس (1/170)، التذكرة (1/77)، الإقناع ص (120، ص135)، الإملاء (1/142). قال النحاس: "وهذا ليس بالجيد من أجل الكسرة التي في الغين".</w:t>
      </w:r>
      <w:r>
        <w:rPr>
          <w:rFonts w:hint="cs"/>
          <w:rtl/>
        </w:rPr>
        <w:t xml:space="preserve"> ينظر: إعراب القرآن للنحاس (1/170).</w:t>
      </w:r>
    </w:p>
  </w:footnote>
  <w:footnote w:id="19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العقد النضيد، تحقيق عبد الله البراق، ص (422-439) باب الإدغام الكبير.</w:t>
      </w:r>
    </w:p>
  </w:footnote>
  <w:footnote w:id="198">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ينظر لهذه الأوجه: مشكل إعراب القرآن (1/168)، الإملاء (1/142).</w:t>
      </w:r>
    </w:p>
  </w:footnote>
  <w:footnote w:id="199">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w:t>
      </w:r>
      <w:r w:rsidRPr="00A90272">
        <w:rPr>
          <w:rFonts w:hint="cs"/>
          <w:w w:val="94"/>
          <w:rtl/>
        </w:rPr>
        <w:t xml:space="preserve">معاني القرآن وإعرابه (1/298)، جامع البيان (5/555)، </w:t>
      </w:r>
      <w:r w:rsidR="005B4522">
        <w:rPr>
          <w:rFonts w:hint="cs"/>
          <w:w w:val="94"/>
          <w:rtl/>
        </w:rPr>
        <w:t>تفسير القرآن للسمرقندي</w:t>
      </w:r>
      <w:r w:rsidRPr="00A90272">
        <w:rPr>
          <w:rFonts w:hint="cs"/>
          <w:w w:val="94"/>
          <w:rtl/>
        </w:rPr>
        <w:t xml:space="preserve"> </w:t>
      </w:r>
      <w:r w:rsidRPr="00A90272">
        <w:rPr>
          <w:rFonts w:hint="cs"/>
          <w:rtl/>
        </w:rPr>
        <w:t>(1/253).</w:t>
      </w:r>
    </w:p>
  </w:footnote>
  <w:footnote w:id="20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(8/138).</w:t>
      </w:r>
    </w:p>
  </w:footnote>
  <w:footnote w:id="20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المحرر الوجيز (2/276).</w:t>
      </w:r>
    </w:p>
  </w:footnote>
  <w:footnote w:id="20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إعراب القرآن للنحاس (1/170).</w:t>
      </w:r>
    </w:p>
  </w:footnote>
  <w:footnote w:id="20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(8/139).</w:t>
      </w:r>
    </w:p>
  </w:footnote>
  <w:footnote w:id="20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المجذر بالذال المعجمة، قيل: </w:t>
      </w:r>
      <w:r w:rsidRPr="00A90272">
        <w:rPr>
          <w:rFonts w:hint="cs"/>
          <w:w w:val="94"/>
          <w:rtl/>
        </w:rPr>
        <w:t>لقب معناه الغليظ الضخم، واسمه عبد الله بن زياد بن عمرو، أسلم ثم</w:t>
      </w:r>
      <w:r w:rsidRPr="00A90272">
        <w:rPr>
          <w:rFonts w:hint="cs"/>
          <w:rtl/>
        </w:rPr>
        <w:t xml:space="preserve"> قُتل يوم أحد. ينظر: طبقات ابن سعد (3/552)، الإصابة (5/770).</w:t>
      </w:r>
    </w:p>
  </w:footnote>
  <w:footnote w:id="20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بالذال وهي كذلك في الإصابة لابن حجر (5/572).</w:t>
      </w:r>
    </w:p>
  </w:footnote>
  <w:footnote w:id="206">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زيد بن قيس، يذكر في ترجمة زيد بن رقيش حليف بني أمية، قيل: استشهد يوم اليمامة، لم أجد له ترجمة غير هذه. ينظر: معرفة الصحابة لأبي نعيم (3/1187)، الإصابة (2/605)، لكن المذكور ق</w:t>
      </w:r>
      <w:r>
        <w:rPr>
          <w:rFonts w:hint="cs"/>
          <w:rtl/>
        </w:rPr>
        <w:t>َ</w:t>
      </w:r>
      <w:r w:rsidRPr="00A90272">
        <w:rPr>
          <w:rFonts w:hint="cs"/>
          <w:rtl/>
        </w:rPr>
        <w:t>تل</w:t>
      </w:r>
      <w:r>
        <w:rPr>
          <w:rFonts w:hint="cs"/>
          <w:rtl/>
        </w:rPr>
        <w:t>ْ</w:t>
      </w:r>
      <w:r w:rsidRPr="00A90272">
        <w:rPr>
          <w:rFonts w:hint="cs"/>
          <w:rtl/>
        </w:rPr>
        <w:t>ه</w:t>
      </w:r>
      <w:r>
        <w:rPr>
          <w:rFonts w:hint="cs"/>
          <w:rtl/>
        </w:rPr>
        <w:t>ُ</w:t>
      </w:r>
      <w:r w:rsidRPr="00A90272">
        <w:rPr>
          <w:rFonts w:hint="cs"/>
          <w:rtl/>
        </w:rPr>
        <w:t xml:space="preserve"> مع المجذر يوم أحد هو قيس بن زيد الضبعي. ينظر: سيرة ابن هشام (1/520)، الإصابة (5/470). وذكر ابن المنذر في تفسيره (1/279) قيس بن زيد، وتعقب ابن هشام ذكره فإنه لم يُعد من قتلى أحد. السيرة النبوية (2/89).</w:t>
      </w:r>
    </w:p>
  </w:footnote>
  <w:footnote w:id="207">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الحديث رواه أحمد في المسند (2218) وصححه إسناده أحمد شاكر، وأخرجه النسائي (7/107) في باب توبة المرتد، وابن أبي حاتم في تفسيره (2/700) من طريق علي بن مسهر به، والحاكم (2/142)، والبيهقي في سننه من طريق عكرمة، عن ابن عباس، وينظر جامع البيان (5/558)، أسباب النزول للواحدي ص (114)، المحرر الوجيز (2/277) التفسير الكبير (8/139)، تفسير ابن كثير (2/58) وقال: صحيح الإسناد ولم يخرجاه. اه‍ ووافقه الذهبي على تصحيحه، العجاب (2/710).</w:t>
      </w:r>
    </w:p>
  </w:footnote>
  <w:footnote w:id="208">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في المحرر الوجيز (2/277) (لَمَا عَلِمْتُ).</w:t>
      </w:r>
    </w:p>
  </w:footnote>
  <w:footnote w:id="209">
    <w:p w:rsidR="00906081" w:rsidRPr="00A90272" w:rsidRDefault="00906081" w:rsidP="00ED49E0">
      <w:pPr>
        <w:pStyle w:val="a8"/>
      </w:pPr>
      <w:r w:rsidRPr="00A90272">
        <w:rPr>
          <w:rFonts w:hint="cs"/>
          <w:rtl/>
        </w:rPr>
        <w:t>(</w:t>
      </w:r>
      <w:r w:rsidRPr="00B175A2">
        <w:rPr>
          <w:rStyle w:val="a9"/>
          <w:position w:val="0"/>
          <w:sz w:val="32"/>
          <w:szCs w:val="32"/>
          <w:rtl/>
          <w:lang w:bidi="ar-LB"/>
        </w:rPr>
        <w:footnoteRef/>
      </w:r>
      <w:r w:rsidRPr="00A90272">
        <w:rPr>
          <w:rFonts w:hint="cs"/>
          <w:rtl/>
        </w:rPr>
        <w:t>) رواه عبد الرزاق في تفسيره (1/400)، والطبري في جامع البيان (5/558) كلاهما بغير هذا اللفظ. وأخرجه مسدد كما في المطالب العالية (3928) ومن طريقه الواحدي في أسباب النزول ص (114) عن جعفر به وإسناده حسن.</w:t>
      </w:r>
    </w:p>
  </w:footnote>
  <w:footnote w:id="210">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ما بين </w:t>
      </w:r>
      <w:r w:rsidRPr="0066360F">
        <w:rPr>
          <w:rFonts w:hint="cs"/>
          <w:sz w:val="28"/>
          <w:rtl/>
        </w:rPr>
        <w:t xml:space="preserve">المعقوفتين </w:t>
      </w:r>
      <w:r w:rsidRPr="00A90272">
        <w:rPr>
          <w:rFonts w:hint="cs"/>
          <w:rtl/>
        </w:rPr>
        <w:t>ألحقه المؤلف في الحاشية وعرض الصفحة.</w:t>
      </w:r>
    </w:p>
  </w:footnote>
  <w:footnote w:id="21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هو طُعمة بن أبيرق بن عمرو الأنصاري ذكر في الصحابة، وتكلِّم في إيمانه. ينظر: شفاء الصدور ص (287)، الإصابة (3/518).</w:t>
      </w:r>
    </w:p>
  </w:footnote>
  <w:footnote w:id="21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هو وحْوَحْ بن الأسلت، واسم الأسلت عامر بن جشم الأوسي الأنصاري، ذكر في الصحابة وأنه شهد الخندق وما بعدها. ولم أقف على من ذكره فيمن ارتد. ينظر: الاستيعاب (4/1566)، الإصابة (6/601)، الجمهرة ص (645).</w:t>
      </w:r>
    </w:p>
  </w:footnote>
  <w:footnote w:id="21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هذه رواية مجاهد التي رواها الطبري في جامع البيان (5/559)، وابن المنذر (1/278) وفيه: فجاء الشام. وعزاه إليهما السيوطي في الدر المنثور (2/49).</w:t>
      </w:r>
    </w:p>
  </w:footnote>
  <w:footnote w:id="21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ابن المنذر عن عكرمة (1/280).</w:t>
      </w:r>
    </w:p>
  </w:footnote>
  <w:footnote w:id="21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هو أبو عامر عبد عمرو بن صيفي الأوسي، كان قد تنصّر في الجاهلية، فلما قدم النبي</w:t>
      </w:r>
      <w:r>
        <w:rPr>
          <w:rFonts w:hint="cs"/>
          <w:rtl/>
        </w:rPr>
        <w:t xml:space="preserve"> ‘ </w:t>
      </w:r>
      <w:r w:rsidRPr="00A90272">
        <w:rPr>
          <w:rFonts w:hint="cs"/>
          <w:rtl/>
        </w:rPr>
        <w:t>المدينة صار رأساً في النفاق، مات سنة عشر للهجرة بأرض الروم عند هرقل. ينظر: الجرح والتعديل (3/239)، بغية الطلب في تاريخ حلب لابن قتيبة (10/4498).</w:t>
      </w:r>
    </w:p>
  </w:footnote>
  <w:footnote w:id="21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(5/560)، وابن المنذر في تفسيره (1/279)، وذكره الرازي في التفسير الكبير (8/139)، ونسبه ابن عطية في المحرر الوجيز (2/277) لعكرمة، وأورده في العجاب (2/711).</w:t>
      </w:r>
    </w:p>
  </w:footnote>
  <w:footnote w:id="217">
    <w:p w:rsidR="00906081" w:rsidRPr="00A90272" w:rsidRDefault="00906081" w:rsidP="00EA54EF">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رواه الطبري في جامع البيان من طرق (5/560)، وذكر نحوه الزجاج في معاني القرآن وإعرابه (1/298)، وابن المنذر في تفسيره (1/280) عن الحسن، ونسبه ابن عطية في المحرر الوجيز (2/277) لابن عباس والحسن ابن أبي الحسن وقال: "ورجح الطبري هذا القول، ثم قال: وكل ما ذكر فألفاظ الآية تعمه"، وينظر: التفسير الكبير (8/139)، وابن كثير في تفسيره (2/59)، وعزاه السيوطي في الدر المنثور (2/49) لعبد بن حميد.</w:t>
      </w:r>
    </w:p>
  </w:footnote>
  <w:footnote w:id="218">
    <w:p w:rsidR="00906081" w:rsidRPr="00A90272" w:rsidRDefault="00906081" w:rsidP="00EA54EF">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رواه الطبري في جامع البيان (5/560) عن عطية عن ابن عباس، وابن أبي حاتم (2/383). وذكر الرازي في التفسير الكبير (8/139) أن سبب اختلافهم في سبب النزول هل ابتداء القصة من قوله تعالى: </w:t>
      </w:r>
      <w:r w:rsidRPr="00B773C5">
        <w:rPr>
          <w:rFonts w:ascii="QCF_BSML" w:hAnsi="QCF_BSML" w:cs="QCF_BSML"/>
          <w:color w:val="000000"/>
          <w:sz w:val="28"/>
          <w:szCs w:val="28"/>
          <w:rtl/>
        </w:rPr>
        <w:t>ﮋ</w:t>
      </w:r>
      <w:r w:rsidRPr="00B773C5">
        <w:rPr>
          <w:rFonts w:ascii="QCF_P061" w:eastAsiaTheme="minorHAnsi" w:hAnsi="QCF_P061" w:cs="QCF_P061"/>
          <w:color w:val="000000"/>
          <w:sz w:val="28"/>
          <w:szCs w:val="28"/>
          <w:rtl/>
        </w:rPr>
        <w:t>ﭯ ﭰ ﭱ ﭲ   ﭳ</w:t>
      </w:r>
      <w:r w:rsidRPr="00B773C5">
        <w:rPr>
          <w:rFonts w:ascii="QCF_BSML" w:hAnsi="QCF_BSML" w:cs="QCF_BSML"/>
          <w:color w:val="000000"/>
          <w:sz w:val="28"/>
          <w:szCs w:val="28"/>
          <w:rtl/>
        </w:rPr>
        <w:t>ﮊ</w:t>
      </w:r>
      <w:r w:rsidRPr="00B773C5">
        <w:rPr>
          <w:rFonts w:hint="cs"/>
          <w:sz w:val="28"/>
          <w:szCs w:val="28"/>
          <w:rtl/>
        </w:rPr>
        <w:t xml:space="preserve"> </w:t>
      </w:r>
      <w:r>
        <w:rPr>
          <w:rFonts w:hint="cs"/>
          <w:sz w:val="28"/>
          <w:szCs w:val="28"/>
          <w:rtl/>
        </w:rPr>
        <w:t xml:space="preserve">آل عمران: 85، </w:t>
      </w:r>
      <w:r w:rsidRPr="00A90272">
        <w:rPr>
          <w:rFonts w:hint="cs"/>
          <w:rtl/>
        </w:rPr>
        <w:t xml:space="preserve">أم من قوله تعالى: </w:t>
      </w:r>
      <w:r w:rsidRPr="00B773C5">
        <w:rPr>
          <w:rFonts w:ascii="QCF_BSML" w:hAnsi="QCF_BSML" w:cs="QCF_BSML"/>
          <w:color w:val="000000"/>
          <w:sz w:val="28"/>
          <w:szCs w:val="28"/>
          <w:rtl/>
        </w:rPr>
        <w:t>ﮋ</w:t>
      </w:r>
      <w:r w:rsidRPr="00B773C5">
        <w:rPr>
          <w:rFonts w:ascii="QCF_P024" w:eastAsiaTheme="minorHAnsi" w:hAnsi="QCF_P024" w:cs="QCF_P024"/>
          <w:color w:val="000000"/>
          <w:sz w:val="28"/>
          <w:szCs w:val="28"/>
          <w:rtl/>
        </w:rPr>
        <w:t>ﯤ ﯥ ﯦ ﯧ ﯨ  ﯩ</w:t>
      </w:r>
      <w:r w:rsidRPr="00B773C5">
        <w:rPr>
          <w:rFonts w:ascii="QCF_BSML" w:hAnsi="QCF_BSML" w:cs="QCF_BSML"/>
          <w:color w:val="000000"/>
          <w:sz w:val="28"/>
          <w:szCs w:val="28"/>
          <w:rtl/>
        </w:rPr>
        <w:t>ﮊ</w:t>
      </w:r>
      <w:r w:rsidRPr="00B7629C">
        <w:rPr>
          <w:rFonts w:hint="cs"/>
          <w:sz w:val="28"/>
          <w:szCs w:val="28"/>
          <w:rtl/>
        </w:rPr>
        <w:t xml:space="preserve"> البقرة: 161، آل عمران: 91</w:t>
      </w:r>
      <w:r>
        <w:rPr>
          <w:rFonts w:hint="cs"/>
          <w:rtl/>
        </w:rPr>
        <w:t xml:space="preserve">. </w:t>
      </w:r>
      <w:r w:rsidRPr="00A90272">
        <w:rPr>
          <w:rFonts w:hint="cs"/>
          <w:rtl/>
        </w:rPr>
        <w:t>قال الطبري: "وأشبه القولين بظاهر التنزيل ما قاله الحسن، من أنَّ هذه الآية معنيٌ بها أهل الكتاب، على ما قاله غير أن الأخبار بالقول الآخر أكثر، والقائلين به أعلم بتأويل القرآن... إلى أن قال: فيكون معنياً بالآية جميع هذين الصنفين وغيرهما ممن كان بمثل معناهما، بل ذلك كذلك إن شاء الله".</w:t>
      </w:r>
    </w:p>
  </w:footnote>
  <w:footnote w:id="219">
    <w:p w:rsidR="00906081" w:rsidRPr="00A90272" w:rsidRDefault="00906081" w:rsidP="00EA54EF">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هذا نص ما ذكره ابن عطية (3/152) ورواية </w:t>
      </w:r>
      <w:r w:rsidRPr="00A90272">
        <w:rPr>
          <w:rFonts w:hint="cs"/>
          <w:w w:val="94"/>
          <w:rtl/>
        </w:rPr>
        <w:t>مسلم فيها</w:t>
      </w:r>
      <w:r w:rsidRPr="00A90272">
        <w:rPr>
          <w:rFonts w:hint="cs"/>
          <w:rtl/>
        </w:rPr>
        <w:t xml:space="preserve"> اختلاف، جاء في كتاب الجهاد والسير، باب: غزوة أحد (1791) ص (768) عن أنس أن رسول الله ‘</w:t>
      </w:r>
      <w:r w:rsidRPr="00A90272">
        <w:rPr>
          <w:rFonts w:hint="cs"/>
          <w:w w:val="95"/>
          <w:rtl/>
        </w:rPr>
        <w:t xml:space="preserve"> كسرت رباعيته يوم أحد وشج في رأسه فجعل يسلت الدم عنه ويقول: (كيف يفلح قوم</w:t>
      </w:r>
      <w:r w:rsidRPr="00A90272">
        <w:rPr>
          <w:rFonts w:hint="cs"/>
          <w:rtl/>
        </w:rPr>
        <w:t xml:space="preserve"> شجوا نبيهم وكسروا رباعيته وهو يدعوهم إلى الله، فأنزل الله عزوجل: </w:t>
      </w:r>
      <w:r w:rsidRPr="00B773C5">
        <w:rPr>
          <w:rFonts w:ascii="QCF_BSML" w:hAnsi="QCF_BSML" w:cs="QCF_BSML"/>
          <w:color w:val="000000"/>
          <w:sz w:val="28"/>
          <w:szCs w:val="28"/>
          <w:rtl/>
        </w:rPr>
        <w:t>ﮋ</w:t>
      </w:r>
      <w:r w:rsidRPr="00B773C5">
        <w:rPr>
          <w:rFonts w:ascii="QCF_P066" w:hAnsi="QCF_P066" w:cs="QCF_P066"/>
          <w:color w:val="000000"/>
          <w:sz w:val="28"/>
          <w:szCs w:val="28"/>
          <w:rtl/>
        </w:rPr>
        <w:t>ﮧ ﮨ ﮩ ﮪ ﮫ</w:t>
      </w:r>
      <w:r w:rsidRPr="00B773C5">
        <w:rPr>
          <w:rFonts w:ascii="QCF_BSML" w:hAnsi="QCF_BSML" w:cs="QCF_BSML"/>
          <w:color w:val="000000"/>
          <w:sz w:val="28"/>
          <w:szCs w:val="28"/>
          <w:rtl/>
        </w:rPr>
        <w:t>ﮊ</w:t>
      </w:r>
      <w:r w:rsidRPr="00B773C5">
        <w:rPr>
          <w:rFonts w:hint="cs"/>
          <w:sz w:val="28"/>
          <w:szCs w:val="28"/>
          <w:rtl/>
        </w:rPr>
        <w:t xml:space="preserve"> </w:t>
      </w:r>
      <w:r w:rsidRPr="00B7629C">
        <w:rPr>
          <w:rFonts w:hint="cs"/>
          <w:sz w:val="28"/>
          <w:szCs w:val="28"/>
          <w:rtl/>
        </w:rPr>
        <w:t>سورة آل عمران: 128</w:t>
      </w:r>
      <w:r w:rsidRPr="00A90272">
        <w:rPr>
          <w:rFonts w:hint="cs"/>
          <w:rtl/>
        </w:rPr>
        <w:t>.</w:t>
      </w:r>
    </w:p>
  </w:footnote>
  <w:footnote w:id="220">
    <w:p w:rsidR="00906081" w:rsidRPr="00A90272" w:rsidRDefault="00906081" w:rsidP="00EA54EF">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الكشاف (1/</w:t>
      </w:r>
      <w:r>
        <w:rPr>
          <w:rFonts w:hint="cs"/>
          <w:rtl/>
        </w:rPr>
        <w:t>408</w:t>
      </w:r>
      <w:r w:rsidRPr="00A90272">
        <w:rPr>
          <w:rFonts w:hint="cs"/>
          <w:rtl/>
        </w:rPr>
        <w:t>).</w:t>
      </w:r>
    </w:p>
  </w:footnote>
  <w:footnote w:id="221">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الكشف والبيان (3/108)، زاد المسير (1/354)، التفسير الكبير (8/140)، الجامع لأحكام القرآن (5/196).</w:t>
      </w:r>
    </w:p>
  </w:footnote>
  <w:footnote w:id="222">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البيت لعبيد الله بن قيس الرقيات، في ديوانه ص (95).</w:t>
      </w:r>
    </w:p>
  </w:footnote>
  <w:footnote w:id="223">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لم أهتد لقائله، وهو في معاني القرآن للفراء (1/164)، والبحر المحيط (</w:t>
      </w:r>
      <w:r>
        <w:rPr>
          <w:rFonts w:hint="cs"/>
          <w:rtl/>
        </w:rPr>
        <w:t>2</w:t>
      </w:r>
      <w:r w:rsidRPr="00A90272">
        <w:rPr>
          <w:rFonts w:hint="cs"/>
          <w:rtl/>
        </w:rPr>
        <w:t>/</w:t>
      </w:r>
      <w:r>
        <w:rPr>
          <w:rFonts w:hint="cs"/>
          <w:rtl/>
        </w:rPr>
        <w:t>541</w:t>
      </w:r>
      <w:r w:rsidRPr="00A90272">
        <w:rPr>
          <w:rFonts w:hint="cs"/>
          <w:rtl/>
        </w:rPr>
        <w:t>)، ومعناه: ولكن ليس يوجد من يضرب بالسيف.</w:t>
      </w:r>
    </w:p>
  </w:footnote>
  <w:footnote w:id="224">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جامع البيان (5/561)، التفسير الكبير (8/140).</w:t>
      </w:r>
    </w:p>
  </w:footnote>
  <w:footnote w:id="225">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w:t>
      </w:r>
      <w:r w:rsidR="005B4522">
        <w:rPr>
          <w:rFonts w:hint="cs"/>
          <w:rtl/>
        </w:rPr>
        <w:t>تفسير القرآن للسمرقندي</w:t>
      </w:r>
      <w:r w:rsidRPr="00A90272">
        <w:rPr>
          <w:rFonts w:hint="cs"/>
          <w:rtl/>
        </w:rPr>
        <w:t xml:space="preserve"> (1/254)، معالم التنـزيل (1/466)، التفسير الكبير (8/140). ونسبه الرازي هذا القول للمعتزلة، حيث ذكر أنهم لجأوا إليه لئلا يفسروا الهداية بالهداية للإيمان، لأن أصولهم تشهد بأنه تعالى هدى جميع الخلق إلى الدين؛ بمعنى التعريف ووضع الدلائل وفعل الألطاف، إذ لو يعلم الكل بهذه الأشياء لصار الكافر والضال معذوراً، وهذا مخالف لمنهج أهل السنة والجماعة.</w:t>
      </w:r>
    </w:p>
  </w:footnote>
  <w:footnote w:id="226">
    <w:p w:rsidR="00906081" w:rsidRPr="00A90272" w:rsidRDefault="00906081" w:rsidP="00ED49E0">
      <w:pPr>
        <w:pStyle w:val="a8"/>
        <w:rPr>
          <w:rtl/>
        </w:rPr>
      </w:pPr>
      <w:r w:rsidRPr="00A90272">
        <w:rPr>
          <w:rFonts w:hint="cs"/>
          <w:rtl/>
        </w:rPr>
        <w:t>(</w:t>
      </w:r>
      <w:r w:rsidRPr="00B175A2">
        <w:rPr>
          <w:rStyle w:val="a9"/>
          <w:position w:val="0"/>
          <w:sz w:val="32"/>
          <w:szCs w:val="32"/>
          <w:rtl/>
          <w:lang w:bidi="ar-LB"/>
        </w:rPr>
        <w:footnoteRef/>
      </w:r>
      <w:r w:rsidRPr="00A90272">
        <w:rPr>
          <w:rFonts w:hint="cs"/>
          <w:rtl/>
        </w:rPr>
        <w:t>) ينظر: الدر المصون (3/297)، الإملاء (1/221).</w:t>
      </w:r>
    </w:p>
  </w:footnote>
  <w:footnote w:id="227">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التفسير الكبير (8/140)، الإملاء (1/221).</w:t>
      </w:r>
    </w:p>
  </w:footnote>
  <w:footnote w:id="228">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البحر المحيط (</w:t>
      </w:r>
      <w:r>
        <w:rPr>
          <w:rFonts w:hint="cs"/>
          <w:rtl/>
        </w:rPr>
        <w:t>2</w:t>
      </w:r>
      <w:r w:rsidRPr="00A90272">
        <w:rPr>
          <w:rFonts w:hint="cs"/>
          <w:rtl/>
        </w:rPr>
        <w:t>/</w:t>
      </w:r>
      <w:r>
        <w:rPr>
          <w:rFonts w:hint="cs"/>
          <w:rtl/>
        </w:rPr>
        <w:t>541</w:t>
      </w:r>
      <w:r w:rsidRPr="00A90272">
        <w:rPr>
          <w:rFonts w:hint="cs"/>
          <w:rtl/>
        </w:rPr>
        <w:t>).</w:t>
      </w:r>
    </w:p>
  </w:footnote>
  <w:footnote w:id="229">
    <w:p w:rsidR="00906081" w:rsidRPr="00A90272" w:rsidRDefault="00906081" w:rsidP="0058370D">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ينظر: المحرر الوجيز (2/278).</w:t>
      </w:r>
    </w:p>
  </w:footnote>
  <w:footnote w:id="230">
    <w:p w:rsidR="00906081" w:rsidRPr="00A90272" w:rsidRDefault="00906081" w:rsidP="0058370D">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تفسير الهداية (2/1068).</w:t>
      </w:r>
    </w:p>
  </w:footnote>
  <w:footnote w:id="231">
    <w:p w:rsidR="00906081" w:rsidRPr="00A90272" w:rsidRDefault="00906081" w:rsidP="0058370D">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المحرر الوجيز (2/278)</w:t>
      </w:r>
      <w:r>
        <w:rPr>
          <w:rFonts w:hint="cs"/>
          <w:rtl/>
        </w:rPr>
        <w:t xml:space="preserve">، </w:t>
      </w:r>
      <w:r w:rsidRPr="00A90272">
        <w:rPr>
          <w:rFonts w:hint="cs"/>
          <w:rtl/>
        </w:rPr>
        <w:t>التفسير الكبير (8/140)</w:t>
      </w:r>
      <w:r>
        <w:rPr>
          <w:rFonts w:hint="cs"/>
          <w:rtl/>
        </w:rPr>
        <w:t>.</w:t>
      </w:r>
    </w:p>
  </w:footnote>
  <w:footnote w:id="232">
    <w:p w:rsidR="00906081" w:rsidRPr="00A90272" w:rsidRDefault="00906081" w:rsidP="0058370D">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تفسير الهداية (2/1068)، الكشاف (1/373)، التفسير الكبير (8/140).</w:t>
      </w:r>
    </w:p>
  </w:footnote>
  <w:footnote w:id="233">
    <w:p w:rsidR="00906081" w:rsidRPr="00A90272" w:rsidRDefault="00906081" w:rsidP="0058370D">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تفسير الراغب (1/699)، الكشاف (1/</w:t>
      </w:r>
      <w:r>
        <w:rPr>
          <w:rFonts w:hint="cs"/>
          <w:rtl/>
        </w:rPr>
        <w:t>408</w:t>
      </w:r>
      <w:r w:rsidRPr="00A90272">
        <w:rPr>
          <w:rFonts w:hint="cs"/>
          <w:rtl/>
        </w:rPr>
        <w:t>)، التفسير الكبير (8/140)، الإملاء (1/143).</w:t>
      </w:r>
    </w:p>
  </w:footnote>
  <w:footnote w:id="234">
    <w:p w:rsidR="00906081" w:rsidRPr="00A90272" w:rsidRDefault="00906081" w:rsidP="0058370D">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تفسير الراغب (1/698)، الكشاف (1/381)، المحرر الوجيز (2/278)، الإملاء (1/143).</w:t>
      </w:r>
    </w:p>
  </w:footnote>
  <w:footnote w:id="235">
    <w:p w:rsidR="00906081" w:rsidRPr="00A90272" w:rsidRDefault="00906081" w:rsidP="0058370D">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البيت للأخوص الرياحي، وهو في الكتاب (1/83)، الخصائص (2/354). </w:t>
      </w:r>
      <w:r>
        <w:rPr>
          <w:rFonts w:hint="cs"/>
          <w:rtl/>
        </w:rPr>
        <w:t xml:space="preserve">قيل </w:t>
      </w:r>
      <w:r w:rsidRPr="00A90272">
        <w:rPr>
          <w:rtl/>
        </w:rPr>
        <w:t>الشاهد</w:t>
      </w:r>
      <w:r w:rsidRPr="00A90272">
        <w:rPr>
          <w:rFonts w:hint="cs"/>
          <w:rtl/>
        </w:rPr>
        <w:t xml:space="preserve"> </w:t>
      </w:r>
      <w:r>
        <w:rPr>
          <w:rFonts w:hint="cs"/>
          <w:rtl/>
        </w:rPr>
        <w:t>فيه</w:t>
      </w:r>
      <w:r w:rsidRPr="00A90272">
        <w:rPr>
          <w:rtl/>
        </w:rPr>
        <w:t>: أنه عطف "ناعب" المجرور على "مصلحين عشيرة" المنصوب باعتبار المحذوف،</w:t>
      </w:r>
      <w:r w:rsidRPr="00A90272">
        <w:rPr>
          <w:rFonts w:hint="cs"/>
          <w:rtl/>
        </w:rPr>
        <w:t xml:space="preserve"> </w:t>
      </w:r>
      <w:r w:rsidRPr="00A90272">
        <w:rPr>
          <w:rtl/>
        </w:rPr>
        <w:t>لكونه خبر ليس على توهم الباء</w:t>
      </w:r>
      <w:r w:rsidRPr="00A90272">
        <w:rPr>
          <w:rFonts w:hint="cs"/>
          <w:rtl/>
        </w:rPr>
        <w:t>،</w:t>
      </w:r>
      <w:r w:rsidRPr="00A90272">
        <w:rPr>
          <w:rtl/>
        </w:rPr>
        <w:t xml:space="preserve"> فإنها تجوز زيادتها في خبر ليس</w:t>
      </w:r>
      <w:r w:rsidRPr="00A90272">
        <w:rPr>
          <w:rFonts w:hint="cs"/>
          <w:rtl/>
        </w:rPr>
        <w:t>،</w:t>
      </w:r>
      <w:r w:rsidRPr="00A90272">
        <w:rPr>
          <w:rtl/>
        </w:rPr>
        <w:t xml:space="preserve"> وهذا ما يسمى عطف على التوهم. ومشائيم: جمع مشؤوم كمنصور وهو من به الشؤم نسبهم إلى الشؤم وقلة الصّلاح والخير. والناعب هو الغراب</w:t>
      </w:r>
      <w:r w:rsidRPr="00A90272">
        <w:rPr>
          <w:rFonts w:hint="cs"/>
          <w:rtl/>
        </w:rPr>
        <w:t>، يقال لصوته: نعب، ومعناه</w:t>
      </w:r>
      <w:r w:rsidRPr="00A90272">
        <w:rPr>
          <w:rtl/>
        </w:rPr>
        <w:t>: لا يصلحون أمر العشيرة إذا فسد ما بينهم ولا يأتمرون بخير</w:t>
      </w:r>
      <w:r w:rsidRPr="00A90272">
        <w:rPr>
          <w:rFonts w:hint="cs"/>
          <w:rtl/>
        </w:rPr>
        <w:t>،</w:t>
      </w:r>
      <w:r w:rsidRPr="00A90272">
        <w:rPr>
          <w:rtl/>
        </w:rPr>
        <w:t xml:space="preserve"> فغرابهم لا ينعب إلا بالتشتيت والفراق. وهذا مثلٌ للتطير والتش</w:t>
      </w:r>
      <w:r>
        <w:rPr>
          <w:rFonts w:hint="cs"/>
          <w:rtl/>
        </w:rPr>
        <w:t>ا</w:t>
      </w:r>
      <w:r w:rsidRPr="00A90272">
        <w:rPr>
          <w:rtl/>
        </w:rPr>
        <w:t>ؤم بهم. والعرب تتشاءم بصوت الغراب</w:t>
      </w:r>
      <w:r w:rsidRPr="00A90272">
        <w:rPr>
          <w:rFonts w:hint="cs"/>
          <w:rtl/>
        </w:rPr>
        <w:t>. ي</w:t>
      </w:r>
      <w:r w:rsidRPr="00A90272">
        <w:rPr>
          <w:rtl/>
        </w:rPr>
        <w:t>نظر: خزانة الأدب</w:t>
      </w:r>
      <w:r w:rsidRPr="00A90272">
        <w:rPr>
          <w:rFonts w:hint="cs"/>
          <w:rtl/>
        </w:rPr>
        <w:t xml:space="preserve"> </w:t>
      </w:r>
      <w:r w:rsidRPr="00A90272">
        <w:rPr>
          <w:rtl/>
        </w:rPr>
        <w:t>(8/554).</w:t>
      </w:r>
    </w:p>
  </w:footnote>
  <w:footnote w:id="236">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الكشاف (1/</w:t>
      </w:r>
      <w:r>
        <w:rPr>
          <w:rFonts w:hint="cs"/>
          <w:rtl/>
        </w:rPr>
        <w:t>408</w:t>
      </w:r>
      <w:r w:rsidRPr="00A90272">
        <w:rPr>
          <w:rFonts w:hint="cs"/>
          <w:rtl/>
        </w:rPr>
        <w:t>).</w:t>
      </w:r>
    </w:p>
  </w:footnote>
  <w:footnote w:id="237">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أي: توهُّمُ وجود ما يُسَوِّغُ العطف عليه في الجملة. و</w:t>
      </w:r>
      <w:r w:rsidRPr="00A90272">
        <w:rPr>
          <w:rtl/>
        </w:rPr>
        <w:t>العطف على التوهم هو العطف على</w:t>
      </w:r>
      <w:r w:rsidRPr="00A90272">
        <w:rPr>
          <w:rFonts w:hint="cs"/>
          <w:rtl/>
        </w:rPr>
        <w:t xml:space="preserve"> </w:t>
      </w:r>
      <w:r w:rsidRPr="00A90272">
        <w:rPr>
          <w:rtl/>
        </w:rPr>
        <w:t xml:space="preserve">المعنى إلا أنه إذا جاء في القرآن عبر عنه بالعطف على المعنى لا التوهم </w:t>
      </w:r>
      <w:r w:rsidRPr="00A90272">
        <w:rPr>
          <w:rFonts w:hint="cs"/>
          <w:rtl/>
        </w:rPr>
        <w:t>تأدباً مع القرآن</w:t>
      </w:r>
      <w:r w:rsidRPr="00A90272">
        <w:rPr>
          <w:rtl/>
        </w:rPr>
        <w:t xml:space="preserve">. همع الهوامع: </w:t>
      </w:r>
      <w:r w:rsidRPr="00A90272">
        <w:rPr>
          <w:rFonts w:hint="cs"/>
          <w:rtl/>
        </w:rPr>
        <w:t>(</w:t>
      </w:r>
      <w:r w:rsidRPr="00A90272">
        <w:rPr>
          <w:rtl/>
        </w:rPr>
        <w:t>2/37</w:t>
      </w:r>
      <w:r w:rsidRPr="00A90272">
        <w:rPr>
          <w:rFonts w:hint="cs"/>
          <w:rtl/>
        </w:rPr>
        <w:t>)</w:t>
      </w:r>
      <w:r w:rsidRPr="00A90272">
        <w:rPr>
          <w:rtl/>
        </w:rPr>
        <w:t>،</w:t>
      </w:r>
      <w:r w:rsidRPr="00A90272">
        <w:rPr>
          <w:rFonts w:hint="cs"/>
          <w:rtl/>
        </w:rPr>
        <w:t xml:space="preserve"> </w:t>
      </w:r>
      <w:r w:rsidRPr="00A90272">
        <w:rPr>
          <w:rFonts w:ascii="Simplified Arabic" w:hint="eastAsia"/>
          <w:color w:val="000000"/>
          <w:rtl/>
        </w:rPr>
        <w:t>معترك</w:t>
      </w:r>
      <w:r w:rsidRPr="00A90272">
        <w:rPr>
          <w:rFonts w:ascii="Simplified Arabic"/>
          <w:color w:val="000000"/>
          <w:rtl/>
        </w:rPr>
        <w:t xml:space="preserve"> </w:t>
      </w:r>
      <w:r w:rsidRPr="00A90272">
        <w:rPr>
          <w:rFonts w:ascii="Simplified Arabic" w:hint="eastAsia"/>
          <w:color w:val="000000"/>
          <w:rtl/>
        </w:rPr>
        <w:t>الأقران</w:t>
      </w:r>
      <w:r w:rsidRPr="00A90272">
        <w:rPr>
          <w:rFonts w:ascii="Simplified Arabic"/>
          <w:color w:val="000000"/>
          <w:rtl/>
        </w:rPr>
        <w:t xml:space="preserve"> </w:t>
      </w:r>
      <w:r w:rsidRPr="00A90272">
        <w:rPr>
          <w:rFonts w:ascii="Simplified Arabic" w:hint="cs"/>
          <w:color w:val="000000"/>
          <w:rtl/>
        </w:rPr>
        <w:t>للسيوطي (</w:t>
      </w:r>
      <w:r w:rsidRPr="00A90272">
        <w:rPr>
          <w:rFonts w:ascii="Simplified Arabic"/>
          <w:color w:val="000000"/>
          <w:rtl/>
        </w:rPr>
        <w:t>3/620</w:t>
      </w:r>
      <w:r w:rsidRPr="00A90272">
        <w:rPr>
          <w:rFonts w:ascii="Simplified Arabic" w:hint="cs"/>
          <w:color w:val="000000"/>
          <w:rtl/>
        </w:rPr>
        <w:t>).</w:t>
      </w:r>
    </w:p>
  </w:footnote>
  <w:footnote w:id="238">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الكشاف (1/</w:t>
      </w:r>
      <w:r>
        <w:rPr>
          <w:rFonts w:hint="cs"/>
          <w:rtl/>
        </w:rPr>
        <w:t>408</w:t>
      </w:r>
      <w:r w:rsidRPr="00A90272">
        <w:rPr>
          <w:rFonts w:hint="cs"/>
          <w:rtl/>
        </w:rPr>
        <w:t>)، التفسير الكبير (8/140).</w:t>
      </w:r>
    </w:p>
  </w:footnote>
  <w:footnote w:id="239">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جامع البيان (5/562)، الكشاف (1/373)، الإملاء (1/143)، البحر المحيط (2/541).</w:t>
      </w:r>
    </w:p>
  </w:footnote>
  <w:footnote w:id="240">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تفسير الراغب (1/699)، الكشاف (1/</w:t>
      </w:r>
      <w:r>
        <w:rPr>
          <w:rFonts w:hint="cs"/>
          <w:rtl/>
        </w:rPr>
        <w:t>408</w:t>
      </w:r>
      <w:r w:rsidRPr="00A90272">
        <w:rPr>
          <w:rFonts w:hint="cs"/>
          <w:rtl/>
        </w:rPr>
        <w:t>)، الإملاء (1/143).</w:t>
      </w:r>
    </w:p>
  </w:footnote>
  <w:footnote w:id="241">
    <w:p w:rsidR="00906081" w:rsidRPr="00A90272" w:rsidRDefault="00906081" w:rsidP="00ED49E0">
      <w:pPr>
        <w:pStyle w:val="a8"/>
        <w:rPr>
          <w:rFonts w:ascii="Traditional Arabic" w:hAnsi="Traditional Arabic"/>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هذا التفسير على القول بأن الآية نزلت في اليهود، أما على القول بأنها نزلت في النفر الذين ارتدوا، فيكون معن قوله تعالى:</w:t>
      </w:r>
      <w:r w:rsidRPr="00ED6BD6">
        <w:rPr>
          <w:rFonts w:hint="cs"/>
          <w:sz w:val="28"/>
          <w:szCs w:val="28"/>
          <w:rtl/>
        </w:rPr>
        <w:t xml:space="preserve"> </w:t>
      </w:r>
      <w:r w:rsidRPr="00ED6BD6">
        <w:rPr>
          <w:rFonts w:ascii="QCF_BSML" w:hAnsi="QCF_BSML" w:cs="QCF_BSML"/>
          <w:color w:val="000000"/>
          <w:sz w:val="28"/>
          <w:szCs w:val="28"/>
          <w:rtl/>
        </w:rPr>
        <w:t xml:space="preserve">ﭽ </w:t>
      </w:r>
      <w:r w:rsidRPr="00ED6BD6">
        <w:rPr>
          <w:rFonts w:ascii="QCF_P061" w:hAnsi="QCF_P061" w:cs="QCF_P061"/>
          <w:color w:val="000000"/>
          <w:sz w:val="28"/>
          <w:szCs w:val="28"/>
          <w:rtl/>
        </w:rPr>
        <w:t>ﭽ ﭾ ﭿ ﮀ ﮁ ﮂ ﮃ ﮄ ﮅ ﮆ ﮇ ﮈ ﮉﮊ ﮋ ﮌ ﮍ ﮎ ﮏ</w:t>
      </w:r>
      <w:r w:rsidRPr="00ED6BD6">
        <w:rPr>
          <w:rFonts w:ascii="QCF_BSML" w:hAnsi="QCF_BSML" w:cs="QCF_BSML"/>
          <w:color w:val="000000"/>
          <w:sz w:val="28"/>
          <w:szCs w:val="28"/>
          <w:rtl/>
        </w:rPr>
        <w:t>ﭼ</w:t>
      </w:r>
      <w:r w:rsidRPr="00ED6BD6">
        <w:rPr>
          <w:color w:val="000000"/>
          <w:sz w:val="28"/>
          <w:szCs w:val="28"/>
          <w:rtl/>
        </w:rPr>
        <w:t xml:space="preserve"> آل عمران: ٨٦</w:t>
      </w:r>
      <w:r>
        <w:rPr>
          <w:rFonts w:hint="cs"/>
          <w:color w:val="000000"/>
          <w:rtl/>
        </w:rPr>
        <w:t>،</w:t>
      </w:r>
      <w:r w:rsidRPr="00A90272">
        <w:rPr>
          <w:rFonts w:ascii="Traditional Arabic" w:hAnsi="Traditional Arabic" w:hint="cs"/>
          <w:rtl/>
        </w:rPr>
        <w:t xml:space="preserve"> أي: قامت عليهم الحجج والبراهين على صدق ما جاءهم به الرسول، ووضَحَ لهم الأمر، ثم ارتدوا إلى ظلمة الشرك. ينظر: تفسير ابن كثير (1/359).</w:t>
      </w:r>
    </w:p>
  </w:footnote>
  <w:footnote w:id="242">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جامع البيان (5/562)، الكشاف (1/</w:t>
      </w:r>
      <w:r>
        <w:rPr>
          <w:rFonts w:hint="cs"/>
          <w:rtl/>
        </w:rPr>
        <w:t>409</w:t>
      </w:r>
      <w:r w:rsidRPr="00A90272">
        <w:rPr>
          <w:rFonts w:hint="cs"/>
          <w:rtl/>
        </w:rPr>
        <w:t>).</w:t>
      </w:r>
    </w:p>
  </w:footnote>
  <w:footnote w:id="243">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الصواب في معنى الآية: أن الله لا يوفق القوم الظالمين، فالهداية هنا هداية توفيق لا هداية إرشاد، لأن الله قد هدى الناس جميعاً هداية إرشاد. قال تعالى: </w:t>
      </w:r>
      <w:r w:rsidRPr="00ED6BD6">
        <w:rPr>
          <w:rFonts w:ascii="QCF_BSML" w:eastAsiaTheme="minorHAnsi" w:hAnsi="QCF_BSML" w:cs="QCF_BSML"/>
          <w:color w:val="000000"/>
          <w:sz w:val="28"/>
          <w:szCs w:val="28"/>
          <w:rtl/>
        </w:rPr>
        <w:t>ﭽ</w:t>
      </w:r>
      <w:r w:rsidRPr="00ED24E3">
        <w:rPr>
          <w:rFonts w:ascii="QCF_P314" w:eastAsiaTheme="minorHAnsi" w:hAnsi="QCF_P314" w:cs="QCF_P314"/>
          <w:color w:val="000000"/>
          <w:sz w:val="28"/>
          <w:szCs w:val="28"/>
          <w:rtl/>
        </w:rPr>
        <w:t>ﰎ ﰏ ﰐ ﰑ  ﰒ  ﰓ ﰔ ﰕ  ﰖ</w:t>
      </w:r>
      <w:r w:rsidRPr="00ED6BD6">
        <w:rPr>
          <w:rFonts w:ascii="QCF_BSML" w:eastAsiaTheme="minorHAnsi" w:hAnsi="QCF_BSML" w:cs="QCF_BSML"/>
          <w:color w:val="000000"/>
          <w:sz w:val="28"/>
          <w:szCs w:val="28"/>
          <w:rtl/>
        </w:rPr>
        <w:t>ﭼ</w:t>
      </w:r>
      <w:r w:rsidRPr="00F02631">
        <w:rPr>
          <w:rFonts w:eastAsiaTheme="minorHAnsi"/>
          <w:color w:val="000000"/>
          <w:sz w:val="24"/>
          <w:szCs w:val="24"/>
          <w:rtl/>
        </w:rPr>
        <w:t xml:space="preserve"> </w:t>
      </w:r>
      <w:r w:rsidRPr="00F02631">
        <w:rPr>
          <w:rFonts w:eastAsiaTheme="minorHAnsi"/>
          <w:color w:val="000000"/>
          <w:sz w:val="28"/>
          <w:szCs w:val="28"/>
          <w:rtl/>
        </w:rPr>
        <w:t>طه: ٥٠</w:t>
      </w:r>
      <w:r w:rsidRPr="00A90272">
        <w:rPr>
          <w:rFonts w:hint="cs"/>
          <w:rtl/>
        </w:rPr>
        <w:t xml:space="preserve">، وقال: </w:t>
      </w:r>
      <w:r w:rsidRPr="00ED6BD6">
        <w:rPr>
          <w:rFonts w:ascii="QCF_BSML" w:eastAsiaTheme="minorHAnsi" w:hAnsi="QCF_BSML" w:cs="QCF_BSML"/>
          <w:color w:val="000000"/>
          <w:sz w:val="28"/>
          <w:szCs w:val="28"/>
          <w:rtl/>
        </w:rPr>
        <w:t>ﭽ</w:t>
      </w:r>
      <w:r w:rsidRPr="00ED24E3">
        <w:rPr>
          <w:rFonts w:ascii="QCF_P578" w:eastAsiaTheme="minorHAnsi" w:hAnsi="QCF_P578" w:cs="QCF_P578"/>
          <w:color w:val="000000"/>
          <w:sz w:val="28"/>
          <w:szCs w:val="28"/>
          <w:rtl/>
        </w:rPr>
        <w:t>ﯳ ﯴ ﯵ</w:t>
      </w:r>
      <w:r w:rsidRPr="00ED6BD6">
        <w:rPr>
          <w:rFonts w:ascii="QCF_BSML" w:eastAsiaTheme="minorHAnsi" w:hAnsi="QCF_BSML" w:cs="QCF_BSML"/>
          <w:color w:val="000000"/>
          <w:sz w:val="28"/>
          <w:szCs w:val="28"/>
          <w:rtl/>
        </w:rPr>
        <w:t>ﭼ</w:t>
      </w:r>
      <w:r w:rsidRPr="00F02631">
        <w:rPr>
          <w:rFonts w:eastAsiaTheme="minorHAnsi"/>
          <w:color w:val="000000"/>
          <w:sz w:val="24"/>
          <w:szCs w:val="24"/>
          <w:rtl/>
        </w:rPr>
        <w:t xml:space="preserve"> </w:t>
      </w:r>
      <w:r w:rsidRPr="00F02631">
        <w:rPr>
          <w:rFonts w:eastAsiaTheme="minorHAnsi"/>
          <w:color w:val="000000"/>
          <w:sz w:val="28"/>
          <w:szCs w:val="28"/>
          <w:rtl/>
        </w:rPr>
        <w:t>الإنسان: ٣</w:t>
      </w:r>
      <w:r w:rsidRPr="00A90272">
        <w:rPr>
          <w:rFonts w:hint="cs"/>
          <w:rtl/>
        </w:rPr>
        <w:t>. ينظر: جامع البيان (5/562)، المحرر الوجيز (2/278).</w:t>
      </w:r>
    </w:p>
  </w:footnote>
  <w:footnote w:id="244">
    <w:p w:rsidR="00906081" w:rsidRPr="0030045D" w:rsidRDefault="00906081" w:rsidP="00ED49E0">
      <w:pPr>
        <w:pStyle w:val="a8"/>
        <w:rPr>
          <w:sz w:val="28"/>
          <w:szCs w:val="28"/>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المحرر الوجيز (2/278)، التفسير الكبير (8/141). قال الرازي: قال تعالى في أول الآية</w:t>
      </w:r>
      <w:r w:rsidRPr="0030045D">
        <w:rPr>
          <w:rFonts w:hint="cs"/>
          <w:sz w:val="28"/>
          <w:szCs w:val="28"/>
          <w:rtl/>
        </w:rPr>
        <w:t xml:space="preserve"> </w:t>
      </w:r>
      <w:r w:rsidRPr="0030045D">
        <w:rPr>
          <w:rFonts w:ascii="QCF_BSML" w:eastAsiaTheme="minorHAnsi" w:hAnsi="QCF_BSML" w:cs="QCF_BSML"/>
          <w:color w:val="000000"/>
          <w:sz w:val="28"/>
          <w:szCs w:val="28"/>
          <w:rtl/>
        </w:rPr>
        <w:t>ﭽ</w:t>
      </w:r>
      <w:r w:rsidRPr="0030045D">
        <w:rPr>
          <w:rFonts w:ascii="QCF_P061" w:eastAsiaTheme="minorHAnsi" w:hAnsi="QCF_P061" w:cs="QCF_P061"/>
          <w:color w:val="000000"/>
          <w:sz w:val="28"/>
          <w:szCs w:val="28"/>
          <w:rtl/>
        </w:rPr>
        <w:t>ﭽﭾﭿﮀ</w:t>
      </w:r>
      <w:r w:rsidRPr="0030045D">
        <w:rPr>
          <w:rFonts w:ascii="QCF_BSML" w:eastAsiaTheme="minorHAnsi" w:hAnsi="QCF_BSML" w:cs="QCF_BSML"/>
          <w:color w:val="000000"/>
          <w:sz w:val="28"/>
          <w:szCs w:val="28"/>
          <w:rtl/>
        </w:rPr>
        <w:t>ﭼ</w:t>
      </w:r>
      <w:r w:rsidRPr="0030045D">
        <w:rPr>
          <w:rFonts w:eastAsiaTheme="minorHAnsi"/>
          <w:color w:val="000000"/>
          <w:sz w:val="28"/>
          <w:szCs w:val="28"/>
          <w:rtl/>
        </w:rPr>
        <w:t xml:space="preserve"> </w:t>
      </w:r>
      <w:r w:rsidRPr="00A90272">
        <w:rPr>
          <w:rFonts w:hint="cs"/>
          <w:rtl/>
        </w:rPr>
        <w:t xml:space="preserve">وهو مختص بالمرتدين، ثم إنه عمم ذلك الحكم في المرتد وفي الكافر الأصلي فقال في آخر الآية: </w:t>
      </w:r>
      <w:r w:rsidRPr="0030045D">
        <w:rPr>
          <w:rFonts w:ascii="QCF_BSML" w:eastAsiaTheme="minorHAnsi" w:hAnsi="QCF_BSML" w:cs="QCF_BSML"/>
          <w:color w:val="000000"/>
          <w:sz w:val="28"/>
          <w:szCs w:val="28"/>
          <w:rtl/>
        </w:rPr>
        <w:t>ﭽ</w:t>
      </w:r>
      <w:r w:rsidRPr="0030045D">
        <w:rPr>
          <w:rFonts w:ascii="QCF_P061" w:eastAsiaTheme="minorHAnsi" w:hAnsi="QCF_P061" w:cs="QCF_P061"/>
          <w:color w:val="000000"/>
          <w:sz w:val="28"/>
          <w:szCs w:val="28"/>
          <w:rtl/>
        </w:rPr>
        <w:t>ﮋ ﮌ ﮍ ﮎ ﮏ</w:t>
      </w:r>
      <w:r w:rsidRPr="0030045D">
        <w:rPr>
          <w:rFonts w:ascii="QCF_BSML" w:eastAsiaTheme="minorHAnsi" w:hAnsi="QCF_BSML" w:cs="QCF_BSML"/>
          <w:color w:val="000000"/>
          <w:sz w:val="28"/>
          <w:szCs w:val="28"/>
          <w:rtl/>
        </w:rPr>
        <w:t>ﭼ</w:t>
      </w:r>
      <w:r w:rsidRPr="0030045D">
        <w:rPr>
          <w:rFonts w:hint="cs"/>
          <w:rtl/>
        </w:rPr>
        <w:t>.</w:t>
      </w:r>
    </w:p>
  </w:footnote>
  <w:footnote w:id="245">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البحر المحيط </w:t>
      </w:r>
      <w:r w:rsidRPr="00A90272">
        <w:rPr>
          <w:rtl/>
        </w:rPr>
        <w:t>(2/541)</w:t>
      </w:r>
      <w:r w:rsidRPr="00A90272">
        <w:rPr>
          <w:rFonts w:hint="cs"/>
          <w:rtl/>
        </w:rPr>
        <w:t>.</w:t>
      </w:r>
    </w:p>
  </w:footnote>
  <w:footnote w:id="246">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الكشاف (1/</w:t>
      </w:r>
      <w:r>
        <w:rPr>
          <w:rFonts w:hint="cs"/>
          <w:rtl/>
        </w:rPr>
        <w:t>409</w:t>
      </w:r>
      <w:r w:rsidRPr="00A90272">
        <w:rPr>
          <w:rFonts w:hint="cs"/>
          <w:rtl/>
        </w:rPr>
        <w:t>). وقد ذكر الرازي في الت</w:t>
      </w:r>
      <w:r>
        <w:rPr>
          <w:rFonts w:hint="cs"/>
          <w:rtl/>
        </w:rPr>
        <w:t>ف</w:t>
      </w:r>
      <w:r w:rsidRPr="00A90272">
        <w:rPr>
          <w:rFonts w:hint="cs"/>
          <w:rtl/>
        </w:rPr>
        <w:t xml:space="preserve">سير الكبير (8/140) قول المعتزلة في تفسير الهداية </w:t>
      </w:r>
      <w:r>
        <w:rPr>
          <w:rFonts w:hint="cs"/>
          <w:rtl/>
        </w:rPr>
        <w:t>بإ</w:t>
      </w:r>
      <w:r w:rsidRPr="00A90272">
        <w:rPr>
          <w:rFonts w:hint="cs"/>
          <w:rtl/>
        </w:rPr>
        <w:t>سه</w:t>
      </w:r>
      <w:r>
        <w:rPr>
          <w:rFonts w:hint="cs"/>
          <w:rtl/>
        </w:rPr>
        <w:t>ا</w:t>
      </w:r>
      <w:r w:rsidRPr="00A90272">
        <w:rPr>
          <w:rFonts w:hint="cs"/>
          <w:rtl/>
        </w:rPr>
        <w:t>ب فيمكن الرجوع إليه.</w:t>
      </w:r>
    </w:p>
  </w:footnote>
  <w:footnote w:id="247">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تفسير الراغب (1/700)، البحر المحيط (2/541).</w:t>
      </w:r>
    </w:p>
  </w:footnote>
  <w:footnote w:id="248">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المحرر الوجيز (2/280).</w:t>
      </w:r>
    </w:p>
  </w:footnote>
  <w:footnote w:id="249">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قراءة شاذة، قال الكرماني في شواذ القراءات ص (117): وروي عن ورش وعن الحسن (إنْ عليهم) بسكون النون. (لعنةُ الله والملائكة والناس أجمعون) بالرفع فيهما، ونسبها ابن عطية في المحرر الوجيز (2/280) إلى الحسن بن أبي الحسن.</w:t>
      </w:r>
    </w:p>
  </w:footnote>
  <w:footnote w:id="250">
    <w:p w:rsidR="00906081" w:rsidRPr="00A90272" w:rsidRDefault="00906081" w:rsidP="00D94DBA">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هاهنا ذهب ما مقداره سطران أو ثلاثة لم تتبين لي، وبقيت هذه الجملة ظاهرة.</w:t>
      </w:r>
    </w:p>
  </w:footnote>
  <w:footnote w:id="251">
    <w:p w:rsidR="00906081" w:rsidRPr="00F14DF3"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w:t>
      </w:r>
      <w:r w:rsidRPr="00F14DF3">
        <w:rPr>
          <w:rFonts w:hint="cs"/>
          <w:rtl/>
        </w:rPr>
        <w:t>ينظر:</w:t>
      </w:r>
      <w:r w:rsidRPr="00F14DF3">
        <w:rPr>
          <w:rFonts w:hint="cs"/>
          <w:sz w:val="18"/>
          <w:szCs w:val="18"/>
          <w:rtl/>
        </w:rPr>
        <w:t xml:space="preserve"> </w:t>
      </w:r>
      <w:r w:rsidRPr="00F14DF3">
        <w:rPr>
          <w:rFonts w:hint="cs"/>
          <w:rtl/>
        </w:rPr>
        <w:t>معاني</w:t>
      </w:r>
      <w:r w:rsidRPr="00F14DF3">
        <w:rPr>
          <w:rFonts w:hint="cs"/>
          <w:sz w:val="18"/>
          <w:szCs w:val="18"/>
          <w:rtl/>
        </w:rPr>
        <w:t xml:space="preserve"> </w:t>
      </w:r>
      <w:r w:rsidRPr="00F14DF3">
        <w:rPr>
          <w:rFonts w:hint="cs"/>
          <w:rtl/>
        </w:rPr>
        <w:t>القرآن وإعرابه (1/299)، جامع البيان (5/563)، التفسير الكبير (8/142).</w:t>
      </w:r>
    </w:p>
  </w:footnote>
  <w:footnote w:id="252">
    <w:p w:rsidR="00906081" w:rsidRPr="00A90272" w:rsidRDefault="00906081" w:rsidP="00ED49E0">
      <w:pPr>
        <w:pStyle w:val="a8"/>
      </w:pPr>
      <w:r w:rsidRPr="00A90272">
        <w:rPr>
          <w:rtl/>
        </w:rPr>
        <w:t>(</w:t>
      </w:r>
      <w:r w:rsidRPr="00B175A2">
        <w:rPr>
          <w:rStyle w:val="a9"/>
          <w:rFonts w:ascii="Tahoma" w:hAnsi="Tahoma"/>
          <w:position w:val="0"/>
          <w:sz w:val="32"/>
          <w:szCs w:val="32"/>
        </w:rPr>
        <w:footnoteRef/>
      </w:r>
      <w:r w:rsidRPr="00A90272">
        <w:rPr>
          <w:rtl/>
        </w:rPr>
        <w:t xml:space="preserve">) </w:t>
      </w:r>
      <w:r w:rsidRPr="00A90272">
        <w:rPr>
          <w:rFonts w:hint="cs"/>
          <w:rtl/>
        </w:rPr>
        <w:t xml:space="preserve">هو الجلاس بن سويد بن الصامت بن خالد بن عطية بن عوف بن مالك بن الأوس الأنصاري، كان منافقاً فتاب وحسنت توبته. ينظر: أسد الغابة (1/184)، والإصابة (1/493). </w:t>
      </w:r>
    </w:p>
  </w:footnote>
  <w:footnote w:id="253">
    <w:p w:rsidR="00906081" w:rsidRPr="00A90272" w:rsidRDefault="00906081" w:rsidP="00ED49E0">
      <w:pPr>
        <w:pStyle w:val="a8"/>
      </w:pPr>
      <w:r w:rsidRPr="00A90272">
        <w:rPr>
          <w:rtl/>
        </w:rPr>
        <w:t>(</w:t>
      </w:r>
      <w:r w:rsidRPr="00B175A2">
        <w:rPr>
          <w:rStyle w:val="a9"/>
          <w:rFonts w:ascii="Tahoma" w:hAnsi="Tahoma"/>
          <w:position w:val="0"/>
          <w:sz w:val="32"/>
          <w:szCs w:val="32"/>
        </w:rPr>
        <w:footnoteRef/>
      </w:r>
      <w:r w:rsidRPr="00A90272">
        <w:rPr>
          <w:rtl/>
        </w:rPr>
        <w:t>)</w:t>
      </w:r>
      <w:r w:rsidRPr="00A90272">
        <w:rPr>
          <w:rFonts w:hint="cs"/>
          <w:rtl/>
        </w:rPr>
        <w:t xml:space="preserve"> رواه ابن حبان في صحيحه (10/329)، في باب: الردة، من حديث أبي هند عن عكرمة عن ابن عباس، وقال الأرنؤوط: صحيح الإسناد، والحاكم في المستدرك (4/366)، وقال: صحيح الإسناد ولم يخرجاه، والواحدي في أسباب النزول ص (117).</w:t>
      </w:r>
    </w:p>
  </w:footnote>
  <w:footnote w:id="254">
    <w:p w:rsidR="00906081" w:rsidRPr="00A90272" w:rsidRDefault="00906081" w:rsidP="00ED49E0">
      <w:pPr>
        <w:pStyle w:val="a8"/>
      </w:pPr>
      <w:r w:rsidRPr="00A90272">
        <w:rPr>
          <w:rtl/>
        </w:rPr>
        <w:t>(</w:t>
      </w:r>
      <w:r w:rsidRPr="00B175A2">
        <w:rPr>
          <w:rStyle w:val="a9"/>
          <w:rFonts w:ascii="Tahoma" w:hAnsi="Tahoma"/>
          <w:position w:val="0"/>
          <w:sz w:val="32"/>
          <w:szCs w:val="32"/>
        </w:rPr>
        <w:footnoteRef/>
      </w:r>
      <w:r w:rsidRPr="00A90272">
        <w:rPr>
          <w:rtl/>
        </w:rPr>
        <w:t xml:space="preserve">) </w:t>
      </w:r>
      <w:r w:rsidRPr="00A90272">
        <w:rPr>
          <w:rFonts w:hint="cs"/>
          <w:rtl/>
        </w:rPr>
        <w:t>ينظر: جامع الطبري (5/563)، تفسير ابن المنذر (1/282)، تفسير ابن أبي حاتم (2/701)، وأسباب النزول للواحدي ص (115) ونسبه للحسن وقتادة وعطاء، ونسبه ابن عطية في المحرر الوجيز (2/280) إلى الحسن وقتادة وغيرهما وقال: وفي هذا القول اضطراب، لأن الذين كفروا بعيسى بعد الإيمان بموسى ليس بالذي كفر بمحمد</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فالآية على هذا التأويل تخلط الأسلاف بالخاطبين". وذكره ابن الجوزي في زاد المسير (1/302)، والرازي في التفسير الكبير (8/143). وهو مرسل صحيح الإسناد، ويؤيد ما قاله ابن عطية في القول من اضطراب أن اليهود لم يؤمنوا بعيسى قط حتى يصح وصفهم بالإيمان في قوله: </w:t>
      </w:r>
      <w:r w:rsidRPr="00B175A2">
        <w:rPr>
          <w:rFonts w:ascii="QCF_BSML" w:hAnsi="QCF_BSML" w:cs="QCF_BSML"/>
          <w:rtl/>
        </w:rPr>
        <w:t>ﭽ</w:t>
      </w:r>
      <w:r w:rsidRPr="00B175A2">
        <w:rPr>
          <w:rFonts w:ascii="QCF_P061" w:hAnsi="QCF_P061" w:cs="QCF_P061"/>
          <w:rtl/>
        </w:rPr>
        <w:t>ﮱ</w:t>
      </w:r>
      <w:r w:rsidRPr="00B175A2">
        <w:rPr>
          <w:rFonts w:ascii="QCF_P061" w:hAnsi="QCF_P061" w:cs="QCF_P061" w:hint="cs"/>
          <w:rtl/>
        </w:rPr>
        <w:t xml:space="preserve"> </w:t>
      </w:r>
      <w:r w:rsidRPr="00B175A2">
        <w:rPr>
          <w:rFonts w:ascii="QCF_P061" w:hAnsi="QCF_P061" w:cs="QCF_P061"/>
          <w:rtl/>
        </w:rPr>
        <w:t>ﯓ ﯔ ﯕ ﯖ</w:t>
      </w:r>
      <w:r w:rsidRPr="00B175A2">
        <w:rPr>
          <w:rFonts w:ascii="QCF_BSML" w:hAnsi="QCF_BSML" w:cs="QCF_BSML"/>
          <w:rtl/>
        </w:rPr>
        <w:t>ﭼ</w:t>
      </w:r>
      <w:r w:rsidRPr="00A90272">
        <w:rPr>
          <w:rFonts w:hint="cs"/>
          <w:rtl/>
        </w:rPr>
        <w:t>.</w:t>
      </w:r>
    </w:p>
  </w:footnote>
  <w:footnote w:id="255">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الطبري في جامع البيان (5/565) عن أبي العالية بأكثر من رواية، وابن المنذر في تفسيره (1/282)، وابن أبي حاتم في تفسيره (2/387)، ونسبه لأبي العالية أيضاً الواحدي في أسباب النزول ص (115)، ونسبه لأبي العالية ابن عطية في المحرر الوجيز (2/280)، وابن الجوزي في زاد المسير (1/302)، وذكره الرازي في التفسير الكبير (8/142)، وهو مرسل صحيح الإسناد أيضاً.</w:t>
      </w:r>
    </w:p>
  </w:footnote>
  <w:footnote w:id="256">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الطبري في جامع البيان (5/566)، وذكره ابن الجوزي في زاد المسير (1/302).</w:t>
      </w:r>
    </w:p>
  </w:footnote>
  <w:footnote w:id="257">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ذكر نحوه الزجاج في معاني القرآن وإعرابه (1/299)، وأورده السمرقندي في </w:t>
      </w:r>
      <w:r w:rsidR="005B4522">
        <w:rPr>
          <w:rFonts w:hint="cs"/>
          <w:rtl/>
        </w:rPr>
        <w:t>تفسير القرآن للسمرقندي</w:t>
      </w:r>
      <w:r w:rsidRPr="00A90272">
        <w:rPr>
          <w:rFonts w:hint="cs"/>
          <w:rtl/>
        </w:rPr>
        <w:t xml:space="preserve"> (1/254) وزاد نسبته لمقاتل أيضاً، وهو في تفسير مقاتل (1/181) بلفظ مقارب، وأورده ابن عطية في المحرر الوجيز (2/280)، ونسبه ابن الجوزي لابن عباس وقتادة في زاد المسير (1/302)، وذكره الرازي في التفسير الكبير (8/143).</w:t>
      </w:r>
    </w:p>
  </w:footnote>
  <w:footnote w:id="258">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قال الطبري: </w:t>
      </w:r>
      <w:r w:rsidRPr="00A90272">
        <w:rPr>
          <w:rtl/>
        </w:rPr>
        <w:t>"</w:t>
      </w:r>
      <w:r w:rsidRPr="00A90272">
        <w:rPr>
          <w:rFonts w:hint="cs"/>
          <w:rtl/>
        </w:rPr>
        <w:t xml:space="preserve">وأولى هذه الأقوال بالصواب في تأويل الآية قول من قال: عنى بها اليهود" ثم قال: </w:t>
      </w:r>
      <w:r w:rsidRPr="00A90272">
        <w:rPr>
          <w:rtl/>
        </w:rPr>
        <w:t>"</w:t>
      </w:r>
      <w:r w:rsidRPr="00A90272">
        <w:rPr>
          <w:rFonts w:hint="cs"/>
          <w:rtl/>
        </w:rPr>
        <w:t>وإنما قلنا ذلك أولى الأقوال في هذه الآية بالصواب، لأن الآيات قبلها وبعدها فيهم نزلت، فأولى أن تكون هي في معنى ما قبلها وما بعدها إذ كانت في سياق واحد". جامع البيان (5/567)، وينظر: المحرر الوجيز (2/280).</w:t>
      </w:r>
    </w:p>
  </w:footnote>
  <w:footnote w:id="259">
    <w:p w:rsidR="00906081" w:rsidRPr="00F14DF3" w:rsidRDefault="00906081" w:rsidP="00C653DE">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w:t>
      </w:r>
      <w:r w:rsidRPr="00F14DF3">
        <w:rPr>
          <w:rFonts w:hint="cs"/>
          <w:rtl/>
        </w:rPr>
        <w:t>يشير إلى كلام أبي حيان:</w:t>
      </w:r>
      <w:r w:rsidR="00C653DE">
        <w:rPr>
          <w:rFonts w:hint="cs"/>
          <w:rtl/>
        </w:rPr>
        <w:t xml:space="preserve"> </w:t>
      </w:r>
      <w:r w:rsidRPr="00F14DF3">
        <w:rPr>
          <w:rFonts w:hint="cs"/>
          <w:rtl/>
        </w:rPr>
        <w:t>"</w:t>
      </w:r>
      <w:r w:rsidRPr="00A90272">
        <w:rPr>
          <w:rtl/>
        </w:rPr>
        <w:t xml:space="preserve">ويفسر بهذه الأقوال معنى ازدياد الكفر، وهو بحسب متعلقاته، إذ الإيمان والكفر في التحقيق لا يزدادان ولا ينقصان، وإنما تحصل الزيادة والنقصان للمتعلقات، فينسب ذلك إليهما </w:t>
      </w:r>
      <w:r w:rsidRPr="00F14DF3">
        <w:rPr>
          <w:rtl/>
        </w:rPr>
        <w:t>على سبيل المجاز</w:t>
      </w:r>
      <w:r w:rsidRPr="00F14DF3">
        <w:rPr>
          <w:rFonts w:hint="cs"/>
          <w:rtl/>
        </w:rPr>
        <w:t>"</w:t>
      </w:r>
      <w:r w:rsidR="00C653DE">
        <w:rPr>
          <w:rFonts w:hint="cs"/>
          <w:rtl/>
        </w:rPr>
        <w:t>،</w:t>
      </w:r>
      <w:r w:rsidRPr="00F14DF3">
        <w:rPr>
          <w:rFonts w:hint="cs"/>
          <w:rtl/>
        </w:rPr>
        <w:t xml:space="preserve"> وهذا القول مخالف </w:t>
      </w:r>
      <w:r w:rsidR="00C653DE">
        <w:rPr>
          <w:rFonts w:hint="cs"/>
          <w:rtl/>
        </w:rPr>
        <w:t>لقول</w:t>
      </w:r>
      <w:r w:rsidRPr="00F14DF3">
        <w:rPr>
          <w:rFonts w:hint="cs"/>
          <w:rtl/>
        </w:rPr>
        <w:t xml:space="preserve"> أهل السنة والجماعة القائلين بأن الإيمان قول وعمل يزيد وينقص. ينظر: السنة للخلال (3/582)، السنة لابن أبي عاصم (2/645)، الإبانة عن أصول الديانة للأشعري ص (27).</w:t>
      </w:r>
    </w:p>
  </w:footnote>
  <w:footnote w:id="260">
    <w:p w:rsidR="00906081" w:rsidRPr="00A90272" w:rsidRDefault="00906081" w:rsidP="00CE2018">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w:t>
      </w:r>
      <w:r>
        <w:rPr>
          <w:rFonts w:hint="cs"/>
          <w:rtl/>
        </w:rPr>
        <w:t>ه المؤلف</w:t>
      </w:r>
      <w:r w:rsidR="00EA54EF">
        <w:rPr>
          <w:rFonts w:hint="cs"/>
          <w:rtl/>
        </w:rPr>
        <w:t xml:space="preserve"> في الحاشية</w:t>
      </w:r>
      <w:r w:rsidRPr="00A90272">
        <w:rPr>
          <w:rFonts w:hint="cs"/>
          <w:rtl/>
        </w:rPr>
        <w:t>.</w:t>
      </w:r>
    </w:p>
  </w:footnote>
  <w:footnote w:id="261">
    <w:p w:rsidR="00906081" w:rsidRPr="00A90272" w:rsidRDefault="00906081" w:rsidP="00CE2018">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إعراب القرآن للنحاس (1/170).</w:t>
      </w:r>
    </w:p>
  </w:footnote>
  <w:footnote w:id="262">
    <w:p w:rsidR="00906081" w:rsidRPr="007100DF"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ذكر هذا القول الرازي في التفسير الكبير (8/143) ونسبه للحسن وقتادة وعطاء، واستدل له بقوله تعالى:</w:t>
      </w:r>
      <w:r w:rsidRPr="007100DF">
        <w:rPr>
          <w:rFonts w:hint="cs"/>
          <w:sz w:val="28"/>
          <w:szCs w:val="28"/>
          <w:rtl/>
        </w:rPr>
        <w:t xml:space="preserve"> </w:t>
      </w:r>
      <w:r w:rsidRPr="007100DF">
        <w:rPr>
          <w:rFonts w:ascii="QCF_BSML" w:eastAsiaTheme="minorHAnsi" w:hAnsi="QCF_BSML" w:cs="QCF_BSML"/>
          <w:color w:val="000000"/>
          <w:sz w:val="28"/>
          <w:szCs w:val="28"/>
          <w:rtl/>
        </w:rPr>
        <w:t>ﭽ</w:t>
      </w:r>
      <w:r w:rsidRPr="007100DF">
        <w:rPr>
          <w:rFonts w:ascii="QCF_P080" w:eastAsiaTheme="minorHAnsi" w:hAnsi="QCF_P080" w:cs="QCF_P080"/>
          <w:color w:val="000000"/>
          <w:sz w:val="28"/>
          <w:szCs w:val="28"/>
          <w:rtl/>
        </w:rPr>
        <w:t>ﮕ ﮖ ﮗ ﮘ ﮙ ﮚ ﮛ ﮜ ﮝ</w:t>
      </w:r>
      <w:r w:rsidRPr="007100DF">
        <w:rPr>
          <w:rFonts w:ascii="QCF_BSML" w:eastAsiaTheme="minorHAnsi" w:hAnsi="QCF_BSML" w:cs="QCF_BSML"/>
          <w:color w:val="000000"/>
          <w:sz w:val="28"/>
          <w:szCs w:val="28"/>
          <w:rtl/>
        </w:rPr>
        <w:t>ﭼ</w:t>
      </w:r>
      <w:r w:rsidRPr="007100DF">
        <w:rPr>
          <w:rFonts w:eastAsiaTheme="minorHAnsi"/>
          <w:color w:val="000000"/>
          <w:sz w:val="24"/>
          <w:szCs w:val="24"/>
          <w:rtl/>
        </w:rPr>
        <w:t xml:space="preserve"> </w:t>
      </w:r>
      <w:r w:rsidRPr="007100DF">
        <w:rPr>
          <w:rFonts w:eastAsiaTheme="minorHAnsi"/>
          <w:color w:val="000000"/>
          <w:sz w:val="28"/>
          <w:szCs w:val="28"/>
          <w:rtl/>
        </w:rPr>
        <w:t>النساء: ١٨</w:t>
      </w:r>
      <w:r w:rsidRPr="00A90272">
        <w:rPr>
          <w:rFonts w:hint="cs"/>
          <w:rtl/>
        </w:rPr>
        <w:t xml:space="preserve">، </w:t>
      </w:r>
      <w:r w:rsidRPr="007100DF">
        <w:rPr>
          <w:rFonts w:hint="cs"/>
          <w:rtl/>
        </w:rPr>
        <w:t>ورجحه السمين في تفسير الآية التالية.</w:t>
      </w:r>
    </w:p>
  </w:footnote>
  <w:footnote w:id="263">
    <w:p w:rsidR="00906081" w:rsidRPr="007100DF" w:rsidRDefault="00906081" w:rsidP="00CE2018">
      <w:pPr>
        <w:pStyle w:val="a8"/>
        <w:spacing w:line="520" w:lineRule="exact"/>
        <w:rPr>
          <w:rtl/>
        </w:rPr>
      </w:pPr>
      <w:r w:rsidRPr="007100DF">
        <w:rPr>
          <w:rtl/>
        </w:rPr>
        <w:t>(</w:t>
      </w:r>
      <w:r w:rsidRPr="007100DF">
        <w:rPr>
          <w:rStyle w:val="a9"/>
          <w:position w:val="0"/>
          <w:sz w:val="32"/>
          <w:szCs w:val="32"/>
        </w:rPr>
        <w:footnoteRef/>
      </w:r>
      <w:r w:rsidRPr="007100DF">
        <w:rPr>
          <w:rFonts w:hint="cs"/>
          <w:rtl/>
        </w:rPr>
        <w:t>)</w:t>
      </w:r>
      <w:r w:rsidRPr="007100DF">
        <w:rPr>
          <w:rtl/>
        </w:rPr>
        <w:t xml:space="preserve"> </w:t>
      </w:r>
      <w:r w:rsidRPr="007100DF">
        <w:rPr>
          <w:rFonts w:hint="cs"/>
          <w:rtl/>
        </w:rPr>
        <w:t>ينظر: تفسير الراغب (1/707)، الكشاف (1/409)، المحرر الوجيز (3/155)، البحر المحيط (2/542).</w:t>
      </w:r>
    </w:p>
  </w:footnote>
  <w:footnote w:id="264">
    <w:p w:rsidR="00906081" w:rsidRPr="007100DF" w:rsidRDefault="00906081" w:rsidP="00CE2018">
      <w:pPr>
        <w:pStyle w:val="a8"/>
        <w:spacing w:line="520" w:lineRule="exact"/>
        <w:rPr>
          <w:rtl/>
        </w:rPr>
      </w:pPr>
      <w:r w:rsidRPr="007100DF">
        <w:rPr>
          <w:rtl/>
        </w:rPr>
        <w:t>(</w:t>
      </w:r>
      <w:r w:rsidRPr="007100DF">
        <w:rPr>
          <w:rStyle w:val="a9"/>
          <w:position w:val="0"/>
          <w:sz w:val="32"/>
          <w:szCs w:val="32"/>
          <w:rtl/>
        </w:rPr>
        <w:footnoteRef/>
      </w:r>
      <w:r w:rsidRPr="007100DF">
        <w:rPr>
          <w:rtl/>
        </w:rPr>
        <w:t>)</w:t>
      </w:r>
      <w:r w:rsidRPr="007100DF">
        <w:rPr>
          <w:rFonts w:hint="cs"/>
          <w:rtl/>
        </w:rPr>
        <w:t xml:space="preserve"> صدر بيت لامرئ القيس وعجزه: </w:t>
      </w:r>
    </w:p>
    <w:p w:rsidR="00906081" w:rsidRPr="007100DF" w:rsidRDefault="00906081" w:rsidP="00CE2018">
      <w:pPr>
        <w:spacing w:line="520" w:lineRule="exact"/>
        <w:jc w:val="center"/>
        <w:rPr>
          <w:rFonts w:cs="Traditional Arabic"/>
          <w:sz w:val="32"/>
          <w:szCs w:val="32"/>
          <w:rtl/>
        </w:rPr>
      </w:pPr>
      <w:r w:rsidRPr="007100DF">
        <w:rPr>
          <w:rFonts w:cs="Traditional Arabic" w:hint="cs"/>
          <w:sz w:val="32"/>
          <w:szCs w:val="32"/>
          <w:rtl/>
        </w:rPr>
        <w:t>.....................</w:t>
      </w:r>
      <w:r w:rsidRPr="007100DF">
        <w:rPr>
          <w:rFonts w:cs="Traditional Arabic" w:hint="cs"/>
          <w:sz w:val="32"/>
          <w:szCs w:val="32"/>
          <w:rtl/>
        </w:rPr>
        <w:tab/>
      </w:r>
      <w:r w:rsidRPr="007100DF">
        <w:rPr>
          <w:rFonts w:cs="Traditional Arabic" w:hint="cs"/>
          <w:sz w:val="32"/>
          <w:szCs w:val="32"/>
          <w:rtl/>
        </w:rPr>
        <w:tab/>
        <w:t>إذا سافـه العَوْد النباطي جرجرا</w:t>
      </w:r>
    </w:p>
    <w:p w:rsidR="00906081" w:rsidRPr="007100DF" w:rsidRDefault="00906081" w:rsidP="00CE2018">
      <w:pPr>
        <w:spacing w:line="520" w:lineRule="exact"/>
        <w:ind w:left="372" w:firstLine="180"/>
        <w:rPr>
          <w:rFonts w:cs="Traditional Arabic"/>
          <w:sz w:val="32"/>
          <w:szCs w:val="32"/>
          <w:rtl/>
        </w:rPr>
      </w:pPr>
      <w:r w:rsidRPr="007100DF">
        <w:rPr>
          <w:rFonts w:cs="Traditional Arabic" w:hint="cs"/>
          <w:sz w:val="32"/>
          <w:szCs w:val="32"/>
          <w:rtl/>
        </w:rPr>
        <w:t>ينظر: ديوانه ص (96)، تهذيب اللغة (5/70)، أساس البلاغة ص (225).</w:t>
      </w:r>
    </w:p>
    <w:p w:rsidR="00906081" w:rsidRPr="007100DF" w:rsidRDefault="00906081" w:rsidP="00CE2018">
      <w:pPr>
        <w:spacing w:line="520" w:lineRule="exact"/>
        <w:ind w:left="372" w:firstLine="180"/>
        <w:jc w:val="both"/>
        <w:rPr>
          <w:rFonts w:cs="Traditional Arabic"/>
          <w:sz w:val="32"/>
          <w:szCs w:val="32"/>
          <w:rtl/>
        </w:rPr>
      </w:pPr>
      <w:r w:rsidRPr="007100DF">
        <w:rPr>
          <w:rFonts w:cs="Traditional Arabic" w:hint="cs"/>
          <w:sz w:val="32"/>
          <w:szCs w:val="32"/>
          <w:rtl/>
        </w:rPr>
        <w:t>واللاحب: الطريق الواسع المنقاد الذي لا ينقطع. ولا يهتدى بمناره: ليس فيه عَلَم</w:t>
      </w:r>
      <w:r>
        <w:rPr>
          <w:rFonts w:cs="Traditional Arabic" w:hint="cs"/>
          <w:sz w:val="32"/>
          <w:szCs w:val="32"/>
          <w:rtl/>
        </w:rPr>
        <w:t xml:space="preserve"> </w:t>
      </w:r>
      <w:r w:rsidRPr="007100DF">
        <w:rPr>
          <w:rFonts w:cs="Traditional Arabic" w:hint="cs"/>
          <w:sz w:val="32"/>
          <w:szCs w:val="32"/>
          <w:rtl/>
        </w:rPr>
        <w:t>فيهتدى به. ينظر: غريب الحديث لابن قتيبة (1/481)، لسان</w:t>
      </w:r>
      <w:r w:rsidRPr="007100DF">
        <w:rPr>
          <w:rFonts w:cs="Traditional Arabic"/>
          <w:sz w:val="32"/>
          <w:szCs w:val="32"/>
          <w:rtl/>
        </w:rPr>
        <w:t xml:space="preserve"> </w:t>
      </w:r>
      <w:r w:rsidRPr="007100DF">
        <w:rPr>
          <w:rFonts w:cs="Traditional Arabic" w:hint="cs"/>
          <w:sz w:val="32"/>
          <w:szCs w:val="32"/>
          <w:rtl/>
        </w:rPr>
        <w:t>العرب</w:t>
      </w:r>
      <w:r w:rsidRPr="007100DF">
        <w:rPr>
          <w:rFonts w:cs="Traditional Arabic"/>
          <w:sz w:val="32"/>
          <w:szCs w:val="32"/>
          <w:rtl/>
        </w:rPr>
        <w:t xml:space="preserve"> (1/737)</w:t>
      </w:r>
      <w:r w:rsidRPr="007100DF">
        <w:rPr>
          <w:rFonts w:cs="Traditional Arabic" w:hint="cs"/>
          <w:sz w:val="32"/>
          <w:szCs w:val="32"/>
          <w:rtl/>
        </w:rPr>
        <w:t xml:space="preserve"> مادة:</w:t>
      </w:r>
      <w:r>
        <w:rPr>
          <w:rFonts w:cs="Traditional Arabic" w:hint="cs"/>
          <w:sz w:val="32"/>
          <w:szCs w:val="32"/>
          <w:rtl/>
        </w:rPr>
        <w:t xml:space="preserve"> </w:t>
      </w:r>
      <w:r w:rsidRPr="007100DF">
        <w:rPr>
          <w:rFonts w:cs="Traditional Arabic" w:hint="cs"/>
          <w:sz w:val="32"/>
          <w:szCs w:val="32"/>
          <w:rtl/>
        </w:rPr>
        <w:t>(لحب).</w:t>
      </w:r>
    </w:p>
  </w:footnote>
  <w:footnote w:id="265">
    <w:p w:rsidR="00906081" w:rsidRPr="007100DF" w:rsidRDefault="00906081" w:rsidP="00CE2018">
      <w:pPr>
        <w:pStyle w:val="a8"/>
        <w:spacing w:line="520" w:lineRule="exact"/>
        <w:rPr>
          <w:rtl/>
        </w:rPr>
      </w:pPr>
      <w:r w:rsidRPr="007100DF">
        <w:rPr>
          <w:rtl/>
        </w:rPr>
        <w:t>(</w:t>
      </w:r>
      <w:r w:rsidRPr="007100DF">
        <w:rPr>
          <w:rStyle w:val="a9"/>
          <w:position w:val="0"/>
          <w:sz w:val="32"/>
          <w:szCs w:val="32"/>
          <w:rtl/>
        </w:rPr>
        <w:footnoteRef/>
      </w:r>
      <w:r w:rsidRPr="007100DF">
        <w:rPr>
          <w:rtl/>
        </w:rPr>
        <w:t>)</w:t>
      </w:r>
      <w:r w:rsidRPr="007100DF">
        <w:rPr>
          <w:rFonts w:hint="cs"/>
          <w:rtl/>
        </w:rPr>
        <w:t xml:space="preserve"> ينظر: الكشاف (1/409).</w:t>
      </w:r>
    </w:p>
  </w:footnote>
  <w:footnote w:id="266">
    <w:p w:rsidR="00906081" w:rsidRPr="007100DF" w:rsidRDefault="00906081" w:rsidP="00CE2018">
      <w:pPr>
        <w:pStyle w:val="a8"/>
        <w:spacing w:line="520" w:lineRule="exact"/>
        <w:rPr>
          <w:rtl/>
        </w:rPr>
      </w:pPr>
      <w:r w:rsidRPr="007100DF">
        <w:rPr>
          <w:rtl/>
        </w:rPr>
        <w:t>(</w:t>
      </w:r>
      <w:r w:rsidRPr="007100DF">
        <w:rPr>
          <w:rStyle w:val="a9"/>
          <w:position w:val="0"/>
          <w:sz w:val="32"/>
          <w:szCs w:val="32"/>
        </w:rPr>
        <w:footnoteRef/>
      </w:r>
      <w:r w:rsidRPr="007100DF">
        <w:rPr>
          <w:rFonts w:hint="cs"/>
          <w:rtl/>
        </w:rPr>
        <w:t>)</w:t>
      </w:r>
      <w:r w:rsidRPr="007100DF">
        <w:rPr>
          <w:rtl/>
        </w:rPr>
        <w:t xml:space="preserve"> </w:t>
      </w:r>
      <w:r w:rsidRPr="007100DF">
        <w:rPr>
          <w:rFonts w:hint="cs"/>
          <w:rtl/>
        </w:rPr>
        <w:t>ينظر: تفسير الراغب (1/707)، البحر المحيط (2/542).</w:t>
      </w:r>
    </w:p>
  </w:footnote>
  <w:footnote w:id="267">
    <w:p w:rsidR="00906081" w:rsidRPr="007100DF" w:rsidRDefault="00906081" w:rsidP="00CE2018">
      <w:pPr>
        <w:pStyle w:val="a8"/>
        <w:spacing w:line="520" w:lineRule="exact"/>
        <w:rPr>
          <w:rtl/>
        </w:rPr>
      </w:pPr>
      <w:r w:rsidRPr="007100DF">
        <w:rPr>
          <w:rtl/>
        </w:rPr>
        <w:t>(</w:t>
      </w:r>
      <w:r w:rsidRPr="007100DF">
        <w:rPr>
          <w:rStyle w:val="a9"/>
          <w:position w:val="0"/>
          <w:sz w:val="32"/>
          <w:szCs w:val="32"/>
          <w:rtl/>
        </w:rPr>
        <w:footnoteRef/>
      </w:r>
      <w:r w:rsidRPr="007100DF">
        <w:rPr>
          <w:rtl/>
        </w:rPr>
        <w:t>)</w:t>
      </w:r>
      <w:r w:rsidRPr="007100DF">
        <w:rPr>
          <w:rFonts w:hint="cs"/>
          <w:rtl/>
        </w:rPr>
        <w:t xml:space="preserve"> ينظر: زاد المسير (1/302) ونسبه لابن عباس، لباب التأويل (1/378).</w:t>
      </w:r>
    </w:p>
  </w:footnote>
  <w:footnote w:id="268">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أخرجه الطبري في جامع البيان (5/564)، وابن أبي حاتم في تفسيره (2/702)، ونسبه إليه ابن عطية في المحرر الوجيز (2/280)، وابن الجوزي في زاد المسير (1/302)، وذكره الرازي في التفسير الكبير (8/143).</w:t>
      </w:r>
    </w:p>
  </w:footnote>
  <w:footnote w:id="269">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أخرجه الطبري في جامع البيان (5/564)، وذكره الواحدي في أسباب النزول ص (84)، والبغوي في معالم التنزيل (2/64)، ونسبه إليه ابن عطية في المحرر الوجيز (2/280)، وابن الجوزي في زاد المسير (1/302)، وذكره أيضاً الرازي في التفسير الكبير (8/143).</w:t>
      </w:r>
    </w:p>
  </w:footnote>
  <w:footnote w:id="270">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نسبه إليه ابن عطية في المحرر الوجيز (2/280)، وينظر: زاد المسير (1/355).</w:t>
      </w:r>
    </w:p>
  </w:footnote>
  <w:footnote w:id="271">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أخرجه الطبري في جامع البيان (5/567)، وابن أبي حاتم في تفسيره (2/701)، ونسبه إليه ابن عطية في المحرر الوجيز (2/280)، وابن الجوزي في زاد المسير (1/302).</w:t>
      </w:r>
    </w:p>
  </w:footnote>
  <w:footnote w:id="272">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جامع البيان (5/564)، الوسيط (1/461)، معالم التنزيل (2/65)، إعراب القرآن للنحاس (1/170)، المحرر الوجيز (3/155)، التفسير الكبير (8/143) وزاد نسبته لعطاء. وقد ردَّ الطبري هذا القول مبيناً أنه لا خلاف في أنَّ كافراً لو أسلم قبل خروج نفسه بطرفة عين، أن حكمه حكم المسلمين في الصلاة عليه والموارثة وسائر الأحكام، مما يدل على صحة إسلامه.</w:t>
      </w:r>
    </w:p>
  </w:footnote>
  <w:footnote w:id="273">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إعراب القرآن للنحاس (1/170).</w:t>
      </w:r>
    </w:p>
  </w:footnote>
  <w:footnote w:id="274">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أخرجه الترمذي في الدعوات ص (979) رقم (3546) وقال عنه حسن غريب، وابن ماجة في الزهد باب: ذكر التوبة ص (742) رقم: (4253)، وفي إسناده مدلس، وأحمد في مسنده ص (445) رقم: (6160)، وابن حبان (رقم:628). قال الترمذي: حسن غريب، وحسنه ابن حجر والألباني وأحمد شاكر. وينظر: ميزان الاعتدال (5/147) ترجمة رقم: (9183).</w:t>
      </w:r>
    </w:p>
  </w:footnote>
  <w:footnote w:id="275">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أخرجه أحمد في المسند (2/312)، ونسبه لمجاهد ابن الجوزي في زاد المسير (1/302).</w:t>
      </w:r>
    </w:p>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الطبري في جامع البيان (5/568)، وتعقبه بقوله: "أنكرنا ذلك، لأن التوبة من العبد غير الكائنة إلا في حال حياته، فأما بعد مماته فلا توبة" وهذا لفظ وذكره ابن الجوزي في زاد المسير (1/355)، وأبو حيان في البحر المحيط (2/542).</w:t>
      </w:r>
    </w:p>
  </w:footnote>
  <w:footnote w:id="276">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هذا مروي عن عكرمة وابن جريج. ينظر: جامع البيان (5/566)، إعراب القرآن للنحاس (1/170)، الجامع لأحكام القرآن (5/197). قال الطبري: "وأما قول من زعم أن معنى ذلك: التوبة التي كانت قبل الكفر فقول لا معنى له، لأن الله عز وجل لم يصف القوم بإيمانٍ كان منهم بعد كفر، ثم كفرٍ بعد إيمان، بل إنما وصفهم بكفر بعد إيمان، فلم يتقدم ذلك الإيمان كفر؛ كان للإيمان لهم توبة منه".</w:t>
      </w:r>
    </w:p>
  </w:footnote>
  <w:footnote w:id="277">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معاني القرآن للنحاس (1/150)، الجامع لأحكام القرآن (5/198).</w:t>
      </w:r>
    </w:p>
  </w:footnote>
  <w:footnote w:id="278">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الطبري في جامع البيان (5/565) بلفظ مقارب، وابن أبي حاتم في تفسيره من طريق داود به بمعناه (2/702) رقم (3803)، وينظر: المحرر الوجيز (2/280).</w:t>
      </w:r>
    </w:p>
  </w:footnote>
  <w:footnote w:id="279">
    <w:p w:rsidR="00906081" w:rsidRPr="00A90272" w:rsidRDefault="00906081" w:rsidP="00D94DBA">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إعراب القرآن للنحاس (1/170)، البحر المحيط </w:t>
      </w:r>
      <w:r w:rsidRPr="00A90272">
        <w:rPr>
          <w:rtl/>
        </w:rPr>
        <w:t>(2/542)</w:t>
      </w:r>
      <w:r w:rsidRPr="00A90272">
        <w:rPr>
          <w:rFonts w:hint="cs"/>
          <w:rtl/>
        </w:rPr>
        <w:t>.</w:t>
      </w:r>
    </w:p>
  </w:footnote>
  <w:footnote w:id="280">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الكشاف (1/</w:t>
      </w:r>
      <w:r>
        <w:rPr>
          <w:rFonts w:hint="cs"/>
          <w:rtl/>
        </w:rPr>
        <w:t>409</w:t>
      </w:r>
      <w:r w:rsidRPr="00A90272">
        <w:rPr>
          <w:rFonts w:hint="cs"/>
          <w:rtl/>
        </w:rPr>
        <w:t xml:space="preserve">)، المحرر الوجيز </w:t>
      </w:r>
      <w:r w:rsidRPr="00A90272">
        <w:rPr>
          <w:rtl/>
        </w:rPr>
        <w:t>(2/</w:t>
      </w:r>
      <w:r w:rsidRPr="00A90272">
        <w:rPr>
          <w:rFonts w:hint="cs"/>
          <w:rtl/>
        </w:rPr>
        <w:t>280</w:t>
      </w:r>
      <w:r w:rsidRPr="00A90272">
        <w:rPr>
          <w:rtl/>
        </w:rPr>
        <w:t>)</w:t>
      </w:r>
      <w:r w:rsidRPr="00A90272">
        <w:rPr>
          <w:rFonts w:hint="cs"/>
          <w:rtl/>
        </w:rPr>
        <w:t>.</w:t>
      </w:r>
    </w:p>
  </w:footnote>
  <w:footnote w:id="281">
    <w:p w:rsidR="00906081" w:rsidRPr="00A90272" w:rsidRDefault="00906081" w:rsidP="00ED49E0">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كل ما سبق بين المع</w:t>
      </w:r>
      <w:r>
        <w:rPr>
          <w:rFonts w:hint="cs"/>
          <w:rtl/>
        </w:rPr>
        <w:t>ق</w:t>
      </w:r>
      <w:r w:rsidRPr="00A90272">
        <w:rPr>
          <w:rFonts w:hint="cs"/>
          <w:rtl/>
        </w:rPr>
        <w:t xml:space="preserve">وفتين؛ من قوله: </w:t>
      </w:r>
      <w:r w:rsidRPr="00A90272">
        <w:rPr>
          <w:rtl/>
        </w:rPr>
        <w:t>«</w:t>
      </w:r>
      <w:r w:rsidRPr="00A90272">
        <w:rPr>
          <w:rFonts w:hint="cs"/>
          <w:rtl/>
        </w:rPr>
        <w:t>وشرح هذا» إلى هنا؛ استدركه المؤلف في الحاشية وعرض الصفحة.</w:t>
      </w:r>
    </w:p>
  </w:footnote>
  <w:footnote w:id="282">
    <w:p w:rsidR="00906081" w:rsidRPr="001C482C" w:rsidRDefault="00906081" w:rsidP="00ED49E0">
      <w:pPr>
        <w:pStyle w:val="a8"/>
      </w:pPr>
      <w:r w:rsidRPr="001C482C">
        <w:rPr>
          <w:rtl/>
        </w:rPr>
        <w:t>(</w:t>
      </w:r>
      <w:r w:rsidRPr="001C482C">
        <w:rPr>
          <w:rStyle w:val="a9"/>
          <w:position w:val="0"/>
          <w:sz w:val="32"/>
          <w:szCs w:val="32"/>
        </w:rPr>
        <w:footnoteRef/>
      </w:r>
      <w:r w:rsidRPr="001C482C">
        <w:rPr>
          <w:rFonts w:hint="cs"/>
          <w:rtl/>
        </w:rPr>
        <w:t>)</w:t>
      </w:r>
      <w:r w:rsidRPr="001C482C">
        <w:rPr>
          <w:rtl/>
        </w:rPr>
        <w:t xml:space="preserve"> </w:t>
      </w:r>
      <w:r w:rsidRPr="001C482C">
        <w:rPr>
          <w:rFonts w:hint="cs"/>
          <w:rtl/>
        </w:rPr>
        <w:t>ينظر: التفسير الكبير (8/145).</w:t>
      </w:r>
    </w:p>
  </w:footnote>
  <w:footnote w:id="283">
    <w:p w:rsidR="00906081" w:rsidRPr="001C482C" w:rsidRDefault="00906081" w:rsidP="00ED49E0">
      <w:pPr>
        <w:pStyle w:val="a8"/>
      </w:pPr>
      <w:r w:rsidRPr="001C482C">
        <w:rPr>
          <w:rtl/>
        </w:rPr>
        <w:t>(</w:t>
      </w:r>
      <w:r w:rsidRPr="001C482C">
        <w:rPr>
          <w:rStyle w:val="a9"/>
          <w:position w:val="0"/>
          <w:sz w:val="32"/>
          <w:szCs w:val="32"/>
        </w:rPr>
        <w:footnoteRef/>
      </w:r>
      <w:r w:rsidRPr="001C482C">
        <w:rPr>
          <w:rFonts w:hint="cs"/>
          <w:rtl/>
        </w:rPr>
        <w:t>)</w:t>
      </w:r>
      <w:r w:rsidRPr="001C482C">
        <w:rPr>
          <w:rtl/>
        </w:rPr>
        <w:t xml:space="preserve"> </w:t>
      </w:r>
      <w:r w:rsidRPr="001C482C">
        <w:rPr>
          <w:rFonts w:hint="cs"/>
          <w:rtl/>
        </w:rPr>
        <w:t xml:space="preserve">مطموسة في مخطوط المؤلف، واستدركتها من </w:t>
      </w:r>
      <w:r w:rsidRPr="001C482C">
        <w:rPr>
          <w:rtl/>
        </w:rPr>
        <w:t>«</w:t>
      </w:r>
      <w:r w:rsidRPr="001C482C">
        <w:rPr>
          <w:rFonts w:hint="cs"/>
          <w:rtl/>
        </w:rPr>
        <w:t>الكشاف» (1/382).</w:t>
      </w:r>
    </w:p>
  </w:footnote>
  <w:footnote w:id="284">
    <w:p w:rsidR="00906081" w:rsidRPr="001C482C" w:rsidRDefault="00906081" w:rsidP="00ED49E0">
      <w:pPr>
        <w:pStyle w:val="a8"/>
      </w:pPr>
      <w:r w:rsidRPr="001C482C">
        <w:rPr>
          <w:rtl/>
        </w:rPr>
        <w:t>(</w:t>
      </w:r>
      <w:r w:rsidRPr="001C482C">
        <w:rPr>
          <w:rStyle w:val="a9"/>
          <w:position w:val="0"/>
          <w:sz w:val="32"/>
          <w:szCs w:val="32"/>
        </w:rPr>
        <w:footnoteRef/>
      </w:r>
      <w:r w:rsidRPr="001C482C">
        <w:rPr>
          <w:rFonts w:hint="cs"/>
          <w:rtl/>
        </w:rPr>
        <w:t>)</w:t>
      </w:r>
      <w:r w:rsidRPr="001C482C">
        <w:rPr>
          <w:rtl/>
        </w:rPr>
        <w:t xml:space="preserve"> </w:t>
      </w:r>
      <w:r w:rsidRPr="001C482C">
        <w:rPr>
          <w:rFonts w:hint="cs"/>
          <w:rtl/>
        </w:rPr>
        <w:t>هذه الكلمة استدركها المؤلف في الحاشية.</w:t>
      </w:r>
    </w:p>
  </w:footnote>
  <w:footnote w:id="285">
    <w:p w:rsidR="00906081" w:rsidRPr="001C482C" w:rsidRDefault="00906081" w:rsidP="00ED49E0">
      <w:pPr>
        <w:pStyle w:val="a8"/>
      </w:pPr>
      <w:r w:rsidRPr="001C482C">
        <w:rPr>
          <w:rtl/>
        </w:rPr>
        <w:t>(</w:t>
      </w:r>
      <w:r w:rsidRPr="001C482C">
        <w:rPr>
          <w:rStyle w:val="a9"/>
          <w:position w:val="0"/>
          <w:sz w:val="32"/>
          <w:szCs w:val="32"/>
        </w:rPr>
        <w:footnoteRef/>
      </w:r>
      <w:r w:rsidRPr="001C482C">
        <w:rPr>
          <w:rFonts w:hint="cs"/>
          <w:rtl/>
        </w:rPr>
        <w:t>)</w:t>
      </w:r>
      <w:r w:rsidRPr="001C482C">
        <w:rPr>
          <w:rtl/>
        </w:rPr>
        <w:t xml:space="preserve"> </w:t>
      </w:r>
      <w:r w:rsidRPr="001C482C">
        <w:rPr>
          <w:rFonts w:hint="cs"/>
          <w:rtl/>
        </w:rPr>
        <w:t xml:space="preserve">سقطت من المخطوط، واستدركتها من </w:t>
      </w:r>
      <w:r w:rsidRPr="001C482C">
        <w:rPr>
          <w:rtl/>
        </w:rPr>
        <w:t>«</w:t>
      </w:r>
      <w:r w:rsidRPr="001C482C">
        <w:rPr>
          <w:rFonts w:hint="cs"/>
          <w:rtl/>
        </w:rPr>
        <w:t>الكشاف» (1/382).</w:t>
      </w:r>
    </w:p>
  </w:footnote>
  <w:footnote w:id="286">
    <w:p w:rsidR="00906081" w:rsidRPr="001C482C" w:rsidRDefault="00906081" w:rsidP="00ED49E0">
      <w:pPr>
        <w:pStyle w:val="a8"/>
        <w:rPr>
          <w:rtl/>
        </w:rPr>
      </w:pPr>
      <w:r w:rsidRPr="001C482C">
        <w:rPr>
          <w:rtl/>
        </w:rPr>
        <w:t>(</w:t>
      </w:r>
      <w:r w:rsidRPr="001C482C">
        <w:rPr>
          <w:rStyle w:val="a9"/>
          <w:position w:val="0"/>
          <w:sz w:val="32"/>
          <w:szCs w:val="32"/>
          <w:rtl/>
        </w:rPr>
        <w:footnoteRef/>
      </w:r>
      <w:r w:rsidRPr="001C482C">
        <w:rPr>
          <w:rtl/>
        </w:rPr>
        <w:t>)</w:t>
      </w:r>
      <w:r w:rsidRPr="001C482C">
        <w:rPr>
          <w:rFonts w:hint="cs"/>
          <w:rtl/>
        </w:rPr>
        <w:t xml:space="preserve"> الكشاف (1/409).</w:t>
      </w:r>
    </w:p>
  </w:footnote>
  <w:footnote w:id="287">
    <w:p w:rsidR="00906081" w:rsidRPr="001C482C" w:rsidRDefault="00906081" w:rsidP="00ED49E0">
      <w:pPr>
        <w:pStyle w:val="a8"/>
      </w:pPr>
      <w:r w:rsidRPr="001C482C">
        <w:rPr>
          <w:rtl/>
        </w:rPr>
        <w:t>(</w:t>
      </w:r>
      <w:r w:rsidRPr="001C482C">
        <w:rPr>
          <w:rStyle w:val="a9"/>
          <w:position w:val="0"/>
          <w:sz w:val="32"/>
          <w:szCs w:val="32"/>
        </w:rPr>
        <w:footnoteRef/>
      </w:r>
      <w:r w:rsidRPr="001C482C">
        <w:rPr>
          <w:rFonts w:hint="cs"/>
          <w:rtl/>
        </w:rPr>
        <w:t>)</w:t>
      </w:r>
      <w:r w:rsidRPr="001C482C">
        <w:rPr>
          <w:rtl/>
        </w:rPr>
        <w:t xml:space="preserve"> </w:t>
      </w:r>
      <w:r w:rsidRPr="001C482C">
        <w:rPr>
          <w:rFonts w:hint="cs"/>
          <w:rtl/>
        </w:rPr>
        <w:t xml:space="preserve">قراءة شاذة: قرأ بها الأعمش، ينظر: الكشاف (1/409)، ونسبها ابن عطية في المحرر الوجيز (2/280) لعكرمة، البحر المحيط </w:t>
      </w:r>
      <w:r w:rsidRPr="001C482C">
        <w:rPr>
          <w:rtl/>
        </w:rPr>
        <w:t>(2/542)</w:t>
      </w:r>
      <w:r w:rsidRPr="001C482C">
        <w:rPr>
          <w:rFonts w:hint="cs"/>
          <w:rtl/>
        </w:rPr>
        <w:t xml:space="preserve">، الشواذ ص (21). </w:t>
      </w:r>
    </w:p>
  </w:footnote>
  <w:footnote w:id="288">
    <w:p w:rsidR="00906081" w:rsidRPr="001C482C" w:rsidRDefault="00906081" w:rsidP="00ED49E0">
      <w:pPr>
        <w:pStyle w:val="a8"/>
        <w:rPr>
          <w:rtl/>
        </w:rPr>
      </w:pPr>
      <w:r w:rsidRPr="001C482C">
        <w:rPr>
          <w:rtl/>
        </w:rPr>
        <w:t>(</w:t>
      </w:r>
      <w:r w:rsidRPr="001C482C">
        <w:rPr>
          <w:rStyle w:val="a9"/>
          <w:position w:val="0"/>
          <w:sz w:val="32"/>
          <w:szCs w:val="32"/>
          <w:rtl/>
        </w:rPr>
        <w:footnoteRef/>
      </w:r>
      <w:r w:rsidRPr="001C482C">
        <w:rPr>
          <w:rtl/>
        </w:rPr>
        <w:t>)</w:t>
      </w:r>
      <w:r w:rsidRPr="001C482C">
        <w:rPr>
          <w:rFonts w:hint="cs"/>
          <w:rtl/>
        </w:rPr>
        <w:t xml:space="preserve"> ينظر: البحر المحيط </w:t>
      </w:r>
      <w:r w:rsidRPr="001C482C">
        <w:rPr>
          <w:rtl/>
        </w:rPr>
        <w:t>(2/54</w:t>
      </w:r>
      <w:r w:rsidRPr="001C482C">
        <w:rPr>
          <w:rFonts w:hint="cs"/>
          <w:rtl/>
        </w:rPr>
        <w:t>3</w:t>
      </w:r>
      <w:r w:rsidRPr="001C482C">
        <w:rPr>
          <w:rtl/>
        </w:rPr>
        <w:t>)</w:t>
      </w:r>
      <w:r w:rsidRPr="001C482C">
        <w:rPr>
          <w:rFonts w:hint="cs"/>
          <w:rtl/>
        </w:rPr>
        <w:t>.</w:t>
      </w:r>
    </w:p>
  </w:footnote>
  <w:footnote w:id="289">
    <w:p w:rsidR="00906081" w:rsidRPr="00053427" w:rsidRDefault="00906081" w:rsidP="00C653DE">
      <w:pPr>
        <w:spacing w:line="520" w:lineRule="exact"/>
        <w:ind w:left="397" w:hanging="397"/>
        <w:jc w:val="both"/>
        <w:rPr>
          <w:rFonts w:cs="Traditional Arabic"/>
          <w:sz w:val="32"/>
          <w:szCs w:val="32"/>
          <w:rtl/>
        </w:rPr>
      </w:pPr>
      <w:r w:rsidRPr="00053427">
        <w:rPr>
          <w:rFonts w:cs="Traditional Arabic"/>
          <w:sz w:val="32"/>
          <w:szCs w:val="32"/>
          <w:rtl/>
        </w:rPr>
        <w:t>(</w:t>
      </w:r>
      <w:r w:rsidRPr="00053427">
        <w:rPr>
          <w:rStyle w:val="a9"/>
          <w:position w:val="0"/>
          <w:sz w:val="32"/>
          <w:szCs w:val="32"/>
        </w:rPr>
        <w:footnoteRef/>
      </w:r>
      <w:r w:rsidRPr="00053427">
        <w:rPr>
          <w:rFonts w:cs="Traditional Arabic" w:hint="cs"/>
          <w:sz w:val="32"/>
          <w:szCs w:val="32"/>
          <w:rtl/>
        </w:rPr>
        <w:t>)</w:t>
      </w:r>
      <w:r w:rsidRPr="00053427">
        <w:rPr>
          <w:rFonts w:cs="Traditional Arabic"/>
          <w:sz w:val="32"/>
          <w:szCs w:val="32"/>
          <w:rtl/>
        </w:rPr>
        <w:t xml:space="preserve"> </w:t>
      </w:r>
      <w:r w:rsidRPr="00053427">
        <w:rPr>
          <w:rFonts w:cs="Traditional Arabic" w:hint="cs"/>
          <w:sz w:val="32"/>
          <w:szCs w:val="32"/>
          <w:rtl/>
        </w:rPr>
        <w:t xml:space="preserve">سقط ما بين </w:t>
      </w:r>
      <w:r w:rsidRPr="00053427">
        <w:rPr>
          <w:rFonts w:cs="Traditional Arabic" w:hint="cs"/>
          <w:sz w:val="28"/>
          <w:szCs w:val="32"/>
          <w:rtl/>
        </w:rPr>
        <w:t xml:space="preserve">المعقوفتين </w:t>
      </w:r>
      <w:r w:rsidRPr="00053427">
        <w:rPr>
          <w:rFonts w:cs="Traditional Arabic" w:hint="cs"/>
          <w:sz w:val="32"/>
          <w:szCs w:val="32"/>
          <w:rtl/>
        </w:rPr>
        <w:t xml:space="preserve">واستدركته من البحر المحيط </w:t>
      </w:r>
      <w:r w:rsidRPr="00053427">
        <w:rPr>
          <w:rFonts w:cs="Traditional Arabic"/>
          <w:sz w:val="32"/>
          <w:szCs w:val="32"/>
          <w:rtl/>
        </w:rPr>
        <w:t>(2/543)</w:t>
      </w:r>
      <w:r w:rsidRPr="00053427">
        <w:rPr>
          <w:rFonts w:cs="Traditional Arabic" w:hint="cs"/>
          <w:sz w:val="32"/>
          <w:szCs w:val="32"/>
          <w:rtl/>
        </w:rPr>
        <w:t>، والدر المصون</w:t>
      </w:r>
      <w:r w:rsidRPr="00053427">
        <w:rPr>
          <w:rFonts w:cs="Traditional Arabic"/>
          <w:sz w:val="32"/>
          <w:szCs w:val="32"/>
          <w:rtl/>
        </w:rPr>
        <w:t xml:space="preserve"> (</w:t>
      </w:r>
      <w:r w:rsidRPr="00053427">
        <w:rPr>
          <w:rFonts w:cs="Traditional Arabic" w:hint="cs"/>
          <w:sz w:val="32"/>
          <w:szCs w:val="32"/>
          <w:rtl/>
        </w:rPr>
        <w:t>1/</w:t>
      </w:r>
      <w:r w:rsidRPr="00053427">
        <w:rPr>
          <w:rFonts w:cs="Traditional Arabic"/>
          <w:sz w:val="32"/>
          <w:szCs w:val="32"/>
          <w:rtl/>
        </w:rPr>
        <w:t>1364)</w:t>
      </w:r>
      <w:r w:rsidR="00C653DE">
        <w:rPr>
          <w:rFonts w:cs="Traditional Arabic" w:hint="cs"/>
          <w:sz w:val="32"/>
          <w:szCs w:val="32"/>
          <w:rtl/>
        </w:rPr>
        <w:t>، وبه يستقيم كلام المؤلف.</w:t>
      </w:r>
    </w:p>
  </w:footnote>
  <w:footnote w:id="290">
    <w:p w:rsidR="00906081" w:rsidRPr="00053427" w:rsidRDefault="00906081" w:rsidP="00ED49E0">
      <w:pPr>
        <w:pStyle w:val="a8"/>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الكشاف (1/409). وينظر: تفسير الراغب (1/708)، البحر المحيط </w:t>
      </w:r>
      <w:r w:rsidRPr="00053427">
        <w:rPr>
          <w:rtl/>
        </w:rPr>
        <w:t>(2/54</w:t>
      </w:r>
      <w:r w:rsidRPr="00053427">
        <w:rPr>
          <w:rFonts w:hint="cs"/>
          <w:rtl/>
        </w:rPr>
        <w:t>3</w:t>
      </w:r>
      <w:r w:rsidRPr="00053427">
        <w:rPr>
          <w:rtl/>
        </w:rPr>
        <w:t>)</w:t>
      </w:r>
      <w:r w:rsidRPr="00053427">
        <w:rPr>
          <w:rFonts w:hint="cs"/>
          <w:rtl/>
        </w:rPr>
        <w:t xml:space="preserve">، الدر المصون </w:t>
      </w:r>
      <w:r w:rsidRPr="00053427">
        <w:rPr>
          <w:rtl/>
        </w:rPr>
        <w:t>(</w:t>
      </w:r>
      <w:r w:rsidRPr="00053427">
        <w:rPr>
          <w:rFonts w:hint="cs"/>
          <w:rtl/>
        </w:rPr>
        <w:t>1/</w:t>
      </w:r>
      <w:r w:rsidRPr="00053427">
        <w:rPr>
          <w:rtl/>
        </w:rPr>
        <w:t>1364)</w:t>
      </w:r>
      <w:r w:rsidRPr="00053427">
        <w:rPr>
          <w:rFonts w:hint="cs"/>
          <w:rtl/>
        </w:rPr>
        <w:t xml:space="preserve">. </w:t>
      </w:r>
    </w:p>
  </w:footnote>
  <w:footnote w:id="291">
    <w:p w:rsidR="00906081" w:rsidRPr="00053427" w:rsidRDefault="00906081" w:rsidP="00ED49E0">
      <w:pPr>
        <w:pStyle w:val="a8"/>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ينظر: البحر المحيط </w:t>
      </w:r>
      <w:r w:rsidRPr="00053427">
        <w:rPr>
          <w:rtl/>
        </w:rPr>
        <w:t>(2/54</w:t>
      </w:r>
      <w:r w:rsidRPr="00053427">
        <w:rPr>
          <w:rFonts w:hint="cs"/>
          <w:rtl/>
        </w:rPr>
        <w:t>3</w:t>
      </w:r>
      <w:r w:rsidRPr="00053427">
        <w:rPr>
          <w:rtl/>
        </w:rPr>
        <w:t>)</w:t>
      </w:r>
      <w:r w:rsidRPr="00053427">
        <w:rPr>
          <w:rFonts w:hint="cs"/>
          <w:rtl/>
        </w:rPr>
        <w:t>.</w:t>
      </w:r>
    </w:p>
  </w:footnote>
  <w:footnote w:id="292">
    <w:p w:rsidR="00906081" w:rsidRPr="00053427" w:rsidRDefault="00906081" w:rsidP="00ED49E0">
      <w:pPr>
        <w:pStyle w:val="a8"/>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ينظر السابق.</w:t>
      </w:r>
    </w:p>
  </w:footnote>
  <w:footnote w:id="293">
    <w:p w:rsidR="00906081" w:rsidRPr="00053427" w:rsidRDefault="00906081" w:rsidP="00ED49E0">
      <w:pPr>
        <w:pStyle w:val="a8"/>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ينظر: جامع البيان (5/569)، الكشف والبيان (1/123)، معالم التنـزيل (1/76).</w:t>
      </w:r>
    </w:p>
  </w:footnote>
  <w:footnote w:id="294">
    <w:p w:rsidR="00906081" w:rsidRPr="00053427" w:rsidRDefault="00906081" w:rsidP="00ED49E0">
      <w:pPr>
        <w:pStyle w:val="a8"/>
      </w:pPr>
      <w:r w:rsidRPr="00053427">
        <w:rPr>
          <w:rtl/>
        </w:rPr>
        <w:t>(</w:t>
      </w:r>
      <w:r w:rsidRPr="00053427">
        <w:rPr>
          <w:rStyle w:val="a9"/>
          <w:position w:val="0"/>
          <w:sz w:val="32"/>
          <w:szCs w:val="32"/>
        </w:rPr>
        <w:footnoteRef/>
      </w:r>
      <w:r w:rsidRPr="00053427">
        <w:rPr>
          <w:rFonts w:hint="cs"/>
          <w:rtl/>
        </w:rPr>
        <w:t xml:space="preserve">) </w:t>
      </w:r>
      <w:r w:rsidRPr="00053427">
        <w:rPr>
          <w:rtl/>
        </w:rPr>
        <w:t>معانى القرآن للأخفش (1/226).</w:t>
      </w:r>
    </w:p>
  </w:footnote>
  <w:footnote w:id="295">
    <w:p w:rsidR="00906081" w:rsidRPr="00053427" w:rsidRDefault="00906081" w:rsidP="00ED49E0">
      <w:pPr>
        <w:pStyle w:val="a8"/>
      </w:pPr>
      <w:r w:rsidRPr="00053427">
        <w:rPr>
          <w:rtl/>
        </w:rPr>
        <w:t>(</w:t>
      </w:r>
      <w:r w:rsidRPr="00053427">
        <w:rPr>
          <w:rStyle w:val="a9"/>
          <w:position w:val="0"/>
          <w:sz w:val="32"/>
          <w:szCs w:val="32"/>
        </w:rPr>
        <w:footnoteRef/>
      </w:r>
      <w:r w:rsidRPr="00053427">
        <w:rPr>
          <w:rFonts w:hint="cs"/>
          <w:rtl/>
        </w:rPr>
        <w:t>)</w:t>
      </w:r>
      <w:r w:rsidRPr="00053427">
        <w:rPr>
          <w:rtl/>
        </w:rPr>
        <w:t xml:space="preserve"> </w:t>
      </w:r>
      <w:r w:rsidRPr="00053427">
        <w:rPr>
          <w:rFonts w:hint="cs"/>
          <w:rtl/>
        </w:rPr>
        <w:t>ينظر: التفسير الكبير (8/145).</w:t>
      </w:r>
    </w:p>
  </w:footnote>
  <w:footnote w:id="296">
    <w:p w:rsidR="00906081" w:rsidRPr="00053427" w:rsidRDefault="00906081" w:rsidP="00ED49E0">
      <w:pPr>
        <w:pStyle w:val="a8"/>
      </w:pPr>
      <w:r w:rsidRPr="00053427">
        <w:rPr>
          <w:rtl/>
        </w:rPr>
        <w:t>(</w:t>
      </w:r>
      <w:r w:rsidRPr="00053427">
        <w:rPr>
          <w:rStyle w:val="a9"/>
          <w:position w:val="0"/>
          <w:sz w:val="32"/>
          <w:szCs w:val="32"/>
        </w:rPr>
        <w:footnoteRef/>
      </w:r>
      <w:r w:rsidRPr="00053427">
        <w:rPr>
          <w:rFonts w:hint="cs"/>
          <w:rtl/>
        </w:rPr>
        <w:t>)</w:t>
      </w:r>
      <w:r w:rsidRPr="00053427">
        <w:rPr>
          <w:rtl/>
        </w:rPr>
        <w:t xml:space="preserve"> </w:t>
      </w:r>
      <w:r w:rsidRPr="00053427">
        <w:rPr>
          <w:rFonts w:hint="cs"/>
          <w:rtl/>
        </w:rPr>
        <w:t>قراءة متواترة: ينظر: النشر (1/321)، اتحاف فضلاء البشر ص (227).</w:t>
      </w:r>
    </w:p>
  </w:footnote>
  <w:footnote w:id="297">
    <w:p w:rsidR="00906081" w:rsidRPr="00053427" w:rsidRDefault="00906081" w:rsidP="00ED49E0">
      <w:pPr>
        <w:pStyle w:val="a8"/>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قراءة شاذة: نسبها ابن عطية لعكرمة في المحرر الوجيز (2/281). وينظر: شواذ القراءات ص (117).</w:t>
      </w:r>
    </w:p>
  </w:footnote>
  <w:footnote w:id="298">
    <w:p w:rsidR="00906081" w:rsidRPr="00053427" w:rsidRDefault="00906081" w:rsidP="00ED49E0">
      <w:pPr>
        <w:pStyle w:val="a8"/>
      </w:pPr>
      <w:r w:rsidRPr="00053427">
        <w:rPr>
          <w:rtl/>
        </w:rPr>
        <w:t>(</w:t>
      </w:r>
      <w:r w:rsidRPr="00053427">
        <w:rPr>
          <w:rStyle w:val="a9"/>
          <w:rFonts w:ascii="Tahoma" w:hAnsi="Tahoma"/>
          <w:position w:val="0"/>
          <w:sz w:val="32"/>
          <w:szCs w:val="32"/>
        </w:rPr>
        <w:footnoteRef/>
      </w:r>
      <w:r w:rsidRPr="00053427">
        <w:rPr>
          <w:rtl/>
        </w:rPr>
        <w:t xml:space="preserve">) </w:t>
      </w:r>
      <w:r w:rsidRPr="00053427">
        <w:rPr>
          <w:rFonts w:hint="cs"/>
          <w:rtl/>
        </w:rPr>
        <w:t>قراءة شاذة. ينظر: مختصر في شواذ القران لابن خالويه ص (21)، و إعراب القراءات الشواذ (1/335)، والبحر المحيط (2/544).</w:t>
      </w:r>
    </w:p>
  </w:footnote>
  <w:footnote w:id="299">
    <w:p w:rsidR="00906081" w:rsidRPr="00053427" w:rsidRDefault="00906081" w:rsidP="00D94DBA">
      <w:pPr>
        <w:pStyle w:val="a8"/>
        <w:spacing w:line="520" w:lineRule="exact"/>
        <w:rPr>
          <w:rtl/>
        </w:rPr>
      </w:pPr>
      <w:r w:rsidRPr="00053427">
        <w:rPr>
          <w:rtl/>
        </w:rPr>
        <w:t>(</w:t>
      </w:r>
      <w:r w:rsidRPr="00053427">
        <w:rPr>
          <w:rStyle w:val="a9"/>
          <w:position w:val="0"/>
          <w:sz w:val="32"/>
          <w:szCs w:val="32"/>
          <w:rtl/>
        </w:rPr>
        <w:footnoteRef/>
      </w:r>
      <w:r w:rsidRPr="00053427">
        <w:rPr>
          <w:rtl/>
        </w:rPr>
        <w:t>)</w:t>
      </w:r>
      <w:r w:rsidRPr="00053427">
        <w:rPr>
          <w:rFonts w:hint="cs"/>
          <w:rtl/>
        </w:rPr>
        <w:t xml:space="preserve"> وجه صحيح لورش، ونسبها ابن عطية في المحرر الوجيز (</w:t>
      </w:r>
      <w:r w:rsidR="00C653DE">
        <w:rPr>
          <w:rFonts w:hint="cs"/>
          <w:rtl/>
        </w:rPr>
        <w:t>2/281) لأبي جعفر بن القعقاع وأبي</w:t>
      </w:r>
      <w:r w:rsidRPr="00053427">
        <w:rPr>
          <w:rFonts w:hint="cs"/>
          <w:rtl/>
        </w:rPr>
        <w:t xml:space="preserve"> السمال وقال: ورويت عن نافع، وينظر: العقد النضيد للسمين ص (952) تحقيق د. أيمن سويد، النشر (1/321)، إتحاف فضلاء البشر ص (227).</w:t>
      </w:r>
    </w:p>
  </w:footnote>
  <w:footnote w:id="300">
    <w:p w:rsidR="00906081" w:rsidRPr="00053427" w:rsidRDefault="00906081" w:rsidP="00D94DBA">
      <w:pPr>
        <w:pStyle w:val="a8"/>
        <w:spacing w:line="520" w:lineRule="exact"/>
        <w:rPr>
          <w:rtl/>
        </w:rPr>
      </w:pPr>
      <w:r w:rsidRPr="00053427">
        <w:rPr>
          <w:rtl/>
        </w:rPr>
        <w:t>(</w:t>
      </w:r>
      <w:r w:rsidRPr="00053427">
        <w:rPr>
          <w:rStyle w:val="a9"/>
          <w:rFonts w:ascii="خط لوتس الجديد" w:hAnsi="خط لوتس الجديد"/>
          <w:position w:val="0"/>
          <w:sz w:val="32"/>
          <w:szCs w:val="32"/>
          <w:rtl/>
        </w:rPr>
        <w:footnoteRef/>
      </w:r>
      <w:r w:rsidRPr="00053427">
        <w:rPr>
          <w:rtl/>
        </w:rPr>
        <w:t>) ينظر المصادر السابقة.</w:t>
      </w:r>
    </w:p>
  </w:footnote>
  <w:footnote w:id="301">
    <w:p w:rsidR="00906081" w:rsidRPr="00054FC5" w:rsidRDefault="00906081" w:rsidP="00D94DBA">
      <w:pPr>
        <w:pStyle w:val="a8"/>
        <w:spacing w:line="520" w:lineRule="exact"/>
        <w:rPr>
          <w:rtl/>
        </w:rPr>
      </w:pPr>
      <w:r w:rsidRPr="00054FC5">
        <w:rPr>
          <w:rtl/>
        </w:rPr>
        <w:t>(</w:t>
      </w:r>
      <w:r w:rsidRPr="00054FC5">
        <w:rPr>
          <w:rStyle w:val="a9"/>
          <w:rFonts w:ascii="خط لوتس الجديد" w:hAnsi="خط لوتس الجديد"/>
          <w:position w:val="0"/>
          <w:sz w:val="32"/>
          <w:szCs w:val="32"/>
          <w:rtl/>
        </w:rPr>
        <w:footnoteRef/>
      </w:r>
      <w:r w:rsidRPr="00054FC5">
        <w:rPr>
          <w:rtl/>
        </w:rPr>
        <w:t>) إعراب القرآن للنحاس (1/170)، المحرر الوجيز (2/281)، زاد المسير (1/303).</w:t>
      </w:r>
    </w:p>
  </w:footnote>
  <w:footnote w:id="302">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نقله عن الكسائي في الجامع لأحكام القرآن (5/199).</w:t>
      </w:r>
    </w:p>
  </w:footnote>
  <w:footnote w:id="303">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ينظر: معاني القرآن للفراء (1/225)، جامع البيان (5/571)، البحر المحيط (2/543).</w:t>
      </w:r>
    </w:p>
  </w:footnote>
  <w:footnote w:id="304">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قراءة شاذة، ينظر: شواذ القراءات ص (117)، التفسير الكبير (8/144).</w:t>
      </w:r>
    </w:p>
  </w:footnote>
  <w:footnote w:id="305">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الكشاف (1/410). ونسبه له في التفسير الكبير (8/144).</w:t>
      </w:r>
    </w:p>
  </w:footnote>
  <w:footnote w:id="306">
    <w:p w:rsidR="00906081" w:rsidRPr="00054FC5" w:rsidRDefault="00906081" w:rsidP="00D94DBA">
      <w:pPr>
        <w:pStyle w:val="a8"/>
        <w:spacing w:line="520" w:lineRule="exact"/>
      </w:pPr>
      <w:r w:rsidRPr="00054FC5">
        <w:rPr>
          <w:rtl/>
        </w:rPr>
        <w:t>(</w:t>
      </w:r>
      <w:r w:rsidRPr="00054FC5">
        <w:rPr>
          <w:rStyle w:val="a9"/>
          <w:position w:val="0"/>
          <w:sz w:val="32"/>
          <w:szCs w:val="32"/>
        </w:rPr>
        <w:footnoteRef/>
      </w:r>
      <w:r w:rsidRPr="00054FC5">
        <w:rPr>
          <w:rFonts w:hint="cs"/>
          <w:rtl/>
        </w:rPr>
        <w:t>)</w:t>
      </w:r>
      <w:r w:rsidRPr="00054FC5">
        <w:rPr>
          <w:rtl/>
        </w:rPr>
        <w:t xml:space="preserve"> </w:t>
      </w:r>
      <w:r w:rsidRPr="00054FC5">
        <w:rPr>
          <w:rFonts w:hint="cs"/>
          <w:rtl/>
        </w:rPr>
        <w:t xml:space="preserve">ها هنا انقطاع في الكلام فقد يكون أسقطه عمداً لأنه ذكره في الدر المصون وقد يكون سقطاً لا يعلم مقداره، وكأن في السقط نقل عن الزجاج، وتكملة الجملة هنا تتبين من البحر المحيط (3/255) والدر المصون </w:t>
      </w:r>
      <w:r w:rsidRPr="00054FC5">
        <w:rPr>
          <w:rtl/>
        </w:rPr>
        <w:t>(</w:t>
      </w:r>
      <w:r w:rsidRPr="00054FC5">
        <w:rPr>
          <w:rFonts w:hint="cs"/>
          <w:rtl/>
        </w:rPr>
        <w:t>1/</w:t>
      </w:r>
      <w:r w:rsidRPr="00054FC5">
        <w:rPr>
          <w:rtl/>
        </w:rPr>
        <w:t>1365)</w:t>
      </w:r>
      <w:r w:rsidRPr="00054FC5">
        <w:rPr>
          <w:rFonts w:hint="cs"/>
          <w:rtl/>
        </w:rPr>
        <w:t xml:space="preserve">، حيث قال في </w:t>
      </w:r>
      <w:r w:rsidRPr="00054FC5">
        <w:rPr>
          <w:rtl/>
        </w:rPr>
        <w:t>الدر</w:t>
      </w:r>
      <w:r w:rsidRPr="00054FC5">
        <w:rPr>
          <w:rFonts w:hint="cs"/>
          <w:rtl/>
        </w:rPr>
        <w:t xml:space="preserve">: </w:t>
      </w:r>
      <w:r w:rsidRPr="00054FC5">
        <w:rPr>
          <w:rtl/>
        </w:rPr>
        <w:t>قال الشيخ: "ولذلك ضَبَط الحُذَّاق قوله "لك الحمدُ ملءُّ السموات" بالرفع، على أنه نعتٌ للحمد، واستضعفوا نصبه على الحال لكونه معرفة"</w:t>
      </w:r>
      <w:r w:rsidRPr="00054FC5">
        <w:rPr>
          <w:rFonts w:hint="cs"/>
          <w:rtl/>
        </w:rPr>
        <w:t>.</w:t>
      </w:r>
    </w:p>
  </w:footnote>
  <w:footnote w:id="307">
    <w:p w:rsidR="00906081" w:rsidRPr="00054FC5" w:rsidRDefault="00906081" w:rsidP="00D94DBA">
      <w:pPr>
        <w:pStyle w:val="a8"/>
        <w:spacing w:line="520" w:lineRule="exact"/>
      </w:pPr>
      <w:r w:rsidRPr="00054FC5">
        <w:rPr>
          <w:rtl/>
        </w:rPr>
        <w:t>(</w:t>
      </w:r>
      <w:r w:rsidRPr="00054FC5">
        <w:rPr>
          <w:rStyle w:val="a9"/>
          <w:position w:val="0"/>
          <w:sz w:val="32"/>
          <w:szCs w:val="32"/>
        </w:rPr>
        <w:footnoteRef/>
      </w:r>
      <w:r w:rsidRPr="00054FC5">
        <w:rPr>
          <w:rFonts w:hint="cs"/>
          <w:rtl/>
        </w:rPr>
        <w:t>)</w:t>
      </w:r>
      <w:r w:rsidRPr="00054FC5">
        <w:rPr>
          <w:rtl/>
        </w:rPr>
        <w:t xml:space="preserve"> </w:t>
      </w:r>
      <w:r w:rsidRPr="00054FC5">
        <w:rPr>
          <w:rFonts w:hint="cs"/>
          <w:rtl/>
        </w:rPr>
        <w:t xml:space="preserve">ما بين </w:t>
      </w:r>
      <w:r w:rsidRPr="00054FC5">
        <w:rPr>
          <w:rFonts w:hint="cs"/>
          <w:sz w:val="28"/>
          <w:rtl/>
        </w:rPr>
        <w:t xml:space="preserve">المعقوفتين </w:t>
      </w:r>
      <w:r w:rsidRPr="00054FC5">
        <w:rPr>
          <w:rFonts w:hint="cs"/>
          <w:rtl/>
        </w:rPr>
        <w:t>ألحقه المؤلف في الحاشية فوق السطر بالمقلوب.</w:t>
      </w:r>
    </w:p>
  </w:footnote>
  <w:footnote w:id="308">
    <w:p w:rsidR="00906081" w:rsidRPr="00054FC5" w:rsidRDefault="00906081" w:rsidP="00D94DBA">
      <w:pPr>
        <w:pStyle w:val="a8"/>
        <w:spacing w:line="520" w:lineRule="exact"/>
        <w:rPr>
          <w:rtl/>
        </w:rPr>
      </w:pPr>
      <w:r w:rsidRPr="00054FC5">
        <w:rPr>
          <w:rtl/>
        </w:rPr>
        <w:t>(</w:t>
      </w:r>
      <w:r w:rsidRPr="00054FC5">
        <w:rPr>
          <w:rtl/>
        </w:rPr>
        <w:footnoteRef/>
      </w:r>
      <w:r w:rsidRPr="00054FC5">
        <w:rPr>
          <w:rtl/>
        </w:rPr>
        <w:t>)</w:t>
      </w:r>
      <w:r w:rsidRPr="00054FC5">
        <w:rPr>
          <w:rFonts w:hint="cs"/>
          <w:rtl/>
        </w:rPr>
        <w:t xml:space="preserve"> ينظر: معاني القرآن وإعرابه (1/299)، وكلام الزجاج هذا نقله ابن عطية في المحرر الوجيز (2/282) واستحسنه، والرازي في التفسير الكبير (8/145)، وأذكره لأنه سقط ولأن السمين علق عليه فقد قال الزجاج: المعنى: لن يقبل من أحدهم إنفاقه وتقرباته في الدنيا، ولو أنفق ملء الأرض ذهباً ولو افتدى به أيضاً في الآخرة لم يقبل منه. </w:t>
      </w:r>
    </w:p>
  </w:footnote>
  <w:footnote w:id="309">
    <w:p w:rsidR="00906081" w:rsidRPr="00054FC5" w:rsidRDefault="00906081" w:rsidP="00D94DBA">
      <w:pPr>
        <w:pStyle w:val="a8"/>
        <w:spacing w:line="520" w:lineRule="exact"/>
        <w:rPr>
          <w:rtl/>
        </w:rPr>
      </w:pPr>
      <w:r w:rsidRPr="00054FC5">
        <w:rPr>
          <w:rtl/>
        </w:rPr>
        <w:t>(</w:t>
      </w:r>
      <w:r w:rsidRPr="00054FC5">
        <w:rPr>
          <w:rStyle w:val="a9"/>
          <w:position w:val="0"/>
          <w:sz w:val="32"/>
          <w:szCs w:val="32"/>
        </w:rPr>
        <w:footnoteRef/>
      </w:r>
      <w:r w:rsidRPr="00054FC5">
        <w:rPr>
          <w:rFonts w:hint="cs"/>
          <w:rtl/>
        </w:rPr>
        <w:t>)</w:t>
      </w:r>
      <w:r w:rsidRPr="00054FC5">
        <w:rPr>
          <w:rtl/>
        </w:rPr>
        <w:t xml:space="preserve"> </w:t>
      </w:r>
      <w:r w:rsidRPr="00054FC5">
        <w:rPr>
          <w:rFonts w:hint="cs"/>
          <w:rtl/>
        </w:rPr>
        <w:t xml:space="preserve">البحر المحيط </w:t>
      </w:r>
      <w:r w:rsidRPr="00054FC5">
        <w:rPr>
          <w:rtl/>
        </w:rPr>
        <w:t>(2/542)</w:t>
      </w:r>
      <w:r w:rsidRPr="00054FC5">
        <w:rPr>
          <w:rFonts w:hint="cs"/>
          <w:rtl/>
        </w:rPr>
        <w:t>، المحاكمات بين أبي حيان وابن عطية والزمخشري (1/146).</w:t>
      </w:r>
    </w:p>
  </w:footnote>
  <w:footnote w:id="310">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الكشاف </w:t>
      </w:r>
      <w:r w:rsidRPr="00054FC5">
        <w:rPr>
          <w:rtl/>
        </w:rPr>
        <w:t>(1/</w:t>
      </w:r>
      <w:r w:rsidRPr="00054FC5">
        <w:rPr>
          <w:rFonts w:hint="cs"/>
          <w:rtl/>
        </w:rPr>
        <w:t>410</w:t>
      </w:r>
      <w:r w:rsidRPr="00054FC5">
        <w:rPr>
          <w:rtl/>
        </w:rPr>
        <w:t>)</w:t>
      </w:r>
      <w:r w:rsidRPr="00054FC5">
        <w:rPr>
          <w:rFonts w:hint="cs"/>
          <w:rtl/>
        </w:rPr>
        <w:t>.</w:t>
      </w:r>
    </w:p>
  </w:footnote>
  <w:footnote w:id="311">
    <w:p w:rsidR="00906081" w:rsidRPr="00054FC5" w:rsidRDefault="00906081" w:rsidP="00D94DBA">
      <w:pPr>
        <w:pStyle w:val="a8"/>
        <w:spacing w:line="520" w:lineRule="exact"/>
        <w:rPr>
          <w:rtl/>
        </w:rPr>
      </w:pPr>
      <w:r w:rsidRPr="00054FC5">
        <w:rPr>
          <w:rtl/>
        </w:rPr>
        <w:t>(</w:t>
      </w:r>
      <w:r w:rsidRPr="00054FC5">
        <w:rPr>
          <w:rStyle w:val="a9"/>
          <w:position w:val="0"/>
          <w:sz w:val="32"/>
          <w:szCs w:val="32"/>
          <w:rtl/>
        </w:rPr>
        <w:footnoteRef/>
      </w:r>
      <w:r w:rsidRPr="00054FC5">
        <w:rPr>
          <w:rtl/>
        </w:rPr>
        <w:t>)</w:t>
      </w:r>
      <w:r w:rsidRPr="00054FC5">
        <w:rPr>
          <w:rFonts w:hint="cs"/>
          <w:rtl/>
        </w:rPr>
        <w:t xml:space="preserve"> البيت منسوب إلى بعض بني دبير، وبعده: ولا فتى مثل ابن خيبري، وهو في الكتاب (1/354)، والمقتضب (4/362)، وأمالي الشجري (1/329). ومعناه: لا سائق كسوق هيثم للمطي. والمراد: لا مثل هيثم.</w:t>
      </w:r>
    </w:p>
  </w:footnote>
  <w:footnote w:id="312">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البحر المحيط </w:t>
      </w:r>
      <w:r w:rsidRPr="00A90272">
        <w:rPr>
          <w:rtl/>
        </w:rPr>
        <w:t>(2/542)</w:t>
      </w:r>
      <w:r w:rsidRPr="00A90272">
        <w:rPr>
          <w:rFonts w:hint="cs"/>
          <w:rtl/>
        </w:rPr>
        <w:t>.</w:t>
      </w:r>
    </w:p>
  </w:footnote>
  <w:footnote w:id="313">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البيت</w:t>
      </w:r>
      <w:r w:rsidRPr="00A90272">
        <w:rPr>
          <w:rtl/>
        </w:rPr>
        <w:t xml:space="preserve"> </w:t>
      </w:r>
      <w:r w:rsidRPr="00A90272">
        <w:rPr>
          <w:rFonts w:hint="eastAsia"/>
          <w:rtl/>
        </w:rPr>
        <w:t>لمجنون</w:t>
      </w:r>
      <w:r w:rsidRPr="00A90272">
        <w:rPr>
          <w:rtl/>
        </w:rPr>
        <w:t xml:space="preserve"> </w:t>
      </w:r>
      <w:r w:rsidRPr="00A90272">
        <w:rPr>
          <w:rFonts w:hint="eastAsia"/>
          <w:rtl/>
        </w:rPr>
        <w:t>ليلى</w:t>
      </w:r>
      <w:r w:rsidRPr="00A90272">
        <w:rPr>
          <w:rtl/>
        </w:rPr>
        <w:t xml:space="preserve">. </w:t>
      </w:r>
      <w:r w:rsidRPr="00A90272">
        <w:rPr>
          <w:rFonts w:hint="cs"/>
          <w:rtl/>
        </w:rPr>
        <w:t>ي</w:t>
      </w:r>
      <w:r w:rsidRPr="00A90272">
        <w:rPr>
          <w:rFonts w:hint="eastAsia"/>
          <w:rtl/>
        </w:rPr>
        <w:t>نظر</w:t>
      </w:r>
      <w:r w:rsidRPr="00A90272">
        <w:rPr>
          <w:rtl/>
        </w:rPr>
        <w:t xml:space="preserve">: </w:t>
      </w:r>
      <w:r w:rsidRPr="00A90272">
        <w:rPr>
          <w:rFonts w:hint="eastAsia"/>
          <w:rtl/>
        </w:rPr>
        <w:t>ديوانه</w:t>
      </w:r>
      <w:r w:rsidRPr="00A90272">
        <w:rPr>
          <w:rtl/>
        </w:rPr>
        <w:t>:</w:t>
      </w:r>
      <w:r w:rsidRPr="00A90272">
        <w:rPr>
          <w:rFonts w:hint="cs"/>
          <w:rtl/>
        </w:rPr>
        <w:t xml:space="preserve"> ص (</w:t>
      </w:r>
      <w:r w:rsidRPr="00A90272">
        <w:rPr>
          <w:rtl/>
        </w:rPr>
        <w:t>296</w:t>
      </w:r>
      <w:r w:rsidRPr="00A90272">
        <w:rPr>
          <w:rFonts w:hint="cs"/>
          <w:rtl/>
        </w:rPr>
        <w:t>)</w:t>
      </w:r>
      <w:r w:rsidRPr="00A90272">
        <w:rPr>
          <w:rtl/>
        </w:rPr>
        <w:t>.</w:t>
      </w:r>
    </w:p>
  </w:footnote>
  <w:footnote w:id="314">
    <w:p w:rsidR="00906081" w:rsidRPr="00A90272" w:rsidRDefault="00906081" w:rsidP="00ED49E0">
      <w:pPr>
        <w:pStyle w:val="a8"/>
        <w:rPr>
          <w:rtl/>
        </w:rPr>
      </w:pPr>
      <w:r w:rsidRPr="00A90272">
        <w:rPr>
          <w:rtl/>
        </w:rPr>
        <w:t>(</w:t>
      </w:r>
      <w:r w:rsidRPr="00A12903">
        <w:rPr>
          <w:rtl/>
        </w:rPr>
        <w:footnoteRef/>
      </w:r>
      <w:r w:rsidRPr="00A90272">
        <w:rPr>
          <w:rtl/>
        </w:rPr>
        <w:t>)</w:t>
      </w:r>
      <w:r w:rsidRPr="00A90272">
        <w:rPr>
          <w:rFonts w:hint="cs"/>
          <w:rtl/>
        </w:rPr>
        <w:t xml:space="preserve"> ينظر: المنقوص والممدود للفراء ص (25-26)، تهذيب اللغة (14/200) وفيه: "ويقولون: فديته بأبي وأمي، وفديته بمالي، كأنه اشتريته به، وخلصته به..." وينظر أيضاً: النهاية (3/421).</w:t>
      </w:r>
    </w:p>
  </w:footnote>
  <w:footnote w:id="315">
    <w:p w:rsidR="00906081" w:rsidRPr="00A90272" w:rsidRDefault="00906081" w:rsidP="00ED49E0">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الإملاء (1/221).</w:t>
      </w:r>
    </w:p>
  </w:footnote>
  <w:footnote w:id="316">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البحر المحيط </w:t>
      </w:r>
      <w:r w:rsidRPr="00A90272">
        <w:rPr>
          <w:rtl/>
        </w:rPr>
        <w:t>(2/54</w:t>
      </w:r>
      <w:r w:rsidRPr="00A90272">
        <w:rPr>
          <w:rFonts w:hint="cs"/>
          <w:rtl/>
        </w:rPr>
        <w:t>3</w:t>
      </w:r>
      <w:r w:rsidRPr="00A90272">
        <w:rPr>
          <w:rtl/>
        </w:rPr>
        <w:t>)</w:t>
      </w:r>
      <w:r w:rsidRPr="00A90272">
        <w:rPr>
          <w:rFonts w:hint="cs"/>
          <w:rtl/>
        </w:rPr>
        <w:t>.</w:t>
      </w:r>
    </w:p>
  </w:footnote>
  <w:footnote w:id="317">
    <w:p w:rsidR="00906081" w:rsidRPr="00A90272" w:rsidRDefault="00906081" w:rsidP="00ED49E0">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 في عرضها وطولها.</w:t>
      </w:r>
    </w:p>
  </w:footnote>
  <w:footnote w:id="318">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جامع البيان (5/571)، التفسير الكبير (8/146).</w:t>
      </w:r>
    </w:p>
  </w:footnote>
  <w:footnote w:id="319">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البحر المحيط </w:t>
      </w:r>
      <w:r w:rsidRPr="00A90272">
        <w:rPr>
          <w:rtl/>
        </w:rPr>
        <w:t>(</w:t>
      </w:r>
      <w:r w:rsidRPr="00A90272">
        <w:rPr>
          <w:rFonts w:hint="cs"/>
          <w:rtl/>
        </w:rPr>
        <w:t>4</w:t>
      </w:r>
      <w:r w:rsidRPr="00A90272">
        <w:rPr>
          <w:rtl/>
        </w:rPr>
        <w:t>/54</w:t>
      </w:r>
      <w:r>
        <w:rPr>
          <w:rFonts w:hint="cs"/>
          <w:rtl/>
        </w:rPr>
        <w:t>3</w:t>
      </w:r>
      <w:r w:rsidRPr="00A90272">
        <w:rPr>
          <w:rtl/>
        </w:rPr>
        <w:t>)</w:t>
      </w:r>
      <w:r w:rsidRPr="00A90272">
        <w:rPr>
          <w:rFonts w:hint="cs"/>
          <w:rtl/>
        </w:rPr>
        <w:t>.</w:t>
      </w:r>
    </w:p>
  </w:footnote>
  <w:footnote w:id="320">
    <w:p w:rsidR="00906081" w:rsidRPr="00A90272" w:rsidRDefault="00906081" w:rsidP="00ED49E0">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 xml:space="preserve">ألحقه </w:t>
      </w:r>
      <w:r>
        <w:rPr>
          <w:rFonts w:hint="cs"/>
          <w:rtl/>
        </w:rPr>
        <w:t xml:space="preserve">المؤلف </w:t>
      </w:r>
      <w:r w:rsidRPr="00A90272">
        <w:rPr>
          <w:rFonts w:hint="cs"/>
          <w:rtl/>
        </w:rPr>
        <w:t>في الحاشية.</w:t>
      </w:r>
    </w:p>
  </w:footnote>
  <w:footnote w:id="321">
    <w:p w:rsidR="00906081" w:rsidRPr="00A90272" w:rsidRDefault="00906081" w:rsidP="00CE2018">
      <w:pPr>
        <w:pStyle w:val="a8"/>
        <w:spacing w:line="46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التفسير الكبير (8/146).</w:t>
      </w:r>
    </w:p>
  </w:footnote>
  <w:footnote w:id="322">
    <w:p w:rsidR="00906081" w:rsidRPr="00A90272" w:rsidRDefault="00906081" w:rsidP="00CE2018">
      <w:pPr>
        <w:pStyle w:val="a8"/>
        <w:spacing w:line="46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مدارك التنـزيل للنسفي (1/166).</w:t>
      </w:r>
    </w:p>
  </w:footnote>
  <w:footnote w:id="323">
    <w:p w:rsidR="00906081" w:rsidRPr="00A90272" w:rsidRDefault="00906081" w:rsidP="00CE2018">
      <w:pPr>
        <w:pStyle w:val="a8"/>
        <w:spacing w:line="46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المحرر الوجيز (2/282)، التفسير الكبير (8/146).</w:t>
      </w:r>
    </w:p>
  </w:footnote>
  <w:footnote w:id="324">
    <w:p w:rsidR="00906081" w:rsidRPr="00A90272" w:rsidRDefault="00906081" w:rsidP="00CE2018">
      <w:pPr>
        <w:pStyle w:val="a8"/>
        <w:spacing w:line="46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هو</w:t>
      </w:r>
      <w:r w:rsidRPr="00A90272">
        <w:rPr>
          <w:rFonts w:hint="cs"/>
          <w:rtl/>
        </w:rPr>
        <w:t xml:space="preserve">: </w:t>
      </w:r>
      <w:r w:rsidRPr="00A90272">
        <w:rPr>
          <w:rFonts w:hint="eastAsia"/>
          <w:rtl/>
        </w:rPr>
        <w:t>زيد</w:t>
      </w:r>
      <w:r w:rsidRPr="00A90272">
        <w:rPr>
          <w:rtl/>
        </w:rPr>
        <w:t xml:space="preserve"> </w:t>
      </w:r>
      <w:r w:rsidRPr="00A90272">
        <w:rPr>
          <w:rFonts w:hint="eastAsia"/>
          <w:rtl/>
        </w:rPr>
        <w:t>بن</w:t>
      </w:r>
      <w:r w:rsidRPr="00A90272">
        <w:rPr>
          <w:rtl/>
        </w:rPr>
        <w:t xml:space="preserve"> </w:t>
      </w:r>
      <w:r w:rsidRPr="00A90272">
        <w:rPr>
          <w:rFonts w:hint="eastAsia"/>
          <w:rtl/>
        </w:rPr>
        <w:t>سهل</w:t>
      </w:r>
      <w:r w:rsidRPr="00A90272">
        <w:rPr>
          <w:rtl/>
        </w:rPr>
        <w:t xml:space="preserve"> </w:t>
      </w:r>
      <w:r w:rsidRPr="00A90272">
        <w:rPr>
          <w:rFonts w:hint="eastAsia"/>
          <w:rtl/>
        </w:rPr>
        <w:t>الأنصاري،</w:t>
      </w:r>
      <w:r w:rsidRPr="00A90272">
        <w:rPr>
          <w:rtl/>
        </w:rPr>
        <w:t xml:space="preserve"> </w:t>
      </w:r>
      <w:r w:rsidRPr="00A90272">
        <w:rPr>
          <w:rFonts w:hint="eastAsia"/>
          <w:rtl/>
        </w:rPr>
        <w:t>صاحب</w:t>
      </w:r>
      <w:r w:rsidRPr="00A90272">
        <w:rPr>
          <w:rtl/>
        </w:rPr>
        <w:t xml:space="preserve"> </w:t>
      </w:r>
      <w:r w:rsidRPr="00A90272">
        <w:rPr>
          <w:rFonts w:hint="eastAsia"/>
          <w:rtl/>
        </w:rPr>
        <w:t>رسول</w:t>
      </w:r>
      <w:r w:rsidRPr="00A90272">
        <w:rPr>
          <w:rtl/>
        </w:rPr>
        <w:t xml:space="preserve"> </w:t>
      </w:r>
      <w:r w:rsidRPr="00A90272">
        <w:rPr>
          <w:rFonts w:hint="eastAsia"/>
          <w:rtl/>
        </w:rPr>
        <w:t>الله،</w:t>
      </w:r>
      <w:r w:rsidRPr="00A90272">
        <w:rPr>
          <w:rtl/>
        </w:rPr>
        <w:t xml:space="preserve"> </w:t>
      </w:r>
      <w:r w:rsidRPr="00A90272">
        <w:rPr>
          <w:rFonts w:hint="eastAsia"/>
          <w:rtl/>
        </w:rPr>
        <w:t>شهد</w:t>
      </w:r>
      <w:r w:rsidRPr="00A90272">
        <w:rPr>
          <w:rtl/>
        </w:rPr>
        <w:t xml:space="preserve"> </w:t>
      </w:r>
      <w:r w:rsidRPr="00A90272">
        <w:rPr>
          <w:rFonts w:hint="eastAsia"/>
          <w:rtl/>
        </w:rPr>
        <w:t>العقبة،</w:t>
      </w:r>
      <w:r w:rsidRPr="00A90272">
        <w:rPr>
          <w:rtl/>
        </w:rPr>
        <w:t xml:space="preserve"> </w:t>
      </w:r>
      <w:r w:rsidRPr="00A90272">
        <w:rPr>
          <w:rFonts w:hint="eastAsia"/>
          <w:rtl/>
        </w:rPr>
        <w:t>وبدرا،</w:t>
      </w:r>
      <w:r w:rsidRPr="00A90272">
        <w:rPr>
          <w:rtl/>
        </w:rPr>
        <w:t xml:space="preserve"> </w:t>
      </w:r>
      <w:r w:rsidRPr="00A90272">
        <w:rPr>
          <w:rFonts w:hint="eastAsia"/>
          <w:rtl/>
        </w:rPr>
        <w:t>المشاهد</w:t>
      </w:r>
      <w:r w:rsidRPr="00A90272">
        <w:rPr>
          <w:rtl/>
        </w:rPr>
        <w:t xml:space="preserve"> </w:t>
      </w:r>
      <w:r w:rsidRPr="00A90272">
        <w:rPr>
          <w:rFonts w:hint="eastAsia"/>
          <w:rtl/>
        </w:rPr>
        <w:t>كلها</w:t>
      </w:r>
      <w:r w:rsidRPr="00A90272">
        <w:rPr>
          <w:rtl/>
        </w:rPr>
        <w:t xml:space="preserve">. </w:t>
      </w:r>
      <w:r w:rsidRPr="00A90272">
        <w:rPr>
          <w:rFonts w:hint="cs"/>
          <w:rtl/>
        </w:rPr>
        <w:t xml:space="preserve">ينظر: </w:t>
      </w:r>
      <w:r w:rsidRPr="00A90272">
        <w:rPr>
          <w:rFonts w:hint="eastAsia"/>
          <w:rtl/>
        </w:rPr>
        <w:t>ترجمته</w:t>
      </w:r>
      <w:r w:rsidRPr="00A90272">
        <w:rPr>
          <w:rtl/>
        </w:rPr>
        <w:t xml:space="preserve"> </w:t>
      </w:r>
      <w:r w:rsidRPr="00A90272">
        <w:rPr>
          <w:rFonts w:hint="eastAsia"/>
          <w:rtl/>
        </w:rPr>
        <w:t>في</w:t>
      </w:r>
      <w:r w:rsidRPr="00A90272">
        <w:rPr>
          <w:rtl/>
        </w:rPr>
        <w:t xml:space="preserve"> </w:t>
      </w:r>
      <w:r w:rsidRPr="00A90272">
        <w:rPr>
          <w:rFonts w:hint="eastAsia"/>
          <w:rtl/>
        </w:rPr>
        <w:t>الاستيعاب</w:t>
      </w:r>
      <w:r w:rsidRPr="00A90272">
        <w:rPr>
          <w:rtl/>
        </w:rPr>
        <w:t xml:space="preserve"> </w:t>
      </w:r>
      <w:r w:rsidRPr="00A90272">
        <w:rPr>
          <w:rFonts w:hint="cs"/>
          <w:rtl/>
        </w:rPr>
        <w:t>(</w:t>
      </w:r>
      <w:r w:rsidRPr="00A90272">
        <w:rPr>
          <w:rtl/>
        </w:rPr>
        <w:t>4/113</w:t>
      </w:r>
      <w:r w:rsidRPr="00A90272">
        <w:rPr>
          <w:rFonts w:hint="cs"/>
          <w:rtl/>
        </w:rPr>
        <w:t>)، الإصابة (1/566)</w:t>
      </w:r>
      <w:r w:rsidRPr="00A90272">
        <w:rPr>
          <w:rtl/>
        </w:rPr>
        <w:t>.</w:t>
      </w:r>
    </w:p>
  </w:footnote>
  <w:footnote w:id="325">
    <w:p w:rsidR="00906081" w:rsidRPr="00A90272" w:rsidRDefault="00906081" w:rsidP="00CE2018">
      <w:pPr>
        <w:pStyle w:val="a8"/>
        <w:spacing w:line="46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بئر حاء</w:t>
      </w:r>
      <w:r w:rsidRPr="0054004D">
        <w:rPr>
          <w:rFonts w:hint="cs"/>
          <w:sz w:val="28"/>
          <w:szCs w:val="28"/>
          <w:rtl/>
        </w:rPr>
        <w:t xml:space="preserve"> -</w:t>
      </w:r>
      <w:r w:rsidRPr="00A90272">
        <w:rPr>
          <w:rFonts w:hint="cs"/>
          <w:rtl/>
        </w:rPr>
        <w:t>بالحا المهملة</w:t>
      </w:r>
      <w:r w:rsidRPr="007178EB">
        <w:rPr>
          <w:rFonts w:hint="cs"/>
          <w:sz w:val="28"/>
          <w:szCs w:val="28"/>
          <w:rtl/>
        </w:rPr>
        <w:t xml:space="preserve">- </w:t>
      </w:r>
      <w:r w:rsidRPr="00A90272">
        <w:rPr>
          <w:rFonts w:hint="cs"/>
          <w:rtl/>
        </w:rPr>
        <w:t>ويقال: بئر حا، بغير همز، وبير حاء: بالمد، وبيرحا بفتح الباء والراء والقصر، كل ذلك قد روي في اسم هذا الموضع، وهي أرض كانت لأبي طلحة بالمدينة قرب المسجد ويعرف بقصر بني جديلة، ينظر: معجم البلدان (1/355)، والنهاية (برح). وتقع الآن شمال لحرم النبوي.</w:t>
      </w:r>
    </w:p>
  </w:footnote>
  <w:footnote w:id="326">
    <w:p w:rsidR="00906081" w:rsidRPr="00A90272" w:rsidRDefault="00906081" w:rsidP="00CE2018">
      <w:pPr>
        <w:pStyle w:val="a8"/>
        <w:spacing w:line="46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أخرجه البخاري في مواضع منها: كتاب: الزكاة باب: الزكاة على الأقارب (1461)، وكتاب: الوكالة باب: إذا قال الرجل لوكيله: ضعه حيث أراك الله (2318). ومسلم كتاب الزكاة، باب فضل الصدقة والنفقة على الأقربين رقم: (998). و"بخٍ بخٍ": كلمة تقال عند المدح والرضى بالشيء وتكرر للمبالغة. ينظر: النهاية (بخ).</w:t>
      </w:r>
    </w:p>
  </w:footnote>
  <w:footnote w:id="327">
    <w:p w:rsidR="00906081" w:rsidRPr="00B175A2" w:rsidRDefault="00906081" w:rsidP="00CE2018">
      <w:pPr>
        <w:autoSpaceDE w:val="0"/>
        <w:autoSpaceDN w:val="0"/>
        <w:adjustRightInd w:val="0"/>
        <w:spacing w:line="460" w:lineRule="exact"/>
        <w:ind w:left="397" w:hanging="397"/>
        <w:jc w:val="both"/>
        <w:rPr>
          <w:rFonts w:cs="Traditional Arabic"/>
          <w:sz w:val="32"/>
          <w:szCs w:val="32"/>
          <w:rtl/>
        </w:rPr>
      </w:pPr>
      <w:r w:rsidRPr="001B4E1B">
        <w:rPr>
          <w:rFonts w:ascii="AGA Arabesque" w:hAnsi="AGA Arabesque" w:cs="Traditional Arabic"/>
          <w:sz w:val="32"/>
          <w:szCs w:val="32"/>
          <w:rtl/>
        </w:rPr>
        <w:t>(</w:t>
      </w:r>
      <w:r w:rsidRPr="001B4E1B">
        <w:rPr>
          <w:rStyle w:val="a9"/>
          <w:position w:val="0"/>
          <w:sz w:val="32"/>
          <w:szCs w:val="32"/>
        </w:rPr>
        <w:footnoteRef/>
      </w:r>
      <w:r w:rsidRPr="001B4E1B">
        <w:rPr>
          <w:rFonts w:cs="Traditional Arabic" w:hint="cs"/>
          <w:sz w:val="32"/>
          <w:szCs w:val="32"/>
          <w:rtl/>
        </w:rPr>
        <w:t>)</w:t>
      </w:r>
      <w:r w:rsidRPr="00B175A2">
        <w:rPr>
          <w:rFonts w:cs="Traditional Arabic"/>
          <w:sz w:val="32"/>
          <w:szCs w:val="32"/>
          <w:rtl/>
        </w:rPr>
        <w:t xml:space="preserve"> </w:t>
      </w:r>
      <w:r w:rsidRPr="00B175A2">
        <w:rPr>
          <w:rFonts w:ascii="Simplified Arabic" w:cs="Traditional Arabic" w:hint="eastAsia"/>
          <w:color w:val="000000"/>
          <w:sz w:val="32"/>
          <w:szCs w:val="32"/>
          <w:rtl/>
        </w:rPr>
        <w:t>هو</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زيد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حارثة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شراحيل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كعب</w:t>
      </w:r>
      <w:r w:rsidRPr="00B175A2">
        <w:rPr>
          <w:rFonts w:ascii="Simplified Arabic" w:cs="Traditional Arabic" w:hint="cs"/>
          <w:color w:val="000000"/>
          <w:sz w:val="32"/>
          <w:szCs w:val="32"/>
          <w:rtl/>
        </w:rPr>
        <w:t>، صحابي جليل</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وتوفي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سنة</w:t>
      </w:r>
      <w:r>
        <w:rPr>
          <w:rFonts w:ascii="Simplified Arabic" w:cs="Traditional Arabic" w:hint="cs"/>
          <w:color w:val="000000"/>
          <w:sz w:val="32"/>
          <w:szCs w:val="32"/>
          <w:rtl/>
        </w:rPr>
        <w:t xml:space="preserve"> (</w:t>
      </w:r>
      <w:r w:rsidRPr="00B175A2">
        <w:rPr>
          <w:rFonts w:ascii="Simplified Arabic" w:cs="Traditional Arabic"/>
          <w:color w:val="000000"/>
          <w:sz w:val="32"/>
          <w:szCs w:val="32"/>
          <w:rtl/>
        </w:rPr>
        <w:t>8</w:t>
      </w:r>
      <w:r>
        <w:rPr>
          <w:rFonts w:ascii="Simplified Arabic" w:cs="Traditional Arabic" w:hint="cs"/>
          <w:color w:val="000000"/>
          <w:sz w:val="32"/>
          <w:szCs w:val="32"/>
          <w:rtl/>
        </w:rPr>
        <w:t>)</w:t>
      </w:r>
      <w:r w:rsidRPr="00B175A2">
        <w:rPr>
          <w:rFonts w:ascii="Simplified Arabic" w:cs="Traditional Arabic" w:hint="eastAsia"/>
          <w:color w:val="000000"/>
          <w:sz w:val="32"/>
          <w:szCs w:val="32"/>
          <w:rtl/>
        </w:rPr>
        <w:t>ه‍</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ي</w:t>
      </w:r>
      <w:r w:rsidRPr="00B175A2">
        <w:rPr>
          <w:rFonts w:ascii="Simplified Arabic" w:cs="Traditional Arabic" w:hint="eastAsia"/>
          <w:color w:val="000000"/>
          <w:sz w:val="32"/>
          <w:szCs w:val="32"/>
          <w:rtl/>
        </w:rPr>
        <w:t>نظر</w:t>
      </w:r>
      <w:r w:rsidRPr="00B175A2">
        <w:rPr>
          <w:rFonts w:ascii="Simplified Arabic" w:cs="Traditional Arabic"/>
          <w:color w:val="000000"/>
          <w:sz w:val="32"/>
          <w:szCs w:val="32"/>
          <w:rtl/>
        </w:rPr>
        <w:t>:</w:t>
      </w:r>
      <w:r w:rsidRPr="00B175A2">
        <w:rPr>
          <w:rFonts w:ascii="Simplified Arabic" w:cs="Traditional Arabic" w:hint="cs"/>
          <w:color w:val="000000"/>
          <w:sz w:val="32"/>
          <w:szCs w:val="32"/>
          <w:rtl/>
        </w:rPr>
        <w:t xml:space="preserve"> </w:t>
      </w:r>
      <w:r w:rsidRPr="00B175A2">
        <w:rPr>
          <w:rFonts w:ascii="Simplified Arabic" w:cs="Traditional Arabic" w:hint="eastAsia"/>
          <w:color w:val="000000"/>
          <w:sz w:val="32"/>
          <w:szCs w:val="32"/>
          <w:rtl/>
        </w:rPr>
        <w:t>الطبقات</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الكبرى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سعد</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3/29</w:t>
      </w:r>
      <w:r w:rsidRPr="00B175A2">
        <w:rPr>
          <w:rFonts w:ascii="Simplified Arabic" w:cs="Traditional Arabic" w:hint="cs"/>
          <w:color w:val="000000"/>
          <w:sz w:val="32"/>
          <w:szCs w:val="32"/>
          <w:rtl/>
        </w:rPr>
        <w:t>)</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كتاب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الثقات</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حبان</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3/134</w:t>
      </w:r>
      <w:r w:rsidRPr="00B175A2">
        <w:rPr>
          <w:rFonts w:ascii="Simplified Arabic" w:cs="Traditional Arabic" w:hint="cs"/>
          <w:color w:val="000000"/>
          <w:sz w:val="32"/>
          <w:szCs w:val="32"/>
          <w:rtl/>
        </w:rPr>
        <w:t>).</w:t>
      </w:r>
    </w:p>
  </w:footnote>
  <w:footnote w:id="328">
    <w:p w:rsidR="00906081" w:rsidRPr="00B175A2" w:rsidRDefault="00906081" w:rsidP="00CE2018">
      <w:pPr>
        <w:autoSpaceDE w:val="0"/>
        <w:autoSpaceDN w:val="0"/>
        <w:adjustRightInd w:val="0"/>
        <w:spacing w:line="460" w:lineRule="exact"/>
        <w:ind w:left="397" w:hanging="397"/>
        <w:jc w:val="both"/>
        <w:rPr>
          <w:rFonts w:ascii="Simplified Arabic" w:cs="Traditional Arabic"/>
          <w:color w:val="000000"/>
          <w:sz w:val="32"/>
          <w:szCs w:val="32"/>
          <w:rtl/>
        </w:rPr>
      </w:pPr>
      <w:r w:rsidRPr="001B4E1B">
        <w:rPr>
          <w:rFonts w:ascii="AGA Arabesque" w:hAnsi="AGA Arabesque" w:cs="Traditional Arabic"/>
          <w:sz w:val="32"/>
          <w:szCs w:val="32"/>
          <w:rtl/>
        </w:rPr>
        <w:t>(</w:t>
      </w:r>
      <w:r w:rsidRPr="001B4E1B">
        <w:rPr>
          <w:rStyle w:val="a9"/>
          <w:position w:val="0"/>
          <w:sz w:val="32"/>
          <w:szCs w:val="32"/>
        </w:rPr>
        <w:footnoteRef/>
      </w:r>
      <w:r w:rsidRPr="001B4E1B">
        <w:rPr>
          <w:rFonts w:cs="Traditional Arabic" w:hint="cs"/>
          <w:sz w:val="32"/>
          <w:szCs w:val="32"/>
          <w:rtl/>
        </w:rPr>
        <w:t>)</w:t>
      </w:r>
      <w:r w:rsidRPr="001B4E1B">
        <w:rPr>
          <w:rFonts w:cs="Traditional Arabic"/>
          <w:sz w:val="32"/>
          <w:szCs w:val="32"/>
          <w:rtl/>
        </w:rPr>
        <w:t xml:space="preserve"> </w:t>
      </w:r>
      <w:r w:rsidRPr="00B175A2">
        <w:rPr>
          <w:rFonts w:ascii="Simplified Arabic" w:cs="Traditional Arabic" w:hint="eastAsia"/>
          <w:color w:val="000000"/>
          <w:sz w:val="32"/>
          <w:szCs w:val="32"/>
          <w:rtl/>
        </w:rPr>
        <w:t>هو</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أسامة بن زيد بن حارثة الكلبي، الحِب بن الحِب، أمرَّه</w:t>
      </w:r>
      <w:r w:rsidRPr="0054004D">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w:t>
      </w:r>
      <w:r w:rsidRPr="007178EB">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على جيش عظيم، توفي</w:t>
      </w:r>
      <w:r w:rsidRPr="0054004D">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w:t>
      </w:r>
      <w:r w:rsidRPr="007178EB">
        <w:rPr>
          <w:rFonts w:ascii="Simplified Arabic" w:cs="Traditional Arabic" w:hint="cs"/>
          <w:color w:val="000000"/>
          <w:sz w:val="28"/>
          <w:szCs w:val="28"/>
          <w:rtl/>
        </w:rPr>
        <w:t xml:space="preserve">- </w:t>
      </w:r>
      <w:r w:rsidRPr="00B175A2">
        <w:rPr>
          <w:rFonts w:ascii="Simplified Arabic" w:cs="Traditional Arabic" w:hint="cs"/>
          <w:color w:val="000000"/>
          <w:sz w:val="32"/>
          <w:szCs w:val="32"/>
          <w:rtl/>
        </w:rPr>
        <w:t>وعمره عشرون سنة تقريباً</w:t>
      </w:r>
      <w:r w:rsidRPr="00A90272">
        <w:rPr>
          <w:rFonts w:ascii="Simplified Arabic" w:cs="Traditional Arabic" w:hint="cs"/>
          <w:color w:val="000000"/>
          <w:sz w:val="32"/>
          <w:szCs w:val="32"/>
          <w:rtl/>
        </w:rPr>
        <w:t xml:space="preserve">. </w:t>
      </w:r>
      <w:r w:rsidRPr="00B175A2">
        <w:rPr>
          <w:rFonts w:ascii="Simplified Arabic" w:cs="Traditional Arabic" w:hint="cs"/>
          <w:color w:val="000000"/>
          <w:sz w:val="32"/>
          <w:szCs w:val="32"/>
          <w:rtl/>
        </w:rPr>
        <w:t xml:space="preserve">ينظر: </w:t>
      </w:r>
      <w:r w:rsidRPr="00B175A2">
        <w:rPr>
          <w:rFonts w:ascii="Simplified Arabic" w:cs="Traditional Arabic"/>
          <w:color w:val="000000"/>
          <w:sz w:val="32"/>
          <w:szCs w:val="32"/>
          <w:rtl/>
        </w:rPr>
        <w:t>الإصابة (1/202)</w:t>
      </w:r>
      <w:r w:rsidRPr="00B175A2">
        <w:rPr>
          <w:rFonts w:ascii="Simplified Arabic" w:cs="Traditional Arabic" w:hint="cs"/>
          <w:color w:val="000000"/>
          <w:sz w:val="32"/>
          <w:szCs w:val="32"/>
          <w:rtl/>
        </w:rPr>
        <w:t>.</w:t>
      </w:r>
    </w:p>
  </w:footnote>
  <w:footnote w:id="329">
    <w:p w:rsidR="00906081" w:rsidRPr="00A90272" w:rsidRDefault="00906081" w:rsidP="00CE2018">
      <w:pPr>
        <w:pStyle w:val="a8"/>
        <w:spacing w:line="46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عبد الرزاق في تفسير القرآن (1/401) عن معمر عن أيوب، والطبري في جامع البيان (5/576) عن </w:t>
      </w:r>
      <w:r>
        <w:rPr>
          <w:rFonts w:hint="cs"/>
          <w:rtl/>
        </w:rPr>
        <w:t>عبد الرزاق</w:t>
      </w:r>
      <w:r w:rsidRPr="00A90272">
        <w:rPr>
          <w:rFonts w:hint="cs"/>
          <w:rtl/>
        </w:rPr>
        <w:t xml:space="preserve"> به، وابن أبي حاتم ف تفسير القرآن العظيم (3/704) رقم (3814) من طريق آخر عن محمد بن المنكدر، وذكره الرازي في التفسير الكبير (8/147). قال ابن حجر في الكاف الشاف ص (27): </w:t>
      </w:r>
      <w:r>
        <w:rPr>
          <w:rFonts w:hint="cs"/>
          <w:rtl/>
        </w:rPr>
        <w:t>عبد الرزاق</w:t>
      </w:r>
      <w:r w:rsidRPr="00A90272">
        <w:rPr>
          <w:rFonts w:hint="cs"/>
          <w:rtl/>
        </w:rPr>
        <w:t xml:space="preserve"> في تفسيره والطبري من طريقه ... وهو معضل، وأخرجه الطبري من رواية ابن عمر بن دينار نحوه مرسلاً ورجاله ثقات.</w:t>
      </w:r>
    </w:p>
  </w:footnote>
  <w:footnote w:id="330">
    <w:p w:rsidR="00906081" w:rsidRPr="00A90272" w:rsidRDefault="00906081" w:rsidP="00CE2018">
      <w:pPr>
        <w:pStyle w:val="a8"/>
        <w:spacing w:line="46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هو عبد الله بن قيس بن سليم، الأشعري، صحابي جليل (ت50</w:t>
      </w:r>
      <w:r>
        <w:rPr>
          <w:rFonts w:hint="cs"/>
          <w:rtl/>
        </w:rPr>
        <w:t>)</w:t>
      </w:r>
      <w:r w:rsidRPr="00A90272">
        <w:rPr>
          <w:rFonts w:hint="cs"/>
          <w:rtl/>
        </w:rPr>
        <w:t>ﻫ. ينظر: طبقات ابن سعد (4/105)، الاستيعاب (3/979).</w:t>
      </w:r>
    </w:p>
  </w:footnote>
  <w:footnote w:id="331">
    <w:p w:rsidR="00906081" w:rsidRPr="00A90272" w:rsidRDefault="00906081" w:rsidP="00CE2018">
      <w:pPr>
        <w:pStyle w:val="a8"/>
        <w:spacing w:line="46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جلولاء: بالمد-قرية في طريق خراسان، وهو نهر عظيم يمتد إلى بعقوبا، ويشق بين منازلها، وعليه في وسطها قنطرة، بينها وبين خانقين سبعة فراسخ، وبها كانت الواقعة المشهورة على الفرس للمسلمين سنة (16)ه‍ فاستباحهم المسلمون فسميت جلولاء الوقيعة لما أوقع بهم المسلمون حتى جللوا وجه الأرض بالقتلى، ينظر: معجم البلدان (2/181)، البداية والنهاية (10/20).</w:t>
      </w:r>
    </w:p>
  </w:footnote>
  <w:footnote w:id="332">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أخرجه الطبري في جامع البيان (5/575) عن مجاهد، وذكره الرازي في معاني القرآن وإعرابه (1/301)، وابن عطية في المحرر الوجيز (2/283)، والرازي في التفسير الكبير (8/147)، وابن حجر في الكاف الشافي ص (27)، وعزاه السيوطي في الدر المنثور (2/262) إلى عبد بن حميد وابن المنذر، وينظر: تفسير مجاهد ص (255).</w:t>
      </w:r>
      <w:r>
        <w:rPr>
          <w:rFonts w:hint="cs"/>
          <w:rtl/>
        </w:rPr>
        <w:t xml:space="preserve"> تخريج أحاديث الكشاف للزيلعي ص (819).</w:t>
      </w:r>
    </w:p>
  </w:footnote>
  <w:footnote w:id="333">
    <w:p w:rsidR="00906081" w:rsidRPr="00B175A2" w:rsidRDefault="00906081" w:rsidP="00F003CA">
      <w:pPr>
        <w:autoSpaceDE w:val="0"/>
        <w:autoSpaceDN w:val="0"/>
        <w:adjustRightInd w:val="0"/>
        <w:spacing w:line="480" w:lineRule="exact"/>
        <w:ind w:left="372" w:hanging="372"/>
        <w:jc w:val="both"/>
        <w:rPr>
          <w:sz w:val="32"/>
          <w:szCs w:val="32"/>
          <w:rtl/>
        </w:rPr>
      </w:pPr>
      <w:r w:rsidRPr="00B175A2">
        <w:rPr>
          <w:rFonts w:cs="Traditional Arabic"/>
          <w:sz w:val="32"/>
          <w:szCs w:val="32"/>
          <w:rtl/>
        </w:rPr>
        <w:t>(</w:t>
      </w:r>
      <w:r w:rsidRPr="00B175A2">
        <w:rPr>
          <w:rStyle w:val="a9"/>
          <w:rFonts w:ascii="AGA Arabesque" w:hAnsi="AGA Arabesque"/>
          <w:position w:val="0"/>
          <w:sz w:val="32"/>
          <w:szCs w:val="32"/>
          <w:rtl/>
        </w:rPr>
        <w:footnoteRef/>
      </w:r>
      <w:r w:rsidRPr="00B175A2">
        <w:rPr>
          <w:rFonts w:cs="Traditional Arabic"/>
          <w:sz w:val="32"/>
          <w:szCs w:val="32"/>
          <w:rtl/>
        </w:rPr>
        <w:t>)</w:t>
      </w:r>
      <w:r w:rsidRPr="00B175A2">
        <w:rPr>
          <w:rFonts w:ascii="Simplified Arabic" w:eastAsiaTheme="minorHAnsi" w:hAnsiTheme="minorHAnsi" w:cs="Traditional Arabic" w:hint="cs"/>
          <w:sz w:val="32"/>
          <w:szCs w:val="32"/>
          <w:rtl/>
        </w:rPr>
        <w:t xml:space="preserve"> هو: 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الغفاري،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الصحابي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الجليل،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اسمه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جندب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جنادة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الأصح، وقيل (بريد)</w:t>
      </w:r>
      <w:r w:rsidRPr="0054004D">
        <w:rPr>
          <w:rFonts w:ascii="Simplified Arabic" w:eastAsiaTheme="minorHAnsi" w:hAnsiTheme="minorHAnsi" w:cs="Traditional Arabic" w:hint="cs"/>
          <w:sz w:val="28"/>
          <w:szCs w:val="28"/>
          <w:rtl/>
        </w:rPr>
        <w:t xml:space="preserve"> -</w:t>
      </w:r>
      <w:r w:rsidRPr="00B175A2">
        <w:rPr>
          <w:rFonts w:ascii="Simplified Arabic" w:eastAsiaTheme="minorHAnsi" w:hAnsiTheme="minorHAnsi" w:cs="Traditional Arabic" w:hint="cs"/>
          <w:sz w:val="32"/>
          <w:szCs w:val="32"/>
          <w:rtl/>
        </w:rPr>
        <w:t>بموحدة</w:t>
      </w:r>
      <w:r w:rsidRPr="007178EB">
        <w:rPr>
          <w:rFonts w:ascii="Simplified Arabic" w:eastAsiaTheme="minorHAnsi" w:hAnsiTheme="minorHAnsi" w:cs="Traditional Arabic" w:hint="cs"/>
          <w:sz w:val="28"/>
          <w:szCs w:val="28"/>
          <w:rtl/>
        </w:rPr>
        <w:t xml:space="preserve">- </w:t>
      </w:r>
      <w:r w:rsidRPr="00B175A2">
        <w:rPr>
          <w:rFonts w:ascii="Simplified Arabic" w:eastAsiaTheme="minorHAnsi" w:hAnsiTheme="minorHAnsi" w:cs="Traditional Arabic" w:hint="cs"/>
          <w:sz w:val="32"/>
          <w:szCs w:val="32"/>
          <w:rtl/>
        </w:rPr>
        <w:t>مصغراً ومكبراً،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تقدم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إسلامه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وتأخرت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هجرته،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فلم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يشهد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بدرًا،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ومناقبه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كثيرة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جدًا،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(32)</w:t>
      </w:r>
      <w:r w:rsidRPr="00B175A2">
        <w:rPr>
          <w:rFonts w:ascii="Simplified Arabic" w:eastAsiaTheme="minorHAnsi" w:hAnsiTheme="minorHAnsi" w:cs="Traditional Arabic" w:hint="cs"/>
          <w:sz w:val="32"/>
          <w:szCs w:val="32"/>
          <w:rtl/>
        </w:rPr>
        <w:t>ه‍</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خلافة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عثمان</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أسد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الغابة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5/186</w:t>
      </w:r>
      <w:r w:rsidRPr="00B175A2">
        <w:rPr>
          <w:rFonts w:ascii="Simplified Arabic" w:eastAsiaTheme="minorHAnsi" w:hAnsiTheme="minorHAnsi" w:cs="Traditional Arabic" w:hint="cs"/>
          <w:sz w:val="32"/>
          <w:szCs w:val="32"/>
          <w:rtl/>
        </w:rPr>
        <w:t>)، الإصابة</w:t>
      </w:r>
      <w:r w:rsidRPr="00B175A2">
        <w:rPr>
          <w:rFonts w:ascii="Simplified Arabic" w:eastAsiaTheme="minorHAnsi" w:hAnsiTheme="minorHAnsi" w:cs="Traditional Arabic"/>
          <w:sz w:val="32"/>
          <w:szCs w:val="32"/>
          <w:rtl/>
        </w:rPr>
        <w:t xml:space="preserve"> (4/63)</w:t>
      </w:r>
      <w:r w:rsidRPr="00B175A2">
        <w:rPr>
          <w:rFonts w:ascii="Simplified Arabic" w:eastAsiaTheme="minorHAnsi" w:hAnsiTheme="minorHAnsi" w:cs="Traditional Arabic" w:hint="cs"/>
          <w:sz w:val="32"/>
          <w:szCs w:val="32"/>
          <w:rtl/>
        </w:rPr>
        <w:t>.</w:t>
      </w:r>
    </w:p>
  </w:footnote>
  <w:footnote w:id="334">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الكشف والبيان (3/111)، الكشاف </w:t>
      </w:r>
      <w:r w:rsidRPr="00A90272">
        <w:rPr>
          <w:rtl/>
        </w:rPr>
        <w:t>(1/</w:t>
      </w:r>
      <w:r>
        <w:rPr>
          <w:rFonts w:hint="cs"/>
          <w:rtl/>
        </w:rPr>
        <w:t>412</w:t>
      </w:r>
      <w:r w:rsidRPr="00A90272">
        <w:rPr>
          <w:rtl/>
        </w:rPr>
        <w:t>)</w:t>
      </w:r>
      <w:r w:rsidRPr="00A90272">
        <w:rPr>
          <w:rFonts w:hint="cs"/>
          <w:rtl/>
        </w:rPr>
        <w:t>، الكاف الشاف ص (27).</w:t>
      </w:r>
    </w:p>
  </w:footnote>
  <w:footnote w:id="335">
    <w:p w:rsidR="00906081" w:rsidRPr="00A90272" w:rsidRDefault="00906081" w:rsidP="00ED49E0">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 (1/</w:t>
      </w:r>
      <w:r>
        <w:rPr>
          <w:rFonts w:hint="cs"/>
          <w:rtl/>
        </w:rPr>
        <w:t>412</w:t>
      </w:r>
      <w:r w:rsidRPr="00A90272">
        <w:rPr>
          <w:rFonts w:hint="cs"/>
          <w:rtl/>
        </w:rPr>
        <w:t>).</w:t>
      </w:r>
    </w:p>
  </w:footnote>
  <w:footnote w:id="336">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الحاكم (3/647)، وأحمد في الزهد ص (286) رقم (1076)، وابن أبي حاتم (3/704) رقم (3813)، وأورده في معاني القرآن وإعرابه (1/301)، والكشف والبيان (3/111).</w:t>
      </w:r>
    </w:p>
  </w:footnote>
  <w:footnote w:id="337">
    <w:p w:rsidR="00906081" w:rsidRPr="00A90272" w:rsidRDefault="00906081" w:rsidP="00ED49E0">
      <w:pPr>
        <w:pStyle w:val="a8"/>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ابن المنذر في تفسيره ص (288) رقم (694)، وأورده الزمخشري في ربيع الأبرار (1/161)، وابن عطية في المحرر الوجيز (2/283) وقال: "وذهب قوم من العلماء إلى أن ما يحب من الطعومات على قدر الاشتهاء يدخل في الآية"، وأورده أيضاً السيوطي في الدر المنثور (2/262).</w:t>
      </w:r>
    </w:p>
  </w:footnote>
  <w:footnote w:id="338">
    <w:p w:rsidR="00906081" w:rsidRPr="00B175A2" w:rsidRDefault="00906081" w:rsidP="00CE2018">
      <w:pPr>
        <w:autoSpaceDE w:val="0"/>
        <w:autoSpaceDN w:val="0"/>
        <w:adjustRightInd w:val="0"/>
        <w:spacing w:line="520" w:lineRule="exact"/>
        <w:ind w:left="397" w:hanging="397"/>
        <w:jc w:val="both"/>
        <w:rPr>
          <w:rFonts w:ascii="Traditional Arabic" w:eastAsia="Calibri" w:hAnsi="Calibri" w:cs="Traditional Arabic"/>
          <w:sz w:val="32"/>
          <w:szCs w:val="32"/>
          <w:rtl/>
        </w:rPr>
      </w:pPr>
      <w:r w:rsidRPr="00B175A2">
        <w:rPr>
          <w:rFonts w:ascii="AGA Arabesque" w:hAnsi="AGA Arabesque"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Traditional Arabic" w:eastAsia="Calibri" w:hAnsi="Calibri" w:cs="Traditional Arabic" w:hint="cs"/>
          <w:sz w:val="32"/>
          <w:szCs w:val="32"/>
          <w:rtl/>
        </w:rPr>
        <w:t>الربيع بن خثيم بن عائذ</w:t>
      </w:r>
      <w:r w:rsidRPr="00B175A2">
        <w:rPr>
          <w:rFonts w:ascii="Traditional Arabic" w:eastAsia="Calibri" w:hAnsi="Calibri" w:cs="Traditional Arabic"/>
          <w:sz w:val="32"/>
          <w:szCs w:val="32"/>
          <w:rtl/>
        </w:rPr>
        <w:fldChar w:fldCharType="begin"/>
      </w:r>
      <w:r w:rsidRPr="00B175A2">
        <w:rPr>
          <w:rFonts w:cs="Traditional Arabic"/>
          <w:sz w:val="32"/>
          <w:szCs w:val="32"/>
          <w:rtl/>
        </w:rPr>
        <w:instrText xml:space="preserve"> </w:instrText>
      </w:r>
      <w:r w:rsidRPr="00B175A2">
        <w:rPr>
          <w:rFonts w:cs="Traditional Arabic"/>
          <w:sz w:val="32"/>
          <w:szCs w:val="32"/>
        </w:rPr>
        <w:instrText>XE</w:instrText>
      </w:r>
      <w:r w:rsidRPr="00B175A2">
        <w:rPr>
          <w:rFonts w:cs="Traditional Arabic"/>
          <w:sz w:val="32"/>
          <w:szCs w:val="32"/>
          <w:rtl/>
        </w:rPr>
        <w:instrText xml:space="preserve"> "</w:instrText>
      </w:r>
      <w:r w:rsidRPr="00B175A2">
        <w:rPr>
          <w:rFonts w:cs="Traditional Arabic" w:hint="eastAsia"/>
          <w:sz w:val="32"/>
          <w:szCs w:val="32"/>
          <w:rtl/>
        </w:rPr>
        <w:instrText>فهرس</w:instrText>
      </w:r>
      <w:r w:rsidRPr="00B175A2">
        <w:rPr>
          <w:rFonts w:cs="Traditional Arabic"/>
          <w:sz w:val="32"/>
          <w:szCs w:val="32"/>
          <w:rtl/>
        </w:rPr>
        <w:instrText xml:space="preserve"> </w:instrText>
      </w:r>
      <w:r w:rsidRPr="00B175A2">
        <w:rPr>
          <w:rFonts w:cs="Traditional Arabic" w:hint="eastAsia"/>
          <w:sz w:val="32"/>
          <w:szCs w:val="32"/>
          <w:rtl/>
        </w:rPr>
        <w:instrText>الأعلام</w:instrText>
      </w:r>
      <w:r w:rsidRPr="00B175A2">
        <w:rPr>
          <w:rFonts w:cs="Traditional Arabic"/>
          <w:sz w:val="32"/>
          <w:szCs w:val="32"/>
          <w:rtl/>
        </w:rPr>
        <w:instrText>:</w:instrText>
      </w:r>
      <w:r w:rsidRPr="00B175A2">
        <w:rPr>
          <w:rFonts w:cs="Traditional Arabic" w:hint="eastAsia"/>
          <w:sz w:val="32"/>
          <w:szCs w:val="32"/>
          <w:rtl/>
        </w:rPr>
        <w:instrText>الربيع</w:instrText>
      </w:r>
      <w:r w:rsidRPr="00B175A2">
        <w:rPr>
          <w:rFonts w:cs="Traditional Arabic"/>
          <w:sz w:val="32"/>
          <w:szCs w:val="32"/>
          <w:rtl/>
        </w:rPr>
        <w:instrText xml:space="preserve"> </w:instrText>
      </w:r>
      <w:r w:rsidRPr="00B175A2">
        <w:rPr>
          <w:rFonts w:cs="Traditional Arabic" w:hint="eastAsia"/>
          <w:sz w:val="32"/>
          <w:szCs w:val="32"/>
          <w:rtl/>
        </w:rPr>
        <w:instrText>بن</w:instrText>
      </w:r>
      <w:r w:rsidRPr="00B175A2">
        <w:rPr>
          <w:rFonts w:cs="Traditional Arabic"/>
          <w:sz w:val="32"/>
          <w:szCs w:val="32"/>
          <w:rtl/>
        </w:rPr>
        <w:instrText xml:space="preserve"> </w:instrText>
      </w:r>
      <w:r w:rsidRPr="00B175A2">
        <w:rPr>
          <w:rFonts w:cs="Traditional Arabic" w:hint="eastAsia"/>
          <w:sz w:val="32"/>
          <w:szCs w:val="32"/>
          <w:rtl/>
        </w:rPr>
        <w:instrText>خثيم</w:instrText>
      </w:r>
      <w:r w:rsidRPr="00B175A2">
        <w:rPr>
          <w:rFonts w:cs="Traditional Arabic"/>
          <w:sz w:val="32"/>
          <w:szCs w:val="32"/>
          <w:rtl/>
        </w:rPr>
        <w:instrText xml:space="preserve"> </w:instrText>
      </w:r>
      <w:r w:rsidRPr="00B175A2">
        <w:rPr>
          <w:rFonts w:cs="Traditional Arabic" w:hint="eastAsia"/>
          <w:sz w:val="32"/>
          <w:szCs w:val="32"/>
          <w:rtl/>
        </w:rPr>
        <w:instrText>بن</w:instrText>
      </w:r>
      <w:r w:rsidRPr="00B175A2">
        <w:rPr>
          <w:rFonts w:cs="Traditional Arabic"/>
          <w:sz w:val="32"/>
          <w:szCs w:val="32"/>
          <w:rtl/>
        </w:rPr>
        <w:instrText xml:space="preserve"> </w:instrText>
      </w:r>
      <w:r w:rsidRPr="00B175A2">
        <w:rPr>
          <w:rFonts w:cs="Traditional Arabic" w:hint="eastAsia"/>
          <w:sz w:val="32"/>
          <w:szCs w:val="32"/>
          <w:rtl/>
        </w:rPr>
        <w:instrText>عائذ</w:instrText>
      </w:r>
      <w:r w:rsidRPr="00B175A2">
        <w:rPr>
          <w:rFonts w:cs="Traditional Arabic"/>
          <w:sz w:val="32"/>
          <w:szCs w:val="32"/>
          <w:rtl/>
        </w:rPr>
        <w:instrText xml:space="preserve">" </w:instrText>
      </w:r>
      <w:r w:rsidRPr="00B175A2">
        <w:rPr>
          <w:rFonts w:ascii="Traditional Arabic" w:eastAsia="Calibri" w:hAnsi="Calibri" w:cs="Traditional Arabic"/>
          <w:sz w:val="32"/>
          <w:szCs w:val="32"/>
          <w:rtl/>
        </w:rPr>
        <w:fldChar w:fldCharType="end"/>
      </w:r>
      <w:r w:rsidRPr="00B175A2">
        <w:rPr>
          <w:rFonts w:ascii="Traditional Arabic" w:eastAsia="Calibri" w:hAnsi="Calibri" w:cs="Traditional Arabic" w:hint="cs"/>
          <w:sz w:val="32"/>
          <w:szCs w:val="32"/>
          <w:rtl/>
        </w:rPr>
        <w:t>،</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الإمام</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القدوة</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العابد،</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أبو</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يزيد</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الثوري</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الكوفي،</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أحد</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الأعلام</w:t>
      </w:r>
      <w:r w:rsidRPr="00A9027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أدرك</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زمان</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النبي</w:t>
      </w:r>
      <w:r>
        <w:rPr>
          <w:rFonts w:ascii="Traditional Arabic" w:eastAsia="Calibri" w:hAnsi="Calibri" w:cs="Traditional Arabic" w:hint="cs"/>
          <w:sz w:val="32"/>
          <w:szCs w:val="32"/>
          <w:rtl/>
        </w:rPr>
        <w:t xml:space="preserve"> </w:t>
      </w:r>
      <w:r w:rsidRPr="00B175A2">
        <w:rPr>
          <w:rFonts w:ascii="Traditional Arabic" w:eastAsia="Calibri" w:hAnsi="Calibri" w:cs="Traditional Arabic"/>
          <w:sz w:val="32"/>
          <w:szCs w:val="32"/>
          <w:rtl/>
        </w:rPr>
        <w:t>–</w:t>
      </w:r>
      <w:r w:rsidRPr="00B175A2">
        <w:rPr>
          <w:rFonts w:ascii="Traditional Arabic" w:eastAsia="Calibri" w:hAnsi="Calibri" w:cs="Traditional Arabic" w:hint="cs"/>
          <w:sz w:val="32"/>
          <w:szCs w:val="32"/>
          <w:rtl/>
        </w:rPr>
        <w:t>‘-،</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وأرسل</w:t>
      </w:r>
      <w:r w:rsidRPr="00B175A2">
        <w:rPr>
          <w:rFonts w:ascii="Traditional Arabic" w:eastAsia="Calibri" w:hAnsi="Calibri" w:cs="Traditional Arabic"/>
          <w:sz w:val="32"/>
          <w:szCs w:val="32"/>
          <w:rtl/>
        </w:rPr>
        <w:t xml:space="preserve"> </w:t>
      </w:r>
      <w:r w:rsidRPr="00B175A2">
        <w:rPr>
          <w:rFonts w:ascii="Traditional Arabic" w:eastAsia="Calibri" w:hAnsi="Calibri" w:cs="Traditional Arabic" w:hint="cs"/>
          <w:sz w:val="32"/>
          <w:szCs w:val="32"/>
          <w:rtl/>
        </w:rPr>
        <w:t>عنه، توفي سنة (65</w:t>
      </w:r>
      <w:r>
        <w:rPr>
          <w:rFonts w:ascii="Traditional Arabic" w:eastAsia="Calibri" w:hAnsi="Calibri" w:cs="Traditional Arabic" w:hint="cs"/>
          <w:sz w:val="32"/>
          <w:szCs w:val="32"/>
          <w:rtl/>
        </w:rPr>
        <w:t>)ه‍</w:t>
      </w:r>
      <w:r w:rsidRPr="00A90272">
        <w:rPr>
          <w:rFonts w:ascii="Traditional Arabic" w:eastAsia="Calibri" w:hAnsi="Calibri" w:cs="Traditional Arabic" w:hint="cs"/>
          <w:sz w:val="32"/>
          <w:szCs w:val="32"/>
          <w:rtl/>
        </w:rPr>
        <w:t xml:space="preserve">. </w:t>
      </w:r>
      <w:r w:rsidRPr="00B175A2">
        <w:rPr>
          <w:rFonts w:ascii="Traditional Arabic" w:eastAsia="Calibri" w:hAnsi="Calibri" w:cs="Traditional Arabic" w:hint="cs"/>
          <w:sz w:val="32"/>
          <w:szCs w:val="32"/>
          <w:rtl/>
        </w:rPr>
        <w:t>ينظر : الثقات لابن حبان (4/224) ؛ سير أعلام النبلاء (4/262).</w:t>
      </w:r>
    </w:p>
  </w:footnote>
  <w:footnote w:id="339">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ابن أبي شيبة (7/148)، وأبو نعيم في الحلية (2/115).</w:t>
      </w:r>
    </w:p>
  </w:footnote>
  <w:footnote w:id="340">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المقرور: هو من أصابه القرّ: أي البرد، والبُرْنُس: كل ثوب رأسه منه ملتزق به. ينظر: لسان العرب (قرر) (5/82) (برنس) (6/26).</w:t>
      </w:r>
    </w:p>
  </w:footnote>
  <w:footnote w:id="341">
    <w:p w:rsidR="00906081" w:rsidRPr="00A90272" w:rsidRDefault="00906081" w:rsidP="00CE2018">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لهذه الأقوال وغيرها: الجامع لأحكام القرآن (2/496).</w:t>
      </w:r>
    </w:p>
  </w:footnote>
  <w:footnote w:id="342">
    <w:p w:rsidR="00906081" w:rsidRPr="00A90272" w:rsidRDefault="00906081" w:rsidP="00CE2018">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ينظر: أحكام القرآن لابن العربي (1/383)، </w:t>
      </w:r>
      <w:r w:rsidRPr="00A90272">
        <w:rPr>
          <w:rtl/>
        </w:rPr>
        <w:t>لسان العرب (15/70)</w:t>
      </w:r>
      <w:r w:rsidRPr="00A90272">
        <w:rPr>
          <w:rFonts w:hint="cs"/>
          <w:rtl/>
        </w:rPr>
        <w:t xml:space="preserve"> مادة (عطا).</w:t>
      </w:r>
    </w:p>
  </w:footnote>
  <w:footnote w:id="343">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المفردات (نيل) ص (509)، لسان العرب (نول) (11/683).</w:t>
      </w:r>
    </w:p>
  </w:footnote>
  <w:footnote w:id="344">
    <w:p w:rsidR="00906081" w:rsidRPr="00A90272" w:rsidRDefault="00906081" w:rsidP="00CE2018">
      <w:pPr>
        <w:pStyle w:val="a8"/>
        <w:spacing w:line="520" w:lineRule="exact"/>
        <w:rPr>
          <w:rFonts w:ascii="Traditional Arabic" w:hAnsi="Traditional Arabic"/>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في تفسير سورة البقرة عند قوله تعالى: </w:t>
      </w:r>
      <w:r w:rsidRPr="00552165">
        <w:rPr>
          <w:rFonts w:ascii="QCF_BSML" w:hAnsi="QCF_BSML" w:cs="QCF_BSML"/>
          <w:sz w:val="28"/>
          <w:szCs w:val="28"/>
          <w:rtl/>
        </w:rPr>
        <w:t>ﭽ</w:t>
      </w:r>
      <w:r w:rsidRPr="00552165">
        <w:rPr>
          <w:rFonts w:ascii="QCF_P007" w:hAnsi="QCF_P007" w:cs="QCF_P007"/>
          <w:sz w:val="28"/>
          <w:szCs w:val="28"/>
          <w:rtl/>
        </w:rPr>
        <w:t xml:space="preserve"> ﮤ ﮥ ﮦ ﮧ ﮨ ﮩ ﮪ ﮫﮬ ﮭ ﮮ</w:t>
      </w:r>
      <w:r w:rsidRPr="00552165">
        <w:rPr>
          <w:rFonts w:ascii="QCF_BSML" w:hAnsi="QCF_BSML" w:cs="QCF_BSML"/>
          <w:sz w:val="28"/>
          <w:szCs w:val="28"/>
          <w:rtl/>
        </w:rPr>
        <w:t>ﭼ</w:t>
      </w:r>
      <w:r w:rsidRPr="00054FC5">
        <w:rPr>
          <w:sz w:val="28"/>
          <w:szCs w:val="28"/>
          <w:rtl/>
        </w:rPr>
        <w:t xml:space="preserve"> البقرة: ٤٤</w:t>
      </w:r>
      <w:r w:rsidRPr="00054FC5">
        <w:rPr>
          <w:rFonts w:ascii="Traditional Arabic" w:hAnsi="Traditional Arabic" w:hint="cs"/>
          <w:rtl/>
        </w:rPr>
        <w:t>.</w:t>
      </w:r>
    </w:p>
  </w:footnote>
  <w:footnote w:id="345">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هذا قول ابن مسعود وابن عباس وعمرو بن ميمون والسدي ومسروق ابن الأجدع وابن جرير الطبري. ينظر: جامع البيان (5/573)، وابن أبي حاتم (3/703) رقم (3808)، وهكذا في الكشف والبيان (3/109) دون ذكر ابن مسعود. والمحرر الجيز (2/282)، وأحكام القرآن لابن العربي (1/383)، وزاد المسير (1/303)، والتفسير الكبير (8/147)، والإملاء (2/530).</w:t>
      </w:r>
    </w:p>
  </w:footnote>
  <w:footnote w:id="346">
    <w:p w:rsidR="00906081" w:rsidRPr="00A90272" w:rsidRDefault="00906081" w:rsidP="00CE2018">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تفسير البغوي (1/325)، ونسبه لأبي روق ابن الجوزي في زاد المسير (1/303)، و ونسبه لأبي ذر الرازي في التفسير الكبير (8/147).</w:t>
      </w:r>
    </w:p>
  </w:footnote>
  <w:footnote w:id="347">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رواه ابن أبي حاتم في تفسيره (2/392)، ونسبه لعطاء ومقاتل ابن الجوزي في زاد المسير (1/303)، وذكره الرازي في التفسير الكبير (8/147).</w:t>
      </w:r>
    </w:p>
  </w:footnote>
  <w:footnote w:id="348">
    <w:p w:rsidR="00906081" w:rsidRPr="00A90272" w:rsidRDefault="00906081" w:rsidP="00CE2018">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الكشف والبيان (3/109)، ونسبه لعطية ابن الجوزي في زاد المسير (2/3)، والقرطبي في الجامع لأحكام القرآن (2/496)، وذكره الزجاج عن بعضهم في معاني القرآن (1/443)، وذكره الماوردي في النكت والعيون ولم ينسبه لأحد (1/408)، ونسبه إلى الزجاج أبو حيان في البحر المحيط (2/546).</w:t>
      </w:r>
    </w:p>
  </w:footnote>
  <w:footnote w:id="349">
    <w:p w:rsidR="00906081" w:rsidRPr="00D42F7D" w:rsidRDefault="00906081" w:rsidP="00124A00">
      <w:pPr>
        <w:pStyle w:val="a8"/>
        <w:spacing w:line="520" w:lineRule="exact"/>
        <w:rPr>
          <w:rtl/>
        </w:rPr>
      </w:pPr>
      <w:r w:rsidRPr="00D42F7D">
        <w:rPr>
          <w:rtl/>
        </w:rPr>
        <w:t>(</w:t>
      </w:r>
      <w:r w:rsidRPr="00D42F7D">
        <w:rPr>
          <w:rStyle w:val="a9"/>
          <w:position w:val="0"/>
          <w:sz w:val="32"/>
          <w:szCs w:val="32"/>
          <w:rtl/>
        </w:rPr>
        <w:footnoteRef/>
      </w:r>
      <w:r w:rsidRPr="00D42F7D">
        <w:rPr>
          <w:rtl/>
        </w:rPr>
        <w:t>)</w:t>
      </w:r>
      <w:r w:rsidRPr="00D42F7D">
        <w:rPr>
          <w:rFonts w:hint="cs"/>
          <w:rtl/>
        </w:rPr>
        <w:t xml:space="preserve"> ورد في صحيح البخاري، في كتاب الطب، باب: ما يذكر في سَمِّ النبي </w:t>
      </w:r>
      <w:r>
        <w:rPr>
          <w:rFonts w:hint="cs"/>
          <w:rtl/>
        </w:rPr>
        <w:t>‘</w:t>
      </w:r>
      <w:r w:rsidRPr="00D42F7D">
        <w:rPr>
          <w:rFonts w:hint="cs"/>
          <w:rtl/>
        </w:rPr>
        <w:t xml:space="preserve"> (5441) (5/2178): أن الرسول ‘ قال ليهود خيبر: «</w:t>
      </w:r>
      <w:r w:rsidRPr="00D42F7D">
        <w:rPr>
          <w:rFonts w:hint="cs"/>
          <w:b/>
          <w:bCs/>
          <w:rtl/>
        </w:rPr>
        <w:t>مَنْ أبوكم</w:t>
      </w:r>
      <w:r w:rsidRPr="00D42F7D">
        <w:rPr>
          <w:rFonts w:hint="cs"/>
          <w:rtl/>
        </w:rPr>
        <w:t>؟» قالوا: أبونا فلان، فقال رسول الله ‘: «</w:t>
      </w:r>
      <w:r w:rsidRPr="00D42F7D">
        <w:rPr>
          <w:rFonts w:hint="cs"/>
          <w:b/>
          <w:bCs/>
          <w:rtl/>
        </w:rPr>
        <w:t>كذبتم، بل أبوكم فلان</w:t>
      </w:r>
      <w:r w:rsidRPr="00D42F7D">
        <w:rPr>
          <w:rFonts w:hint="cs"/>
          <w:rtl/>
        </w:rPr>
        <w:t>»، فقالوا: صدقت وبررت... الحديث. قال الحافظ ابن حجر "برِرت": بكسر الراء الأولى، وحُكي فتحها، وهو من البرّ. فتح الباري (10/246)، وما يُذكر من استحباب هذا القول: "صدقت وبررت" عند التثويب في أذان الفجر وهو قول المؤذن: الصلاة خير من النوم. فهو قول حكاه النووي في الأذكار، ليس فيه حديث. ينظر: الأذكار ص (30)، سبل السلام (1/190)، تحفة الأحوذي (1/525).</w:t>
      </w:r>
    </w:p>
  </w:footnote>
  <w:footnote w:id="350">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تفسير الراغب (1/712)، المحرر الوجيز (2/282).</w:t>
      </w:r>
    </w:p>
  </w:footnote>
  <w:footnote w:id="351">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w:t>
      </w:r>
      <w:r w:rsidRPr="00A106ED">
        <w:rPr>
          <w:rFonts w:hint="cs"/>
          <w:sz w:val="14"/>
          <w:szCs w:val="14"/>
          <w:rtl/>
        </w:rPr>
        <w:t xml:space="preserve"> </w:t>
      </w:r>
      <w:r w:rsidRPr="00A90272">
        <w:rPr>
          <w:rFonts w:hint="cs"/>
          <w:rtl/>
        </w:rPr>
        <w:t>زاد</w:t>
      </w:r>
      <w:r w:rsidRPr="00A106ED">
        <w:rPr>
          <w:rFonts w:hint="cs"/>
          <w:sz w:val="16"/>
          <w:szCs w:val="16"/>
          <w:rtl/>
        </w:rPr>
        <w:t xml:space="preserve"> </w:t>
      </w:r>
      <w:r w:rsidRPr="00A90272">
        <w:rPr>
          <w:rFonts w:hint="cs"/>
          <w:rtl/>
        </w:rPr>
        <w:t>المسير</w:t>
      </w:r>
      <w:r w:rsidRPr="00A106ED">
        <w:rPr>
          <w:rFonts w:hint="cs"/>
          <w:sz w:val="16"/>
          <w:szCs w:val="16"/>
          <w:rtl/>
        </w:rPr>
        <w:t xml:space="preserve"> </w:t>
      </w:r>
      <w:r w:rsidRPr="00A90272">
        <w:rPr>
          <w:rFonts w:hint="cs"/>
          <w:rtl/>
        </w:rPr>
        <w:t>(1/303)،</w:t>
      </w:r>
      <w:r w:rsidRPr="00A106ED">
        <w:rPr>
          <w:rFonts w:hint="cs"/>
          <w:sz w:val="16"/>
          <w:szCs w:val="16"/>
          <w:rtl/>
        </w:rPr>
        <w:t xml:space="preserve"> </w:t>
      </w:r>
      <w:r w:rsidRPr="00A90272">
        <w:rPr>
          <w:rFonts w:hint="cs"/>
          <w:rtl/>
        </w:rPr>
        <w:t>الجامع</w:t>
      </w:r>
      <w:r w:rsidRPr="00A106ED">
        <w:rPr>
          <w:rFonts w:hint="cs"/>
          <w:sz w:val="20"/>
          <w:szCs w:val="20"/>
          <w:rtl/>
        </w:rPr>
        <w:t xml:space="preserve"> </w:t>
      </w:r>
      <w:r w:rsidRPr="00A90272">
        <w:rPr>
          <w:rFonts w:hint="cs"/>
          <w:rtl/>
        </w:rPr>
        <w:t>لأحكام</w:t>
      </w:r>
      <w:r w:rsidRPr="00A106ED">
        <w:rPr>
          <w:rFonts w:hint="cs"/>
          <w:sz w:val="24"/>
          <w:szCs w:val="24"/>
          <w:rtl/>
        </w:rPr>
        <w:t xml:space="preserve"> </w:t>
      </w:r>
      <w:r w:rsidRPr="00A90272">
        <w:rPr>
          <w:rFonts w:hint="cs"/>
          <w:rtl/>
        </w:rPr>
        <w:t>القرآن (5/202)، مدارك التنـزيل</w:t>
      </w:r>
      <w:r w:rsidRPr="00A106ED">
        <w:rPr>
          <w:rFonts w:hint="cs"/>
          <w:sz w:val="18"/>
          <w:szCs w:val="18"/>
          <w:rtl/>
        </w:rPr>
        <w:t xml:space="preserve"> </w:t>
      </w:r>
      <w:r w:rsidRPr="00A90272">
        <w:rPr>
          <w:rFonts w:hint="cs"/>
          <w:rtl/>
        </w:rPr>
        <w:t>(1/166).</w:t>
      </w:r>
    </w:p>
  </w:footnote>
  <w:footnote w:id="352">
    <w:p w:rsidR="00906081" w:rsidRPr="00A90272" w:rsidRDefault="00906081" w:rsidP="00124A0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الدر المصون (3/310).</w:t>
      </w:r>
    </w:p>
  </w:footnote>
  <w:footnote w:id="353">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قراءة شاذة، وهي على وجه التفسير كما ذكر المصنف، ذكرها الزمخشري في الكشاف (1/</w:t>
      </w:r>
      <w:r>
        <w:rPr>
          <w:rFonts w:hint="cs"/>
          <w:rtl/>
        </w:rPr>
        <w:t>412</w:t>
      </w:r>
      <w:r w:rsidRPr="00A90272">
        <w:rPr>
          <w:rFonts w:hint="cs"/>
          <w:rtl/>
        </w:rPr>
        <w:t>)، والرازي في التفسير الكبير (8/148)، وأبو حيان في البحر المحيط (2/524).</w:t>
      </w:r>
    </w:p>
  </w:footnote>
  <w:footnote w:id="354">
    <w:p w:rsidR="00906081" w:rsidRPr="00A90272" w:rsidRDefault="00906081" w:rsidP="00124A00">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355">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التفسير الكبير (8/148). </w:t>
      </w:r>
    </w:p>
  </w:footnote>
  <w:footnote w:id="356">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روى الطبري في جامع البيان هذا المعنى عن أبي ذر</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 xml:space="preserve">(5/575)، وينظر: النكت والعيون (1/409)، أحكام القرآن لابن العربي (1/383)، التفسير الكبير (8/148)، الجامع لأحكام القرآن (5/202). </w:t>
      </w:r>
    </w:p>
  </w:footnote>
  <w:footnote w:id="357">
    <w:p w:rsidR="00906081" w:rsidRPr="00A90272" w:rsidRDefault="00906081" w:rsidP="00124A00">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جامع البيان (5/573).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81" w:rsidRDefault="00906081">
    <w:pPr>
      <w:pStyle w:val="a6"/>
      <w:rPr>
        <w:rFonts w:cs="Traditional Arabic"/>
        <w:b/>
        <w:bCs/>
        <w:sz w:val="28"/>
        <w:szCs w:val="28"/>
        <w:rtl/>
      </w:rPr>
    </w:pPr>
  </w:p>
  <w:p w:rsidR="00906081" w:rsidRDefault="00906081"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58A991DC" wp14:editId="7C4D9264">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906081" w:rsidRDefault="00906081"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9"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ED49E0" w:rsidRDefault="00ED49E0"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6F5EEA1" wp14:editId="63D06A55">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4D8C2288" wp14:editId="1415AB94">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906081" w:rsidRDefault="00906081">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0"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ED49E0" w:rsidRDefault="00ED49E0">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1E63FD06" wp14:editId="7CEE81C1">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906081" w:rsidRDefault="0090608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81" w:rsidRPr="00587925" w:rsidRDefault="00906081" w:rsidP="00CB711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64F4BA41" wp14:editId="1B9A3418">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05CD4674" wp14:editId="2F14796D">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906081" w:rsidRPr="00587925" w:rsidRDefault="00906081">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FE3B60">
                            <w:rPr>
                              <w:rStyle w:val="a7"/>
                              <w:rFonts w:cs="Traditional Arabic"/>
                              <w:b/>
                              <w:bCs/>
                              <w:noProof/>
                              <w:sz w:val="32"/>
                              <w:szCs w:val="32"/>
                              <w:rtl/>
                            </w:rPr>
                            <w:t>309</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9"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906081" w:rsidRPr="00587925" w:rsidRDefault="00906081">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FE3B60">
                      <w:rPr>
                        <w:rStyle w:val="a7"/>
                        <w:rFonts w:cs="Traditional Arabic"/>
                        <w:b/>
                        <w:bCs/>
                        <w:noProof/>
                        <w:sz w:val="32"/>
                        <w:szCs w:val="32"/>
                        <w:rtl/>
                      </w:rPr>
                      <w:t>309</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3F8327A9" wp14:editId="259548CD">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r>
      <w:rPr>
        <w:rFonts w:cs="Traditional Arabic" w:hint="cs"/>
        <w:b/>
        <w:bCs/>
        <w:sz w:val="30"/>
        <w:szCs w:val="30"/>
        <w:rtl/>
      </w:rPr>
      <w:t>القسم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0">
    <w:nsid w:val="3DAB1633"/>
    <w:multiLevelType w:val="hybridMultilevel"/>
    <w:tmpl w:val="A1745752"/>
    <w:lvl w:ilvl="0" w:tplc="76AE6FA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4">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7632F"/>
    <w:multiLevelType w:val="hybridMultilevel"/>
    <w:tmpl w:val="810073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6EAB6104"/>
    <w:multiLevelType w:val="hybridMultilevel"/>
    <w:tmpl w:val="3FF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9"/>
  </w:num>
  <w:num w:numId="3">
    <w:abstractNumId w:val="18"/>
  </w:num>
  <w:num w:numId="4">
    <w:abstractNumId w:val="4"/>
  </w:num>
  <w:num w:numId="5">
    <w:abstractNumId w:val="11"/>
  </w:num>
  <w:num w:numId="6">
    <w:abstractNumId w:val="5"/>
  </w:num>
  <w:num w:numId="7">
    <w:abstractNumId w:val="6"/>
  </w:num>
  <w:num w:numId="8">
    <w:abstractNumId w:val="1"/>
  </w:num>
  <w:num w:numId="9">
    <w:abstractNumId w:val="17"/>
  </w:num>
  <w:num w:numId="10">
    <w:abstractNumId w:val="17"/>
  </w:num>
  <w:num w:numId="11">
    <w:abstractNumId w:val="7"/>
  </w:num>
  <w:num w:numId="12">
    <w:abstractNumId w:val="3"/>
  </w:num>
  <w:num w:numId="13">
    <w:abstractNumId w:val="0"/>
  </w:num>
  <w:num w:numId="14">
    <w:abstractNumId w:val="15"/>
  </w:num>
  <w:num w:numId="15">
    <w:abstractNumId w:val="14"/>
  </w:num>
  <w:num w:numId="16">
    <w:abstractNumId w:val="8"/>
  </w:num>
  <w:num w:numId="17">
    <w:abstractNumId w:val="12"/>
  </w:num>
  <w:num w:numId="18">
    <w:abstractNumId w:val="13"/>
  </w:num>
  <w:num w:numId="19">
    <w:abstractNumId w:val="16"/>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CB1"/>
    <w:rsid w:val="0000682C"/>
    <w:rsid w:val="000077F1"/>
    <w:rsid w:val="000114E7"/>
    <w:rsid w:val="00011ABA"/>
    <w:rsid w:val="00011F72"/>
    <w:rsid w:val="00012522"/>
    <w:rsid w:val="0001296D"/>
    <w:rsid w:val="00013C76"/>
    <w:rsid w:val="00013D51"/>
    <w:rsid w:val="00014860"/>
    <w:rsid w:val="000153FF"/>
    <w:rsid w:val="00015561"/>
    <w:rsid w:val="00016232"/>
    <w:rsid w:val="00016B78"/>
    <w:rsid w:val="00021E09"/>
    <w:rsid w:val="00027E71"/>
    <w:rsid w:val="00030C4D"/>
    <w:rsid w:val="00030CC1"/>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3427"/>
    <w:rsid w:val="0005418D"/>
    <w:rsid w:val="00054FC5"/>
    <w:rsid w:val="0005668C"/>
    <w:rsid w:val="0005699A"/>
    <w:rsid w:val="00056F80"/>
    <w:rsid w:val="00060F10"/>
    <w:rsid w:val="0006116D"/>
    <w:rsid w:val="00062938"/>
    <w:rsid w:val="00062FA9"/>
    <w:rsid w:val="00064AAE"/>
    <w:rsid w:val="00066000"/>
    <w:rsid w:val="0006618F"/>
    <w:rsid w:val="0006683D"/>
    <w:rsid w:val="00067662"/>
    <w:rsid w:val="000722BF"/>
    <w:rsid w:val="00072553"/>
    <w:rsid w:val="0007374A"/>
    <w:rsid w:val="00073C74"/>
    <w:rsid w:val="00073F01"/>
    <w:rsid w:val="000750B3"/>
    <w:rsid w:val="00075868"/>
    <w:rsid w:val="00076C69"/>
    <w:rsid w:val="000827C2"/>
    <w:rsid w:val="00085AE4"/>
    <w:rsid w:val="0009015E"/>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E09"/>
    <w:rsid w:val="000B092B"/>
    <w:rsid w:val="000B1438"/>
    <w:rsid w:val="000B2DC3"/>
    <w:rsid w:val="000B4CB6"/>
    <w:rsid w:val="000B69D7"/>
    <w:rsid w:val="000B6DF6"/>
    <w:rsid w:val="000B7B1C"/>
    <w:rsid w:val="000B7FB4"/>
    <w:rsid w:val="000C0C30"/>
    <w:rsid w:val="000C1409"/>
    <w:rsid w:val="000C1841"/>
    <w:rsid w:val="000C18C6"/>
    <w:rsid w:val="000C2061"/>
    <w:rsid w:val="000C21A2"/>
    <w:rsid w:val="000C26E7"/>
    <w:rsid w:val="000C357F"/>
    <w:rsid w:val="000C3753"/>
    <w:rsid w:val="000C3FBB"/>
    <w:rsid w:val="000C43D3"/>
    <w:rsid w:val="000C47CE"/>
    <w:rsid w:val="000C5046"/>
    <w:rsid w:val="000C627F"/>
    <w:rsid w:val="000C66CF"/>
    <w:rsid w:val="000C79DD"/>
    <w:rsid w:val="000D09A8"/>
    <w:rsid w:val="000D1E86"/>
    <w:rsid w:val="000D2D6E"/>
    <w:rsid w:val="000D3B71"/>
    <w:rsid w:val="000D4C8C"/>
    <w:rsid w:val="000D659B"/>
    <w:rsid w:val="000D6B0B"/>
    <w:rsid w:val="000D6CE3"/>
    <w:rsid w:val="000E03EA"/>
    <w:rsid w:val="000E0790"/>
    <w:rsid w:val="000E0811"/>
    <w:rsid w:val="000E0919"/>
    <w:rsid w:val="000E0D7A"/>
    <w:rsid w:val="000E1F0C"/>
    <w:rsid w:val="000E2B22"/>
    <w:rsid w:val="000E3A76"/>
    <w:rsid w:val="000E3F23"/>
    <w:rsid w:val="000E3F86"/>
    <w:rsid w:val="000E5C7F"/>
    <w:rsid w:val="000E64C6"/>
    <w:rsid w:val="000E64D8"/>
    <w:rsid w:val="000E6DBF"/>
    <w:rsid w:val="000E7814"/>
    <w:rsid w:val="000F02B4"/>
    <w:rsid w:val="000F1067"/>
    <w:rsid w:val="000F1347"/>
    <w:rsid w:val="000F2A4F"/>
    <w:rsid w:val="000F4123"/>
    <w:rsid w:val="000F4792"/>
    <w:rsid w:val="000F4BA5"/>
    <w:rsid w:val="000F5027"/>
    <w:rsid w:val="000F5903"/>
    <w:rsid w:val="000F5D66"/>
    <w:rsid w:val="000F6512"/>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06539"/>
    <w:rsid w:val="0011068D"/>
    <w:rsid w:val="001112A7"/>
    <w:rsid w:val="00111668"/>
    <w:rsid w:val="00111757"/>
    <w:rsid w:val="00111C04"/>
    <w:rsid w:val="001135D2"/>
    <w:rsid w:val="00113B5E"/>
    <w:rsid w:val="00114010"/>
    <w:rsid w:val="001156D8"/>
    <w:rsid w:val="00115B92"/>
    <w:rsid w:val="00115CA8"/>
    <w:rsid w:val="00116D8F"/>
    <w:rsid w:val="00116E54"/>
    <w:rsid w:val="00117979"/>
    <w:rsid w:val="00120064"/>
    <w:rsid w:val="0012136E"/>
    <w:rsid w:val="00121EE2"/>
    <w:rsid w:val="00122735"/>
    <w:rsid w:val="00122B85"/>
    <w:rsid w:val="00123572"/>
    <w:rsid w:val="00123998"/>
    <w:rsid w:val="00123C5B"/>
    <w:rsid w:val="00124A00"/>
    <w:rsid w:val="00124C9D"/>
    <w:rsid w:val="001250A9"/>
    <w:rsid w:val="00125B9D"/>
    <w:rsid w:val="00126888"/>
    <w:rsid w:val="00127597"/>
    <w:rsid w:val="001275DC"/>
    <w:rsid w:val="00127EB6"/>
    <w:rsid w:val="00131443"/>
    <w:rsid w:val="00132E05"/>
    <w:rsid w:val="00132E9D"/>
    <w:rsid w:val="001330D2"/>
    <w:rsid w:val="00133668"/>
    <w:rsid w:val="001340B8"/>
    <w:rsid w:val="00134114"/>
    <w:rsid w:val="001347BB"/>
    <w:rsid w:val="00134800"/>
    <w:rsid w:val="001355CC"/>
    <w:rsid w:val="00135ABA"/>
    <w:rsid w:val="001360E5"/>
    <w:rsid w:val="0013660F"/>
    <w:rsid w:val="00136D1A"/>
    <w:rsid w:val="00137992"/>
    <w:rsid w:val="00137A9E"/>
    <w:rsid w:val="001401AF"/>
    <w:rsid w:val="00140C9A"/>
    <w:rsid w:val="00142051"/>
    <w:rsid w:val="001449B5"/>
    <w:rsid w:val="00144A5E"/>
    <w:rsid w:val="001455D8"/>
    <w:rsid w:val="00146796"/>
    <w:rsid w:val="00146A19"/>
    <w:rsid w:val="00146AD8"/>
    <w:rsid w:val="00146CE3"/>
    <w:rsid w:val="00147392"/>
    <w:rsid w:val="00147D10"/>
    <w:rsid w:val="00147EA2"/>
    <w:rsid w:val="00151839"/>
    <w:rsid w:val="00151AE1"/>
    <w:rsid w:val="00152B55"/>
    <w:rsid w:val="001533F4"/>
    <w:rsid w:val="001536B9"/>
    <w:rsid w:val="001543F6"/>
    <w:rsid w:val="001555F9"/>
    <w:rsid w:val="001559D8"/>
    <w:rsid w:val="00156CE1"/>
    <w:rsid w:val="00157052"/>
    <w:rsid w:val="00157A48"/>
    <w:rsid w:val="00161F08"/>
    <w:rsid w:val="00163952"/>
    <w:rsid w:val="00164B5A"/>
    <w:rsid w:val="00165546"/>
    <w:rsid w:val="00165B00"/>
    <w:rsid w:val="00167526"/>
    <w:rsid w:val="00167695"/>
    <w:rsid w:val="001678F5"/>
    <w:rsid w:val="00167E31"/>
    <w:rsid w:val="001709FA"/>
    <w:rsid w:val="00171F87"/>
    <w:rsid w:val="001739D6"/>
    <w:rsid w:val="00176E1E"/>
    <w:rsid w:val="0018062A"/>
    <w:rsid w:val="001807D9"/>
    <w:rsid w:val="001811BE"/>
    <w:rsid w:val="001815A9"/>
    <w:rsid w:val="00181746"/>
    <w:rsid w:val="00181A7A"/>
    <w:rsid w:val="00182801"/>
    <w:rsid w:val="0018296B"/>
    <w:rsid w:val="001832E8"/>
    <w:rsid w:val="001844B8"/>
    <w:rsid w:val="00186645"/>
    <w:rsid w:val="00187560"/>
    <w:rsid w:val="00190D9E"/>
    <w:rsid w:val="00191B55"/>
    <w:rsid w:val="00191F1F"/>
    <w:rsid w:val="001928DD"/>
    <w:rsid w:val="00194BCB"/>
    <w:rsid w:val="00196032"/>
    <w:rsid w:val="00196CC6"/>
    <w:rsid w:val="00196F0D"/>
    <w:rsid w:val="001978CC"/>
    <w:rsid w:val="00197FC1"/>
    <w:rsid w:val="001A06DA"/>
    <w:rsid w:val="001A0A58"/>
    <w:rsid w:val="001A0D8D"/>
    <w:rsid w:val="001A0FD2"/>
    <w:rsid w:val="001A14D3"/>
    <w:rsid w:val="001A17FE"/>
    <w:rsid w:val="001A181D"/>
    <w:rsid w:val="001A200F"/>
    <w:rsid w:val="001A3E15"/>
    <w:rsid w:val="001A4751"/>
    <w:rsid w:val="001A5E9B"/>
    <w:rsid w:val="001A674E"/>
    <w:rsid w:val="001A690F"/>
    <w:rsid w:val="001A7B7B"/>
    <w:rsid w:val="001B34E2"/>
    <w:rsid w:val="001B4E1B"/>
    <w:rsid w:val="001C0C9C"/>
    <w:rsid w:val="001C3BE4"/>
    <w:rsid w:val="001C4319"/>
    <w:rsid w:val="001C482C"/>
    <w:rsid w:val="001C64A9"/>
    <w:rsid w:val="001C6D8C"/>
    <w:rsid w:val="001C7730"/>
    <w:rsid w:val="001C7D30"/>
    <w:rsid w:val="001D19C5"/>
    <w:rsid w:val="001D3563"/>
    <w:rsid w:val="001D5709"/>
    <w:rsid w:val="001D57F1"/>
    <w:rsid w:val="001D6D59"/>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A00"/>
    <w:rsid w:val="00222B7A"/>
    <w:rsid w:val="00224965"/>
    <w:rsid w:val="0022638E"/>
    <w:rsid w:val="00226AF9"/>
    <w:rsid w:val="0023002B"/>
    <w:rsid w:val="002317DC"/>
    <w:rsid w:val="0023215F"/>
    <w:rsid w:val="00232212"/>
    <w:rsid w:val="00232F27"/>
    <w:rsid w:val="0023438F"/>
    <w:rsid w:val="002343D9"/>
    <w:rsid w:val="00234B63"/>
    <w:rsid w:val="00236625"/>
    <w:rsid w:val="002369AA"/>
    <w:rsid w:val="00237817"/>
    <w:rsid w:val="002402C7"/>
    <w:rsid w:val="00240652"/>
    <w:rsid w:val="002407FF"/>
    <w:rsid w:val="00240A5A"/>
    <w:rsid w:val="00242227"/>
    <w:rsid w:val="00242412"/>
    <w:rsid w:val="00242EAD"/>
    <w:rsid w:val="002435C6"/>
    <w:rsid w:val="00244149"/>
    <w:rsid w:val="0024418F"/>
    <w:rsid w:val="002441FB"/>
    <w:rsid w:val="00244816"/>
    <w:rsid w:val="00244E49"/>
    <w:rsid w:val="00246676"/>
    <w:rsid w:val="00246C2F"/>
    <w:rsid w:val="00246FC7"/>
    <w:rsid w:val="002479BA"/>
    <w:rsid w:val="0025064E"/>
    <w:rsid w:val="002513A8"/>
    <w:rsid w:val="002518D3"/>
    <w:rsid w:val="00252216"/>
    <w:rsid w:val="00252791"/>
    <w:rsid w:val="00253204"/>
    <w:rsid w:val="002552A4"/>
    <w:rsid w:val="0025577A"/>
    <w:rsid w:val="002557B6"/>
    <w:rsid w:val="002559E1"/>
    <w:rsid w:val="00256891"/>
    <w:rsid w:val="002570DA"/>
    <w:rsid w:val="002573D2"/>
    <w:rsid w:val="00257744"/>
    <w:rsid w:val="00257B1B"/>
    <w:rsid w:val="00257B24"/>
    <w:rsid w:val="00260BC5"/>
    <w:rsid w:val="002615B0"/>
    <w:rsid w:val="00262D7C"/>
    <w:rsid w:val="00263769"/>
    <w:rsid w:val="00263ACA"/>
    <w:rsid w:val="00263B5F"/>
    <w:rsid w:val="002641CC"/>
    <w:rsid w:val="00265AB7"/>
    <w:rsid w:val="00270F02"/>
    <w:rsid w:val="002718CF"/>
    <w:rsid w:val="00271CED"/>
    <w:rsid w:val="0027248F"/>
    <w:rsid w:val="002729A5"/>
    <w:rsid w:val="00272E3D"/>
    <w:rsid w:val="002747FA"/>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3153"/>
    <w:rsid w:val="0029319E"/>
    <w:rsid w:val="00294DC8"/>
    <w:rsid w:val="00295EAE"/>
    <w:rsid w:val="00296894"/>
    <w:rsid w:val="00296AE2"/>
    <w:rsid w:val="002A22FF"/>
    <w:rsid w:val="002A3111"/>
    <w:rsid w:val="002A3860"/>
    <w:rsid w:val="002A47E7"/>
    <w:rsid w:val="002A4E9E"/>
    <w:rsid w:val="002A7160"/>
    <w:rsid w:val="002A7CA3"/>
    <w:rsid w:val="002B0AE1"/>
    <w:rsid w:val="002B0F26"/>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561E"/>
    <w:rsid w:val="002C5D19"/>
    <w:rsid w:val="002C5E1C"/>
    <w:rsid w:val="002C7941"/>
    <w:rsid w:val="002D0C5D"/>
    <w:rsid w:val="002D1A7C"/>
    <w:rsid w:val="002D298A"/>
    <w:rsid w:val="002D36A4"/>
    <w:rsid w:val="002D374D"/>
    <w:rsid w:val="002D5DEF"/>
    <w:rsid w:val="002D64B1"/>
    <w:rsid w:val="002E0071"/>
    <w:rsid w:val="002E08CF"/>
    <w:rsid w:val="002E1082"/>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0435"/>
    <w:rsid w:val="0030045D"/>
    <w:rsid w:val="00301138"/>
    <w:rsid w:val="003012EF"/>
    <w:rsid w:val="00301764"/>
    <w:rsid w:val="00302018"/>
    <w:rsid w:val="00302A5F"/>
    <w:rsid w:val="003032C8"/>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F6"/>
    <w:rsid w:val="00316FCF"/>
    <w:rsid w:val="00317F76"/>
    <w:rsid w:val="003217A6"/>
    <w:rsid w:val="003217E7"/>
    <w:rsid w:val="00321A15"/>
    <w:rsid w:val="00322248"/>
    <w:rsid w:val="003241B2"/>
    <w:rsid w:val="003248F6"/>
    <w:rsid w:val="0032645C"/>
    <w:rsid w:val="00330061"/>
    <w:rsid w:val="00330C3B"/>
    <w:rsid w:val="003313EE"/>
    <w:rsid w:val="00331F8B"/>
    <w:rsid w:val="00332194"/>
    <w:rsid w:val="0033501B"/>
    <w:rsid w:val="00337601"/>
    <w:rsid w:val="00340A0F"/>
    <w:rsid w:val="00340C0C"/>
    <w:rsid w:val="00341BE5"/>
    <w:rsid w:val="00342306"/>
    <w:rsid w:val="00342FD9"/>
    <w:rsid w:val="00343775"/>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396"/>
    <w:rsid w:val="00363E31"/>
    <w:rsid w:val="00363EE6"/>
    <w:rsid w:val="00364088"/>
    <w:rsid w:val="00364BCF"/>
    <w:rsid w:val="003653EF"/>
    <w:rsid w:val="0036568B"/>
    <w:rsid w:val="00366673"/>
    <w:rsid w:val="00367C47"/>
    <w:rsid w:val="00367FF9"/>
    <w:rsid w:val="0037086B"/>
    <w:rsid w:val="00370D0D"/>
    <w:rsid w:val="00371119"/>
    <w:rsid w:val="00372D5A"/>
    <w:rsid w:val="003730F5"/>
    <w:rsid w:val="00373C7C"/>
    <w:rsid w:val="00374939"/>
    <w:rsid w:val="00374C82"/>
    <w:rsid w:val="00375181"/>
    <w:rsid w:val="00375C4E"/>
    <w:rsid w:val="00376AA1"/>
    <w:rsid w:val="00377637"/>
    <w:rsid w:val="00380556"/>
    <w:rsid w:val="00380799"/>
    <w:rsid w:val="00380A42"/>
    <w:rsid w:val="00380BA1"/>
    <w:rsid w:val="003810FA"/>
    <w:rsid w:val="0038168A"/>
    <w:rsid w:val="00381747"/>
    <w:rsid w:val="00381D41"/>
    <w:rsid w:val="00381D6A"/>
    <w:rsid w:val="00383AA9"/>
    <w:rsid w:val="00383D90"/>
    <w:rsid w:val="00383DDB"/>
    <w:rsid w:val="00383E3E"/>
    <w:rsid w:val="00385BB3"/>
    <w:rsid w:val="003862D5"/>
    <w:rsid w:val="00386427"/>
    <w:rsid w:val="003868F4"/>
    <w:rsid w:val="00391C07"/>
    <w:rsid w:val="00391CF7"/>
    <w:rsid w:val="003929DE"/>
    <w:rsid w:val="0039470B"/>
    <w:rsid w:val="00394718"/>
    <w:rsid w:val="00394B56"/>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A45"/>
    <w:rsid w:val="003B1164"/>
    <w:rsid w:val="003B1278"/>
    <w:rsid w:val="003B3A08"/>
    <w:rsid w:val="003B4CCF"/>
    <w:rsid w:val="003B5BC5"/>
    <w:rsid w:val="003B5F41"/>
    <w:rsid w:val="003B6224"/>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67B8"/>
    <w:rsid w:val="003D69E0"/>
    <w:rsid w:val="003D6D76"/>
    <w:rsid w:val="003D7044"/>
    <w:rsid w:val="003E3A6F"/>
    <w:rsid w:val="003E48E0"/>
    <w:rsid w:val="003E4980"/>
    <w:rsid w:val="003E4A11"/>
    <w:rsid w:val="003E5586"/>
    <w:rsid w:val="003E6DD1"/>
    <w:rsid w:val="003E6F74"/>
    <w:rsid w:val="003E742C"/>
    <w:rsid w:val="003F1417"/>
    <w:rsid w:val="003F15EE"/>
    <w:rsid w:val="003F183B"/>
    <w:rsid w:val="003F2FCD"/>
    <w:rsid w:val="003F41A1"/>
    <w:rsid w:val="003F42C2"/>
    <w:rsid w:val="003F453F"/>
    <w:rsid w:val="003F5F48"/>
    <w:rsid w:val="003F6138"/>
    <w:rsid w:val="003F6DA0"/>
    <w:rsid w:val="003F7CF1"/>
    <w:rsid w:val="004003C3"/>
    <w:rsid w:val="004004B5"/>
    <w:rsid w:val="00400DB1"/>
    <w:rsid w:val="004019AD"/>
    <w:rsid w:val="0040249D"/>
    <w:rsid w:val="00402F73"/>
    <w:rsid w:val="00404D7C"/>
    <w:rsid w:val="0040790E"/>
    <w:rsid w:val="00407C59"/>
    <w:rsid w:val="00412237"/>
    <w:rsid w:val="00413AC7"/>
    <w:rsid w:val="00414110"/>
    <w:rsid w:val="004148D3"/>
    <w:rsid w:val="00414AFB"/>
    <w:rsid w:val="004222AC"/>
    <w:rsid w:val="00422E76"/>
    <w:rsid w:val="00423475"/>
    <w:rsid w:val="004234A2"/>
    <w:rsid w:val="00424E7D"/>
    <w:rsid w:val="00424EBB"/>
    <w:rsid w:val="00425E63"/>
    <w:rsid w:val="00426DE4"/>
    <w:rsid w:val="00432096"/>
    <w:rsid w:val="004334AA"/>
    <w:rsid w:val="0043365A"/>
    <w:rsid w:val="00434739"/>
    <w:rsid w:val="00437346"/>
    <w:rsid w:val="004378DE"/>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44CE"/>
    <w:rsid w:val="00455121"/>
    <w:rsid w:val="00455E3B"/>
    <w:rsid w:val="004568E5"/>
    <w:rsid w:val="00460F76"/>
    <w:rsid w:val="00461AE4"/>
    <w:rsid w:val="00461CBA"/>
    <w:rsid w:val="0046350F"/>
    <w:rsid w:val="004658AC"/>
    <w:rsid w:val="00465ABC"/>
    <w:rsid w:val="004674F0"/>
    <w:rsid w:val="00467D35"/>
    <w:rsid w:val="00470D87"/>
    <w:rsid w:val="00471DB1"/>
    <w:rsid w:val="004731D2"/>
    <w:rsid w:val="00474DEF"/>
    <w:rsid w:val="0047614B"/>
    <w:rsid w:val="004763A7"/>
    <w:rsid w:val="00476EE0"/>
    <w:rsid w:val="0047720D"/>
    <w:rsid w:val="00477D11"/>
    <w:rsid w:val="0048033B"/>
    <w:rsid w:val="00481174"/>
    <w:rsid w:val="00481AD1"/>
    <w:rsid w:val="00481E22"/>
    <w:rsid w:val="00482091"/>
    <w:rsid w:val="0048379F"/>
    <w:rsid w:val="00484228"/>
    <w:rsid w:val="0048546D"/>
    <w:rsid w:val="00486CD5"/>
    <w:rsid w:val="0048783A"/>
    <w:rsid w:val="00491103"/>
    <w:rsid w:val="0049152E"/>
    <w:rsid w:val="00491B3C"/>
    <w:rsid w:val="00492216"/>
    <w:rsid w:val="004936C5"/>
    <w:rsid w:val="004954E3"/>
    <w:rsid w:val="00495827"/>
    <w:rsid w:val="00496AAD"/>
    <w:rsid w:val="00497276"/>
    <w:rsid w:val="004A0321"/>
    <w:rsid w:val="004A0722"/>
    <w:rsid w:val="004A2BA9"/>
    <w:rsid w:val="004A2F78"/>
    <w:rsid w:val="004A3536"/>
    <w:rsid w:val="004A46A7"/>
    <w:rsid w:val="004A527A"/>
    <w:rsid w:val="004A68EF"/>
    <w:rsid w:val="004A6E6E"/>
    <w:rsid w:val="004A7017"/>
    <w:rsid w:val="004A7687"/>
    <w:rsid w:val="004A7CCD"/>
    <w:rsid w:val="004B07AD"/>
    <w:rsid w:val="004B140D"/>
    <w:rsid w:val="004B1F08"/>
    <w:rsid w:val="004B250C"/>
    <w:rsid w:val="004B256A"/>
    <w:rsid w:val="004B2609"/>
    <w:rsid w:val="004B2E84"/>
    <w:rsid w:val="004B4068"/>
    <w:rsid w:val="004B58E9"/>
    <w:rsid w:val="004B5C51"/>
    <w:rsid w:val="004B5D3B"/>
    <w:rsid w:val="004B678D"/>
    <w:rsid w:val="004B686F"/>
    <w:rsid w:val="004C0AD2"/>
    <w:rsid w:val="004C12F6"/>
    <w:rsid w:val="004C244C"/>
    <w:rsid w:val="004C2DDD"/>
    <w:rsid w:val="004C2FD1"/>
    <w:rsid w:val="004C7377"/>
    <w:rsid w:val="004C7898"/>
    <w:rsid w:val="004D0C00"/>
    <w:rsid w:val="004D0F08"/>
    <w:rsid w:val="004D2A9A"/>
    <w:rsid w:val="004D45D1"/>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C5D"/>
    <w:rsid w:val="004E52CA"/>
    <w:rsid w:val="004E54AB"/>
    <w:rsid w:val="004E6A12"/>
    <w:rsid w:val="004E7D4D"/>
    <w:rsid w:val="004F04D1"/>
    <w:rsid w:val="004F0C1A"/>
    <w:rsid w:val="004F2310"/>
    <w:rsid w:val="004F3B8E"/>
    <w:rsid w:val="004F42EB"/>
    <w:rsid w:val="004F586E"/>
    <w:rsid w:val="004F5EA5"/>
    <w:rsid w:val="004F69B4"/>
    <w:rsid w:val="004F7F16"/>
    <w:rsid w:val="005000EA"/>
    <w:rsid w:val="005009A4"/>
    <w:rsid w:val="005014EC"/>
    <w:rsid w:val="00501520"/>
    <w:rsid w:val="00506880"/>
    <w:rsid w:val="00506D7E"/>
    <w:rsid w:val="005071BF"/>
    <w:rsid w:val="005078E2"/>
    <w:rsid w:val="00507A71"/>
    <w:rsid w:val="00511973"/>
    <w:rsid w:val="005123E2"/>
    <w:rsid w:val="005148AF"/>
    <w:rsid w:val="00515300"/>
    <w:rsid w:val="0051559C"/>
    <w:rsid w:val="00515BD8"/>
    <w:rsid w:val="00515C66"/>
    <w:rsid w:val="005171DA"/>
    <w:rsid w:val="00517CA2"/>
    <w:rsid w:val="005206CA"/>
    <w:rsid w:val="00521A8D"/>
    <w:rsid w:val="005239A3"/>
    <w:rsid w:val="00524CCB"/>
    <w:rsid w:val="0052541D"/>
    <w:rsid w:val="00525815"/>
    <w:rsid w:val="005260C1"/>
    <w:rsid w:val="00526B24"/>
    <w:rsid w:val="00530409"/>
    <w:rsid w:val="00531ACD"/>
    <w:rsid w:val="005320BA"/>
    <w:rsid w:val="00532F8E"/>
    <w:rsid w:val="00533FAE"/>
    <w:rsid w:val="00534798"/>
    <w:rsid w:val="00534C62"/>
    <w:rsid w:val="0053535B"/>
    <w:rsid w:val="00535564"/>
    <w:rsid w:val="00535E5F"/>
    <w:rsid w:val="00536260"/>
    <w:rsid w:val="00536C55"/>
    <w:rsid w:val="005372A8"/>
    <w:rsid w:val="00537313"/>
    <w:rsid w:val="005376F4"/>
    <w:rsid w:val="0053785D"/>
    <w:rsid w:val="0054004D"/>
    <w:rsid w:val="005425C8"/>
    <w:rsid w:val="00543D65"/>
    <w:rsid w:val="005443E0"/>
    <w:rsid w:val="00545596"/>
    <w:rsid w:val="0054614D"/>
    <w:rsid w:val="005463A1"/>
    <w:rsid w:val="005466DC"/>
    <w:rsid w:val="005472CF"/>
    <w:rsid w:val="00547528"/>
    <w:rsid w:val="00551D37"/>
    <w:rsid w:val="00552165"/>
    <w:rsid w:val="005530CC"/>
    <w:rsid w:val="00553354"/>
    <w:rsid w:val="00553F58"/>
    <w:rsid w:val="00553FA3"/>
    <w:rsid w:val="005548AA"/>
    <w:rsid w:val="00554C3C"/>
    <w:rsid w:val="00554C84"/>
    <w:rsid w:val="0055506F"/>
    <w:rsid w:val="0055714D"/>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9F6"/>
    <w:rsid w:val="005731B9"/>
    <w:rsid w:val="00573AED"/>
    <w:rsid w:val="0057652C"/>
    <w:rsid w:val="0057728A"/>
    <w:rsid w:val="0058075A"/>
    <w:rsid w:val="00581693"/>
    <w:rsid w:val="0058313B"/>
    <w:rsid w:val="0058370D"/>
    <w:rsid w:val="00583B33"/>
    <w:rsid w:val="00583D7A"/>
    <w:rsid w:val="005865E7"/>
    <w:rsid w:val="00586ABD"/>
    <w:rsid w:val="00586C03"/>
    <w:rsid w:val="0058773D"/>
    <w:rsid w:val="00587925"/>
    <w:rsid w:val="00587E5B"/>
    <w:rsid w:val="0059044D"/>
    <w:rsid w:val="00592D1A"/>
    <w:rsid w:val="00594398"/>
    <w:rsid w:val="00596270"/>
    <w:rsid w:val="00596412"/>
    <w:rsid w:val="005973DC"/>
    <w:rsid w:val="005A0813"/>
    <w:rsid w:val="005A2863"/>
    <w:rsid w:val="005A54E1"/>
    <w:rsid w:val="005A5711"/>
    <w:rsid w:val="005A66CD"/>
    <w:rsid w:val="005A6821"/>
    <w:rsid w:val="005A6FB0"/>
    <w:rsid w:val="005A79EC"/>
    <w:rsid w:val="005B0F6A"/>
    <w:rsid w:val="005B15B4"/>
    <w:rsid w:val="005B1EF4"/>
    <w:rsid w:val="005B234F"/>
    <w:rsid w:val="005B278E"/>
    <w:rsid w:val="005B3940"/>
    <w:rsid w:val="005B4522"/>
    <w:rsid w:val="005B549F"/>
    <w:rsid w:val="005B5876"/>
    <w:rsid w:val="005B5B82"/>
    <w:rsid w:val="005B620D"/>
    <w:rsid w:val="005B6E45"/>
    <w:rsid w:val="005B7107"/>
    <w:rsid w:val="005C0E3F"/>
    <w:rsid w:val="005C1116"/>
    <w:rsid w:val="005C1457"/>
    <w:rsid w:val="005C2034"/>
    <w:rsid w:val="005C38C2"/>
    <w:rsid w:val="005C3E8D"/>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D66"/>
    <w:rsid w:val="005E4F83"/>
    <w:rsid w:val="005E545F"/>
    <w:rsid w:val="005E553E"/>
    <w:rsid w:val="005E59B4"/>
    <w:rsid w:val="005E64BC"/>
    <w:rsid w:val="005E7220"/>
    <w:rsid w:val="005E7B20"/>
    <w:rsid w:val="005F1092"/>
    <w:rsid w:val="005F1895"/>
    <w:rsid w:val="005F1F52"/>
    <w:rsid w:val="005F21D7"/>
    <w:rsid w:val="005F2D6A"/>
    <w:rsid w:val="005F4083"/>
    <w:rsid w:val="005F4274"/>
    <w:rsid w:val="005F44FC"/>
    <w:rsid w:val="005F4529"/>
    <w:rsid w:val="005F4ECC"/>
    <w:rsid w:val="005F5150"/>
    <w:rsid w:val="00601D9C"/>
    <w:rsid w:val="00601F66"/>
    <w:rsid w:val="0060343D"/>
    <w:rsid w:val="0060360D"/>
    <w:rsid w:val="006036FB"/>
    <w:rsid w:val="00603C3B"/>
    <w:rsid w:val="00605211"/>
    <w:rsid w:val="0060584D"/>
    <w:rsid w:val="00605DFE"/>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41CE"/>
    <w:rsid w:val="006367F4"/>
    <w:rsid w:val="00637CBC"/>
    <w:rsid w:val="00640032"/>
    <w:rsid w:val="00640DB9"/>
    <w:rsid w:val="00645519"/>
    <w:rsid w:val="00645B5B"/>
    <w:rsid w:val="006466C3"/>
    <w:rsid w:val="00646934"/>
    <w:rsid w:val="00647343"/>
    <w:rsid w:val="006518D5"/>
    <w:rsid w:val="0065192F"/>
    <w:rsid w:val="00651B51"/>
    <w:rsid w:val="00652167"/>
    <w:rsid w:val="006539F3"/>
    <w:rsid w:val="0065464A"/>
    <w:rsid w:val="00655A2E"/>
    <w:rsid w:val="00656E78"/>
    <w:rsid w:val="0066076C"/>
    <w:rsid w:val="00660D4B"/>
    <w:rsid w:val="0066136A"/>
    <w:rsid w:val="00661441"/>
    <w:rsid w:val="00662365"/>
    <w:rsid w:val="00662B1A"/>
    <w:rsid w:val="0066360F"/>
    <w:rsid w:val="00663B8A"/>
    <w:rsid w:val="00665E41"/>
    <w:rsid w:val="00665F83"/>
    <w:rsid w:val="0066708B"/>
    <w:rsid w:val="00667E20"/>
    <w:rsid w:val="00670428"/>
    <w:rsid w:val="00675643"/>
    <w:rsid w:val="006766D5"/>
    <w:rsid w:val="00676CA8"/>
    <w:rsid w:val="0067713C"/>
    <w:rsid w:val="00677DF8"/>
    <w:rsid w:val="00680B1C"/>
    <w:rsid w:val="00681EE0"/>
    <w:rsid w:val="006823F8"/>
    <w:rsid w:val="00683EA1"/>
    <w:rsid w:val="006846A4"/>
    <w:rsid w:val="00685ED9"/>
    <w:rsid w:val="00686F19"/>
    <w:rsid w:val="00690D6C"/>
    <w:rsid w:val="00692518"/>
    <w:rsid w:val="00693D05"/>
    <w:rsid w:val="00693E34"/>
    <w:rsid w:val="00693EC6"/>
    <w:rsid w:val="006941A4"/>
    <w:rsid w:val="0069429C"/>
    <w:rsid w:val="00694572"/>
    <w:rsid w:val="00694696"/>
    <w:rsid w:val="006948A6"/>
    <w:rsid w:val="00695489"/>
    <w:rsid w:val="0069648F"/>
    <w:rsid w:val="006966A1"/>
    <w:rsid w:val="006970F1"/>
    <w:rsid w:val="00697C77"/>
    <w:rsid w:val="006A1023"/>
    <w:rsid w:val="006A12B7"/>
    <w:rsid w:val="006A15DB"/>
    <w:rsid w:val="006A1F0D"/>
    <w:rsid w:val="006A22DD"/>
    <w:rsid w:val="006A35FE"/>
    <w:rsid w:val="006A3756"/>
    <w:rsid w:val="006A62F7"/>
    <w:rsid w:val="006B19F2"/>
    <w:rsid w:val="006B1ADF"/>
    <w:rsid w:val="006B2419"/>
    <w:rsid w:val="006B273F"/>
    <w:rsid w:val="006B2EE2"/>
    <w:rsid w:val="006B3434"/>
    <w:rsid w:val="006B45B0"/>
    <w:rsid w:val="006B51BC"/>
    <w:rsid w:val="006B7554"/>
    <w:rsid w:val="006B775C"/>
    <w:rsid w:val="006B7EB9"/>
    <w:rsid w:val="006C0A2F"/>
    <w:rsid w:val="006C13F6"/>
    <w:rsid w:val="006C32F8"/>
    <w:rsid w:val="006C416C"/>
    <w:rsid w:val="006C52FC"/>
    <w:rsid w:val="006C53EE"/>
    <w:rsid w:val="006C6220"/>
    <w:rsid w:val="006D0FE8"/>
    <w:rsid w:val="006D20E3"/>
    <w:rsid w:val="006D24E7"/>
    <w:rsid w:val="006D3205"/>
    <w:rsid w:val="006D33D0"/>
    <w:rsid w:val="006D3827"/>
    <w:rsid w:val="006D3877"/>
    <w:rsid w:val="006D53ED"/>
    <w:rsid w:val="006D567B"/>
    <w:rsid w:val="006D595E"/>
    <w:rsid w:val="006D63CD"/>
    <w:rsid w:val="006D6810"/>
    <w:rsid w:val="006E0B2D"/>
    <w:rsid w:val="006E362F"/>
    <w:rsid w:val="006E3ED3"/>
    <w:rsid w:val="006E4BB3"/>
    <w:rsid w:val="006E4D3C"/>
    <w:rsid w:val="006E78B2"/>
    <w:rsid w:val="006F175A"/>
    <w:rsid w:val="006F2D36"/>
    <w:rsid w:val="006F3753"/>
    <w:rsid w:val="006F523E"/>
    <w:rsid w:val="006F5528"/>
    <w:rsid w:val="006F5DE0"/>
    <w:rsid w:val="006F6BC1"/>
    <w:rsid w:val="006F6DEF"/>
    <w:rsid w:val="006F7933"/>
    <w:rsid w:val="00700ACD"/>
    <w:rsid w:val="00703286"/>
    <w:rsid w:val="00703867"/>
    <w:rsid w:val="00704888"/>
    <w:rsid w:val="00705303"/>
    <w:rsid w:val="00705648"/>
    <w:rsid w:val="00705AAD"/>
    <w:rsid w:val="00705CBC"/>
    <w:rsid w:val="0070618F"/>
    <w:rsid w:val="00706496"/>
    <w:rsid w:val="00706700"/>
    <w:rsid w:val="00707502"/>
    <w:rsid w:val="00707818"/>
    <w:rsid w:val="007100DF"/>
    <w:rsid w:val="00711708"/>
    <w:rsid w:val="00712443"/>
    <w:rsid w:val="007130F9"/>
    <w:rsid w:val="0071449C"/>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DEC"/>
    <w:rsid w:val="00736ABC"/>
    <w:rsid w:val="00737ED0"/>
    <w:rsid w:val="00740DA1"/>
    <w:rsid w:val="0074123B"/>
    <w:rsid w:val="00744744"/>
    <w:rsid w:val="00745403"/>
    <w:rsid w:val="00745F2B"/>
    <w:rsid w:val="00746290"/>
    <w:rsid w:val="00746A7A"/>
    <w:rsid w:val="0075019C"/>
    <w:rsid w:val="00751311"/>
    <w:rsid w:val="007520D1"/>
    <w:rsid w:val="00752C08"/>
    <w:rsid w:val="00753279"/>
    <w:rsid w:val="00753B5E"/>
    <w:rsid w:val="007541E6"/>
    <w:rsid w:val="00754FF8"/>
    <w:rsid w:val="00760216"/>
    <w:rsid w:val="00760A5C"/>
    <w:rsid w:val="007611B7"/>
    <w:rsid w:val="00761B03"/>
    <w:rsid w:val="00762265"/>
    <w:rsid w:val="00762DDF"/>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CD9"/>
    <w:rsid w:val="00776D25"/>
    <w:rsid w:val="00777792"/>
    <w:rsid w:val="00777AD1"/>
    <w:rsid w:val="00780558"/>
    <w:rsid w:val="007810F8"/>
    <w:rsid w:val="00782854"/>
    <w:rsid w:val="00783DF4"/>
    <w:rsid w:val="00784DA3"/>
    <w:rsid w:val="0078514C"/>
    <w:rsid w:val="0078541D"/>
    <w:rsid w:val="0078541F"/>
    <w:rsid w:val="00786969"/>
    <w:rsid w:val="00787601"/>
    <w:rsid w:val="0079067B"/>
    <w:rsid w:val="00790F19"/>
    <w:rsid w:val="00791066"/>
    <w:rsid w:val="007917DB"/>
    <w:rsid w:val="00792AA2"/>
    <w:rsid w:val="007932EB"/>
    <w:rsid w:val="00793785"/>
    <w:rsid w:val="00793FDC"/>
    <w:rsid w:val="0079475D"/>
    <w:rsid w:val="00795568"/>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816"/>
    <w:rsid w:val="007B1D4B"/>
    <w:rsid w:val="007B1E8E"/>
    <w:rsid w:val="007B2027"/>
    <w:rsid w:val="007B2EF5"/>
    <w:rsid w:val="007B3F8A"/>
    <w:rsid w:val="007B4613"/>
    <w:rsid w:val="007B4CAB"/>
    <w:rsid w:val="007B5910"/>
    <w:rsid w:val="007B6155"/>
    <w:rsid w:val="007B6537"/>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410C"/>
    <w:rsid w:val="007D5E37"/>
    <w:rsid w:val="007E0E42"/>
    <w:rsid w:val="007E12AF"/>
    <w:rsid w:val="007E1BAA"/>
    <w:rsid w:val="007E32B2"/>
    <w:rsid w:val="007E343B"/>
    <w:rsid w:val="007E3444"/>
    <w:rsid w:val="007E5088"/>
    <w:rsid w:val="007E6771"/>
    <w:rsid w:val="007E752A"/>
    <w:rsid w:val="007F045E"/>
    <w:rsid w:val="007F0597"/>
    <w:rsid w:val="007F0598"/>
    <w:rsid w:val="007F0F62"/>
    <w:rsid w:val="007F1BC3"/>
    <w:rsid w:val="007F431C"/>
    <w:rsid w:val="007F4981"/>
    <w:rsid w:val="007F584B"/>
    <w:rsid w:val="007F6857"/>
    <w:rsid w:val="00800323"/>
    <w:rsid w:val="00800E28"/>
    <w:rsid w:val="00801AD9"/>
    <w:rsid w:val="008036CC"/>
    <w:rsid w:val="00803993"/>
    <w:rsid w:val="00804757"/>
    <w:rsid w:val="00805D24"/>
    <w:rsid w:val="008065CF"/>
    <w:rsid w:val="00806730"/>
    <w:rsid w:val="0080699F"/>
    <w:rsid w:val="008111AE"/>
    <w:rsid w:val="008124C3"/>
    <w:rsid w:val="00812977"/>
    <w:rsid w:val="00812A28"/>
    <w:rsid w:val="008131BE"/>
    <w:rsid w:val="00816187"/>
    <w:rsid w:val="008167D0"/>
    <w:rsid w:val="008174DA"/>
    <w:rsid w:val="00820A9A"/>
    <w:rsid w:val="00820B29"/>
    <w:rsid w:val="00821152"/>
    <w:rsid w:val="00821552"/>
    <w:rsid w:val="008215D0"/>
    <w:rsid w:val="008217E1"/>
    <w:rsid w:val="0082187F"/>
    <w:rsid w:val="008230E1"/>
    <w:rsid w:val="00823794"/>
    <w:rsid w:val="00823BEE"/>
    <w:rsid w:val="0082427B"/>
    <w:rsid w:val="00826E4F"/>
    <w:rsid w:val="00831517"/>
    <w:rsid w:val="008323BB"/>
    <w:rsid w:val="008328EF"/>
    <w:rsid w:val="00834D94"/>
    <w:rsid w:val="00836C4C"/>
    <w:rsid w:val="00836FF5"/>
    <w:rsid w:val="00837254"/>
    <w:rsid w:val="00837B31"/>
    <w:rsid w:val="00840474"/>
    <w:rsid w:val="008405AE"/>
    <w:rsid w:val="00840C19"/>
    <w:rsid w:val="00841723"/>
    <w:rsid w:val="00842CB2"/>
    <w:rsid w:val="00844EC0"/>
    <w:rsid w:val="008451B5"/>
    <w:rsid w:val="0084607E"/>
    <w:rsid w:val="00846CCB"/>
    <w:rsid w:val="00852DE5"/>
    <w:rsid w:val="00853858"/>
    <w:rsid w:val="00853EC8"/>
    <w:rsid w:val="00853ECF"/>
    <w:rsid w:val="008547D9"/>
    <w:rsid w:val="00854B73"/>
    <w:rsid w:val="0085522A"/>
    <w:rsid w:val="00855E60"/>
    <w:rsid w:val="00856084"/>
    <w:rsid w:val="008560AA"/>
    <w:rsid w:val="00857821"/>
    <w:rsid w:val="00860308"/>
    <w:rsid w:val="00860346"/>
    <w:rsid w:val="00861AAE"/>
    <w:rsid w:val="008636FC"/>
    <w:rsid w:val="00865290"/>
    <w:rsid w:val="00865A40"/>
    <w:rsid w:val="00865E54"/>
    <w:rsid w:val="0087162D"/>
    <w:rsid w:val="0087197A"/>
    <w:rsid w:val="00871A44"/>
    <w:rsid w:val="008724F2"/>
    <w:rsid w:val="008727C7"/>
    <w:rsid w:val="00872D73"/>
    <w:rsid w:val="00873CF0"/>
    <w:rsid w:val="00874DED"/>
    <w:rsid w:val="00875D3E"/>
    <w:rsid w:val="00877DA8"/>
    <w:rsid w:val="00880427"/>
    <w:rsid w:val="0088090E"/>
    <w:rsid w:val="0088103C"/>
    <w:rsid w:val="0088176F"/>
    <w:rsid w:val="00881F20"/>
    <w:rsid w:val="0088249D"/>
    <w:rsid w:val="008824A2"/>
    <w:rsid w:val="00882FB3"/>
    <w:rsid w:val="0088368B"/>
    <w:rsid w:val="00883D2F"/>
    <w:rsid w:val="00884B01"/>
    <w:rsid w:val="00884FDE"/>
    <w:rsid w:val="00890604"/>
    <w:rsid w:val="0089099A"/>
    <w:rsid w:val="00891235"/>
    <w:rsid w:val="0089147B"/>
    <w:rsid w:val="008916E7"/>
    <w:rsid w:val="008930E8"/>
    <w:rsid w:val="008947B4"/>
    <w:rsid w:val="008949C2"/>
    <w:rsid w:val="008950A1"/>
    <w:rsid w:val="008956C3"/>
    <w:rsid w:val="0089598D"/>
    <w:rsid w:val="008A042D"/>
    <w:rsid w:val="008A0792"/>
    <w:rsid w:val="008A0EE5"/>
    <w:rsid w:val="008A14FF"/>
    <w:rsid w:val="008A1B2F"/>
    <w:rsid w:val="008A1C6F"/>
    <w:rsid w:val="008A40E8"/>
    <w:rsid w:val="008A4C1E"/>
    <w:rsid w:val="008A4D39"/>
    <w:rsid w:val="008A717B"/>
    <w:rsid w:val="008A76C1"/>
    <w:rsid w:val="008A7951"/>
    <w:rsid w:val="008B0127"/>
    <w:rsid w:val="008B18B3"/>
    <w:rsid w:val="008B1EF5"/>
    <w:rsid w:val="008B21A8"/>
    <w:rsid w:val="008B2961"/>
    <w:rsid w:val="008B2EA4"/>
    <w:rsid w:val="008B533C"/>
    <w:rsid w:val="008B6B78"/>
    <w:rsid w:val="008B7542"/>
    <w:rsid w:val="008C0257"/>
    <w:rsid w:val="008C1674"/>
    <w:rsid w:val="008C1D3A"/>
    <w:rsid w:val="008C290D"/>
    <w:rsid w:val="008C2AE3"/>
    <w:rsid w:val="008C369E"/>
    <w:rsid w:val="008C38D6"/>
    <w:rsid w:val="008C3F14"/>
    <w:rsid w:val="008C4BAA"/>
    <w:rsid w:val="008C50E8"/>
    <w:rsid w:val="008C73EA"/>
    <w:rsid w:val="008D0301"/>
    <w:rsid w:val="008D0D66"/>
    <w:rsid w:val="008D0D6E"/>
    <w:rsid w:val="008D2676"/>
    <w:rsid w:val="008D3668"/>
    <w:rsid w:val="008D38E4"/>
    <w:rsid w:val="008D3E24"/>
    <w:rsid w:val="008D5929"/>
    <w:rsid w:val="008E0370"/>
    <w:rsid w:val="008E0798"/>
    <w:rsid w:val="008E15B7"/>
    <w:rsid w:val="008E18F9"/>
    <w:rsid w:val="008E1A8C"/>
    <w:rsid w:val="008E1E33"/>
    <w:rsid w:val="008E1E4B"/>
    <w:rsid w:val="008E2925"/>
    <w:rsid w:val="008E29F8"/>
    <w:rsid w:val="008E36D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FA7"/>
    <w:rsid w:val="00906081"/>
    <w:rsid w:val="00906BBB"/>
    <w:rsid w:val="00906C2E"/>
    <w:rsid w:val="0090797F"/>
    <w:rsid w:val="00907D07"/>
    <w:rsid w:val="009116BE"/>
    <w:rsid w:val="0091175A"/>
    <w:rsid w:val="00911A2A"/>
    <w:rsid w:val="00913399"/>
    <w:rsid w:val="009144C8"/>
    <w:rsid w:val="00915DEA"/>
    <w:rsid w:val="009163ED"/>
    <w:rsid w:val="00916D45"/>
    <w:rsid w:val="009201E9"/>
    <w:rsid w:val="00920AB5"/>
    <w:rsid w:val="00921341"/>
    <w:rsid w:val="009213BC"/>
    <w:rsid w:val="009214E1"/>
    <w:rsid w:val="009223F0"/>
    <w:rsid w:val="00923E57"/>
    <w:rsid w:val="00924F8D"/>
    <w:rsid w:val="00926E40"/>
    <w:rsid w:val="00927094"/>
    <w:rsid w:val="009270CA"/>
    <w:rsid w:val="00927446"/>
    <w:rsid w:val="00931115"/>
    <w:rsid w:val="009311A2"/>
    <w:rsid w:val="009319F2"/>
    <w:rsid w:val="00932310"/>
    <w:rsid w:val="0093680E"/>
    <w:rsid w:val="00936856"/>
    <w:rsid w:val="00936A2C"/>
    <w:rsid w:val="00940763"/>
    <w:rsid w:val="0094182A"/>
    <w:rsid w:val="009443AA"/>
    <w:rsid w:val="0094449F"/>
    <w:rsid w:val="009447A9"/>
    <w:rsid w:val="0094518E"/>
    <w:rsid w:val="00945771"/>
    <w:rsid w:val="00950370"/>
    <w:rsid w:val="009517E9"/>
    <w:rsid w:val="00951A47"/>
    <w:rsid w:val="0095345C"/>
    <w:rsid w:val="00953A43"/>
    <w:rsid w:val="00954814"/>
    <w:rsid w:val="00954A72"/>
    <w:rsid w:val="00954A7C"/>
    <w:rsid w:val="0095532D"/>
    <w:rsid w:val="00955CD4"/>
    <w:rsid w:val="0095643F"/>
    <w:rsid w:val="00957728"/>
    <w:rsid w:val="00957737"/>
    <w:rsid w:val="0096159D"/>
    <w:rsid w:val="0096231D"/>
    <w:rsid w:val="009623B8"/>
    <w:rsid w:val="0096355A"/>
    <w:rsid w:val="0096430E"/>
    <w:rsid w:val="009649A5"/>
    <w:rsid w:val="00965EB1"/>
    <w:rsid w:val="00965F70"/>
    <w:rsid w:val="00967778"/>
    <w:rsid w:val="0096781C"/>
    <w:rsid w:val="00970B03"/>
    <w:rsid w:val="00971006"/>
    <w:rsid w:val="009729C7"/>
    <w:rsid w:val="00972C9D"/>
    <w:rsid w:val="0097534C"/>
    <w:rsid w:val="00976B6D"/>
    <w:rsid w:val="00977268"/>
    <w:rsid w:val="0097762B"/>
    <w:rsid w:val="00977654"/>
    <w:rsid w:val="009776BF"/>
    <w:rsid w:val="00977F0B"/>
    <w:rsid w:val="00982213"/>
    <w:rsid w:val="009833C6"/>
    <w:rsid w:val="0098444E"/>
    <w:rsid w:val="00984B75"/>
    <w:rsid w:val="00984B9A"/>
    <w:rsid w:val="0098549A"/>
    <w:rsid w:val="0098571C"/>
    <w:rsid w:val="00985D62"/>
    <w:rsid w:val="00986347"/>
    <w:rsid w:val="009864C9"/>
    <w:rsid w:val="00986890"/>
    <w:rsid w:val="00987465"/>
    <w:rsid w:val="0099106E"/>
    <w:rsid w:val="009910A6"/>
    <w:rsid w:val="00991BD7"/>
    <w:rsid w:val="0099266A"/>
    <w:rsid w:val="00992DC3"/>
    <w:rsid w:val="00993372"/>
    <w:rsid w:val="009943A4"/>
    <w:rsid w:val="00995707"/>
    <w:rsid w:val="00995F1F"/>
    <w:rsid w:val="0099771C"/>
    <w:rsid w:val="009979B6"/>
    <w:rsid w:val="00997D48"/>
    <w:rsid w:val="009A02EE"/>
    <w:rsid w:val="009A068D"/>
    <w:rsid w:val="009A0E24"/>
    <w:rsid w:val="009A16D3"/>
    <w:rsid w:val="009A181F"/>
    <w:rsid w:val="009A1C1A"/>
    <w:rsid w:val="009A2135"/>
    <w:rsid w:val="009A230C"/>
    <w:rsid w:val="009A2D90"/>
    <w:rsid w:val="009A3D68"/>
    <w:rsid w:val="009A429C"/>
    <w:rsid w:val="009A7840"/>
    <w:rsid w:val="009B136A"/>
    <w:rsid w:val="009B1995"/>
    <w:rsid w:val="009B4630"/>
    <w:rsid w:val="009B4A46"/>
    <w:rsid w:val="009B594D"/>
    <w:rsid w:val="009B5CD2"/>
    <w:rsid w:val="009B5FC7"/>
    <w:rsid w:val="009B60D0"/>
    <w:rsid w:val="009B6D6B"/>
    <w:rsid w:val="009C02B3"/>
    <w:rsid w:val="009C167F"/>
    <w:rsid w:val="009C1ADC"/>
    <w:rsid w:val="009C21D9"/>
    <w:rsid w:val="009C40A2"/>
    <w:rsid w:val="009C4517"/>
    <w:rsid w:val="009C4C69"/>
    <w:rsid w:val="009C5632"/>
    <w:rsid w:val="009C751B"/>
    <w:rsid w:val="009C7E19"/>
    <w:rsid w:val="009D0660"/>
    <w:rsid w:val="009D07E6"/>
    <w:rsid w:val="009D3A80"/>
    <w:rsid w:val="009D4256"/>
    <w:rsid w:val="009D4D1A"/>
    <w:rsid w:val="009D61B5"/>
    <w:rsid w:val="009D7918"/>
    <w:rsid w:val="009E05D4"/>
    <w:rsid w:val="009E09BE"/>
    <w:rsid w:val="009E1377"/>
    <w:rsid w:val="009E2361"/>
    <w:rsid w:val="009E3AB0"/>
    <w:rsid w:val="009E3D93"/>
    <w:rsid w:val="009E54DB"/>
    <w:rsid w:val="009E5792"/>
    <w:rsid w:val="009F0DE3"/>
    <w:rsid w:val="009F11C5"/>
    <w:rsid w:val="009F1910"/>
    <w:rsid w:val="009F42DA"/>
    <w:rsid w:val="009F5F8A"/>
    <w:rsid w:val="009F6CE2"/>
    <w:rsid w:val="009F7662"/>
    <w:rsid w:val="009F76E7"/>
    <w:rsid w:val="00A004EF"/>
    <w:rsid w:val="00A00B2D"/>
    <w:rsid w:val="00A00D3C"/>
    <w:rsid w:val="00A011B2"/>
    <w:rsid w:val="00A01A69"/>
    <w:rsid w:val="00A0222E"/>
    <w:rsid w:val="00A0439F"/>
    <w:rsid w:val="00A065B6"/>
    <w:rsid w:val="00A104CD"/>
    <w:rsid w:val="00A106ED"/>
    <w:rsid w:val="00A1097F"/>
    <w:rsid w:val="00A11B39"/>
    <w:rsid w:val="00A12903"/>
    <w:rsid w:val="00A12DB4"/>
    <w:rsid w:val="00A13052"/>
    <w:rsid w:val="00A14915"/>
    <w:rsid w:val="00A1567B"/>
    <w:rsid w:val="00A15DCD"/>
    <w:rsid w:val="00A164C2"/>
    <w:rsid w:val="00A1712D"/>
    <w:rsid w:val="00A17196"/>
    <w:rsid w:val="00A20648"/>
    <w:rsid w:val="00A20D20"/>
    <w:rsid w:val="00A226C8"/>
    <w:rsid w:val="00A2295D"/>
    <w:rsid w:val="00A250CC"/>
    <w:rsid w:val="00A2547F"/>
    <w:rsid w:val="00A259F2"/>
    <w:rsid w:val="00A2737B"/>
    <w:rsid w:val="00A27B1D"/>
    <w:rsid w:val="00A27DF8"/>
    <w:rsid w:val="00A3001B"/>
    <w:rsid w:val="00A308A8"/>
    <w:rsid w:val="00A30BAC"/>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37252"/>
    <w:rsid w:val="00A40A01"/>
    <w:rsid w:val="00A40CF6"/>
    <w:rsid w:val="00A42FD7"/>
    <w:rsid w:val="00A437AE"/>
    <w:rsid w:val="00A442F9"/>
    <w:rsid w:val="00A44A55"/>
    <w:rsid w:val="00A44F4B"/>
    <w:rsid w:val="00A46212"/>
    <w:rsid w:val="00A4644C"/>
    <w:rsid w:val="00A468CE"/>
    <w:rsid w:val="00A47B02"/>
    <w:rsid w:val="00A51F64"/>
    <w:rsid w:val="00A520EF"/>
    <w:rsid w:val="00A52C2B"/>
    <w:rsid w:val="00A56882"/>
    <w:rsid w:val="00A5732E"/>
    <w:rsid w:val="00A57E4D"/>
    <w:rsid w:val="00A6038F"/>
    <w:rsid w:val="00A60456"/>
    <w:rsid w:val="00A61478"/>
    <w:rsid w:val="00A6321F"/>
    <w:rsid w:val="00A632AB"/>
    <w:rsid w:val="00A63933"/>
    <w:rsid w:val="00A63B35"/>
    <w:rsid w:val="00A6418D"/>
    <w:rsid w:val="00A647EA"/>
    <w:rsid w:val="00A65CA1"/>
    <w:rsid w:val="00A65E3B"/>
    <w:rsid w:val="00A662D1"/>
    <w:rsid w:val="00A6637D"/>
    <w:rsid w:val="00A6690A"/>
    <w:rsid w:val="00A67F30"/>
    <w:rsid w:val="00A7033D"/>
    <w:rsid w:val="00A71C9B"/>
    <w:rsid w:val="00A7345C"/>
    <w:rsid w:val="00A74668"/>
    <w:rsid w:val="00A74C03"/>
    <w:rsid w:val="00A75321"/>
    <w:rsid w:val="00A821DF"/>
    <w:rsid w:val="00A82345"/>
    <w:rsid w:val="00A82358"/>
    <w:rsid w:val="00A839C5"/>
    <w:rsid w:val="00A842F6"/>
    <w:rsid w:val="00A86D39"/>
    <w:rsid w:val="00A87A03"/>
    <w:rsid w:val="00A87AD3"/>
    <w:rsid w:val="00A90097"/>
    <w:rsid w:val="00A901D6"/>
    <w:rsid w:val="00A90272"/>
    <w:rsid w:val="00A90741"/>
    <w:rsid w:val="00A91483"/>
    <w:rsid w:val="00A9189A"/>
    <w:rsid w:val="00A91F87"/>
    <w:rsid w:val="00A92B14"/>
    <w:rsid w:val="00A930D4"/>
    <w:rsid w:val="00A939D5"/>
    <w:rsid w:val="00A967EC"/>
    <w:rsid w:val="00A96F51"/>
    <w:rsid w:val="00A979D7"/>
    <w:rsid w:val="00A97B87"/>
    <w:rsid w:val="00AA15A6"/>
    <w:rsid w:val="00AA1D84"/>
    <w:rsid w:val="00AA44C7"/>
    <w:rsid w:val="00AA49DB"/>
    <w:rsid w:val="00AA6039"/>
    <w:rsid w:val="00AA6B73"/>
    <w:rsid w:val="00AA7381"/>
    <w:rsid w:val="00AB0842"/>
    <w:rsid w:val="00AB0918"/>
    <w:rsid w:val="00AB1454"/>
    <w:rsid w:val="00AB4387"/>
    <w:rsid w:val="00AB56E7"/>
    <w:rsid w:val="00AB741C"/>
    <w:rsid w:val="00AC0568"/>
    <w:rsid w:val="00AC0F75"/>
    <w:rsid w:val="00AC2A24"/>
    <w:rsid w:val="00AC6520"/>
    <w:rsid w:val="00AC6703"/>
    <w:rsid w:val="00AC67C3"/>
    <w:rsid w:val="00AC7909"/>
    <w:rsid w:val="00AC7ABB"/>
    <w:rsid w:val="00AD10DF"/>
    <w:rsid w:val="00AD15D6"/>
    <w:rsid w:val="00AD185D"/>
    <w:rsid w:val="00AD2E90"/>
    <w:rsid w:val="00AD30D4"/>
    <w:rsid w:val="00AD3C76"/>
    <w:rsid w:val="00AD535C"/>
    <w:rsid w:val="00AD568D"/>
    <w:rsid w:val="00AD5ED1"/>
    <w:rsid w:val="00AD6A64"/>
    <w:rsid w:val="00AD72AE"/>
    <w:rsid w:val="00AD7C52"/>
    <w:rsid w:val="00AD7CDB"/>
    <w:rsid w:val="00AE0D97"/>
    <w:rsid w:val="00AE108B"/>
    <w:rsid w:val="00AE289D"/>
    <w:rsid w:val="00AE31B7"/>
    <w:rsid w:val="00AE47C6"/>
    <w:rsid w:val="00AE5053"/>
    <w:rsid w:val="00AE5898"/>
    <w:rsid w:val="00AE6319"/>
    <w:rsid w:val="00AF0454"/>
    <w:rsid w:val="00AF1036"/>
    <w:rsid w:val="00AF3544"/>
    <w:rsid w:val="00AF363B"/>
    <w:rsid w:val="00AF3D92"/>
    <w:rsid w:val="00AF5400"/>
    <w:rsid w:val="00AF7152"/>
    <w:rsid w:val="00AF739E"/>
    <w:rsid w:val="00AF7589"/>
    <w:rsid w:val="00B0063B"/>
    <w:rsid w:val="00B0067E"/>
    <w:rsid w:val="00B018AB"/>
    <w:rsid w:val="00B02163"/>
    <w:rsid w:val="00B02C97"/>
    <w:rsid w:val="00B0479E"/>
    <w:rsid w:val="00B05F4F"/>
    <w:rsid w:val="00B06751"/>
    <w:rsid w:val="00B06B36"/>
    <w:rsid w:val="00B0706D"/>
    <w:rsid w:val="00B076BB"/>
    <w:rsid w:val="00B07780"/>
    <w:rsid w:val="00B10DAF"/>
    <w:rsid w:val="00B1146D"/>
    <w:rsid w:val="00B11E46"/>
    <w:rsid w:val="00B12994"/>
    <w:rsid w:val="00B14227"/>
    <w:rsid w:val="00B15152"/>
    <w:rsid w:val="00B15C4F"/>
    <w:rsid w:val="00B160AB"/>
    <w:rsid w:val="00B1676D"/>
    <w:rsid w:val="00B175A2"/>
    <w:rsid w:val="00B17D6D"/>
    <w:rsid w:val="00B20192"/>
    <w:rsid w:val="00B228ED"/>
    <w:rsid w:val="00B22F66"/>
    <w:rsid w:val="00B24563"/>
    <w:rsid w:val="00B246C7"/>
    <w:rsid w:val="00B247B3"/>
    <w:rsid w:val="00B24C05"/>
    <w:rsid w:val="00B267D4"/>
    <w:rsid w:val="00B26CE6"/>
    <w:rsid w:val="00B30741"/>
    <w:rsid w:val="00B30C4F"/>
    <w:rsid w:val="00B30CDD"/>
    <w:rsid w:val="00B30DFB"/>
    <w:rsid w:val="00B31FDD"/>
    <w:rsid w:val="00B342E5"/>
    <w:rsid w:val="00B34678"/>
    <w:rsid w:val="00B35B5F"/>
    <w:rsid w:val="00B374C3"/>
    <w:rsid w:val="00B377F7"/>
    <w:rsid w:val="00B37ACF"/>
    <w:rsid w:val="00B4008C"/>
    <w:rsid w:val="00B40DD1"/>
    <w:rsid w:val="00B41CFF"/>
    <w:rsid w:val="00B41D79"/>
    <w:rsid w:val="00B42D25"/>
    <w:rsid w:val="00B42FD2"/>
    <w:rsid w:val="00B44035"/>
    <w:rsid w:val="00B44859"/>
    <w:rsid w:val="00B46297"/>
    <w:rsid w:val="00B46558"/>
    <w:rsid w:val="00B46590"/>
    <w:rsid w:val="00B47534"/>
    <w:rsid w:val="00B47CA3"/>
    <w:rsid w:val="00B500FD"/>
    <w:rsid w:val="00B51471"/>
    <w:rsid w:val="00B52679"/>
    <w:rsid w:val="00B534CC"/>
    <w:rsid w:val="00B53666"/>
    <w:rsid w:val="00B53AAF"/>
    <w:rsid w:val="00B5558D"/>
    <w:rsid w:val="00B55CA6"/>
    <w:rsid w:val="00B56738"/>
    <w:rsid w:val="00B56763"/>
    <w:rsid w:val="00B621BC"/>
    <w:rsid w:val="00B6290E"/>
    <w:rsid w:val="00B62A37"/>
    <w:rsid w:val="00B64154"/>
    <w:rsid w:val="00B6436F"/>
    <w:rsid w:val="00B668D9"/>
    <w:rsid w:val="00B66CEC"/>
    <w:rsid w:val="00B67E41"/>
    <w:rsid w:val="00B70A6F"/>
    <w:rsid w:val="00B71E7C"/>
    <w:rsid w:val="00B71FC7"/>
    <w:rsid w:val="00B73EF9"/>
    <w:rsid w:val="00B75055"/>
    <w:rsid w:val="00B7629C"/>
    <w:rsid w:val="00B773C5"/>
    <w:rsid w:val="00B80730"/>
    <w:rsid w:val="00B81051"/>
    <w:rsid w:val="00B815D3"/>
    <w:rsid w:val="00B831C1"/>
    <w:rsid w:val="00B85A6C"/>
    <w:rsid w:val="00B87FBF"/>
    <w:rsid w:val="00B902FE"/>
    <w:rsid w:val="00B90C6E"/>
    <w:rsid w:val="00B910CD"/>
    <w:rsid w:val="00B91112"/>
    <w:rsid w:val="00B92AD3"/>
    <w:rsid w:val="00B95430"/>
    <w:rsid w:val="00B9769A"/>
    <w:rsid w:val="00B97A62"/>
    <w:rsid w:val="00BA0AB2"/>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BC6"/>
    <w:rsid w:val="00BB4BF7"/>
    <w:rsid w:val="00BB53EB"/>
    <w:rsid w:val="00BB5CD4"/>
    <w:rsid w:val="00BB64EE"/>
    <w:rsid w:val="00BB6736"/>
    <w:rsid w:val="00BC0E9C"/>
    <w:rsid w:val="00BC5409"/>
    <w:rsid w:val="00BC641A"/>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6B5"/>
    <w:rsid w:val="00BF42F8"/>
    <w:rsid w:val="00BF57D5"/>
    <w:rsid w:val="00BF5A94"/>
    <w:rsid w:val="00BF5F22"/>
    <w:rsid w:val="00BF765F"/>
    <w:rsid w:val="00BF794E"/>
    <w:rsid w:val="00C017FA"/>
    <w:rsid w:val="00C01A15"/>
    <w:rsid w:val="00C02B15"/>
    <w:rsid w:val="00C02BDF"/>
    <w:rsid w:val="00C02E94"/>
    <w:rsid w:val="00C03A06"/>
    <w:rsid w:val="00C048D9"/>
    <w:rsid w:val="00C063FF"/>
    <w:rsid w:val="00C06698"/>
    <w:rsid w:val="00C07539"/>
    <w:rsid w:val="00C11265"/>
    <w:rsid w:val="00C11A61"/>
    <w:rsid w:val="00C12AE3"/>
    <w:rsid w:val="00C131D2"/>
    <w:rsid w:val="00C14AA9"/>
    <w:rsid w:val="00C14E65"/>
    <w:rsid w:val="00C158D5"/>
    <w:rsid w:val="00C167F0"/>
    <w:rsid w:val="00C16F0F"/>
    <w:rsid w:val="00C178A1"/>
    <w:rsid w:val="00C20129"/>
    <w:rsid w:val="00C216F5"/>
    <w:rsid w:val="00C21C2B"/>
    <w:rsid w:val="00C2243F"/>
    <w:rsid w:val="00C2325B"/>
    <w:rsid w:val="00C24E17"/>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2E6B"/>
    <w:rsid w:val="00C54378"/>
    <w:rsid w:val="00C55B18"/>
    <w:rsid w:val="00C55B8E"/>
    <w:rsid w:val="00C567A3"/>
    <w:rsid w:val="00C575A5"/>
    <w:rsid w:val="00C60595"/>
    <w:rsid w:val="00C612A6"/>
    <w:rsid w:val="00C629D1"/>
    <w:rsid w:val="00C62E9E"/>
    <w:rsid w:val="00C63503"/>
    <w:rsid w:val="00C644D6"/>
    <w:rsid w:val="00C653DE"/>
    <w:rsid w:val="00C653E0"/>
    <w:rsid w:val="00C65FD5"/>
    <w:rsid w:val="00C664CB"/>
    <w:rsid w:val="00C66C33"/>
    <w:rsid w:val="00C66C60"/>
    <w:rsid w:val="00C67365"/>
    <w:rsid w:val="00C7023F"/>
    <w:rsid w:val="00C70612"/>
    <w:rsid w:val="00C718A9"/>
    <w:rsid w:val="00C71943"/>
    <w:rsid w:val="00C729EC"/>
    <w:rsid w:val="00C72ACE"/>
    <w:rsid w:val="00C72FEB"/>
    <w:rsid w:val="00C734B9"/>
    <w:rsid w:val="00C747DB"/>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2420"/>
    <w:rsid w:val="00C92F23"/>
    <w:rsid w:val="00C93949"/>
    <w:rsid w:val="00C941D0"/>
    <w:rsid w:val="00C94D23"/>
    <w:rsid w:val="00C953BB"/>
    <w:rsid w:val="00C95690"/>
    <w:rsid w:val="00C9605C"/>
    <w:rsid w:val="00C96ADA"/>
    <w:rsid w:val="00C973E9"/>
    <w:rsid w:val="00C97407"/>
    <w:rsid w:val="00C97FF1"/>
    <w:rsid w:val="00CA042E"/>
    <w:rsid w:val="00CA3329"/>
    <w:rsid w:val="00CA33F6"/>
    <w:rsid w:val="00CA3C69"/>
    <w:rsid w:val="00CA4D1D"/>
    <w:rsid w:val="00CA4F52"/>
    <w:rsid w:val="00CA4FF1"/>
    <w:rsid w:val="00CA5088"/>
    <w:rsid w:val="00CA598B"/>
    <w:rsid w:val="00CA5BE4"/>
    <w:rsid w:val="00CA5E9A"/>
    <w:rsid w:val="00CA5EF9"/>
    <w:rsid w:val="00CA5F86"/>
    <w:rsid w:val="00CA7D42"/>
    <w:rsid w:val="00CB08CE"/>
    <w:rsid w:val="00CB1410"/>
    <w:rsid w:val="00CB1B14"/>
    <w:rsid w:val="00CB26CB"/>
    <w:rsid w:val="00CB493E"/>
    <w:rsid w:val="00CB5565"/>
    <w:rsid w:val="00CB5677"/>
    <w:rsid w:val="00CB607D"/>
    <w:rsid w:val="00CB627D"/>
    <w:rsid w:val="00CB711E"/>
    <w:rsid w:val="00CC01F2"/>
    <w:rsid w:val="00CC0562"/>
    <w:rsid w:val="00CC0E72"/>
    <w:rsid w:val="00CC1CD8"/>
    <w:rsid w:val="00CC2049"/>
    <w:rsid w:val="00CC22B2"/>
    <w:rsid w:val="00CC2EC6"/>
    <w:rsid w:val="00CC4422"/>
    <w:rsid w:val="00CC4ED8"/>
    <w:rsid w:val="00CC4EFB"/>
    <w:rsid w:val="00CC63C8"/>
    <w:rsid w:val="00CC6615"/>
    <w:rsid w:val="00CC66DE"/>
    <w:rsid w:val="00CC6E66"/>
    <w:rsid w:val="00CC6F94"/>
    <w:rsid w:val="00CC74EA"/>
    <w:rsid w:val="00CC7C4C"/>
    <w:rsid w:val="00CD1EC6"/>
    <w:rsid w:val="00CD2C48"/>
    <w:rsid w:val="00CD3123"/>
    <w:rsid w:val="00CD323A"/>
    <w:rsid w:val="00CD4406"/>
    <w:rsid w:val="00CD5609"/>
    <w:rsid w:val="00CD673D"/>
    <w:rsid w:val="00CD67AE"/>
    <w:rsid w:val="00CD6956"/>
    <w:rsid w:val="00CD76A4"/>
    <w:rsid w:val="00CE0453"/>
    <w:rsid w:val="00CE0DE2"/>
    <w:rsid w:val="00CE2018"/>
    <w:rsid w:val="00CE5A57"/>
    <w:rsid w:val="00CE5B94"/>
    <w:rsid w:val="00CE6492"/>
    <w:rsid w:val="00CE7311"/>
    <w:rsid w:val="00CE7382"/>
    <w:rsid w:val="00CE7554"/>
    <w:rsid w:val="00CE7E99"/>
    <w:rsid w:val="00CE7FB6"/>
    <w:rsid w:val="00CF35AD"/>
    <w:rsid w:val="00CF4969"/>
    <w:rsid w:val="00CF6B38"/>
    <w:rsid w:val="00CF7207"/>
    <w:rsid w:val="00D005BB"/>
    <w:rsid w:val="00D00670"/>
    <w:rsid w:val="00D0083F"/>
    <w:rsid w:val="00D00AA2"/>
    <w:rsid w:val="00D015FD"/>
    <w:rsid w:val="00D027FC"/>
    <w:rsid w:val="00D035F9"/>
    <w:rsid w:val="00D03B6F"/>
    <w:rsid w:val="00D0657D"/>
    <w:rsid w:val="00D06767"/>
    <w:rsid w:val="00D06A62"/>
    <w:rsid w:val="00D06CCB"/>
    <w:rsid w:val="00D07AB6"/>
    <w:rsid w:val="00D07E12"/>
    <w:rsid w:val="00D11A4F"/>
    <w:rsid w:val="00D1499B"/>
    <w:rsid w:val="00D1678C"/>
    <w:rsid w:val="00D16AC8"/>
    <w:rsid w:val="00D1740E"/>
    <w:rsid w:val="00D1788D"/>
    <w:rsid w:val="00D202F0"/>
    <w:rsid w:val="00D2085C"/>
    <w:rsid w:val="00D23BB2"/>
    <w:rsid w:val="00D24F4E"/>
    <w:rsid w:val="00D27908"/>
    <w:rsid w:val="00D27CE7"/>
    <w:rsid w:val="00D27EF3"/>
    <w:rsid w:val="00D303A1"/>
    <w:rsid w:val="00D326F1"/>
    <w:rsid w:val="00D33DD8"/>
    <w:rsid w:val="00D341CD"/>
    <w:rsid w:val="00D34368"/>
    <w:rsid w:val="00D362CE"/>
    <w:rsid w:val="00D36ADA"/>
    <w:rsid w:val="00D37204"/>
    <w:rsid w:val="00D3750E"/>
    <w:rsid w:val="00D37F5A"/>
    <w:rsid w:val="00D417C7"/>
    <w:rsid w:val="00D42A63"/>
    <w:rsid w:val="00D42F7D"/>
    <w:rsid w:val="00D440AB"/>
    <w:rsid w:val="00D448F6"/>
    <w:rsid w:val="00D44D7C"/>
    <w:rsid w:val="00D516C7"/>
    <w:rsid w:val="00D53002"/>
    <w:rsid w:val="00D539E3"/>
    <w:rsid w:val="00D54776"/>
    <w:rsid w:val="00D562FB"/>
    <w:rsid w:val="00D57A3B"/>
    <w:rsid w:val="00D57E03"/>
    <w:rsid w:val="00D603E7"/>
    <w:rsid w:val="00D60C8E"/>
    <w:rsid w:val="00D60F65"/>
    <w:rsid w:val="00D617CD"/>
    <w:rsid w:val="00D61E40"/>
    <w:rsid w:val="00D62A30"/>
    <w:rsid w:val="00D64D57"/>
    <w:rsid w:val="00D661B9"/>
    <w:rsid w:val="00D6627E"/>
    <w:rsid w:val="00D6769A"/>
    <w:rsid w:val="00D67A7C"/>
    <w:rsid w:val="00D710D6"/>
    <w:rsid w:val="00D73CB5"/>
    <w:rsid w:val="00D749C2"/>
    <w:rsid w:val="00D752CD"/>
    <w:rsid w:val="00D7676A"/>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3B0B"/>
    <w:rsid w:val="00D9418A"/>
    <w:rsid w:val="00D94A34"/>
    <w:rsid w:val="00D94DBA"/>
    <w:rsid w:val="00D95E1A"/>
    <w:rsid w:val="00D96273"/>
    <w:rsid w:val="00D96B9C"/>
    <w:rsid w:val="00D96EC3"/>
    <w:rsid w:val="00DA0947"/>
    <w:rsid w:val="00DA2138"/>
    <w:rsid w:val="00DA2C9A"/>
    <w:rsid w:val="00DA3082"/>
    <w:rsid w:val="00DA36EC"/>
    <w:rsid w:val="00DA3F58"/>
    <w:rsid w:val="00DA482C"/>
    <w:rsid w:val="00DA5B97"/>
    <w:rsid w:val="00DA612F"/>
    <w:rsid w:val="00DA72FE"/>
    <w:rsid w:val="00DA7513"/>
    <w:rsid w:val="00DA7BBA"/>
    <w:rsid w:val="00DB06BB"/>
    <w:rsid w:val="00DB0A2F"/>
    <w:rsid w:val="00DB13B4"/>
    <w:rsid w:val="00DB2951"/>
    <w:rsid w:val="00DB2CFC"/>
    <w:rsid w:val="00DB4B9C"/>
    <w:rsid w:val="00DB5F99"/>
    <w:rsid w:val="00DB6465"/>
    <w:rsid w:val="00DB6772"/>
    <w:rsid w:val="00DB79A4"/>
    <w:rsid w:val="00DC0A98"/>
    <w:rsid w:val="00DC188A"/>
    <w:rsid w:val="00DC1A0E"/>
    <w:rsid w:val="00DC3847"/>
    <w:rsid w:val="00DC3DD5"/>
    <w:rsid w:val="00DC4610"/>
    <w:rsid w:val="00DC4847"/>
    <w:rsid w:val="00DC638D"/>
    <w:rsid w:val="00DC661E"/>
    <w:rsid w:val="00DC6957"/>
    <w:rsid w:val="00DC7A31"/>
    <w:rsid w:val="00DD0490"/>
    <w:rsid w:val="00DD1171"/>
    <w:rsid w:val="00DD23FB"/>
    <w:rsid w:val="00DD2449"/>
    <w:rsid w:val="00DD2747"/>
    <w:rsid w:val="00DD2BEC"/>
    <w:rsid w:val="00DD345F"/>
    <w:rsid w:val="00DD35EA"/>
    <w:rsid w:val="00DD36FA"/>
    <w:rsid w:val="00DD3AE7"/>
    <w:rsid w:val="00DD3E1D"/>
    <w:rsid w:val="00DD472F"/>
    <w:rsid w:val="00DD4DEE"/>
    <w:rsid w:val="00DD5672"/>
    <w:rsid w:val="00DD6517"/>
    <w:rsid w:val="00DD6771"/>
    <w:rsid w:val="00DD7557"/>
    <w:rsid w:val="00DD7BCE"/>
    <w:rsid w:val="00DE09B1"/>
    <w:rsid w:val="00DE1ED0"/>
    <w:rsid w:val="00DE2B34"/>
    <w:rsid w:val="00DE2C17"/>
    <w:rsid w:val="00DE4A0C"/>
    <w:rsid w:val="00DE4B4D"/>
    <w:rsid w:val="00DE574E"/>
    <w:rsid w:val="00DE6164"/>
    <w:rsid w:val="00DF0EFF"/>
    <w:rsid w:val="00DF18B3"/>
    <w:rsid w:val="00DF1A09"/>
    <w:rsid w:val="00DF1D55"/>
    <w:rsid w:val="00DF208E"/>
    <w:rsid w:val="00DF21E6"/>
    <w:rsid w:val="00DF2642"/>
    <w:rsid w:val="00DF3C9F"/>
    <w:rsid w:val="00DF43A5"/>
    <w:rsid w:val="00DF4659"/>
    <w:rsid w:val="00DF564D"/>
    <w:rsid w:val="00DF5D06"/>
    <w:rsid w:val="00DF5D0D"/>
    <w:rsid w:val="00E00A0E"/>
    <w:rsid w:val="00E00D1A"/>
    <w:rsid w:val="00E02BCA"/>
    <w:rsid w:val="00E0413D"/>
    <w:rsid w:val="00E04EBD"/>
    <w:rsid w:val="00E04F1B"/>
    <w:rsid w:val="00E06C90"/>
    <w:rsid w:val="00E07075"/>
    <w:rsid w:val="00E0794D"/>
    <w:rsid w:val="00E10EBC"/>
    <w:rsid w:val="00E10FB4"/>
    <w:rsid w:val="00E12B5C"/>
    <w:rsid w:val="00E13802"/>
    <w:rsid w:val="00E147CE"/>
    <w:rsid w:val="00E15270"/>
    <w:rsid w:val="00E1777A"/>
    <w:rsid w:val="00E20D7B"/>
    <w:rsid w:val="00E232BE"/>
    <w:rsid w:val="00E2334F"/>
    <w:rsid w:val="00E23FC9"/>
    <w:rsid w:val="00E2483E"/>
    <w:rsid w:val="00E24D44"/>
    <w:rsid w:val="00E24E42"/>
    <w:rsid w:val="00E253CB"/>
    <w:rsid w:val="00E31F75"/>
    <w:rsid w:val="00E3229B"/>
    <w:rsid w:val="00E32764"/>
    <w:rsid w:val="00E3334F"/>
    <w:rsid w:val="00E354FD"/>
    <w:rsid w:val="00E35DDB"/>
    <w:rsid w:val="00E35E57"/>
    <w:rsid w:val="00E364E9"/>
    <w:rsid w:val="00E36786"/>
    <w:rsid w:val="00E36872"/>
    <w:rsid w:val="00E376C5"/>
    <w:rsid w:val="00E42D56"/>
    <w:rsid w:val="00E430AC"/>
    <w:rsid w:val="00E43265"/>
    <w:rsid w:val="00E4367E"/>
    <w:rsid w:val="00E440E5"/>
    <w:rsid w:val="00E44CF4"/>
    <w:rsid w:val="00E452F0"/>
    <w:rsid w:val="00E46862"/>
    <w:rsid w:val="00E46E99"/>
    <w:rsid w:val="00E47826"/>
    <w:rsid w:val="00E47CFE"/>
    <w:rsid w:val="00E47DBA"/>
    <w:rsid w:val="00E5054B"/>
    <w:rsid w:val="00E52BE8"/>
    <w:rsid w:val="00E53670"/>
    <w:rsid w:val="00E549DE"/>
    <w:rsid w:val="00E57F2C"/>
    <w:rsid w:val="00E607E4"/>
    <w:rsid w:val="00E6207F"/>
    <w:rsid w:val="00E65865"/>
    <w:rsid w:val="00E65A84"/>
    <w:rsid w:val="00E66FCF"/>
    <w:rsid w:val="00E72832"/>
    <w:rsid w:val="00E74630"/>
    <w:rsid w:val="00E74CAA"/>
    <w:rsid w:val="00E75191"/>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6069"/>
    <w:rsid w:val="00EA111C"/>
    <w:rsid w:val="00EA23AC"/>
    <w:rsid w:val="00EA2D65"/>
    <w:rsid w:val="00EA2DA0"/>
    <w:rsid w:val="00EA54EF"/>
    <w:rsid w:val="00EA5910"/>
    <w:rsid w:val="00EA7BB6"/>
    <w:rsid w:val="00EB0514"/>
    <w:rsid w:val="00EB0C1D"/>
    <w:rsid w:val="00EB1928"/>
    <w:rsid w:val="00EB1C4B"/>
    <w:rsid w:val="00EB1ECD"/>
    <w:rsid w:val="00EB2078"/>
    <w:rsid w:val="00EB3E0B"/>
    <w:rsid w:val="00EB3FCE"/>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19E9"/>
    <w:rsid w:val="00ED2384"/>
    <w:rsid w:val="00ED24E3"/>
    <w:rsid w:val="00ED2AA6"/>
    <w:rsid w:val="00ED416E"/>
    <w:rsid w:val="00ED49E0"/>
    <w:rsid w:val="00ED4EB0"/>
    <w:rsid w:val="00ED6210"/>
    <w:rsid w:val="00ED62F4"/>
    <w:rsid w:val="00ED6BD6"/>
    <w:rsid w:val="00ED6E60"/>
    <w:rsid w:val="00ED7290"/>
    <w:rsid w:val="00EE1848"/>
    <w:rsid w:val="00EE1B74"/>
    <w:rsid w:val="00EE212A"/>
    <w:rsid w:val="00EE33FE"/>
    <w:rsid w:val="00EE3D76"/>
    <w:rsid w:val="00EE492C"/>
    <w:rsid w:val="00EE54A8"/>
    <w:rsid w:val="00EE65A7"/>
    <w:rsid w:val="00EE79FD"/>
    <w:rsid w:val="00EF16E0"/>
    <w:rsid w:val="00EF1F64"/>
    <w:rsid w:val="00EF30AA"/>
    <w:rsid w:val="00EF3301"/>
    <w:rsid w:val="00EF4C08"/>
    <w:rsid w:val="00EF566A"/>
    <w:rsid w:val="00EF587C"/>
    <w:rsid w:val="00EF71B1"/>
    <w:rsid w:val="00F003CA"/>
    <w:rsid w:val="00F01E68"/>
    <w:rsid w:val="00F02631"/>
    <w:rsid w:val="00F03837"/>
    <w:rsid w:val="00F04D72"/>
    <w:rsid w:val="00F0523D"/>
    <w:rsid w:val="00F06D0B"/>
    <w:rsid w:val="00F07065"/>
    <w:rsid w:val="00F0732A"/>
    <w:rsid w:val="00F07742"/>
    <w:rsid w:val="00F10D9A"/>
    <w:rsid w:val="00F11415"/>
    <w:rsid w:val="00F13A30"/>
    <w:rsid w:val="00F14302"/>
    <w:rsid w:val="00F148AD"/>
    <w:rsid w:val="00F14DF3"/>
    <w:rsid w:val="00F16660"/>
    <w:rsid w:val="00F16DE6"/>
    <w:rsid w:val="00F20E69"/>
    <w:rsid w:val="00F21C07"/>
    <w:rsid w:val="00F22CDF"/>
    <w:rsid w:val="00F23312"/>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7597"/>
    <w:rsid w:val="00F5096B"/>
    <w:rsid w:val="00F51CA4"/>
    <w:rsid w:val="00F5224D"/>
    <w:rsid w:val="00F53191"/>
    <w:rsid w:val="00F5396D"/>
    <w:rsid w:val="00F5667F"/>
    <w:rsid w:val="00F60AEE"/>
    <w:rsid w:val="00F62BDF"/>
    <w:rsid w:val="00F652EB"/>
    <w:rsid w:val="00F65469"/>
    <w:rsid w:val="00F665D9"/>
    <w:rsid w:val="00F7072A"/>
    <w:rsid w:val="00F7093A"/>
    <w:rsid w:val="00F71174"/>
    <w:rsid w:val="00F72918"/>
    <w:rsid w:val="00F7303D"/>
    <w:rsid w:val="00F80767"/>
    <w:rsid w:val="00F8351B"/>
    <w:rsid w:val="00F83C31"/>
    <w:rsid w:val="00F84907"/>
    <w:rsid w:val="00F85849"/>
    <w:rsid w:val="00F85A02"/>
    <w:rsid w:val="00F9046B"/>
    <w:rsid w:val="00F916A2"/>
    <w:rsid w:val="00F91AA6"/>
    <w:rsid w:val="00F92E08"/>
    <w:rsid w:val="00F955C2"/>
    <w:rsid w:val="00F95D02"/>
    <w:rsid w:val="00F96802"/>
    <w:rsid w:val="00F96C42"/>
    <w:rsid w:val="00F97EF2"/>
    <w:rsid w:val="00FA091E"/>
    <w:rsid w:val="00FA0BDB"/>
    <w:rsid w:val="00FA2022"/>
    <w:rsid w:val="00FA2BE0"/>
    <w:rsid w:val="00FA44E0"/>
    <w:rsid w:val="00FA46FA"/>
    <w:rsid w:val="00FA4C54"/>
    <w:rsid w:val="00FA5907"/>
    <w:rsid w:val="00FA69BE"/>
    <w:rsid w:val="00FA7C71"/>
    <w:rsid w:val="00FA7CF7"/>
    <w:rsid w:val="00FB229D"/>
    <w:rsid w:val="00FB4704"/>
    <w:rsid w:val="00FB4B3A"/>
    <w:rsid w:val="00FB606B"/>
    <w:rsid w:val="00FB626F"/>
    <w:rsid w:val="00FC0A5C"/>
    <w:rsid w:val="00FC0BE4"/>
    <w:rsid w:val="00FC1957"/>
    <w:rsid w:val="00FC2666"/>
    <w:rsid w:val="00FC2E64"/>
    <w:rsid w:val="00FC30EB"/>
    <w:rsid w:val="00FC60CC"/>
    <w:rsid w:val="00FC6D4A"/>
    <w:rsid w:val="00FC7024"/>
    <w:rsid w:val="00FD0BBB"/>
    <w:rsid w:val="00FD10E8"/>
    <w:rsid w:val="00FD1F62"/>
    <w:rsid w:val="00FD669E"/>
    <w:rsid w:val="00FD6895"/>
    <w:rsid w:val="00FD6C33"/>
    <w:rsid w:val="00FD6CCD"/>
    <w:rsid w:val="00FD71D4"/>
    <w:rsid w:val="00FD7EFE"/>
    <w:rsid w:val="00FE05AE"/>
    <w:rsid w:val="00FE0D01"/>
    <w:rsid w:val="00FE1F29"/>
    <w:rsid w:val="00FE2736"/>
    <w:rsid w:val="00FE32E5"/>
    <w:rsid w:val="00FE39A1"/>
    <w:rsid w:val="00FE3B60"/>
    <w:rsid w:val="00FE4BD4"/>
    <w:rsid w:val="00FE4EA4"/>
    <w:rsid w:val="00FE5D8C"/>
    <w:rsid w:val="00FE65D1"/>
    <w:rsid w:val="00FE6C3E"/>
    <w:rsid w:val="00FE7B7D"/>
    <w:rsid w:val="00FF026F"/>
    <w:rsid w:val="00FF1F7E"/>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ED49E0"/>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ED49E0"/>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ED49E0"/>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ED49E0"/>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EBB5-5389-41D8-B742-FEFBA93F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59</Pages>
  <Words>7352</Words>
  <Characters>41910</Characters>
  <Application>Microsoft Office Word</Application>
  <DocSecurity>0</DocSecurity>
  <Lines>349</Lines>
  <Paragraphs>98</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49164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81</cp:revision>
  <cp:lastPrinted>2014-01-09T06:05:00Z</cp:lastPrinted>
  <dcterms:created xsi:type="dcterms:W3CDTF">2013-12-28T11:18:00Z</dcterms:created>
  <dcterms:modified xsi:type="dcterms:W3CDTF">2014-01-11T07:00:00Z</dcterms:modified>
</cp:coreProperties>
</file>