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F30" w:rsidRPr="002675BB" w:rsidRDefault="00330F30" w:rsidP="00330F30">
      <w:pPr>
        <w:autoSpaceDE w:val="0"/>
        <w:autoSpaceDN w:val="0"/>
        <w:adjustRightInd w:val="0"/>
        <w:spacing w:before="120" w:after="120"/>
        <w:jc w:val="center"/>
        <w:rPr>
          <w:rFonts w:cs="Traditional Arabic"/>
          <w:b/>
          <w:bCs/>
          <w:sz w:val="40"/>
          <w:szCs w:val="40"/>
          <w:u w:val="single"/>
          <w:rtl/>
        </w:rPr>
      </w:pPr>
      <w:r w:rsidRPr="00AB050C">
        <w:rPr>
          <w:rFonts w:cs="Traditional Arabic"/>
          <w:b/>
          <w:bCs/>
          <w:sz w:val="40"/>
          <w:szCs w:val="40"/>
          <w:u w:val="single"/>
          <w:rtl/>
        </w:rPr>
        <w:t xml:space="preserve">فهرس المصطلحات </w:t>
      </w:r>
      <w:proofErr w:type="gramStart"/>
      <w:r w:rsidRPr="00AB050C">
        <w:rPr>
          <w:rFonts w:cs="Traditional Arabic"/>
          <w:b/>
          <w:bCs/>
          <w:sz w:val="40"/>
          <w:szCs w:val="40"/>
          <w:u w:val="single"/>
          <w:rtl/>
        </w:rPr>
        <w:t>العلمية</w:t>
      </w:r>
      <w:proofErr w:type="gramEnd"/>
    </w:p>
    <w:p w:rsidR="00330F30" w:rsidRPr="009E7752" w:rsidRDefault="00330F30" w:rsidP="00330F30">
      <w:pPr>
        <w:tabs>
          <w:tab w:val="left" w:pos="642"/>
          <w:tab w:val="left" w:pos="6628"/>
        </w:tabs>
        <w:rPr>
          <w:rFonts w:ascii="Arial" w:hAnsi="Arial" w:cs="Traditional Arabic"/>
          <w:color w:val="000000"/>
          <w:sz w:val="26"/>
          <w:szCs w:val="26"/>
          <w:rtl/>
        </w:rPr>
      </w:pPr>
    </w:p>
    <w:tbl>
      <w:tblPr>
        <w:tblStyle w:val="a8"/>
        <w:bidiVisual/>
        <w:tblW w:w="8080" w:type="dxa"/>
        <w:jc w:val="center"/>
        <w:tblInd w:w="192" w:type="dxa"/>
        <w:tblLayout w:type="fixed"/>
        <w:tblLook w:val="04A0" w:firstRow="1" w:lastRow="0" w:firstColumn="1" w:lastColumn="0" w:noHBand="0" w:noVBand="1"/>
      </w:tblPr>
      <w:tblGrid>
        <w:gridCol w:w="709"/>
        <w:gridCol w:w="6219"/>
        <w:gridCol w:w="1152"/>
      </w:tblGrid>
      <w:tr w:rsidR="00330F30" w:rsidRPr="009E7752" w:rsidTr="009E7752">
        <w:trPr>
          <w:tblHeader/>
          <w:jc w:val="center"/>
        </w:trPr>
        <w:tc>
          <w:tcPr>
            <w:tcW w:w="709" w:type="dxa"/>
          </w:tcPr>
          <w:p w:rsidR="00330F30" w:rsidRPr="009E7752" w:rsidRDefault="00330F30" w:rsidP="00AB45CD">
            <w:pPr>
              <w:jc w:val="center"/>
              <w:rPr>
                <w:rFonts w:cs="Traditional Arabic"/>
                <w:b/>
                <w:bCs/>
                <w:sz w:val="32"/>
                <w:szCs w:val="32"/>
                <w:rtl/>
              </w:rPr>
            </w:pPr>
            <w:r w:rsidRPr="009E7752">
              <w:rPr>
                <w:rFonts w:cs="Traditional Arabic" w:hint="cs"/>
                <w:b/>
                <w:bCs/>
                <w:sz w:val="32"/>
                <w:szCs w:val="32"/>
                <w:rtl/>
              </w:rPr>
              <w:t>م</w:t>
            </w:r>
          </w:p>
        </w:tc>
        <w:tc>
          <w:tcPr>
            <w:tcW w:w="6219" w:type="dxa"/>
          </w:tcPr>
          <w:p w:rsidR="00330F30" w:rsidRPr="009E7752" w:rsidRDefault="00330F30" w:rsidP="00AB45CD">
            <w:pPr>
              <w:jc w:val="center"/>
              <w:rPr>
                <w:rFonts w:ascii="Arial" w:hAnsi="Arial" w:cs="Traditional Arabic"/>
                <w:b/>
                <w:bCs/>
                <w:sz w:val="32"/>
                <w:szCs w:val="32"/>
                <w:rtl/>
                <w:lang w:bidi="ar-LB"/>
              </w:rPr>
            </w:pPr>
            <w:r w:rsidRPr="009E7752">
              <w:rPr>
                <w:rFonts w:ascii="Arial" w:hAnsi="Arial" w:cs="Traditional Arabic" w:hint="cs"/>
                <w:b/>
                <w:bCs/>
                <w:sz w:val="32"/>
                <w:szCs w:val="32"/>
                <w:rtl/>
                <w:lang w:bidi="ar-LB"/>
              </w:rPr>
              <w:t>الـمصطـلح</w:t>
            </w:r>
          </w:p>
        </w:tc>
        <w:tc>
          <w:tcPr>
            <w:tcW w:w="1152" w:type="dxa"/>
          </w:tcPr>
          <w:p w:rsidR="00330F30" w:rsidRPr="009E7752" w:rsidRDefault="00330F30" w:rsidP="00AB45CD">
            <w:pPr>
              <w:rPr>
                <w:rFonts w:cs="Traditional Arabic"/>
                <w:b/>
                <w:bCs/>
                <w:sz w:val="32"/>
                <w:szCs w:val="32"/>
                <w:rtl/>
              </w:rPr>
            </w:pPr>
            <w:r w:rsidRPr="009E7752">
              <w:rPr>
                <w:rFonts w:cs="Traditional Arabic" w:hint="cs"/>
                <w:b/>
                <w:bCs/>
                <w:sz w:val="32"/>
                <w:szCs w:val="32"/>
                <w:rtl/>
              </w:rPr>
              <w:t>الصفحة</w:t>
            </w:r>
          </w:p>
        </w:tc>
      </w:tr>
      <w:tr w:rsidR="00330F30" w:rsidRPr="009E7752" w:rsidTr="009E7752">
        <w:trPr>
          <w:jc w:val="center"/>
        </w:trPr>
        <w:tc>
          <w:tcPr>
            <w:tcW w:w="709" w:type="dxa"/>
          </w:tcPr>
          <w:p w:rsidR="00330F30" w:rsidRPr="009E7752" w:rsidRDefault="00330F30" w:rsidP="00AB45CD">
            <w:pPr>
              <w:jc w:val="center"/>
              <w:rPr>
                <w:rFonts w:cs="Traditional Arabic"/>
                <w:sz w:val="32"/>
                <w:szCs w:val="32"/>
                <w:rtl/>
              </w:rPr>
            </w:pPr>
            <w:r w:rsidRPr="009E7752">
              <w:rPr>
                <w:rFonts w:cs="Traditional Arabic" w:hint="cs"/>
                <w:sz w:val="32"/>
                <w:szCs w:val="32"/>
                <w:rtl/>
              </w:rPr>
              <w:t>1</w:t>
            </w:r>
          </w:p>
        </w:tc>
        <w:tc>
          <w:tcPr>
            <w:tcW w:w="6219" w:type="dxa"/>
          </w:tcPr>
          <w:p w:rsidR="00330F30" w:rsidRPr="009E7752" w:rsidRDefault="00330F30" w:rsidP="00AB45CD">
            <w:pPr>
              <w:jc w:val="both"/>
              <w:rPr>
                <w:rFonts w:cs="Traditional Arabic"/>
                <w:sz w:val="32"/>
                <w:szCs w:val="32"/>
                <w:rtl/>
              </w:rPr>
            </w:pPr>
            <w:proofErr w:type="gramStart"/>
            <w:r w:rsidRPr="009E7752">
              <w:rPr>
                <w:rFonts w:ascii="Arial" w:hAnsi="Arial" w:cs="Traditional Arabic"/>
                <w:b/>
                <w:bCs/>
                <w:sz w:val="32"/>
                <w:szCs w:val="32"/>
                <w:rtl/>
                <w:lang w:bidi="ar-LB"/>
              </w:rPr>
              <w:t>العامة</w:t>
            </w:r>
            <w:proofErr w:type="gramEnd"/>
            <w:r w:rsidRPr="009E7752">
              <w:rPr>
                <w:rFonts w:ascii="Arial" w:hAnsi="Arial" w:cs="Traditional Arabic" w:hint="cs"/>
                <w:b/>
                <w:bCs/>
                <w:sz w:val="32"/>
                <w:szCs w:val="32"/>
                <w:rtl/>
                <w:lang w:bidi="ar-LB"/>
              </w:rPr>
              <w:t xml:space="preserve"> =</w:t>
            </w:r>
            <w:r w:rsidRPr="009E7752">
              <w:rPr>
                <w:rFonts w:cs="Traditional Arabic" w:hint="cs"/>
                <w:sz w:val="32"/>
                <w:szCs w:val="32"/>
                <w:rtl/>
              </w:rPr>
              <w:t xml:space="preserve"> يعني</w:t>
            </w:r>
            <w:r w:rsidRPr="009E7752">
              <w:rPr>
                <w:rFonts w:cs="Traditional Arabic"/>
                <w:sz w:val="32"/>
                <w:szCs w:val="32"/>
                <w:rtl/>
              </w:rPr>
              <w:t xml:space="preserve"> </w:t>
            </w:r>
            <w:r w:rsidRPr="009E7752">
              <w:rPr>
                <w:rFonts w:cs="Traditional Arabic" w:hint="cs"/>
                <w:sz w:val="32"/>
                <w:szCs w:val="32"/>
                <w:rtl/>
              </w:rPr>
              <w:t>ب</w:t>
            </w:r>
            <w:r w:rsidRPr="009E7752">
              <w:rPr>
                <w:rFonts w:cs="Traditional Arabic"/>
                <w:sz w:val="32"/>
                <w:szCs w:val="32"/>
                <w:rtl/>
              </w:rPr>
              <w:t>العامة: عامة القراء وجلهم إذ اجتماع القراء المعتبرين على حرف له من القوة ما ليس لغيره مما انفرد به آحاد الناس.</w:t>
            </w:r>
          </w:p>
          <w:p w:rsidR="00330F30" w:rsidRPr="009E7752" w:rsidRDefault="00330F30" w:rsidP="00AB45CD">
            <w:pPr>
              <w:jc w:val="both"/>
              <w:rPr>
                <w:rFonts w:cs="Traditional Arabic"/>
                <w:sz w:val="32"/>
                <w:szCs w:val="32"/>
                <w:rtl/>
              </w:rPr>
            </w:pPr>
            <w:r w:rsidRPr="009E7752">
              <w:rPr>
                <w:rFonts w:cs="Traditional Arabic"/>
                <w:sz w:val="32"/>
                <w:szCs w:val="32"/>
                <w:rtl/>
              </w:rPr>
              <w:t xml:space="preserve">قال أبو شامة المقدسي: إذا قالوا: قراءة العامة، فإنما يريدون ما اتفق عليه أهل المدينة وأهل الكوفة. فهو عندهم سبب </w:t>
            </w:r>
            <w:proofErr w:type="gramStart"/>
            <w:r w:rsidRPr="009E7752">
              <w:rPr>
                <w:rFonts w:cs="Traditional Arabic"/>
                <w:sz w:val="32"/>
                <w:szCs w:val="32"/>
                <w:rtl/>
              </w:rPr>
              <w:t>قوي</w:t>
            </w:r>
            <w:proofErr w:type="gramEnd"/>
            <w:r w:rsidRPr="009E7752">
              <w:rPr>
                <w:rFonts w:cs="Traditional Arabic"/>
                <w:sz w:val="32"/>
                <w:szCs w:val="32"/>
                <w:rtl/>
              </w:rPr>
              <w:t xml:space="preserve"> يوجب الاختيار. </w:t>
            </w:r>
            <w:proofErr w:type="gramStart"/>
            <w:r w:rsidRPr="009E7752">
              <w:rPr>
                <w:rFonts w:cs="Traditional Arabic"/>
                <w:sz w:val="32"/>
                <w:szCs w:val="32"/>
                <w:rtl/>
              </w:rPr>
              <w:t>وربما</w:t>
            </w:r>
            <w:proofErr w:type="gramEnd"/>
            <w:r w:rsidRPr="009E7752">
              <w:rPr>
                <w:rFonts w:cs="Traditional Arabic"/>
                <w:sz w:val="32"/>
                <w:szCs w:val="32"/>
                <w:rtl/>
              </w:rPr>
              <w:t xml:space="preserve"> اختاروا ما اجتمع عليه أهل الحرمين، وسموه أيضا بالعامة".</w:t>
            </w:r>
          </w:p>
          <w:p w:rsidR="00330F30" w:rsidRPr="009E7752" w:rsidRDefault="00330F30" w:rsidP="00AB45CD">
            <w:pPr>
              <w:jc w:val="both"/>
              <w:rPr>
                <w:rFonts w:cs="Traditional Arabic"/>
                <w:b/>
                <w:bCs/>
                <w:sz w:val="32"/>
                <w:szCs w:val="32"/>
                <w:rtl/>
              </w:rPr>
            </w:pPr>
            <w:r w:rsidRPr="009E7752">
              <w:rPr>
                <w:rFonts w:cs="Traditional Arabic"/>
                <w:sz w:val="32"/>
                <w:szCs w:val="32"/>
                <w:rtl/>
              </w:rPr>
              <w:t>ينظر: معاني القرآن وإعرابه للزجاج (2/171)، الجامع لأحكام القرآن للقرطبي (6/109)، جمال القراء</w:t>
            </w:r>
            <w:r w:rsidRPr="009E7752">
              <w:rPr>
                <w:rFonts w:cs="Traditional Arabic" w:hint="cs"/>
                <w:sz w:val="32"/>
                <w:szCs w:val="32"/>
                <w:rtl/>
              </w:rPr>
              <w:t xml:space="preserve"> </w:t>
            </w:r>
            <w:r w:rsidRPr="009E7752">
              <w:rPr>
                <w:rFonts w:cs="Traditional Arabic"/>
                <w:sz w:val="32"/>
                <w:szCs w:val="32"/>
                <w:rtl/>
              </w:rPr>
              <w:t>(ص</w:t>
            </w:r>
            <w:r w:rsidRPr="009E7752">
              <w:rPr>
                <w:rFonts w:cs="Traditional Arabic" w:hint="cs"/>
                <w:sz w:val="32"/>
                <w:szCs w:val="32"/>
                <w:rtl/>
              </w:rPr>
              <w:t>:</w:t>
            </w:r>
            <w:r w:rsidRPr="009E7752">
              <w:rPr>
                <w:rFonts w:cs="Traditional Arabic"/>
                <w:sz w:val="32"/>
                <w:szCs w:val="32"/>
                <w:rtl/>
              </w:rPr>
              <w:t>114)</w:t>
            </w:r>
            <w:r w:rsidRPr="009E7752">
              <w:rPr>
                <w:rFonts w:cs="Traditional Arabic" w:hint="cs"/>
                <w:sz w:val="32"/>
                <w:szCs w:val="32"/>
                <w:rtl/>
              </w:rPr>
              <w:t>، معجم مصطلحات علم القراءات (ص: 249)</w:t>
            </w:r>
            <w:r w:rsidRPr="009E7752">
              <w:rPr>
                <w:rFonts w:cs="Traditional Arabic"/>
                <w:sz w:val="32"/>
                <w:szCs w:val="32"/>
                <w:rtl/>
              </w:rPr>
              <w:t>.</w:t>
            </w:r>
          </w:p>
        </w:tc>
        <w:tc>
          <w:tcPr>
            <w:tcW w:w="1152" w:type="dxa"/>
          </w:tcPr>
          <w:p w:rsidR="00330F30" w:rsidRPr="009E7752" w:rsidRDefault="009E7752" w:rsidP="00AB45CD">
            <w:pPr>
              <w:jc w:val="center"/>
              <w:rPr>
                <w:rFonts w:cs="Traditional Arabic"/>
                <w:b/>
                <w:bCs/>
                <w:sz w:val="32"/>
                <w:szCs w:val="32"/>
                <w:rtl/>
              </w:rPr>
            </w:pPr>
            <w:r>
              <w:rPr>
                <w:rFonts w:cs="Traditional Arabic" w:hint="cs"/>
                <w:b/>
                <w:bCs/>
                <w:sz w:val="32"/>
                <w:szCs w:val="32"/>
                <w:rtl/>
              </w:rPr>
              <w:t>96</w:t>
            </w:r>
          </w:p>
        </w:tc>
      </w:tr>
      <w:tr w:rsidR="00330F30" w:rsidRPr="009E7752" w:rsidTr="009E7752">
        <w:trPr>
          <w:jc w:val="center"/>
        </w:trPr>
        <w:tc>
          <w:tcPr>
            <w:tcW w:w="709" w:type="dxa"/>
          </w:tcPr>
          <w:p w:rsidR="00330F30" w:rsidRPr="009E7752" w:rsidRDefault="00330F30" w:rsidP="00AB45CD">
            <w:pPr>
              <w:jc w:val="center"/>
              <w:rPr>
                <w:rFonts w:cs="Traditional Arabic"/>
                <w:sz w:val="32"/>
                <w:szCs w:val="32"/>
                <w:rtl/>
              </w:rPr>
            </w:pPr>
            <w:r w:rsidRPr="009E7752">
              <w:rPr>
                <w:rFonts w:cs="Traditional Arabic" w:hint="cs"/>
                <w:sz w:val="32"/>
                <w:szCs w:val="32"/>
                <w:rtl/>
              </w:rPr>
              <w:t>2</w:t>
            </w:r>
          </w:p>
        </w:tc>
        <w:tc>
          <w:tcPr>
            <w:tcW w:w="6219" w:type="dxa"/>
          </w:tcPr>
          <w:p w:rsidR="00330F30" w:rsidRPr="009E7752" w:rsidRDefault="00330F30" w:rsidP="00AB45CD">
            <w:pPr>
              <w:jc w:val="both"/>
              <w:rPr>
                <w:rFonts w:cs="Traditional Arabic"/>
                <w:sz w:val="32"/>
                <w:szCs w:val="32"/>
                <w:rtl/>
              </w:rPr>
            </w:pPr>
            <w:r w:rsidRPr="009E7752">
              <w:rPr>
                <w:rFonts w:ascii="Arial" w:hAnsi="Arial" w:cs="Traditional Arabic" w:hint="cs"/>
                <w:b/>
                <w:bCs/>
                <w:sz w:val="32"/>
                <w:szCs w:val="32"/>
                <w:rtl/>
                <w:lang w:bidi="ar-LB"/>
              </w:rPr>
              <w:t>اللطف عند المعتزلة =</w:t>
            </w:r>
            <w:r w:rsidRPr="009E7752">
              <w:rPr>
                <w:rFonts w:cs="Traditional Arabic" w:hint="cs"/>
                <w:sz w:val="32"/>
                <w:szCs w:val="32"/>
                <w:rtl/>
              </w:rPr>
              <w:t xml:space="preserve"> فسر اللطف عند المعتزلة بخلق شيء يقترن بإسلام من يسلم، وهذا مخالف لما عليه أهل السنة من أن الله عز وجل هو الذي يهدي قلوب المؤمنين إلى أتم الإيمان بما ينزله على عبده محمد </w:t>
            </w:r>
            <w:r w:rsidRPr="009E7752">
              <w:rPr>
                <w:rFonts w:cs="Traditional Arabic"/>
                <w:sz w:val="32"/>
                <w:szCs w:val="32"/>
                <w:rtl/>
              </w:rPr>
              <w:t>–</w:t>
            </w:r>
            <w:r w:rsidRPr="009E7752">
              <w:rPr>
                <w:rFonts w:cs="Traditional Arabic" w:hint="cs"/>
                <w:sz w:val="32"/>
                <w:szCs w:val="32"/>
                <w:rtl/>
              </w:rPr>
              <w:t>‘- من الآيات البينات، والدلائل القاطعات، والحجج الواضحات.</w:t>
            </w:r>
          </w:p>
          <w:p w:rsidR="00330F30" w:rsidRPr="009E7752" w:rsidRDefault="00330F30" w:rsidP="00AB45CD">
            <w:pPr>
              <w:jc w:val="both"/>
              <w:rPr>
                <w:rFonts w:cs="Traditional Arabic"/>
                <w:b/>
                <w:bCs/>
                <w:sz w:val="32"/>
                <w:szCs w:val="32"/>
                <w:rtl/>
              </w:rPr>
            </w:pPr>
            <w:r w:rsidRPr="009E7752">
              <w:rPr>
                <w:rFonts w:cs="Traditional Arabic" w:hint="cs"/>
                <w:sz w:val="32"/>
                <w:szCs w:val="32"/>
                <w:rtl/>
              </w:rPr>
              <w:t>ينظر: تفسير ابن كثير (3/88)، والتمييز لما أودعه الزمخشري من الاعتزال (ص:25).</w:t>
            </w:r>
          </w:p>
        </w:tc>
        <w:tc>
          <w:tcPr>
            <w:tcW w:w="1152" w:type="dxa"/>
          </w:tcPr>
          <w:p w:rsidR="00330F30" w:rsidRPr="009E7752" w:rsidRDefault="009E7752" w:rsidP="00AB45CD">
            <w:pPr>
              <w:jc w:val="center"/>
              <w:rPr>
                <w:rFonts w:cs="Traditional Arabic"/>
                <w:b/>
                <w:bCs/>
                <w:sz w:val="32"/>
                <w:szCs w:val="32"/>
                <w:rtl/>
              </w:rPr>
            </w:pPr>
            <w:r>
              <w:rPr>
                <w:rFonts w:cs="Traditional Arabic" w:hint="cs"/>
                <w:b/>
                <w:bCs/>
                <w:sz w:val="32"/>
                <w:szCs w:val="32"/>
                <w:rtl/>
              </w:rPr>
              <w:t>172</w:t>
            </w:r>
          </w:p>
        </w:tc>
      </w:tr>
      <w:tr w:rsidR="00330F30" w:rsidRPr="009E7752" w:rsidTr="009E7752">
        <w:trPr>
          <w:trHeight w:val="5098"/>
          <w:jc w:val="center"/>
        </w:trPr>
        <w:tc>
          <w:tcPr>
            <w:tcW w:w="709" w:type="dxa"/>
          </w:tcPr>
          <w:p w:rsidR="00330F30" w:rsidRPr="009E7752" w:rsidRDefault="00330F30" w:rsidP="00AB45CD">
            <w:pPr>
              <w:jc w:val="center"/>
              <w:rPr>
                <w:rFonts w:cs="Traditional Arabic"/>
                <w:sz w:val="32"/>
                <w:szCs w:val="32"/>
                <w:rtl/>
              </w:rPr>
            </w:pPr>
            <w:r w:rsidRPr="009E7752">
              <w:rPr>
                <w:rFonts w:cs="Traditional Arabic" w:hint="cs"/>
                <w:sz w:val="32"/>
                <w:szCs w:val="32"/>
                <w:rtl/>
              </w:rPr>
              <w:t>3</w:t>
            </w:r>
          </w:p>
        </w:tc>
        <w:tc>
          <w:tcPr>
            <w:tcW w:w="6219" w:type="dxa"/>
          </w:tcPr>
          <w:p w:rsidR="00330F30" w:rsidRPr="009E7752" w:rsidRDefault="00330F30" w:rsidP="00AB45CD">
            <w:pPr>
              <w:jc w:val="both"/>
              <w:rPr>
                <w:rFonts w:cs="Traditional Arabic"/>
                <w:sz w:val="32"/>
                <w:szCs w:val="32"/>
                <w:rtl/>
              </w:rPr>
            </w:pPr>
            <w:r w:rsidRPr="009E7752">
              <w:rPr>
                <w:rFonts w:cs="Traditional Arabic" w:hint="cs"/>
                <w:b/>
                <w:bCs/>
                <w:sz w:val="32"/>
                <w:szCs w:val="32"/>
                <w:rtl/>
              </w:rPr>
              <w:t>الكسب عند الأشاعرة =</w:t>
            </w:r>
            <w:r w:rsidRPr="009E7752">
              <w:rPr>
                <w:rFonts w:cs="Traditional Arabic" w:hint="cs"/>
                <w:sz w:val="32"/>
                <w:szCs w:val="32"/>
                <w:rtl/>
              </w:rPr>
              <w:t xml:space="preserve"> الكسب عند الأشاعرة كما </w:t>
            </w:r>
            <w:r w:rsidRPr="009E7752">
              <w:rPr>
                <w:rFonts w:cs="Traditional Arabic"/>
                <w:sz w:val="32"/>
                <w:szCs w:val="32"/>
                <w:rtl/>
              </w:rPr>
              <w:t>عرَّف</w:t>
            </w:r>
            <w:r w:rsidRPr="009E7752">
              <w:rPr>
                <w:rFonts w:cs="Traditional Arabic" w:hint="cs"/>
                <w:sz w:val="32"/>
                <w:szCs w:val="32"/>
                <w:rtl/>
              </w:rPr>
              <w:t>ه</w:t>
            </w:r>
            <w:r w:rsidRPr="009E7752">
              <w:rPr>
                <w:rFonts w:cs="Traditional Arabic"/>
                <w:sz w:val="32"/>
                <w:szCs w:val="32"/>
                <w:rtl/>
              </w:rPr>
              <w:t xml:space="preserve"> الأشعري بقوله: ومعنى الكسب أن يكون الفعل بقدرة محدثة؛ فكل من وقع منه الفعل بقدرة قديمة فهو فاعل خالق، ومن وقع منه بقدرة محدثة فهو مكتسب. انتهى، </w:t>
            </w:r>
          </w:p>
          <w:p w:rsidR="00330F30" w:rsidRPr="009E7752" w:rsidRDefault="00330F30" w:rsidP="00AB45CD">
            <w:pPr>
              <w:jc w:val="both"/>
              <w:rPr>
                <w:rFonts w:cs="Traditional Arabic"/>
                <w:sz w:val="32"/>
                <w:szCs w:val="32"/>
                <w:rtl/>
              </w:rPr>
            </w:pPr>
            <w:r w:rsidRPr="009E7752">
              <w:rPr>
                <w:rFonts w:cs="Traditional Arabic"/>
                <w:sz w:val="32"/>
                <w:szCs w:val="32"/>
                <w:rtl/>
              </w:rPr>
              <w:t>وهم يريدون أن يبتعدوا عن قول المعتزلة بعدم خلق الله تعالى لأفعال العباد فوقعوا في شر آخر وهو القول بالجبر، فيقولون: الرجل إذا كسر الزجاجة ما انكسرت بكسره وإنما انكسرت عند كسره، والنار إذا أحرقت ما تحرق ما احترق بسببها وإنما احترق عندها لا بها فالإنسان إذا أكل حتى شبع ما شبع بالأكل وإنما شبع عند الأكل.</w:t>
            </w:r>
          </w:p>
          <w:p w:rsidR="00330F30" w:rsidRPr="009E7752" w:rsidRDefault="00330F30" w:rsidP="00AB45CD">
            <w:pPr>
              <w:jc w:val="both"/>
              <w:rPr>
                <w:rFonts w:cs="Traditional Arabic"/>
                <w:b/>
                <w:bCs/>
                <w:sz w:val="32"/>
                <w:szCs w:val="32"/>
                <w:rtl/>
              </w:rPr>
            </w:pPr>
            <w:r w:rsidRPr="009E7752">
              <w:rPr>
                <w:rFonts w:cs="Traditional Arabic"/>
                <w:sz w:val="32"/>
                <w:szCs w:val="32"/>
                <w:rtl/>
              </w:rPr>
              <w:t>ينظر: الفتاوى الكبرى لابن تيمية 6/ 641؛ ومنهاج السنة له 1/ 459؛ وينظر: مقالات الإسلاميين 538: 542</w:t>
            </w:r>
            <w:r w:rsidRPr="009E7752">
              <w:rPr>
                <w:rFonts w:cs="Traditional Arabic" w:hint="cs"/>
                <w:sz w:val="32"/>
                <w:szCs w:val="32"/>
                <w:rtl/>
              </w:rPr>
              <w:t>).</w:t>
            </w:r>
          </w:p>
        </w:tc>
        <w:tc>
          <w:tcPr>
            <w:tcW w:w="1152" w:type="dxa"/>
          </w:tcPr>
          <w:p w:rsidR="00330F30" w:rsidRPr="009E7752" w:rsidRDefault="009E7752" w:rsidP="00AB45CD">
            <w:pPr>
              <w:jc w:val="center"/>
              <w:rPr>
                <w:rFonts w:cs="Traditional Arabic"/>
                <w:b/>
                <w:bCs/>
                <w:sz w:val="32"/>
                <w:szCs w:val="32"/>
                <w:rtl/>
              </w:rPr>
            </w:pPr>
            <w:r>
              <w:rPr>
                <w:rFonts w:cs="Traditional Arabic" w:hint="cs"/>
                <w:b/>
                <w:bCs/>
                <w:sz w:val="32"/>
                <w:szCs w:val="32"/>
                <w:rtl/>
              </w:rPr>
              <w:t>230</w:t>
            </w:r>
          </w:p>
        </w:tc>
      </w:tr>
      <w:tr w:rsidR="00330F30" w:rsidRPr="009E7752" w:rsidTr="009E7752">
        <w:trPr>
          <w:trHeight w:val="3891"/>
          <w:jc w:val="center"/>
        </w:trPr>
        <w:tc>
          <w:tcPr>
            <w:tcW w:w="709" w:type="dxa"/>
          </w:tcPr>
          <w:p w:rsidR="00330F30" w:rsidRPr="009E7752" w:rsidRDefault="00330F30" w:rsidP="00AB45CD">
            <w:pPr>
              <w:jc w:val="center"/>
              <w:rPr>
                <w:rFonts w:cs="Traditional Arabic"/>
                <w:sz w:val="32"/>
                <w:szCs w:val="32"/>
                <w:rtl/>
              </w:rPr>
            </w:pPr>
            <w:r w:rsidRPr="009E7752">
              <w:rPr>
                <w:rFonts w:cs="Traditional Arabic" w:hint="cs"/>
                <w:sz w:val="32"/>
                <w:szCs w:val="32"/>
                <w:rtl/>
              </w:rPr>
              <w:lastRenderedPageBreak/>
              <w:t>4</w:t>
            </w:r>
          </w:p>
        </w:tc>
        <w:tc>
          <w:tcPr>
            <w:tcW w:w="6219" w:type="dxa"/>
          </w:tcPr>
          <w:p w:rsidR="00330F30" w:rsidRPr="009E7752" w:rsidRDefault="00330F30" w:rsidP="00AB45CD">
            <w:pPr>
              <w:jc w:val="both"/>
              <w:rPr>
                <w:rFonts w:cs="Traditional Arabic"/>
                <w:sz w:val="32"/>
                <w:szCs w:val="32"/>
                <w:rtl/>
              </w:rPr>
            </w:pPr>
            <w:r w:rsidRPr="009E7752">
              <w:rPr>
                <w:rFonts w:cs="Traditional Arabic" w:hint="cs"/>
                <w:b/>
                <w:bCs/>
                <w:sz w:val="32"/>
                <w:szCs w:val="32"/>
                <w:rtl/>
              </w:rPr>
              <w:t>الفرق بين (ما) الحجازية والتميمية =</w:t>
            </w:r>
            <w:r w:rsidRPr="009E7752">
              <w:rPr>
                <w:rFonts w:cs="Traditional Arabic" w:hint="cs"/>
                <w:sz w:val="32"/>
                <w:szCs w:val="32"/>
                <w:rtl/>
              </w:rPr>
              <w:t xml:space="preserve"> الفرق بين (ما) الحجازية والتميمية أن الحجازيون يعملونها فيقولون مثلاً: " ما زيدٌ كريماً"، </w:t>
            </w:r>
            <w:proofErr w:type="spellStart"/>
            <w:r w:rsidRPr="009E7752">
              <w:rPr>
                <w:rFonts w:cs="Traditional Arabic" w:hint="cs"/>
                <w:sz w:val="32"/>
                <w:szCs w:val="32"/>
                <w:rtl/>
              </w:rPr>
              <w:t>والتميميون</w:t>
            </w:r>
            <w:proofErr w:type="spellEnd"/>
            <w:r w:rsidRPr="009E7752">
              <w:rPr>
                <w:rFonts w:cs="Traditional Arabic" w:hint="cs"/>
                <w:sz w:val="32"/>
                <w:szCs w:val="32"/>
                <w:rtl/>
              </w:rPr>
              <w:t xml:space="preserve"> يهملونها ويقولون: "ما زيدٌ كريمٌ". ويفرق بينهما بالخبر، فإذا كان الخبر منصوباً ف‍ (ما) حجازية، وما بعدها اسمها وخبرها، وإذا كان الخبر مرفوعاً ف‍ (ما) تميمية، وما بعدها مبتدأ وخبر، وإذا لم يظهر الإعراب نحو: "ما زيد في الدار"، أو "ما زيد أخي" احتملت الحجازية والتميمية ويراعى ذلك في الإعراب.</w:t>
            </w:r>
          </w:p>
          <w:p w:rsidR="00330F30" w:rsidRPr="009E7752" w:rsidRDefault="00330F30" w:rsidP="00AB45CD">
            <w:pPr>
              <w:jc w:val="both"/>
              <w:rPr>
                <w:rFonts w:cs="Traditional Arabic"/>
                <w:b/>
                <w:bCs/>
                <w:sz w:val="32"/>
                <w:szCs w:val="32"/>
                <w:rtl/>
              </w:rPr>
            </w:pPr>
            <w:r w:rsidRPr="009E7752">
              <w:rPr>
                <w:rFonts w:cs="Traditional Arabic" w:hint="cs"/>
                <w:sz w:val="32"/>
                <w:szCs w:val="32"/>
                <w:rtl/>
              </w:rPr>
              <w:t>ينظر</w:t>
            </w:r>
            <w:r w:rsidRPr="009E7752">
              <w:rPr>
                <w:rFonts w:cs="Traditional Arabic"/>
                <w:sz w:val="32"/>
                <w:szCs w:val="32"/>
                <w:rtl/>
              </w:rPr>
              <w:t>:</w:t>
            </w:r>
            <w:r w:rsidRPr="009E7752">
              <w:rPr>
                <w:rFonts w:cs="Traditional Arabic" w:hint="cs"/>
                <w:sz w:val="32"/>
                <w:szCs w:val="32"/>
                <w:rtl/>
              </w:rPr>
              <w:t xml:space="preserve"> </w:t>
            </w:r>
            <w:r w:rsidRPr="009E7752">
              <w:rPr>
                <w:rFonts w:cs="Traditional Arabic"/>
                <w:sz w:val="32"/>
                <w:szCs w:val="32"/>
                <w:rtl/>
              </w:rPr>
              <w:t>الكتاب لسيبويه (1/72)</w:t>
            </w:r>
            <w:r w:rsidRPr="009E7752">
              <w:rPr>
                <w:rFonts w:cs="Traditional Arabic" w:hint="cs"/>
                <w:sz w:val="32"/>
                <w:szCs w:val="32"/>
                <w:rtl/>
              </w:rPr>
              <w:t>.</w:t>
            </w:r>
          </w:p>
        </w:tc>
        <w:tc>
          <w:tcPr>
            <w:tcW w:w="1152" w:type="dxa"/>
          </w:tcPr>
          <w:p w:rsidR="00330F30" w:rsidRPr="009E7752" w:rsidRDefault="00A8010D" w:rsidP="00AB45CD">
            <w:pPr>
              <w:jc w:val="center"/>
              <w:rPr>
                <w:rFonts w:cs="Traditional Arabic"/>
                <w:b/>
                <w:bCs/>
                <w:sz w:val="32"/>
                <w:szCs w:val="32"/>
                <w:rtl/>
              </w:rPr>
            </w:pPr>
            <w:r>
              <w:rPr>
                <w:rFonts w:cs="Traditional Arabic" w:hint="cs"/>
                <w:b/>
                <w:bCs/>
                <w:sz w:val="32"/>
                <w:szCs w:val="32"/>
                <w:rtl/>
              </w:rPr>
              <w:t>231</w:t>
            </w:r>
            <w:bookmarkStart w:id="0" w:name="_GoBack"/>
            <w:bookmarkEnd w:id="0"/>
          </w:p>
        </w:tc>
      </w:tr>
      <w:tr w:rsidR="00330F30" w:rsidRPr="009E7752" w:rsidTr="009E7752">
        <w:trPr>
          <w:trHeight w:val="2968"/>
          <w:jc w:val="center"/>
        </w:trPr>
        <w:tc>
          <w:tcPr>
            <w:tcW w:w="709" w:type="dxa"/>
          </w:tcPr>
          <w:p w:rsidR="00330F30" w:rsidRPr="009E7752" w:rsidRDefault="00330F30" w:rsidP="00AB45CD">
            <w:pPr>
              <w:jc w:val="center"/>
              <w:rPr>
                <w:rFonts w:cs="Traditional Arabic"/>
                <w:sz w:val="32"/>
                <w:szCs w:val="32"/>
                <w:rtl/>
              </w:rPr>
            </w:pPr>
            <w:r w:rsidRPr="009E7752">
              <w:rPr>
                <w:rFonts w:cs="Traditional Arabic" w:hint="cs"/>
                <w:sz w:val="32"/>
                <w:szCs w:val="32"/>
                <w:rtl/>
              </w:rPr>
              <w:t>5</w:t>
            </w:r>
          </w:p>
        </w:tc>
        <w:tc>
          <w:tcPr>
            <w:tcW w:w="6219" w:type="dxa"/>
          </w:tcPr>
          <w:p w:rsidR="00330F30" w:rsidRPr="009E7752" w:rsidRDefault="00330F30" w:rsidP="00AB45CD">
            <w:pPr>
              <w:jc w:val="both"/>
              <w:rPr>
                <w:rFonts w:cs="Traditional Arabic"/>
                <w:sz w:val="32"/>
                <w:szCs w:val="32"/>
                <w:rtl/>
              </w:rPr>
            </w:pPr>
            <w:r w:rsidRPr="009E7752">
              <w:rPr>
                <w:rFonts w:cs="Traditional Arabic" w:hint="cs"/>
                <w:b/>
                <w:bCs/>
                <w:sz w:val="32"/>
                <w:szCs w:val="32"/>
                <w:rtl/>
                <w:lang w:bidi="ar-LB"/>
              </w:rPr>
              <w:t>الفضلات عند أهل اللغة =</w:t>
            </w:r>
            <w:r w:rsidRPr="009E7752">
              <w:rPr>
                <w:rFonts w:cs="Traditional Arabic" w:hint="cs"/>
                <w:sz w:val="32"/>
                <w:szCs w:val="32"/>
                <w:rtl/>
              </w:rPr>
              <w:t xml:space="preserve"> </w:t>
            </w:r>
            <w:r w:rsidRPr="009E7752">
              <w:rPr>
                <w:rFonts w:cs="Traditional Arabic"/>
                <w:sz w:val="32"/>
                <w:szCs w:val="32"/>
                <w:rtl/>
              </w:rPr>
              <w:t>الفضلات</w:t>
            </w:r>
            <w:r w:rsidRPr="009E7752">
              <w:rPr>
                <w:rFonts w:cs="Traditional Arabic" w:hint="cs"/>
                <w:sz w:val="32"/>
                <w:szCs w:val="32"/>
                <w:rtl/>
              </w:rPr>
              <w:t xml:space="preserve"> عند أهل اللغة</w:t>
            </w:r>
            <w:r w:rsidRPr="009E7752">
              <w:rPr>
                <w:rFonts w:cs="Traditional Arabic"/>
                <w:sz w:val="32"/>
                <w:szCs w:val="32"/>
                <w:rtl/>
              </w:rPr>
              <w:t xml:space="preserve"> </w:t>
            </w:r>
            <w:r w:rsidRPr="009E7752">
              <w:rPr>
                <w:rFonts w:cs="Traditional Arabic" w:hint="cs"/>
                <w:sz w:val="32"/>
                <w:szCs w:val="32"/>
                <w:rtl/>
              </w:rPr>
              <w:t>يقصد بها ما ليس (عمدة):</w:t>
            </w:r>
            <w:r w:rsidRPr="009E7752">
              <w:rPr>
                <w:rFonts w:cs="Traditional Arabic"/>
                <w:sz w:val="32"/>
                <w:szCs w:val="32"/>
                <w:rtl/>
              </w:rPr>
              <w:t xml:space="preserve"> </w:t>
            </w:r>
            <w:r w:rsidRPr="009E7752">
              <w:rPr>
                <w:rFonts w:cs="Traditional Arabic" w:hint="cs"/>
                <w:sz w:val="32"/>
                <w:szCs w:val="32"/>
                <w:rtl/>
              </w:rPr>
              <w:t>ك</w:t>
            </w:r>
            <w:r w:rsidRPr="009E7752">
              <w:rPr>
                <w:rFonts w:cs="Traditional Arabic"/>
                <w:sz w:val="32"/>
                <w:szCs w:val="32"/>
                <w:rtl/>
              </w:rPr>
              <w:t>المفعول به والظرف والمفعول له والمفعول معه والمصدر والحال والتمييز والاستثناء</w:t>
            </w:r>
            <w:r w:rsidRPr="009E7752">
              <w:rPr>
                <w:rFonts w:cs="Traditional Arabic" w:hint="cs"/>
                <w:sz w:val="32"/>
                <w:szCs w:val="32"/>
                <w:rtl/>
              </w:rPr>
              <w:t xml:space="preserve"> وغيرها من المنصوبات والمخفوضات</w:t>
            </w:r>
            <w:r w:rsidRPr="009E7752">
              <w:rPr>
                <w:rFonts w:cs="Traditional Arabic"/>
                <w:sz w:val="32"/>
                <w:szCs w:val="32"/>
                <w:rtl/>
              </w:rPr>
              <w:t>.</w:t>
            </w:r>
            <w:r w:rsidRPr="009E7752">
              <w:rPr>
                <w:rFonts w:cs="Traditional Arabic" w:hint="cs"/>
                <w:sz w:val="32"/>
                <w:szCs w:val="32"/>
                <w:rtl/>
              </w:rPr>
              <w:t xml:space="preserve"> و</w:t>
            </w:r>
            <w:r w:rsidRPr="009E7752">
              <w:rPr>
                <w:rFonts w:cs="Traditional Arabic"/>
                <w:sz w:val="32"/>
                <w:szCs w:val="32"/>
                <w:rtl/>
              </w:rPr>
              <w:t>(العمد) عند النحاة محصور في شيئين فقط لا ثالث لهما المبتدأ والخبر والفعل وفاعله، ماعدا هذا يسمى فضلة</w:t>
            </w:r>
            <w:r w:rsidRPr="009E7752">
              <w:rPr>
                <w:rFonts w:cs="Traditional Arabic" w:hint="cs"/>
                <w:sz w:val="32"/>
                <w:szCs w:val="32"/>
                <w:rtl/>
              </w:rPr>
              <w:t>.</w:t>
            </w:r>
          </w:p>
          <w:p w:rsidR="00330F30" w:rsidRPr="009E7752" w:rsidRDefault="00330F30" w:rsidP="00AB45CD">
            <w:pPr>
              <w:jc w:val="both"/>
              <w:rPr>
                <w:rFonts w:cs="Traditional Arabic"/>
                <w:b/>
                <w:bCs/>
                <w:sz w:val="32"/>
                <w:szCs w:val="32"/>
                <w:rtl/>
              </w:rPr>
            </w:pPr>
            <w:r w:rsidRPr="009E7752">
              <w:rPr>
                <w:rFonts w:cs="Traditional Arabic" w:hint="cs"/>
                <w:sz w:val="32"/>
                <w:szCs w:val="32"/>
                <w:rtl/>
              </w:rPr>
              <w:t xml:space="preserve">ينظر: </w:t>
            </w:r>
            <w:proofErr w:type="gramStart"/>
            <w:r w:rsidRPr="009E7752">
              <w:rPr>
                <w:rFonts w:cs="Traditional Arabic"/>
                <w:sz w:val="32"/>
                <w:szCs w:val="32"/>
                <w:rtl/>
              </w:rPr>
              <w:t>الخصائص</w:t>
            </w:r>
            <w:proofErr w:type="gramEnd"/>
            <w:r w:rsidRPr="009E7752">
              <w:rPr>
                <w:rFonts w:cs="Traditional Arabic"/>
                <w:sz w:val="32"/>
                <w:szCs w:val="32"/>
                <w:rtl/>
              </w:rPr>
              <w:t xml:space="preserve"> (1/198)</w:t>
            </w:r>
            <w:r w:rsidRPr="009E7752">
              <w:rPr>
                <w:rFonts w:cs="Traditional Arabic" w:hint="cs"/>
                <w:sz w:val="32"/>
                <w:szCs w:val="32"/>
                <w:rtl/>
              </w:rPr>
              <w:t>.</w:t>
            </w:r>
          </w:p>
        </w:tc>
        <w:tc>
          <w:tcPr>
            <w:tcW w:w="1152" w:type="dxa"/>
          </w:tcPr>
          <w:p w:rsidR="00330F30" w:rsidRPr="009E7752" w:rsidRDefault="009E7752" w:rsidP="00AB45CD">
            <w:pPr>
              <w:jc w:val="center"/>
              <w:rPr>
                <w:rFonts w:cs="Traditional Arabic"/>
                <w:b/>
                <w:bCs/>
                <w:sz w:val="32"/>
                <w:szCs w:val="32"/>
                <w:rtl/>
              </w:rPr>
            </w:pPr>
            <w:r>
              <w:rPr>
                <w:rFonts w:cs="Traditional Arabic" w:hint="cs"/>
                <w:b/>
                <w:bCs/>
                <w:sz w:val="32"/>
                <w:szCs w:val="32"/>
                <w:rtl/>
              </w:rPr>
              <w:t>239</w:t>
            </w:r>
          </w:p>
        </w:tc>
      </w:tr>
      <w:tr w:rsidR="00330F30" w:rsidRPr="009E7752" w:rsidTr="009E7752">
        <w:trPr>
          <w:jc w:val="center"/>
        </w:trPr>
        <w:tc>
          <w:tcPr>
            <w:tcW w:w="709" w:type="dxa"/>
          </w:tcPr>
          <w:p w:rsidR="00330F30" w:rsidRPr="009E7752" w:rsidRDefault="00330F30" w:rsidP="00AB45CD">
            <w:pPr>
              <w:jc w:val="center"/>
              <w:rPr>
                <w:rFonts w:cs="Traditional Arabic"/>
                <w:sz w:val="32"/>
                <w:szCs w:val="32"/>
                <w:rtl/>
              </w:rPr>
            </w:pPr>
            <w:r w:rsidRPr="009E7752">
              <w:rPr>
                <w:rFonts w:cs="Traditional Arabic" w:hint="cs"/>
                <w:sz w:val="32"/>
                <w:szCs w:val="32"/>
                <w:rtl/>
              </w:rPr>
              <w:t>6</w:t>
            </w:r>
          </w:p>
        </w:tc>
        <w:tc>
          <w:tcPr>
            <w:tcW w:w="6219" w:type="dxa"/>
          </w:tcPr>
          <w:p w:rsidR="00330F30" w:rsidRPr="009E7752" w:rsidRDefault="00330F30" w:rsidP="009E7752">
            <w:pPr>
              <w:tabs>
                <w:tab w:val="left" w:pos="1429"/>
              </w:tabs>
              <w:jc w:val="both"/>
              <w:rPr>
                <w:rFonts w:cs="Traditional Arabic"/>
                <w:b/>
                <w:bCs/>
                <w:sz w:val="32"/>
                <w:szCs w:val="32"/>
                <w:rtl/>
              </w:rPr>
            </w:pPr>
            <w:r w:rsidRPr="009E7752">
              <w:rPr>
                <w:rFonts w:cs="Traditional Arabic" w:hint="cs"/>
                <w:b/>
                <w:bCs/>
                <w:sz w:val="32"/>
                <w:szCs w:val="32"/>
                <w:rtl/>
                <w:lang w:bidi="ar-LB"/>
              </w:rPr>
              <w:t>الحَرَمِيان =</w:t>
            </w:r>
            <w:r w:rsidRPr="009E7752">
              <w:rPr>
                <w:rFonts w:cs="Traditional Arabic" w:hint="cs"/>
                <w:sz w:val="32"/>
                <w:szCs w:val="32"/>
                <w:rtl/>
              </w:rPr>
              <w:t xml:space="preserve"> الحرميَّان: هما قارئا المدينة ومكة: نافع وابن كثير عليهما رحمة الله.</w:t>
            </w:r>
            <w:r w:rsidR="009E7752">
              <w:rPr>
                <w:rFonts w:cs="Traditional Arabic" w:hint="cs"/>
                <w:sz w:val="32"/>
                <w:szCs w:val="32"/>
                <w:rtl/>
              </w:rPr>
              <w:t xml:space="preserve"> </w:t>
            </w:r>
            <w:r w:rsidRPr="009E7752">
              <w:rPr>
                <w:rFonts w:cs="Traditional Arabic" w:hint="cs"/>
                <w:sz w:val="32"/>
                <w:szCs w:val="32"/>
                <w:rtl/>
              </w:rPr>
              <w:t xml:space="preserve">ينظر: </w:t>
            </w:r>
            <w:proofErr w:type="gramStart"/>
            <w:r w:rsidRPr="009E7752">
              <w:rPr>
                <w:rFonts w:cs="Traditional Arabic" w:hint="cs"/>
                <w:sz w:val="32"/>
                <w:szCs w:val="32"/>
                <w:rtl/>
              </w:rPr>
              <w:t>التيسير</w:t>
            </w:r>
            <w:proofErr w:type="gramEnd"/>
            <w:r w:rsidRPr="009E7752">
              <w:rPr>
                <w:rFonts w:cs="Traditional Arabic" w:hint="cs"/>
                <w:sz w:val="32"/>
                <w:szCs w:val="32"/>
                <w:rtl/>
              </w:rPr>
              <w:t xml:space="preserve"> (ص:16).</w:t>
            </w:r>
          </w:p>
        </w:tc>
        <w:tc>
          <w:tcPr>
            <w:tcW w:w="1152" w:type="dxa"/>
          </w:tcPr>
          <w:p w:rsidR="00330F30" w:rsidRPr="009E7752" w:rsidRDefault="009E7752" w:rsidP="00AB45CD">
            <w:pPr>
              <w:jc w:val="center"/>
              <w:rPr>
                <w:rFonts w:cs="Traditional Arabic"/>
                <w:b/>
                <w:bCs/>
                <w:sz w:val="32"/>
                <w:szCs w:val="32"/>
                <w:rtl/>
              </w:rPr>
            </w:pPr>
            <w:r>
              <w:rPr>
                <w:rFonts w:cs="Traditional Arabic" w:hint="cs"/>
                <w:b/>
                <w:bCs/>
                <w:sz w:val="32"/>
                <w:szCs w:val="32"/>
                <w:rtl/>
              </w:rPr>
              <w:t>248</w:t>
            </w:r>
          </w:p>
        </w:tc>
      </w:tr>
      <w:tr w:rsidR="00330F30" w:rsidRPr="009E7752" w:rsidTr="009E7752">
        <w:trPr>
          <w:trHeight w:val="2117"/>
          <w:jc w:val="center"/>
        </w:trPr>
        <w:tc>
          <w:tcPr>
            <w:tcW w:w="709" w:type="dxa"/>
          </w:tcPr>
          <w:p w:rsidR="00330F30" w:rsidRPr="009E7752" w:rsidRDefault="00330F30" w:rsidP="00AB45CD">
            <w:pPr>
              <w:jc w:val="center"/>
              <w:rPr>
                <w:rFonts w:cs="Traditional Arabic"/>
                <w:sz w:val="32"/>
                <w:szCs w:val="32"/>
                <w:rtl/>
              </w:rPr>
            </w:pPr>
            <w:r w:rsidRPr="009E7752">
              <w:rPr>
                <w:rFonts w:cs="Traditional Arabic" w:hint="cs"/>
                <w:sz w:val="32"/>
                <w:szCs w:val="32"/>
                <w:rtl/>
              </w:rPr>
              <w:t>7</w:t>
            </w:r>
          </w:p>
        </w:tc>
        <w:tc>
          <w:tcPr>
            <w:tcW w:w="6219" w:type="dxa"/>
          </w:tcPr>
          <w:p w:rsidR="00330F30" w:rsidRPr="009E7752" w:rsidRDefault="00330F30" w:rsidP="00AB45CD">
            <w:pPr>
              <w:jc w:val="both"/>
              <w:rPr>
                <w:rFonts w:cs="Traditional Arabic"/>
                <w:sz w:val="32"/>
                <w:szCs w:val="32"/>
                <w:rtl/>
              </w:rPr>
            </w:pPr>
            <w:proofErr w:type="gramStart"/>
            <w:r w:rsidRPr="009E7752">
              <w:rPr>
                <w:rFonts w:cs="Traditional Arabic" w:hint="cs"/>
                <w:b/>
                <w:bCs/>
                <w:sz w:val="32"/>
                <w:szCs w:val="32"/>
                <w:rtl/>
              </w:rPr>
              <w:t>العطف</w:t>
            </w:r>
            <w:proofErr w:type="gramEnd"/>
            <w:r w:rsidRPr="009E7752">
              <w:rPr>
                <w:rFonts w:cs="Traditional Arabic" w:hint="cs"/>
                <w:b/>
                <w:bCs/>
                <w:sz w:val="32"/>
                <w:szCs w:val="32"/>
                <w:rtl/>
              </w:rPr>
              <w:t xml:space="preserve"> على التوهم = </w:t>
            </w:r>
            <w:r w:rsidRPr="009E7752">
              <w:rPr>
                <w:rFonts w:cs="Traditional Arabic" w:hint="cs"/>
                <w:sz w:val="32"/>
                <w:szCs w:val="32"/>
                <w:rtl/>
              </w:rPr>
              <w:t xml:space="preserve">أي: توهُّمُ وجود ما يُسَوِّغُ العطف عليه في الجملة. </w:t>
            </w:r>
            <w:proofErr w:type="gramStart"/>
            <w:r w:rsidRPr="009E7752">
              <w:rPr>
                <w:rFonts w:cs="Traditional Arabic" w:hint="cs"/>
                <w:sz w:val="32"/>
                <w:szCs w:val="32"/>
                <w:rtl/>
              </w:rPr>
              <w:t>و</w:t>
            </w:r>
            <w:r w:rsidRPr="009E7752">
              <w:rPr>
                <w:rFonts w:cs="Traditional Arabic"/>
                <w:sz w:val="32"/>
                <w:szCs w:val="32"/>
                <w:rtl/>
              </w:rPr>
              <w:t>العطف</w:t>
            </w:r>
            <w:proofErr w:type="gramEnd"/>
            <w:r w:rsidRPr="009E7752">
              <w:rPr>
                <w:rFonts w:cs="Traditional Arabic"/>
                <w:sz w:val="32"/>
                <w:szCs w:val="32"/>
                <w:rtl/>
              </w:rPr>
              <w:t xml:space="preserve"> على التوهم هو العطف على</w:t>
            </w:r>
            <w:r w:rsidRPr="009E7752">
              <w:rPr>
                <w:rFonts w:cs="Traditional Arabic" w:hint="cs"/>
                <w:sz w:val="32"/>
                <w:szCs w:val="32"/>
                <w:rtl/>
              </w:rPr>
              <w:t xml:space="preserve"> </w:t>
            </w:r>
            <w:r w:rsidRPr="009E7752">
              <w:rPr>
                <w:rFonts w:cs="Traditional Arabic"/>
                <w:sz w:val="32"/>
                <w:szCs w:val="32"/>
                <w:rtl/>
              </w:rPr>
              <w:t xml:space="preserve">المعنى إلا أنه إذا جاء في القرآن عبر عنه بالعطف على المعنى لا التوهم </w:t>
            </w:r>
            <w:r w:rsidRPr="009E7752">
              <w:rPr>
                <w:rFonts w:cs="Traditional Arabic" w:hint="cs"/>
                <w:sz w:val="32"/>
                <w:szCs w:val="32"/>
                <w:rtl/>
              </w:rPr>
              <w:t>تأدباً مع القرآن</w:t>
            </w:r>
            <w:r w:rsidRPr="009E7752">
              <w:rPr>
                <w:rFonts w:cs="Traditional Arabic"/>
                <w:sz w:val="32"/>
                <w:szCs w:val="32"/>
                <w:rtl/>
              </w:rPr>
              <w:t>.</w:t>
            </w:r>
          </w:p>
          <w:p w:rsidR="00330F30" w:rsidRPr="009E7752" w:rsidRDefault="00330F30" w:rsidP="00AB45CD">
            <w:pPr>
              <w:jc w:val="both"/>
              <w:rPr>
                <w:rFonts w:cs="Traditional Arabic"/>
                <w:b/>
                <w:bCs/>
                <w:sz w:val="32"/>
                <w:szCs w:val="32"/>
                <w:rtl/>
              </w:rPr>
            </w:pPr>
            <w:r w:rsidRPr="009E7752">
              <w:rPr>
                <w:rFonts w:cs="Traditional Arabic"/>
                <w:sz w:val="32"/>
                <w:szCs w:val="32"/>
                <w:rtl/>
              </w:rPr>
              <w:t xml:space="preserve">همع </w:t>
            </w:r>
            <w:proofErr w:type="spellStart"/>
            <w:r w:rsidRPr="009E7752">
              <w:rPr>
                <w:rFonts w:cs="Traditional Arabic"/>
                <w:sz w:val="32"/>
                <w:szCs w:val="32"/>
                <w:rtl/>
              </w:rPr>
              <w:t>الهوامع</w:t>
            </w:r>
            <w:proofErr w:type="spellEnd"/>
            <w:r w:rsidRPr="009E7752">
              <w:rPr>
                <w:rFonts w:cs="Traditional Arabic"/>
                <w:sz w:val="32"/>
                <w:szCs w:val="32"/>
                <w:rtl/>
              </w:rPr>
              <w:t xml:space="preserve">: </w:t>
            </w:r>
            <w:r w:rsidRPr="009E7752">
              <w:rPr>
                <w:rFonts w:cs="Traditional Arabic" w:hint="cs"/>
                <w:sz w:val="32"/>
                <w:szCs w:val="32"/>
                <w:rtl/>
              </w:rPr>
              <w:t>(</w:t>
            </w:r>
            <w:r w:rsidRPr="009E7752">
              <w:rPr>
                <w:rFonts w:cs="Traditional Arabic"/>
                <w:sz w:val="32"/>
                <w:szCs w:val="32"/>
                <w:rtl/>
              </w:rPr>
              <w:t>2/37</w:t>
            </w:r>
            <w:r w:rsidRPr="009E7752">
              <w:rPr>
                <w:rFonts w:cs="Traditional Arabic" w:hint="cs"/>
                <w:sz w:val="32"/>
                <w:szCs w:val="32"/>
                <w:rtl/>
              </w:rPr>
              <w:t>)</w:t>
            </w:r>
            <w:r w:rsidRPr="009E7752">
              <w:rPr>
                <w:rFonts w:cs="Traditional Arabic"/>
                <w:sz w:val="32"/>
                <w:szCs w:val="32"/>
                <w:rtl/>
              </w:rPr>
              <w:t>،</w:t>
            </w:r>
            <w:r w:rsidRPr="009E7752">
              <w:rPr>
                <w:rFonts w:cs="Traditional Arabic" w:hint="cs"/>
                <w:sz w:val="32"/>
                <w:szCs w:val="32"/>
                <w:rtl/>
              </w:rPr>
              <w:t xml:space="preserve"> </w:t>
            </w:r>
            <w:r w:rsidRPr="009E7752">
              <w:rPr>
                <w:rFonts w:ascii="Simplified Arabic" w:cs="Traditional Arabic" w:hint="eastAsia"/>
                <w:color w:val="000000"/>
                <w:sz w:val="32"/>
                <w:szCs w:val="32"/>
                <w:rtl/>
              </w:rPr>
              <w:t>معترك</w:t>
            </w:r>
            <w:r w:rsidRPr="009E7752">
              <w:rPr>
                <w:rFonts w:ascii="Simplified Arabic" w:cs="Traditional Arabic"/>
                <w:color w:val="000000"/>
                <w:sz w:val="32"/>
                <w:szCs w:val="32"/>
                <w:rtl/>
              </w:rPr>
              <w:t xml:space="preserve"> </w:t>
            </w:r>
            <w:r w:rsidRPr="009E7752">
              <w:rPr>
                <w:rFonts w:ascii="Simplified Arabic" w:cs="Traditional Arabic" w:hint="eastAsia"/>
                <w:color w:val="000000"/>
                <w:sz w:val="32"/>
                <w:szCs w:val="32"/>
                <w:rtl/>
              </w:rPr>
              <w:t>الأقران</w:t>
            </w:r>
            <w:r w:rsidRPr="009E7752">
              <w:rPr>
                <w:rFonts w:ascii="Simplified Arabic" w:cs="Traditional Arabic"/>
                <w:color w:val="000000"/>
                <w:sz w:val="32"/>
                <w:szCs w:val="32"/>
                <w:rtl/>
              </w:rPr>
              <w:t xml:space="preserve"> </w:t>
            </w:r>
            <w:r w:rsidRPr="009E7752">
              <w:rPr>
                <w:rFonts w:ascii="Simplified Arabic" w:cs="Traditional Arabic" w:hint="cs"/>
                <w:color w:val="000000"/>
                <w:sz w:val="32"/>
                <w:szCs w:val="32"/>
                <w:rtl/>
              </w:rPr>
              <w:t>(</w:t>
            </w:r>
            <w:r w:rsidRPr="009E7752">
              <w:rPr>
                <w:rFonts w:ascii="Simplified Arabic" w:cs="Traditional Arabic"/>
                <w:color w:val="000000"/>
                <w:sz w:val="32"/>
                <w:szCs w:val="32"/>
                <w:rtl/>
              </w:rPr>
              <w:t>3/620</w:t>
            </w:r>
            <w:r w:rsidRPr="009E7752">
              <w:rPr>
                <w:rFonts w:ascii="Simplified Arabic" w:cs="Traditional Arabic" w:hint="cs"/>
                <w:color w:val="000000"/>
                <w:sz w:val="32"/>
                <w:szCs w:val="32"/>
                <w:rtl/>
              </w:rPr>
              <w:t>).</w:t>
            </w:r>
          </w:p>
        </w:tc>
        <w:tc>
          <w:tcPr>
            <w:tcW w:w="1152" w:type="dxa"/>
          </w:tcPr>
          <w:p w:rsidR="00330F30" w:rsidRPr="009E7752" w:rsidRDefault="00A8010D" w:rsidP="00AB45CD">
            <w:pPr>
              <w:jc w:val="center"/>
              <w:rPr>
                <w:rFonts w:cs="Traditional Arabic"/>
                <w:b/>
                <w:bCs/>
                <w:sz w:val="32"/>
                <w:szCs w:val="32"/>
                <w:rtl/>
              </w:rPr>
            </w:pPr>
            <w:r>
              <w:rPr>
                <w:rFonts w:cs="Traditional Arabic" w:hint="cs"/>
                <w:b/>
                <w:bCs/>
                <w:sz w:val="32"/>
                <w:szCs w:val="32"/>
                <w:rtl/>
              </w:rPr>
              <w:t>297</w:t>
            </w:r>
          </w:p>
        </w:tc>
      </w:tr>
      <w:tr w:rsidR="00330F30" w:rsidRPr="009E7752" w:rsidTr="009E7752">
        <w:trPr>
          <w:trHeight w:val="1197"/>
          <w:jc w:val="center"/>
        </w:trPr>
        <w:tc>
          <w:tcPr>
            <w:tcW w:w="709" w:type="dxa"/>
          </w:tcPr>
          <w:p w:rsidR="00330F30" w:rsidRPr="009E7752" w:rsidRDefault="00330F30" w:rsidP="00AB45CD">
            <w:pPr>
              <w:jc w:val="center"/>
              <w:rPr>
                <w:rFonts w:cs="Traditional Arabic"/>
                <w:sz w:val="32"/>
                <w:szCs w:val="32"/>
                <w:rtl/>
              </w:rPr>
            </w:pPr>
            <w:r w:rsidRPr="009E7752">
              <w:rPr>
                <w:rFonts w:cs="Traditional Arabic" w:hint="cs"/>
                <w:sz w:val="32"/>
                <w:szCs w:val="32"/>
                <w:rtl/>
              </w:rPr>
              <w:t>9</w:t>
            </w:r>
          </w:p>
        </w:tc>
        <w:tc>
          <w:tcPr>
            <w:tcW w:w="6219" w:type="dxa"/>
          </w:tcPr>
          <w:p w:rsidR="00330F30" w:rsidRPr="009E7752" w:rsidRDefault="00330F30" w:rsidP="00AB45CD">
            <w:pPr>
              <w:jc w:val="both"/>
              <w:rPr>
                <w:rFonts w:cs="Traditional Arabic"/>
                <w:sz w:val="32"/>
                <w:szCs w:val="32"/>
                <w:rtl/>
              </w:rPr>
            </w:pPr>
            <w:proofErr w:type="gramStart"/>
            <w:r w:rsidRPr="009E7752">
              <w:rPr>
                <w:rFonts w:ascii="Arial" w:hAnsi="Arial" w:cs="Traditional Arabic" w:hint="cs"/>
                <w:b/>
                <w:bCs/>
                <w:sz w:val="32"/>
                <w:szCs w:val="32"/>
                <w:rtl/>
                <w:lang w:bidi="ar-LB"/>
              </w:rPr>
              <w:t>الإشباع</w:t>
            </w:r>
            <w:proofErr w:type="gramEnd"/>
            <w:r w:rsidRPr="009E7752">
              <w:rPr>
                <w:rFonts w:ascii="Arial" w:hAnsi="Arial" w:cs="Traditional Arabic" w:hint="cs"/>
                <w:b/>
                <w:bCs/>
                <w:sz w:val="32"/>
                <w:szCs w:val="32"/>
                <w:rtl/>
                <w:lang w:bidi="ar-LB"/>
              </w:rPr>
              <w:t xml:space="preserve"> = </w:t>
            </w:r>
            <w:r w:rsidRPr="009E7752">
              <w:rPr>
                <w:rFonts w:cs="Traditional Arabic" w:hint="cs"/>
                <w:sz w:val="32"/>
                <w:szCs w:val="32"/>
                <w:rtl/>
              </w:rPr>
              <w:t xml:space="preserve">الإشباع هو: إتمام الحركة من غير زيادة؛ حتى لا يتولد من ذلك حرف زائد. ينظر: الإقناع في القراءات السبع (ص:301). </w:t>
            </w:r>
            <w:proofErr w:type="gramStart"/>
            <w:r w:rsidRPr="009E7752">
              <w:rPr>
                <w:rFonts w:cs="Traditional Arabic" w:hint="cs"/>
                <w:sz w:val="32"/>
                <w:szCs w:val="32"/>
                <w:rtl/>
              </w:rPr>
              <w:t>إبراز</w:t>
            </w:r>
            <w:proofErr w:type="gramEnd"/>
            <w:r w:rsidRPr="009E7752">
              <w:rPr>
                <w:rFonts w:cs="Traditional Arabic" w:hint="cs"/>
                <w:sz w:val="32"/>
                <w:szCs w:val="32"/>
                <w:rtl/>
              </w:rPr>
              <w:t xml:space="preserve"> المعاني (ص:42).</w:t>
            </w:r>
          </w:p>
        </w:tc>
        <w:tc>
          <w:tcPr>
            <w:tcW w:w="1152" w:type="dxa"/>
          </w:tcPr>
          <w:p w:rsidR="00330F30" w:rsidRPr="009E7752" w:rsidRDefault="009E7752" w:rsidP="00AB45CD">
            <w:pPr>
              <w:jc w:val="center"/>
              <w:rPr>
                <w:rFonts w:cs="Traditional Arabic"/>
                <w:b/>
                <w:bCs/>
                <w:sz w:val="32"/>
                <w:szCs w:val="32"/>
                <w:rtl/>
              </w:rPr>
            </w:pPr>
            <w:r>
              <w:rPr>
                <w:rFonts w:cs="Traditional Arabic" w:hint="cs"/>
                <w:b/>
                <w:bCs/>
                <w:sz w:val="32"/>
                <w:szCs w:val="32"/>
                <w:rtl/>
              </w:rPr>
              <w:t>197</w:t>
            </w:r>
          </w:p>
        </w:tc>
      </w:tr>
      <w:tr w:rsidR="00330F30" w:rsidRPr="009E7752" w:rsidTr="009E7752">
        <w:trPr>
          <w:jc w:val="center"/>
        </w:trPr>
        <w:tc>
          <w:tcPr>
            <w:tcW w:w="709" w:type="dxa"/>
          </w:tcPr>
          <w:p w:rsidR="00330F30" w:rsidRPr="009E7752" w:rsidRDefault="00330F30" w:rsidP="00AB45CD">
            <w:pPr>
              <w:jc w:val="center"/>
              <w:rPr>
                <w:rFonts w:cs="Traditional Arabic"/>
                <w:sz w:val="32"/>
                <w:szCs w:val="32"/>
                <w:rtl/>
              </w:rPr>
            </w:pPr>
            <w:r w:rsidRPr="009E7752">
              <w:rPr>
                <w:rFonts w:cs="Traditional Arabic" w:hint="cs"/>
                <w:sz w:val="32"/>
                <w:szCs w:val="32"/>
                <w:rtl/>
              </w:rPr>
              <w:t>10</w:t>
            </w:r>
          </w:p>
        </w:tc>
        <w:tc>
          <w:tcPr>
            <w:tcW w:w="6219" w:type="dxa"/>
          </w:tcPr>
          <w:p w:rsidR="00330F30" w:rsidRPr="009E7752" w:rsidRDefault="00330F30" w:rsidP="00AB45CD">
            <w:pPr>
              <w:jc w:val="both"/>
              <w:rPr>
                <w:rFonts w:cs="Traditional Arabic"/>
                <w:sz w:val="32"/>
                <w:szCs w:val="32"/>
                <w:rtl/>
              </w:rPr>
            </w:pPr>
            <w:proofErr w:type="gramStart"/>
            <w:r w:rsidRPr="009E7752">
              <w:rPr>
                <w:rFonts w:ascii="Arial" w:hAnsi="Arial" w:cs="Traditional Arabic" w:hint="cs"/>
                <w:b/>
                <w:bCs/>
                <w:sz w:val="32"/>
                <w:szCs w:val="32"/>
                <w:rtl/>
                <w:lang w:bidi="ar-LB"/>
              </w:rPr>
              <w:t>الاختلاس</w:t>
            </w:r>
            <w:proofErr w:type="gramEnd"/>
            <w:r w:rsidRPr="009E7752">
              <w:rPr>
                <w:rFonts w:ascii="Arial" w:hAnsi="Arial" w:cs="Traditional Arabic" w:hint="cs"/>
                <w:b/>
                <w:bCs/>
                <w:sz w:val="32"/>
                <w:szCs w:val="32"/>
                <w:rtl/>
                <w:lang w:bidi="ar-LB"/>
              </w:rPr>
              <w:t xml:space="preserve"> = </w:t>
            </w:r>
            <w:r w:rsidRPr="009E7752">
              <w:rPr>
                <w:rFonts w:cs="Traditional Arabic" w:hint="cs"/>
                <w:sz w:val="32"/>
                <w:szCs w:val="32"/>
                <w:rtl/>
              </w:rPr>
              <w:t>الاختلاس هو: الإسراع بالحركة وخطفها، ويقدر بثلثي الحركة.</w:t>
            </w:r>
          </w:p>
          <w:p w:rsidR="00330F30" w:rsidRPr="009E7752" w:rsidRDefault="00330F30" w:rsidP="00AB45CD">
            <w:pPr>
              <w:jc w:val="both"/>
              <w:rPr>
                <w:rFonts w:cs="Traditional Arabic"/>
                <w:b/>
                <w:bCs/>
                <w:sz w:val="32"/>
                <w:szCs w:val="32"/>
                <w:rtl/>
              </w:rPr>
            </w:pPr>
            <w:r w:rsidRPr="009E7752">
              <w:rPr>
                <w:rFonts w:cs="Traditional Arabic" w:hint="cs"/>
                <w:sz w:val="32"/>
                <w:szCs w:val="32"/>
                <w:rtl/>
              </w:rPr>
              <w:t xml:space="preserve">ينظر: الإقناع في القراءات السبع (ص:301)، </w:t>
            </w:r>
            <w:proofErr w:type="gramStart"/>
            <w:r w:rsidRPr="009E7752">
              <w:rPr>
                <w:rFonts w:cs="Traditional Arabic" w:hint="cs"/>
                <w:sz w:val="32"/>
                <w:szCs w:val="32"/>
                <w:rtl/>
              </w:rPr>
              <w:t>إبراز</w:t>
            </w:r>
            <w:proofErr w:type="gramEnd"/>
            <w:r w:rsidRPr="009E7752">
              <w:rPr>
                <w:rFonts w:cs="Traditional Arabic" w:hint="cs"/>
                <w:sz w:val="32"/>
                <w:szCs w:val="32"/>
                <w:rtl/>
              </w:rPr>
              <w:t xml:space="preserve"> المعاني (ص:42).</w:t>
            </w:r>
          </w:p>
        </w:tc>
        <w:tc>
          <w:tcPr>
            <w:tcW w:w="1152" w:type="dxa"/>
          </w:tcPr>
          <w:p w:rsidR="00330F30" w:rsidRPr="009E7752" w:rsidRDefault="009E7752" w:rsidP="00AB45CD">
            <w:pPr>
              <w:jc w:val="center"/>
              <w:rPr>
                <w:rFonts w:cs="Traditional Arabic"/>
                <w:b/>
                <w:bCs/>
                <w:sz w:val="32"/>
                <w:szCs w:val="32"/>
                <w:rtl/>
              </w:rPr>
            </w:pPr>
            <w:r>
              <w:rPr>
                <w:rFonts w:cs="Traditional Arabic" w:hint="cs"/>
                <w:b/>
                <w:bCs/>
                <w:sz w:val="32"/>
                <w:szCs w:val="32"/>
                <w:rtl/>
              </w:rPr>
              <w:t>197</w:t>
            </w:r>
          </w:p>
        </w:tc>
      </w:tr>
      <w:tr w:rsidR="00330F30" w:rsidRPr="009E7752" w:rsidTr="009E7752">
        <w:trPr>
          <w:trHeight w:val="2473"/>
          <w:jc w:val="center"/>
        </w:trPr>
        <w:tc>
          <w:tcPr>
            <w:tcW w:w="709" w:type="dxa"/>
          </w:tcPr>
          <w:p w:rsidR="00330F30" w:rsidRPr="009E7752" w:rsidRDefault="009E7752" w:rsidP="00AB45CD">
            <w:pPr>
              <w:jc w:val="center"/>
              <w:rPr>
                <w:rFonts w:cs="Traditional Arabic"/>
                <w:sz w:val="32"/>
                <w:szCs w:val="32"/>
                <w:rtl/>
              </w:rPr>
            </w:pPr>
            <w:r>
              <w:rPr>
                <w:rFonts w:cs="Traditional Arabic" w:hint="cs"/>
                <w:sz w:val="32"/>
                <w:szCs w:val="32"/>
                <w:rtl/>
              </w:rPr>
              <w:lastRenderedPageBreak/>
              <w:t>11</w:t>
            </w:r>
          </w:p>
        </w:tc>
        <w:tc>
          <w:tcPr>
            <w:tcW w:w="6219" w:type="dxa"/>
          </w:tcPr>
          <w:p w:rsidR="00330F30" w:rsidRPr="009E7752" w:rsidRDefault="00330F30" w:rsidP="00AB45CD">
            <w:pPr>
              <w:jc w:val="both"/>
              <w:rPr>
                <w:rFonts w:cs="Traditional Arabic"/>
                <w:sz w:val="32"/>
                <w:szCs w:val="32"/>
                <w:rtl/>
              </w:rPr>
            </w:pPr>
            <w:r w:rsidRPr="009E7752">
              <w:rPr>
                <w:rFonts w:cs="Traditional Arabic" w:hint="cs"/>
                <w:b/>
                <w:bCs/>
                <w:sz w:val="32"/>
                <w:szCs w:val="32"/>
                <w:rtl/>
                <w:lang w:bidi="ar-LB"/>
              </w:rPr>
              <w:t xml:space="preserve">المعضوب = </w:t>
            </w:r>
            <w:r w:rsidRPr="009E7752">
              <w:rPr>
                <w:rFonts w:cs="Traditional Arabic" w:hint="cs"/>
                <w:sz w:val="32"/>
                <w:szCs w:val="32"/>
                <w:rtl/>
              </w:rPr>
              <w:t xml:space="preserve">العضب: القطع، عَضَبَهُ </w:t>
            </w:r>
            <w:proofErr w:type="spellStart"/>
            <w:r w:rsidRPr="009E7752">
              <w:rPr>
                <w:rFonts w:cs="Traditional Arabic" w:hint="cs"/>
                <w:sz w:val="32"/>
                <w:szCs w:val="32"/>
                <w:rtl/>
              </w:rPr>
              <w:t>يَعْضِبُهُ</w:t>
            </w:r>
            <w:proofErr w:type="spellEnd"/>
            <w:r w:rsidRPr="009E7752">
              <w:rPr>
                <w:rFonts w:cs="Traditional Arabic" w:hint="cs"/>
                <w:sz w:val="32"/>
                <w:szCs w:val="32"/>
                <w:rtl/>
              </w:rPr>
              <w:t xml:space="preserve"> عَضْبَاً، وتدعوا العرب على الرَّجل فتقول: ماله عضبه الله؟، يدعون عليه بقطع يده ورجله، ومنه سمي السيف عضباً، وكأن من انتهى إلى ألا يقدر أن يستمسك على الراحلة ولا يثبت عليها بمنزلة من قطعت أعضاؤه، إذ لا يقدر على شيء.</w:t>
            </w:r>
          </w:p>
          <w:p w:rsidR="00330F30" w:rsidRPr="009E7752" w:rsidRDefault="00330F30" w:rsidP="00AB45CD">
            <w:pPr>
              <w:jc w:val="both"/>
              <w:rPr>
                <w:rFonts w:ascii="Arial" w:hAnsi="Arial" w:cs="Traditional Arabic"/>
                <w:b/>
                <w:bCs/>
                <w:sz w:val="32"/>
                <w:szCs w:val="32"/>
                <w:rtl/>
              </w:rPr>
            </w:pPr>
            <w:r w:rsidRPr="009E7752">
              <w:rPr>
                <w:rFonts w:cs="Traditional Arabic" w:hint="cs"/>
                <w:sz w:val="32"/>
                <w:szCs w:val="32"/>
                <w:rtl/>
              </w:rPr>
              <w:t xml:space="preserve">ينظر: </w:t>
            </w:r>
            <w:proofErr w:type="gramStart"/>
            <w:r w:rsidRPr="009E7752">
              <w:rPr>
                <w:rFonts w:cs="Traditional Arabic" w:hint="cs"/>
                <w:sz w:val="32"/>
                <w:szCs w:val="32"/>
                <w:rtl/>
              </w:rPr>
              <w:t>معجم</w:t>
            </w:r>
            <w:proofErr w:type="gramEnd"/>
            <w:r w:rsidRPr="009E7752">
              <w:rPr>
                <w:rFonts w:cs="Traditional Arabic" w:hint="cs"/>
                <w:sz w:val="32"/>
                <w:szCs w:val="32"/>
                <w:rtl/>
              </w:rPr>
              <w:t xml:space="preserve"> المـصطلحات والألفاظ الفقهيَّة (2/509).</w:t>
            </w:r>
          </w:p>
        </w:tc>
        <w:tc>
          <w:tcPr>
            <w:tcW w:w="1152" w:type="dxa"/>
          </w:tcPr>
          <w:p w:rsidR="00330F30" w:rsidRPr="009E7752" w:rsidRDefault="009E7752" w:rsidP="00AB45CD">
            <w:pPr>
              <w:jc w:val="center"/>
              <w:rPr>
                <w:rFonts w:cs="Traditional Arabic"/>
                <w:b/>
                <w:bCs/>
                <w:sz w:val="32"/>
                <w:szCs w:val="32"/>
                <w:rtl/>
              </w:rPr>
            </w:pPr>
            <w:r>
              <w:rPr>
                <w:rFonts w:cs="Traditional Arabic" w:hint="cs"/>
                <w:b/>
                <w:bCs/>
                <w:sz w:val="32"/>
                <w:szCs w:val="32"/>
                <w:rtl/>
              </w:rPr>
              <w:t>386</w:t>
            </w:r>
          </w:p>
        </w:tc>
      </w:tr>
    </w:tbl>
    <w:p w:rsidR="00330F30" w:rsidRPr="00944CEF" w:rsidRDefault="00330F30" w:rsidP="00330F30">
      <w:pPr>
        <w:tabs>
          <w:tab w:val="left" w:pos="642"/>
          <w:tab w:val="left" w:pos="6628"/>
        </w:tabs>
        <w:rPr>
          <w:rtl/>
        </w:rPr>
      </w:pPr>
    </w:p>
    <w:p w:rsidR="007F3E55" w:rsidRPr="00330F30" w:rsidRDefault="007F3E55" w:rsidP="00330F30">
      <w:pPr>
        <w:rPr>
          <w:rtl/>
        </w:rPr>
      </w:pPr>
    </w:p>
    <w:sectPr w:rsidR="007F3E55" w:rsidRPr="00330F30" w:rsidSect="009E7752">
      <w:headerReference w:type="even" r:id="rId8"/>
      <w:headerReference w:type="default" r:id="rId9"/>
      <w:footnotePr>
        <w:numRestart w:val="eachPage"/>
      </w:footnotePr>
      <w:pgSz w:w="11907" w:h="16840" w:code="9"/>
      <w:pgMar w:top="1389" w:right="2268" w:bottom="1389" w:left="1797" w:header="709" w:footer="709" w:gutter="0"/>
      <w:pgNumType w:start="49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7BD" w:rsidRDefault="00CB37BD">
      <w:r>
        <w:separator/>
      </w:r>
    </w:p>
  </w:endnote>
  <w:endnote w:type="continuationSeparator" w:id="0">
    <w:p w:rsidR="00CB37BD" w:rsidRDefault="00CB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7BD" w:rsidRDefault="00CB37BD">
      <w:r>
        <w:separator/>
      </w:r>
    </w:p>
  </w:footnote>
  <w:footnote w:type="continuationSeparator" w:id="0">
    <w:p w:rsidR="00CB37BD" w:rsidRDefault="00CB3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55" w:rsidRDefault="007F3E55">
    <w:pPr>
      <w:pStyle w:val="a3"/>
      <w:rPr>
        <w:rFonts w:cs="Traditional Arabic"/>
        <w:b/>
        <w:bCs/>
        <w:sz w:val="28"/>
        <w:szCs w:val="28"/>
        <w:rtl/>
      </w:rPr>
    </w:pPr>
  </w:p>
  <w:p w:rsidR="007F3E55" w:rsidRDefault="007F3E55" w:rsidP="001C09F3">
    <w:pPr>
      <w:pStyle w:val="a3"/>
      <w:tabs>
        <w:tab w:val="clear" w:pos="4153"/>
        <w:tab w:val="clear" w:pos="8306"/>
        <w:tab w:val="right" w:pos="7380"/>
      </w:tabs>
      <w:rPr>
        <w:rFonts w:cs="PT Bold Heading"/>
        <w:sz w:val="27"/>
        <w:szCs w:val="27"/>
      </w:rPr>
    </w:pPr>
    <w:r>
      <w:rPr>
        <w:noProof/>
      </w:rPr>
      <mc:AlternateContent>
        <mc:Choice Requires="wps">
          <w:drawing>
            <wp:anchor distT="0" distB="0" distL="114300" distR="114300" simplePos="0" relativeHeight="251665408" behindDoc="0" locked="0" layoutInCell="1" allowOverlap="1" wp14:anchorId="7CFBED02" wp14:editId="67C06075">
              <wp:simplePos x="0" y="0"/>
              <wp:positionH relativeFrom="column">
                <wp:posOffset>1143000</wp:posOffset>
              </wp:positionH>
              <wp:positionV relativeFrom="paragraph">
                <wp:posOffset>128270</wp:posOffset>
              </wp:positionV>
              <wp:extent cx="1945005" cy="457200"/>
              <wp:effectExtent l="9525" t="13970" r="7620" b="508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457200"/>
                      </a:xfrm>
                      <a:prstGeom prst="horizontalScroll">
                        <a:avLst>
                          <a:gd name="adj" fmla="val 12500"/>
                        </a:avLst>
                      </a:prstGeom>
                      <a:solidFill>
                        <a:srgbClr val="FFFFFF"/>
                      </a:solidFill>
                      <a:ln w="9525">
                        <a:solidFill>
                          <a:srgbClr val="000000"/>
                        </a:solidFill>
                        <a:round/>
                        <a:headEnd/>
                        <a:tailEnd/>
                      </a:ln>
                    </wps:spPr>
                    <wps:txbx>
                      <w:txbxContent>
                        <w:p w:rsidR="007F3E55" w:rsidRDefault="007F3E55" w:rsidP="001C09F3">
                          <w:pPr>
                            <w:rPr>
                              <w:szCs w:val="28"/>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8" o:spid="_x0000_s1026" type="#_x0000_t98" style="position:absolute;left:0;text-align:left;margin-left:90pt;margin-top:10.1pt;width:153.1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">
              <v:textbox inset="0,,0">
                <w:txbxContent>
                  <w:p w:rsidR="007F3E55" w:rsidRDefault="007F3E55" w:rsidP="001C09F3">
                    <w:pPr>
                      <w:rPr>
                        <w:szCs w:val="28"/>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A4156B9" wp14:editId="17A8D877">
              <wp:simplePos x="0" y="0"/>
              <wp:positionH relativeFrom="column">
                <wp:posOffset>3771900</wp:posOffset>
              </wp:positionH>
              <wp:positionV relativeFrom="paragraph">
                <wp:posOffset>146050</wp:posOffset>
              </wp:positionV>
              <wp:extent cx="571500" cy="381000"/>
              <wp:effectExtent l="9525" t="12700" r="9525" b="63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81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297pt;margin-top:11.5pt;width:4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"/>
          </w:pict>
        </mc:Fallback>
      </mc:AlternateContent>
    </w:r>
    <w:r>
      <w:rPr>
        <w:noProof/>
      </w:rPr>
      <mc:AlternateContent>
        <mc:Choice Requires="wps">
          <w:drawing>
            <wp:anchor distT="0" distB="0" distL="114300" distR="114300" simplePos="0" relativeHeight="251664384" behindDoc="0" locked="0" layoutInCell="1" allowOverlap="1" wp14:anchorId="43851E3A" wp14:editId="64E57E78">
              <wp:simplePos x="0" y="0"/>
              <wp:positionH relativeFrom="column">
                <wp:posOffset>3771900</wp:posOffset>
              </wp:positionH>
              <wp:positionV relativeFrom="paragraph">
                <wp:posOffset>146050</wp:posOffset>
              </wp:positionV>
              <wp:extent cx="571500" cy="381000"/>
              <wp:effectExtent l="9525" t="12700" r="9525" b="6350"/>
              <wp:wrapNone/>
              <wp:docPr id="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81000"/>
                      </a:xfrm>
                      <a:prstGeom prst="ellipse">
                        <a:avLst/>
                      </a:prstGeom>
                      <a:solidFill>
                        <a:srgbClr val="FFFFFF"/>
                      </a:solidFill>
                      <a:ln w="9525">
                        <a:solidFill>
                          <a:srgbClr val="000000"/>
                        </a:solidFill>
                        <a:round/>
                        <a:headEnd/>
                        <a:tailEnd/>
                      </a:ln>
                    </wps:spPr>
                    <wps:txbx>
                      <w:txbxContent>
                        <w:p w:rsidR="007F3E55" w:rsidRDefault="007F3E55">
                          <w:pPr>
                            <w:jc w:val="center"/>
                            <w:rPr>
                              <w:rStyle w:val="a4"/>
                              <w:rFonts w:cs="Traditional Arabic"/>
                              <w:b/>
                              <w:bCs/>
                              <w:sz w:val="28"/>
                              <w:szCs w:val="28"/>
                            </w:rPr>
                          </w:pPr>
                          <w:r>
                            <w:rPr>
                              <w:rStyle w:val="a4"/>
                              <w:rFonts w:cs="Traditional Arabic"/>
                              <w:b/>
                              <w:bCs/>
                              <w:sz w:val="28"/>
                              <w:szCs w:val="28"/>
                            </w:rPr>
                            <w:fldChar w:fldCharType="begin"/>
                          </w:r>
                          <w:r>
                            <w:rPr>
                              <w:rStyle w:val="a4"/>
                              <w:rFonts w:cs="Traditional Arabic"/>
                              <w:b/>
                              <w:bCs/>
                              <w:sz w:val="28"/>
                              <w:szCs w:val="28"/>
                            </w:rPr>
                            <w:instrText xml:space="preserve"> PAGE </w:instrText>
                          </w:r>
                          <w:r>
                            <w:rPr>
                              <w:rStyle w:val="a4"/>
                              <w:rFonts w:cs="Traditional Arabic"/>
                              <w:b/>
                              <w:bCs/>
                              <w:sz w:val="28"/>
                              <w:szCs w:val="28"/>
                            </w:rPr>
                            <w:fldChar w:fldCharType="separate"/>
                          </w:r>
                          <w:r>
                            <w:rPr>
                              <w:rStyle w:val="a4"/>
                              <w:rFonts w:cs="Traditional Arabic"/>
                              <w:b/>
                              <w:bCs/>
                              <w:noProof/>
                              <w:sz w:val="28"/>
                              <w:szCs w:val="28"/>
                              <w:rtl/>
                            </w:rPr>
                            <w:t>- 563 -</w:t>
                          </w:r>
                          <w:r>
                            <w:rPr>
                              <w:rStyle w:val="a4"/>
                              <w:rFonts w:cs="Traditional Arabic"/>
                              <w:b/>
                              <w:bCs/>
                              <w:sz w:val="28"/>
                              <w:szCs w:val="28"/>
                            </w:rPr>
                            <w:fldChar w:fldCharType="end"/>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7" style="position:absolute;left:0;text-align:left;margin-left:297pt;margin-top:11.5pt;width:4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">
              <v:textbox inset=".5mm,,.5mm">
                <w:txbxContent>
                  <w:p w:rsidR="007F3E55" w:rsidRDefault="007F3E55">
                    <w:pPr>
                      <w:jc w:val="center"/>
                      <w:rPr>
                        <w:rStyle w:val="a4"/>
                        <w:rFonts w:cs="Traditional Arabic"/>
                        <w:b/>
                        <w:bCs/>
                        <w:sz w:val="28"/>
                        <w:szCs w:val="28"/>
                      </w:rPr>
                    </w:pPr>
                    <w:r>
                      <w:rPr>
                        <w:rStyle w:val="a4"/>
                        <w:rFonts w:cs="Traditional Arabic"/>
                        <w:b/>
                        <w:bCs/>
                        <w:sz w:val="28"/>
                        <w:szCs w:val="28"/>
                      </w:rPr>
                      <w:fldChar w:fldCharType="begin"/>
                    </w:r>
                    <w:r>
                      <w:rPr>
                        <w:rStyle w:val="a4"/>
                        <w:rFonts w:cs="Traditional Arabic"/>
                        <w:b/>
                        <w:bCs/>
                        <w:sz w:val="28"/>
                        <w:szCs w:val="28"/>
                      </w:rPr>
                      <w:instrText xml:space="preserve"> PAGE </w:instrText>
                    </w:r>
                    <w:r>
                      <w:rPr>
                        <w:rStyle w:val="a4"/>
                        <w:rFonts w:cs="Traditional Arabic"/>
                        <w:b/>
                        <w:bCs/>
                        <w:sz w:val="28"/>
                        <w:szCs w:val="28"/>
                      </w:rPr>
                      <w:fldChar w:fldCharType="separate"/>
                    </w:r>
                    <w:r>
                      <w:rPr>
                        <w:rStyle w:val="a4"/>
                        <w:rFonts w:cs="Traditional Arabic"/>
                        <w:b/>
                        <w:bCs/>
                        <w:noProof/>
                        <w:sz w:val="28"/>
                        <w:szCs w:val="28"/>
                        <w:rtl/>
                      </w:rPr>
                      <w:t>- 563 -</w:t>
                    </w:r>
                    <w:r>
                      <w:rPr>
                        <w:rStyle w:val="a4"/>
                        <w:rFonts w:cs="Traditional Arabic"/>
                        <w:b/>
                        <w:bCs/>
                        <w:sz w:val="28"/>
                        <w:szCs w:val="28"/>
                      </w:rPr>
                      <w:fldChar w:fldCharType="end"/>
                    </w:r>
                  </w:p>
                </w:txbxContent>
              </v:textbox>
            </v:oval>
          </w:pict>
        </mc:Fallback>
      </mc:AlternateContent>
    </w:r>
    <w:r>
      <w:rPr>
        <w:rFonts w:cs="Traditional Arabic"/>
        <w:b/>
        <w:bCs/>
        <w:sz w:val="28"/>
        <w:szCs w:val="28"/>
        <w:rtl/>
      </w:rPr>
      <w:tab/>
    </w:r>
    <w:r>
      <w:rPr>
        <w:noProof/>
      </w:rPr>
      <mc:AlternateContent>
        <mc:Choice Requires="wps">
          <w:drawing>
            <wp:anchor distT="0" distB="0" distL="114300" distR="114300" simplePos="0" relativeHeight="251662336" behindDoc="0" locked="0" layoutInCell="1" allowOverlap="1" wp14:anchorId="5331B4E8" wp14:editId="34F61707">
              <wp:simplePos x="0" y="0"/>
              <wp:positionH relativeFrom="column">
                <wp:posOffset>0</wp:posOffset>
              </wp:positionH>
              <wp:positionV relativeFrom="paragraph">
                <wp:posOffset>330835</wp:posOffset>
              </wp:positionV>
              <wp:extent cx="4319905" cy="79375"/>
              <wp:effectExtent l="9525" t="6985" r="13970" b="889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19905" cy="79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26.05pt;width:340.15pt;height:6.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" filled="f" fillcolor="black"/>
          </w:pict>
        </mc:Fallback>
      </mc:AlternateContent>
    </w:r>
    <w:r>
      <w:rPr>
        <w:rFonts w:cs="Traditional Arabic"/>
        <w:b/>
        <w:bCs/>
        <w:sz w:val="28"/>
        <w:szCs w:val="28"/>
        <w:rtl/>
      </w:rPr>
      <w:t xml:space="preserve">                                                     </w:t>
    </w:r>
    <w:r>
      <w:rPr>
        <w:rFonts w:cs="PT Bold Heading"/>
        <w:b/>
        <w:bCs/>
        <w:sz w:val="27"/>
        <w:szCs w:val="27"/>
        <w:rtl/>
      </w:rPr>
      <w:t xml:space="preserve">                 </w:t>
    </w:r>
  </w:p>
  <w:p w:rsidR="007F3E55" w:rsidRDefault="007F3E5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55" w:rsidRPr="00137536" w:rsidRDefault="007F3E55" w:rsidP="00330F30">
    <w:pPr>
      <w:pStyle w:val="a3"/>
      <w:rPr>
        <w:rFonts w:cs="Traditional Arabic"/>
        <w:b/>
        <w:bCs/>
        <w:sz w:val="30"/>
        <w:szCs w:val="30"/>
      </w:rPr>
    </w:pPr>
    <w:r>
      <w:rPr>
        <w:rFonts w:cs="Traditional Arabic"/>
        <w:b/>
        <w:bCs/>
        <w:noProof/>
        <w:sz w:val="30"/>
        <w:szCs w:val="30"/>
      </w:rPr>
      <mc:AlternateContent>
        <mc:Choice Requires="wps">
          <w:drawing>
            <wp:anchor distT="0" distB="0" distL="114300" distR="114300" simplePos="0" relativeHeight="251672576" behindDoc="0" locked="0" layoutInCell="1" allowOverlap="1" wp14:anchorId="5FDE2CDA" wp14:editId="696B81B5">
              <wp:simplePos x="0" y="0"/>
              <wp:positionH relativeFrom="column">
                <wp:posOffset>-4445</wp:posOffset>
              </wp:positionH>
              <wp:positionV relativeFrom="paragraph">
                <wp:posOffset>-32385</wp:posOffset>
              </wp:positionV>
              <wp:extent cx="546100" cy="409575"/>
              <wp:effectExtent l="0" t="0" r="2540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095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 o:spid="_x0000_s1026" style="position:absolute;left:0;text-align:left;margin-left:-.35pt;margin-top:-2.55pt;width:43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"/>
          </w:pict>
        </mc:Fallback>
      </mc:AlternateContent>
    </w:r>
    <w:r>
      <w:rPr>
        <w:rFonts w:cs="Traditional Arabic"/>
        <w:b/>
        <w:bCs/>
        <w:noProof/>
        <w:sz w:val="30"/>
        <w:szCs w:val="30"/>
      </w:rPr>
      <mc:AlternateContent>
        <mc:Choice Requires="wps">
          <w:drawing>
            <wp:anchor distT="0" distB="0" distL="114300" distR="114300" simplePos="0" relativeHeight="251673600" behindDoc="0" locked="0" layoutInCell="1" allowOverlap="1" wp14:anchorId="5C5BE6C7" wp14:editId="4CB13AF5">
              <wp:simplePos x="0" y="0"/>
              <wp:positionH relativeFrom="column">
                <wp:posOffset>-1905</wp:posOffset>
              </wp:positionH>
              <wp:positionV relativeFrom="paragraph">
                <wp:posOffset>-27305</wp:posOffset>
              </wp:positionV>
              <wp:extent cx="546100" cy="403225"/>
              <wp:effectExtent l="0" t="0" r="25400" b="1587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03225"/>
                      </a:xfrm>
                      <a:prstGeom prst="ellipse">
                        <a:avLst/>
                      </a:prstGeom>
                      <a:solidFill>
                        <a:srgbClr val="FFFFFF"/>
                      </a:solidFill>
                      <a:ln w="9525">
                        <a:solidFill>
                          <a:srgbClr val="000000"/>
                        </a:solidFill>
                        <a:round/>
                        <a:headEnd/>
                        <a:tailEnd/>
                      </a:ln>
                    </wps:spPr>
                    <wps:txbx>
                      <w:txbxContent>
                        <w:p w:rsidR="007F3E55" w:rsidRPr="00587925" w:rsidRDefault="007F3E55" w:rsidP="00137536">
                          <w:pPr>
                            <w:jc w:val="center"/>
                            <w:rPr>
                              <w:rFonts w:cs="Traditional Arabic"/>
                              <w:b/>
                              <w:bCs/>
                              <w:sz w:val="32"/>
                              <w:szCs w:val="32"/>
                            </w:rPr>
                          </w:pPr>
                          <w:r w:rsidRPr="00587925">
                            <w:rPr>
                              <w:rStyle w:val="a4"/>
                              <w:rFonts w:cs="Traditional Arabic"/>
                              <w:b/>
                              <w:bCs/>
                              <w:sz w:val="32"/>
                              <w:szCs w:val="32"/>
                            </w:rPr>
                            <w:fldChar w:fldCharType="begin"/>
                          </w:r>
                          <w:r w:rsidRPr="00587925">
                            <w:rPr>
                              <w:rStyle w:val="a4"/>
                              <w:rFonts w:cs="Traditional Arabic"/>
                              <w:b/>
                              <w:bCs/>
                              <w:sz w:val="32"/>
                              <w:szCs w:val="32"/>
                            </w:rPr>
                            <w:instrText xml:space="preserve"> PAGE </w:instrText>
                          </w:r>
                          <w:r w:rsidRPr="00587925">
                            <w:rPr>
                              <w:rStyle w:val="a4"/>
                              <w:rFonts w:cs="Traditional Arabic"/>
                              <w:b/>
                              <w:bCs/>
                              <w:sz w:val="32"/>
                              <w:szCs w:val="32"/>
                            </w:rPr>
                            <w:fldChar w:fldCharType="separate"/>
                          </w:r>
                          <w:r w:rsidR="00A8010D">
                            <w:rPr>
                              <w:rStyle w:val="a4"/>
                              <w:rFonts w:cs="Traditional Arabic"/>
                              <w:b/>
                              <w:bCs/>
                              <w:noProof/>
                              <w:sz w:val="32"/>
                              <w:szCs w:val="32"/>
                              <w:rtl/>
                            </w:rPr>
                            <w:t>491</w:t>
                          </w:r>
                          <w:r w:rsidRPr="00587925">
                            <w:rPr>
                              <w:rStyle w:val="a4"/>
                              <w:rFonts w:cs="Traditional Arabic"/>
                              <w:b/>
                              <w:bCs/>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8" style="position:absolute;left:0;text-align:left;margin-left:-.15pt;margin-top:-2.15pt;width:43pt;height:3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">
              <v:textbox inset="0,0,0,0">
                <w:txbxContent>
                  <w:p w:rsidR="007F3E55" w:rsidRPr="00587925" w:rsidRDefault="007F3E55" w:rsidP="00137536">
                    <w:pPr>
                      <w:jc w:val="center"/>
                      <w:rPr>
                        <w:rFonts w:cs="Traditional Arabic"/>
                        <w:b/>
                        <w:bCs/>
                        <w:sz w:val="32"/>
                        <w:szCs w:val="32"/>
                      </w:rPr>
                    </w:pPr>
                    <w:r w:rsidRPr="00587925">
                      <w:rPr>
                        <w:rStyle w:val="a4"/>
                        <w:rFonts w:cs="Traditional Arabic"/>
                        <w:b/>
                        <w:bCs/>
                        <w:sz w:val="32"/>
                        <w:szCs w:val="32"/>
                      </w:rPr>
                      <w:fldChar w:fldCharType="begin"/>
                    </w:r>
                    <w:r w:rsidRPr="00587925">
                      <w:rPr>
                        <w:rStyle w:val="a4"/>
                        <w:rFonts w:cs="Traditional Arabic"/>
                        <w:b/>
                        <w:bCs/>
                        <w:sz w:val="32"/>
                        <w:szCs w:val="32"/>
                      </w:rPr>
                      <w:instrText xml:space="preserve"> PAGE </w:instrText>
                    </w:r>
                    <w:r w:rsidRPr="00587925">
                      <w:rPr>
                        <w:rStyle w:val="a4"/>
                        <w:rFonts w:cs="Traditional Arabic"/>
                        <w:b/>
                        <w:bCs/>
                        <w:sz w:val="32"/>
                        <w:szCs w:val="32"/>
                      </w:rPr>
                      <w:fldChar w:fldCharType="separate"/>
                    </w:r>
                    <w:r w:rsidR="00A8010D">
                      <w:rPr>
                        <w:rStyle w:val="a4"/>
                        <w:rFonts w:cs="Traditional Arabic"/>
                        <w:b/>
                        <w:bCs/>
                        <w:noProof/>
                        <w:sz w:val="32"/>
                        <w:szCs w:val="32"/>
                        <w:rtl/>
                      </w:rPr>
                      <w:t>491</w:t>
                    </w:r>
                    <w:r w:rsidRPr="00587925">
                      <w:rPr>
                        <w:rStyle w:val="a4"/>
                        <w:rFonts w:cs="Traditional Arabic"/>
                        <w:b/>
                        <w:bCs/>
                        <w:sz w:val="32"/>
                        <w:szCs w:val="32"/>
                      </w:rPr>
                      <w:fldChar w:fldCharType="end"/>
                    </w:r>
                  </w:p>
                </w:txbxContent>
              </v:textbox>
            </v:oval>
          </w:pict>
        </mc:Fallback>
      </mc:AlternateContent>
    </w:r>
    <w:r>
      <w:rPr>
        <w:rFonts w:cs="Traditional Arabic"/>
        <w:b/>
        <w:bCs/>
        <w:noProof/>
        <w:sz w:val="30"/>
        <w:szCs w:val="30"/>
      </w:rPr>
      <mc:AlternateContent>
        <mc:Choice Requires="wps">
          <w:drawing>
            <wp:anchor distT="0" distB="0" distL="114300" distR="114300" simplePos="0" relativeHeight="251671552" behindDoc="0" locked="0" layoutInCell="1" allowOverlap="1" wp14:anchorId="462F9A9A" wp14:editId="2B4AD85E">
              <wp:simplePos x="0" y="0"/>
              <wp:positionH relativeFrom="column">
                <wp:posOffset>537845</wp:posOffset>
              </wp:positionH>
              <wp:positionV relativeFrom="paragraph">
                <wp:posOffset>288925</wp:posOffset>
              </wp:positionV>
              <wp:extent cx="4464050" cy="45085"/>
              <wp:effectExtent l="0" t="0" r="12700" b="12065"/>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45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42.35pt;margin-top:22.75pt;width:351.5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" filled="f" fillcolor="black"/>
          </w:pict>
        </mc:Fallback>
      </mc:AlternateContent>
    </w:r>
    <w:r w:rsidRPr="00587925">
      <w:rPr>
        <w:rFonts w:cs="Traditional Arabic" w:hint="cs"/>
        <w:b/>
        <w:bCs/>
        <w:sz w:val="30"/>
        <w:szCs w:val="30"/>
        <w:rtl/>
      </w:rPr>
      <w:t>القول الوجيز في أحكام الكت</w:t>
    </w:r>
    <w:r>
      <w:rPr>
        <w:rFonts w:cs="Traditional Arabic" w:hint="cs"/>
        <w:b/>
        <w:bCs/>
        <w:sz w:val="30"/>
        <w:szCs w:val="30"/>
        <w:rtl/>
      </w:rPr>
      <w:t>ا</w:t>
    </w:r>
    <w:r w:rsidRPr="00587925">
      <w:rPr>
        <w:rFonts w:cs="Traditional Arabic" w:hint="cs"/>
        <w:b/>
        <w:bCs/>
        <w:sz w:val="30"/>
        <w:szCs w:val="30"/>
        <w:rtl/>
      </w:rPr>
      <w:t>ب العزيز</w:t>
    </w:r>
    <w:r w:rsidR="00E613D9">
      <w:rPr>
        <w:rFonts w:cs="Traditional Arabic" w:hint="cs"/>
        <w:b/>
        <w:bCs/>
        <w:sz w:val="30"/>
        <w:szCs w:val="30"/>
        <w:rtl/>
      </w:rPr>
      <w:tab/>
    </w:r>
    <w:r w:rsidR="00A11BFB">
      <w:rPr>
        <w:rFonts w:cs="Traditional Arabic" w:hint="cs"/>
        <w:b/>
        <w:bCs/>
        <w:sz w:val="30"/>
        <w:szCs w:val="30"/>
        <w:rtl/>
      </w:rPr>
      <w:t xml:space="preserve">  </w:t>
    </w:r>
    <w:r w:rsidR="00E613D9">
      <w:rPr>
        <w:rFonts w:cs="Traditional Arabic" w:hint="cs"/>
        <w:b/>
        <w:bCs/>
        <w:sz w:val="30"/>
        <w:szCs w:val="30"/>
        <w:rtl/>
      </w:rPr>
      <w:t>.......</w:t>
    </w:r>
    <w:r w:rsidR="00596129">
      <w:rPr>
        <w:rFonts w:cs="Traditional Arabic" w:hint="cs"/>
        <w:b/>
        <w:bCs/>
        <w:sz w:val="30"/>
        <w:szCs w:val="30"/>
        <w:rtl/>
      </w:rPr>
      <w:t>......</w:t>
    </w:r>
    <w:r w:rsidR="00330F30">
      <w:rPr>
        <w:rFonts w:cs="Traditional Arabic" w:hint="cs"/>
        <w:b/>
        <w:bCs/>
        <w:sz w:val="30"/>
        <w:szCs w:val="30"/>
        <w:rtl/>
      </w:rPr>
      <w:t>.</w:t>
    </w:r>
    <w:r w:rsidR="00596129">
      <w:rPr>
        <w:rFonts w:cs="Traditional Arabic" w:hint="cs"/>
        <w:b/>
        <w:bCs/>
        <w:sz w:val="30"/>
        <w:szCs w:val="30"/>
        <w:rtl/>
      </w:rPr>
      <w:t>.</w:t>
    </w:r>
    <w:r w:rsidR="00A11BFB">
      <w:rPr>
        <w:rFonts w:cs="Traditional Arabic" w:hint="cs"/>
        <w:b/>
        <w:bCs/>
        <w:sz w:val="30"/>
        <w:szCs w:val="36"/>
        <w:rtl/>
      </w:rPr>
      <w:t xml:space="preserve"> </w:t>
    </w:r>
    <w:r>
      <w:rPr>
        <w:rFonts w:cs="Traditional Arabic" w:hint="cs"/>
        <w:b/>
        <w:bCs/>
        <w:sz w:val="30"/>
        <w:szCs w:val="30"/>
        <w:rtl/>
      </w:rPr>
      <w:t xml:space="preserve">(فهرس </w:t>
    </w:r>
    <w:r w:rsidR="00596129">
      <w:rPr>
        <w:rFonts w:cs="Traditional Arabic" w:hint="cs"/>
        <w:b/>
        <w:bCs/>
        <w:sz w:val="30"/>
        <w:szCs w:val="30"/>
        <w:rtl/>
      </w:rPr>
      <w:t>الم</w:t>
    </w:r>
    <w:r w:rsidR="00330F30">
      <w:rPr>
        <w:rFonts w:cs="Traditional Arabic" w:hint="cs"/>
        <w:b/>
        <w:bCs/>
        <w:sz w:val="30"/>
        <w:szCs w:val="30"/>
        <w:rtl/>
      </w:rPr>
      <w:t xml:space="preserve">صطلحات </w:t>
    </w:r>
    <w:proofErr w:type="gramStart"/>
    <w:r w:rsidR="00330F30">
      <w:rPr>
        <w:rFonts w:cs="Traditional Arabic" w:hint="cs"/>
        <w:b/>
        <w:bCs/>
        <w:sz w:val="30"/>
        <w:szCs w:val="30"/>
        <w:rtl/>
      </w:rPr>
      <w:t>العلمي</w:t>
    </w:r>
    <w:r w:rsidR="00596129">
      <w:rPr>
        <w:rFonts w:cs="Traditional Arabic" w:hint="cs"/>
        <w:b/>
        <w:bCs/>
        <w:sz w:val="30"/>
        <w:szCs w:val="30"/>
        <w:rtl/>
      </w:rPr>
      <w:t>ة</w:t>
    </w:r>
    <w:proofErr w:type="gramEnd"/>
    <w:r>
      <w:rPr>
        <w:rFonts w:cs="Traditional Arabic" w:hint="cs"/>
        <w:b/>
        <w:bCs/>
        <w:sz w:val="30"/>
        <w:szCs w:val="30"/>
        <w:rt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E0EAD"/>
    <w:multiLevelType w:val="hybridMultilevel"/>
    <w:tmpl w:val="60AC19FE"/>
    <w:lvl w:ilvl="0" w:tplc="8CF2816A">
      <w:numFmt w:val="bullet"/>
      <w:lvlText w:val=""/>
      <w:lvlJc w:val="left"/>
      <w:pPr>
        <w:ind w:left="648" w:hanging="360"/>
      </w:pPr>
      <w:rPr>
        <w:rFonts w:ascii="Symbol" w:eastAsia="Times New Roman" w:hAnsi="Symbol"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nsid w:val="13AD14E7"/>
    <w:multiLevelType w:val="hybridMultilevel"/>
    <w:tmpl w:val="49D4C1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E6C5E"/>
    <w:multiLevelType w:val="hybridMultilevel"/>
    <w:tmpl w:val="53A43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67DD0"/>
    <w:multiLevelType w:val="hybridMultilevel"/>
    <w:tmpl w:val="95C08794"/>
    <w:lvl w:ilvl="0" w:tplc="CDB8CAA6">
      <w:start w:val="1"/>
      <w:numFmt w:val="decimal"/>
      <w:lvlText w:val="%1-"/>
      <w:lvlJc w:val="left"/>
      <w:pPr>
        <w:ind w:left="1080" w:hanging="720"/>
      </w:pPr>
      <w:rPr>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F447804"/>
    <w:multiLevelType w:val="hybridMultilevel"/>
    <w:tmpl w:val="201C1A50"/>
    <w:lvl w:ilvl="0" w:tplc="60F4F01C">
      <w:start w:val="1"/>
      <w:numFmt w:val="decimal"/>
      <w:lvlText w:val="%1-"/>
      <w:lvlJc w:val="left"/>
      <w:pPr>
        <w:ind w:left="1474" w:hanging="720"/>
      </w:pPr>
      <w:rPr>
        <w:rFonts w:hint="default"/>
      </w:r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5">
    <w:nsid w:val="3C5957E7"/>
    <w:multiLevelType w:val="hybridMultilevel"/>
    <w:tmpl w:val="ECECD810"/>
    <w:lvl w:ilvl="0" w:tplc="52EECF3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D0E134F"/>
    <w:multiLevelType w:val="hybridMultilevel"/>
    <w:tmpl w:val="95D4915C"/>
    <w:lvl w:ilvl="0" w:tplc="DCB0F674">
      <w:start w:val="1"/>
      <w:numFmt w:val="bullet"/>
      <w:lvlText w:val=""/>
      <w:lvlJc w:val="left"/>
      <w:pPr>
        <w:tabs>
          <w:tab w:val="num" w:pos="720"/>
        </w:tabs>
        <w:ind w:left="720" w:hanging="360"/>
      </w:pPr>
      <w:rPr>
        <w:rFonts w:ascii="Symbol" w:hAnsi="Symbol" w:hint="default"/>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C26BDC"/>
    <w:multiLevelType w:val="hybridMultilevel"/>
    <w:tmpl w:val="0EFAFD2E"/>
    <w:lvl w:ilvl="0" w:tplc="523ACC28">
      <w:start w:val="1"/>
      <w:numFmt w:val="decimal"/>
      <w:lvlText w:val="%1-"/>
      <w:lvlJc w:val="left"/>
      <w:pPr>
        <w:ind w:left="1080" w:hanging="720"/>
      </w:pPr>
      <w:rPr>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CE90291"/>
    <w:multiLevelType w:val="hybridMultilevel"/>
    <w:tmpl w:val="890AD386"/>
    <w:lvl w:ilvl="0" w:tplc="6602BBE6">
      <w:start w:val="1"/>
      <w:numFmt w:val="decimal"/>
      <w:lvlText w:val="%1-"/>
      <w:lvlJc w:val="left"/>
      <w:pPr>
        <w:ind w:left="1080" w:hanging="720"/>
      </w:pPr>
      <w:rPr>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C09344D"/>
    <w:multiLevelType w:val="hybridMultilevel"/>
    <w:tmpl w:val="8FBA4562"/>
    <w:lvl w:ilvl="0" w:tplc="3EBAC48E">
      <w:start w:val="1"/>
      <w:numFmt w:val="decimal"/>
      <w:lvlText w:val="%1-"/>
      <w:lvlJc w:val="left"/>
      <w:pPr>
        <w:ind w:left="1080" w:hanging="720"/>
      </w:pPr>
      <w:rPr>
        <w:rFonts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5BF"/>
    <w:rsid w:val="00043AD5"/>
    <w:rsid w:val="00050F73"/>
    <w:rsid w:val="000B10EB"/>
    <w:rsid w:val="000D389D"/>
    <w:rsid w:val="00137536"/>
    <w:rsid w:val="001470B7"/>
    <w:rsid w:val="00151DC4"/>
    <w:rsid w:val="0019321D"/>
    <w:rsid w:val="00195250"/>
    <w:rsid w:val="001C09F3"/>
    <w:rsid w:val="0020601F"/>
    <w:rsid w:val="002565BF"/>
    <w:rsid w:val="00286DC5"/>
    <w:rsid w:val="00296964"/>
    <w:rsid w:val="00330F30"/>
    <w:rsid w:val="00350A00"/>
    <w:rsid w:val="0035371D"/>
    <w:rsid w:val="003A4C17"/>
    <w:rsid w:val="00413D80"/>
    <w:rsid w:val="004C0AE5"/>
    <w:rsid w:val="004F4533"/>
    <w:rsid w:val="00570CDF"/>
    <w:rsid w:val="00596129"/>
    <w:rsid w:val="00597B87"/>
    <w:rsid w:val="005D6254"/>
    <w:rsid w:val="006005D2"/>
    <w:rsid w:val="00697945"/>
    <w:rsid w:val="006C604A"/>
    <w:rsid w:val="007A2EC8"/>
    <w:rsid w:val="007B1706"/>
    <w:rsid w:val="007B2782"/>
    <w:rsid w:val="007F3E55"/>
    <w:rsid w:val="00803195"/>
    <w:rsid w:val="00915301"/>
    <w:rsid w:val="0093601D"/>
    <w:rsid w:val="00964303"/>
    <w:rsid w:val="009E7752"/>
    <w:rsid w:val="00A11BFB"/>
    <w:rsid w:val="00A352F3"/>
    <w:rsid w:val="00A52125"/>
    <w:rsid w:val="00A8010D"/>
    <w:rsid w:val="00AB63E3"/>
    <w:rsid w:val="00B0590A"/>
    <w:rsid w:val="00B314D5"/>
    <w:rsid w:val="00BA4C36"/>
    <w:rsid w:val="00BB4C58"/>
    <w:rsid w:val="00C53D82"/>
    <w:rsid w:val="00C63ED2"/>
    <w:rsid w:val="00C727F4"/>
    <w:rsid w:val="00CB37BD"/>
    <w:rsid w:val="00D7146E"/>
    <w:rsid w:val="00DE6A7A"/>
    <w:rsid w:val="00E01814"/>
    <w:rsid w:val="00E613D9"/>
    <w:rsid w:val="00E73CC1"/>
    <w:rsid w:val="00EF22C9"/>
    <w:rsid w:val="00F40614"/>
    <w:rsid w:val="00F813FA"/>
    <w:rsid w:val="00FC3C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5B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565BF"/>
    <w:pPr>
      <w:tabs>
        <w:tab w:val="center" w:pos="4153"/>
        <w:tab w:val="right" w:pos="8306"/>
      </w:tabs>
    </w:pPr>
  </w:style>
  <w:style w:type="character" w:customStyle="1" w:styleId="Char">
    <w:name w:val="رأس الصفحة Char"/>
    <w:basedOn w:val="a0"/>
    <w:link w:val="a3"/>
    <w:uiPriority w:val="99"/>
    <w:rsid w:val="002565BF"/>
    <w:rPr>
      <w:rFonts w:ascii="Times New Roman" w:eastAsia="Times New Roman" w:hAnsi="Times New Roman" w:cs="Times New Roman"/>
      <w:sz w:val="24"/>
      <w:szCs w:val="24"/>
    </w:rPr>
  </w:style>
  <w:style w:type="character" w:styleId="a4">
    <w:name w:val="page number"/>
    <w:semiHidden/>
    <w:rsid w:val="002565BF"/>
    <w:rPr>
      <w:rFonts w:cs="Times New Roman"/>
    </w:rPr>
  </w:style>
  <w:style w:type="paragraph" w:styleId="a5">
    <w:name w:val="footnote text"/>
    <w:aliases w:val="Char,Char1 Char,Footnote Text, Char, Char1 Char,Char Char1 Char Char"/>
    <w:basedOn w:val="a"/>
    <w:link w:val="Char0"/>
    <w:autoRedefine/>
    <w:rsid w:val="007B2782"/>
    <w:pPr>
      <w:spacing w:after="120" w:line="520" w:lineRule="exact"/>
      <w:ind w:left="708" w:firstLine="142"/>
      <w:jc w:val="both"/>
    </w:pPr>
    <w:rPr>
      <w:rFonts w:ascii="Arial" w:hAnsi="Arial" w:cs="Traditional Arabic"/>
      <w:position w:val="10"/>
      <w:sz w:val="32"/>
      <w:szCs w:val="32"/>
      <w:lang w:bidi="ar-LB"/>
    </w:rPr>
  </w:style>
  <w:style w:type="character" w:customStyle="1" w:styleId="Char0">
    <w:name w:val="نص حاشية سفلية Char"/>
    <w:aliases w:val="Char Char,Char1 Char Char,Footnote Text Char, Char Char, Char1 Char Char,Char Char1 Char Char Char"/>
    <w:basedOn w:val="a0"/>
    <w:link w:val="a5"/>
    <w:rsid w:val="007B2782"/>
    <w:rPr>
      <w:rFonts w:ascii="Arial" w:eastAsia="Times New Roman" w:hAnsi="Arial" w:cs="Traditional Arabic"/>
      <w:position w:val="10"/>
      <w:sz w:val="32"/>
      <w:szCs w:val="32"/>
      <w:lang w:bidi="ar-LB"/>
    </w:rPr>
  </w:style>
  <w:style w:type="paragraph" w:styleId="a6">
    <w:name w:val="List Paragraph"/>
    <w:basedOn w:val="a"/>
    <w:uiPriority w:val="34"/>
    <w:qFormat/>
    <w:rsid w:val="002565BF"/>
    <w:pPr>
      <w:spacing w:after="200" w:line="276" w:lineRule="auto"/>
      <w:ind w:left="720"/>
      <w:contextualSpacing/>
    </w:pPr>
    <w:rPr>
      <w:rFonts w:ascii="Calibri" w:hAnsi="Calibri" w:cs="Arial"/>
      <w:sz w:val="22"/>
      <w:szCs w:val="22"/>
    </w:rPr>
  </w:style>
  <w:style w:type="paragraph" w:styleId="a7">
    <w:name w:val="footer"/>
    <w:basedOn w:val="a"/>
    <w:link w:val="Char1"/>
    <w:uiPriority w:val="99"/>
    <w:unhideWhenUsed/>
    <w:rsid w:val="00F40614"/>
    <w:pPr>
      <w:tabs>
        <w:tab w:val="center" w:pos="4153"/>
        <w:tab w:val="right" w:pos="8306"/>
      </w:tabs>
    </w:pPr>
  </w:style>
  <w:style w:type="character" w:customStyle="1" w:styleId="Char1">
    <w:name w:val="تذييل الصفحة Char"/>
    <w:basedOn w:val="a0"/>
    <w:link w:val="a7"/>
    <w:uiPriority w:val="99"/>
    <w:rsid w:val="00F40614"/>
    <w:rPr>
      <w:rFonts w:ascii="Times New Roman" w:eastAsia="Times New Roman" w:hAnsi="Times New Roman" w:cs="Times New Roman"/>
      <w:sz w:val="24"/>
      <w:szCs w:val="24"/>
    </w:rPr>
  </w:style>
  <w:style w:type="table" w:styleId="a8">
    <w:name w:val="Table Grid"/>
    <w:basedOn w:val="a1"/>
    <w:uiPriority w:val="59"/>
    <w:rsid w:val="00D71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otnote reference"/>
    <w:aliases w:val="Footnote Reference"/>
    <w:rsid w:val="00D7146E"/>
    <w:rPr>
      <w:rFonts w:cs="Traditional Arabic"/>
      <w:position w:val="10"/>
      <w:sz w:val="28"/>
      <w:szCs w:val="28"/>
      <w:vertAlign w:val="baseline"/>
      <w:lang w:bidi="ar-SA"/>
    </w:rPr>
  </w:style>
  <w:style w:type="paragraph" w:styleId="aa">
    <w:name w:val="Balloon Text"/>
    <w:basedOn w:val="a"/>
    <w:link w:val="Char2"/>
    <w:uiPriority w:val="99"/>
    <w:semiHidden/>
    <w:unhideWhenUsed/>
    <w:rsid w:val="00A11BFB"/>
    <w:rPr>
      <w:rFonts w:ascii="Tahoma" w:hAnsi="Tahoma" w:cs="Tahoma"/>
      <w:sz w:val="16"/>
      <w:szCs w:val="16"/>
    </w:rPr>
  </w:style>
  <w:style w:type="character" w:customStyle="1" w:styleId="Char2">
    <w:name w:val="نص في بالون Char"/>
    <w:basedOn w:val="a0"/>
    <w:link w:val="aa"/>
    <w:uiPriority w:val="99"/>
    <w:semiHidden/>
    <w:rsid w:val="00A11BF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5B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565BF"/>
    <w:pPr>
      <w:tabs>
        <w:tab w:val="center" w:pos="4153"/>
        <w:tab w:val="right" w:pos="8306"/>
      </w:tabs>
    </w:pPr>
  </w:style>
  <w:style w:type="character" w:customStyle="1" w:styleId="Char">
    <w:name w:val="رأس الصفحة Char"/>
    <w:basedOn w:val="a0"/>
    <w:link w:val="a3"/>
    <w:uiPriority w:val="99"/>
    <w:rsid w:val="002565BF"/>
    <w:rPr>
      <w:rFonts w:ascii="Times New Roman" w:eastAsia="Times New Roman" w:hAnsi="Times New Roman" w:cs="Times New Roman"/>
      <w:sz w:val="24"/>
      <w:szCs w:val="24"/>
    </w:rPr>
  </w:style>
  <w:style w:type="character" w:styleId="a4">
    <w:name w:val="page number"/>
    <w:semiHidden/>
    <w:rsid w:val="002565BF"/>
    <w:rPr>
      <w:rFonts w:cs="Times New Roman"/>
    </w:rPr>
  </w:style>
  <w:style w:type="paragraph" w:styleId="a5">
    <w:name w:val="footnote text"/>
    <w:aliases w:val="Char,Char1 Char,Footnote Text, Char, Char1 Char,Char Char1 Char Char"/>
    <w:basedOn w:val="a"/>
    <w:link w:val="Char0"/>
    <w:autoRedefine/>
    <w:rsid w:val="007B2782"/>
    <w:pPr>
      <w:spacing w:after="120" w:line="520" w:lineRule="exact"/>
      <w:ind w:left="708" w:firstLine="142"/>
      <w:jc w:val="both"/>
    </w:pPr>
    <w:rPr>
      <w:rFonts w:ascii="Arial" w:hAnsi="Arial" w:cs="Traditional Arabic"/>
      <w:position w:val="10"/>
      <w:sz w:val="32"/>
      <w:szCs w:val="32"/>
      <w:lang w:bidi="ar-LB"/>
    </w:rPr>
  </w:style>
  <w:style w:type="character" w:customStyle="1" w:styleId="Char0">
    <w:name w:val="نص حاشية سفلية Char"/>
    <w:aliases w:val="Char Char,Char1 Char Char,Footnote Text Char, Char Char, Char1 Char Char,Char Char1 Char Char Char"/>
    <w:basedOn w:val="a0"/>
    <w:link w:val="a5"/>
    <w:rsid w:val="007B2782"/>
    <w:rPr>
      <w:rFonts w:ascii="Arial" w:eastAsia="Times New Roman" w:hAnsi="Arial" w:cs="Traditional Arabic"/>
      <w:position w:val="10"/>
      <w:sz w:val="32"/>
      <w:szCs w:val="32"/>
      <w:lang w:bidi="ar-LB"/>
    </w:rPr>
  </w:style>
  <w:style w:type="paragraph" w:styleId="a6">
    <w:name w:val="List Paragraph"/>
    <w:basedOn w:val="a"/>
    <w:uiPriority w:val="34"/>
    <w:qFormat/>
    <w:rsid w:val="002565BF"/>
    <w:pPr>
      <w:spacing w:after="200" w:line="276" w:lineRule="auto"/>
      <w:ind w:left="720"/>
      <w:contextualSpacing/>
    </w:pPr>
    <w:rPr>
      <w:rFonts w:ascii="Calibri" w:hAnsi="Calibri" w:cs="Arial"/>
      <w:sz w:val="22"/>
      <w:szCs w:val="22"/>
    </w:rPr>
  </w:style>
  <w:style w:type="paragraph" w:styleId="a7">
    <w:name w:val="footer"/>
    <w:basedOn w:val="a"/>
    <w:link w:val="Char1"/>
    <w:uiPriority w:val="99"/>
    <w:unhideWhenUsed/>
    <w:rsid w:val="00F40614"/>
    <w:pPr>
      <w:tabs>
        <w:tab w:val="center" w:pos="4153"/>
        <w:tab w:val="right" w:pos="8306"/>
      </w:tabs>
    </w:pPr>
  </w:style>
  <w:style w:type="character" w:customStyle="1" w:styleId="Char1">
    <w:name w:val="تذييل الصفحة Char"/>
    <w:basedOn w:val="a0"/>
    <w:link w:val="a7"/>
    <w:uiPriority w:val="99"/>
    <w:rsid w:val="00F40614"/>
    <w:rPr>
      <w:rFonts w:ascii="Times New Roman" w:eastAsia="Times New Roman" w:hAnsi="Times New Roman" w:cs="Times New Roman"/>
      <w:sz w:val="24"/>
      <w:szCs w:val="24"/>
    </w:rPr>
  </w:style>
  <w:style w:type="table" w:styleId="a8">
    <w:name w:val="Table Grid"/>
    <w:basedOn w:val="a1"/>
    <w:uiPriority w:val="59"/>
    <w:rsid w:val="00D71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otnote reference"/>
    <w:aliases w:val="Footnote Reference"/>
    <w:rsid w:val="00D7146E"/>
    <w:rPr>
      <w:rFonts w:cs="Traditional Arabic"/>
      <w:position w:val="10"/>
      <w:sz w:val="28"/>
      <w:szCs w:val="28"/>
      <w:vertAlign w:val="baseline"/>
      <w:lang w:bidi="ar-SA"/>
    </w:rPr>
  </w:style>
  <w:style w:type="paragraph" w:styleId="aa">
    <w:name w:val="Balloon Text"/>
    <w:basedOn w:val="a"/>
    <w:link w:val="Char2"/>
    <w:uiPriority w:val="99"/>
    <w:semiHidden/>
    <w:unhideWhenUsed/>
    <w:rsid w:val="00A11BFB"/>
    <w:rPr>
      <w:rFonts w:ascii="Tahoma" w:hAnsi="Tahoma" w:cs="Tahoma"/>
      <w:sz w:val="16"/>
      <w:szCs w:val="16"/>
    </w:rPr>
  </w:style>
  <w:style w:type="character" w:customStyle="1" w:styleId="Char2">
    <w:name w:val="نص في بالون Char"/>
    <w:basedOn w:val="a0"/>
    <w:link w:val="aa"/>
    <w:uiPriority w:val="99"/>
    <w:semiHidden/>
    <w:rsid w:val="00A11BF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0406">
      <w:bodyDiv w:val="1"/>
      <w:marLeft w:val="0"/>
      <w:marRight w:val="0"/>
      <w:marTop w:val="0"/>
      <w:marBottom w:val="0"/>
      <w:divBdr>
        <w:top w:val="none" w:sz="0" w:space="0" w:color="auto"/>
        <w:left w:val="none" w:sz="0" w:space="0" w:color="auto"/>
        <w:bottom w:val="none" w:sz="0" w:space="0" w:color="auto"/>
        <w:right w:val="none" w:sz="0" w:space="0" w:color="auto"/>
      </w:divBdr>
    </w:div>
    <w:div w:id="193331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474</Words>
  <Characters>2708</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XP3-2008</dc:creator>
  <cp:lastModifiedBy>COST4</cp:lastModifiedBy>
  <cp:revision>5</cp:revision>
  <dcterms:created xsi:type="dcterms:W3CDTF">2014-01-06T10:52:00Z</dcterms:created>
  <dcterms:modified xsi:type="dcterms:W3CDTF">2014-01-09T06:49:00Z</dcterms:modified>
</cp:coreProperties>
</file>