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CA" w:rsidRDefault="005620CA" w:rsidP="0030319E">
      <w:pPr>
        <w:jc w:val="center"/>
        <w:rPr>
          <w:rFonts w:cs="Monotype Koufi"/>
          <w:sz w:val="28"/>
          <w:szCs w:val="28"/>
          <w:lang w:bidi="ar-JO"/>
        </w:rPr>
      </w:pPr>
    </w:p>
    <w:p w:rsidR="005620CA" w:rsidRDefault="005620CA" w:rsidP="0030319E">
      <w:pPr>
        <w:jc w:val="center"/>
        <w:rPr>
          <w:rFonts w:cs="Monotype Koufi"/>
          <w:sz w:val="28"/>
          <w:szCs w:val="28"/>
          <w:lang w:bidi="ar-JO"/>
        </w:rPr>
      </w:pPr>
    </w:p>
    <w:p w:rsidR="005620CA" w:rsidRDefault="005620CA" w:rsidP="0030319E">
      <w:pPr>
        <w:jc w:val="center"/>
        <w:rPr>
          <w:rFonts w:cs="Monotype Koufi"/>
          <w:sz w:val="28"/>
          <w:szCs w:val="28"/>
          <w:lang w:bidi="ar-JO"/>
        </w:rPr>
      </w:pPr>
    </w:p>
    <w:p w:rsidR="005620CA" w:rsidRDefault="005620CA" w:rsidP="0030319E">
      <w:pPr>
        <w:jc w:val="center"/>
        <w:rPr>
          <w:rFonts w:cs="Monotype Koufi"/>
          <w:sz w:val="28"/>
          <w:szCs w:val="28"/>
          <w:lang w:bidi="ar-JO"/>
        </w:rPr>
      </w:pPr>
    </w:p>
    <w:p w:rsidR="005620CA" w:rsidRDefault="005620CA" w:rsidP="0030319E">
      <w:pPr>
        <w:jc w:val="center"/>
        <w:rPr>
          <w:rFonts w:cs="Monotype Koufi"/>
          <w:sz w:val="28"/>
          <w:szCs w:val="28"/>
          <w:lang w:bidi="ar-JO"/>
        </w:rPr>
      </w:pPr>
    </w:p>
    <w:p w:rsidR="00331AF0" w:rsidRPr="005620CA" w:rsidRDefault="0030319E" w:rsidP="0030319E">
      <w:pPr>
        <w:jc w:val="center"/>
        <w:rPr>
          <w:rFonts w:cs="Monotype Koufi"/>
          <w:sz w:val="28"/>
          <w:szCs w:val="28"/>
          <w:rtl/>
          <w:lang w:bidi="ar-JO"/>
        </w:rPr>
      </w:pPr>
      <w:r w:rsidRPr="005620CA">
        <w:rPr>
          <w:rFonts w:cs="Monotype Koufi"/>
          <w:sz w:val="28"/>
          <w:szCs w:val="28"/>
          <w:rtl/>
          <w:lang w:bidi="ar-JO"/>
        </w:rPr>
        <w:t>الإهداء</w:t>
      </w:r>
    </w:p>
    <w:p w:rsidR="00263FBA" w:rsidRPr="005620CA" w:rsidRDefault="00263FBA" w:rsidP="007A0158">
      <w:pPr>
        <w:rPr>
          <w:rFonts w:cs="Monotype Koufi"/>
          <w:sz w:val="28"/>
          <w:szCs w:val="28"/>
          <w:rtl/>
          <w:lang w:bidi="ar-JO"/>
        </w:rPr>
      </w:pPr>
      <w:r w:rsidRPr="005620CA">
        <w:rPr>
          <w:rFonts w:cs="Monotype Koufi" w:hint="cs"/>
          <w:sz w:val="28"/>
          <w:szCs w:val="28"/>
          <w:rtl/>
          <w:lang w:bidi="ar-JO"/>
        </w:rPr>
        <w:t>إلى الوالدين الحبيبين ،نبع العطاء المتدفق، قدمتما لي بلاحدود ومازلتما</w:t>
      </w:r>
      <w:r w:rsidR="007A0158" w:rsidRPr="005620CA">
        <w:rPr>
          <w:rFonts w:cs="Monotype Koufi" w:hint="cs"/>
          <w:sz w:val="28"/>
          <w:szCs w:val="28"/>
          <w:rtl/>
          <w:lang w:bidi="ar-JO"/>
        </w:rPr>
        <w:t>،</w:t>
      </w:r>
      <w:r w:rsidRPr="005620CA">
        <w:rPr>
          <w:rFonts w:cs="Monotype Koufi" w:hint="cs"/>
          <w:sz w:val="28"/>
          <w:szCs w:val="28"/>
          <w:rtl/>
          <w:lang w:bidi="ar-JO"/>
        </w:rPr>
        <w:t xml:space="preserve"> لولاكما لما </w:t>
      </w:r>
      <w:r w:rsidR="0030319E" w:rsidRPr="005620CA">
        <w:rPr>
          <w:rFonts w:cs="Monotype Koufi" w:hint="cs"/>
          <w:sz w:val="28"/>
          <w:szCs w:val="28"/>
          <w:rtl/>
          <w:lang w:bidi="ar-JO"/>
        </w:rPr>
        <w:t>خرجت</w:t>
      </w:r>
      <w:r w:rsidRPr="005620CA">
        <w:rPr>
          <w:rFonts w:cs="Monotype Koufi" w:hint="cs"/>
          <w:sz w:val="28"/>
          <w:szCs w:val="28"/>
          <w:rtl/>
          <w:lang w:bidi="ar-JO"/>
        </w:rPr>
        <w:t xml:space="preserve"> هذه الرسالة إلى النور..</w:t>
      </w:r>
      <w:r w:rsidR="0030319E" w:rsidRPr="005620CA">
        <w:rPr>
          <w:rFonts w:cs="Monotype Koufi" w:hint="cs"/>
          <w:sz w:val="28"/>
          <w:szCs w:val="28"/>
          <w:rtl/>
          <w:lang w:bidi="ar-JO"/>
        </w:rPr>
        <w:t>أرجو</w:t>
      </w:r>
      <w:r w:rsidRPr="005620CA">
        <w:rPr>
          <w:rFonts w:cs="Monotype Koufi" w:hint="cs"/>
          <w:sz w:val="28"/>
          <w:szCs w:val="28"/>
          <w:rtl/>
          <w:lang w:bidi="ar-JO"/>
        </w:rPr>
        <w:t xml:space="preserve"> رضاكما</w:t>
      </w:r>
    </w:p>
    <w:p w:rsidR="00263FBA" w:rsidRPr="005620CA" w:rsidRDefault="00263FBA" w:rsidP="005B5863">
      <w:pPr>
        <w:rPr>
          <w:rFonts w:cs="Monotype Koufi"/>
          <w:sz w:val="28"/>
          <w:szCs w:val="28"/>
          <w:rtl/>
          <w:lang w:bidi="ar-JO"/>
        </w:rPr>
      </w:pPr>
      <w:r w:rsidRPr="005620CA">
        <w:rPr>
          <w:rFonts w:cs="Monotype Koufi" w:hint="cs"/>
          <w:sz w:val="28"/>
          <w:szCs w:val="28"/>
          <w:rtl/>
          <w:lang w:bidi="ar-JO"/>
        </w:rPr>
        <w:t>إلى الزوج الوفي والحنون والمعين والصديق</w:t>
      </w:r>
      <w:r w:rsidR="00261DD0" w:rsidRPr="005620CA">
        <w:rPr>
          <w:rFonts w:cs="Monotype Koufi" w:hint="cs"/>
          <w:sz w:val="28"/>
          <w:szCs w:val="28"/>
          <w:rtl/>
          <w:lang w:bidi="ar-JO"/>
        </w:rPr>
        <w:t>،</w:t>
      </w:r>
      <w:r w:rsidRPr="005620CA">
        <w:rPr>
          <w:rFonts w:cs="Monotype Koufi" w:hint="cs"/>
          <w:sz w:val="28"/>
          <w:szCs w:val="28"/>
          <w:rtl/>
          <w:lang w:bidi="ar-JO"/>
        </w:rPr>
        <w:t xml:space="preserve"> كنت لي خير رفيق وستبقى إلى الجنة بإذن الله..جزاك الله خيرا</w:t>
      </w:r>
      <w:r w:rsidR="00261DD0" w:rsidRPr="005620CA">
        <w:rPr>
          <w:rFonts w:cs="Monotype Koufi" w:hint="cs"/>
          <w:sz w:val="28"/>
          <w:szCs w:val="28"/>
          <w:rtl/>
          <w:lang w:bidi="ar-JO"/>
        </w:rPr>
        <w:t>ً</w:t>
      </w:r>
      <w:r w:rsidR="005B5863" w:rsidRPr="005620CA">
        <w:rPr>
          <w:rFonts w:cs="Monotype Koufi" w:hint="cs"/>
          <w:sz w:val="28"/>
          <w:szCs w:val="28"/>
          <w:rtl/>
          <w:lang w:bidi="ar-JO"/>
        </w:rPr>
        <w:t>-</w:t>
      </w:r>
      <w:r w:rsidRPr="005620CA">
        <w:rPr>
          <w:rFonts w:cs="Monotype Koufi" w:hint="cs"/>
          <w:sz w:val="28"/>
          <w:szCs w:val="28"/>
          <w:rtl/>
          <w:lang w:bidi="ar-JO"/>
        </w:rPr>
        <w:t>ووالداك</w:t>
      </w:r>
      <w:r w:rsidR="005B5863" w:rsidRPr="005620CA">
        <w:rPr>
          <w:rFonts w:cs="Monotype Koufi" w:hint="cs"/>
          <w:sz w:val="28"/>
          <w:szCs w:val="28"/>
          <w:rtl/>
          <w:lang w:bidi="ar-JO"/>
        </w:rPr>
        <w:t>-</w:t>
      </w:r>
      <w:r w:rsidRPr="005620CA">
        <w:rPr>
          <w:rFonts w:cs="Monotype Koufi" w:hint="cs"/>
          <w:sz w:val="28"/>
          <w:szCs w:val="28"/>
          <w:rtl/>
          <w:lang w:bidi="ar-JO"/>
        </w:rPr>
        <w:t xml:space="preserve"> لما تحملت وصبرت..</w:t>
      </w:r>
    </w:p>
    <w:p w:rsidR="00263FBA" w:rsidRPr="005620CA" w:rsidRDefault="00263FBA" w:rsidP="00F1782A">
      <w:pPr>
        <w:rPr>
          <w:rFonts w:cs="Monotype Koufi"/>
          <w:sz w:val="28"/>
          <w:szCs w:val="28"/>
          <w:rtl/>
          <w:lang w:bidi="ar-JO"/>
        </w:rPr>
      </w:pPr>
      <w:r w:rsidRPr="005620CA">
        <w:rPr>
          <w:rFonts w:cs="Monotype Koufi" w:hint="cs"/>
          <w:sz w:val="28"/>
          <w:szCs w:val="28"/>
          <w:rtl/>
          <w:lang w:bidi="ar-JO"/>
        </w:rPr>
        <w:t xml:space="preserve">إلى عائلتي </w:t>
      </w:r>
      <w:r w:rsidR="0030319E" w:rsidRPr="005620CA">
        <w:rPr>
          <w:rFonts w:cs="Monotype Koufi" w:hint="cs"/>
          <w:sz w:val="28"/>
          <w:szCs w:val="28"/>
          <w:rtl/>
          <w:lang w:bidi="ar-JO"/>
        </w:rPr>
        <w:t>الطيبة وعمتي منى،</w:t>
      </w:r>
      <w:r w:rsidRPr="005620CA">
        <w:rPr>
          <w:rFonts w:cs="Monotype Koufi" w:hint="cs"/>
          <w:sz w:val="28"/>
          <w:szCs w:val="28"/>
          <w:rtl/>
          <w:lang w:bidi="ar-JO"/>
        </w:rPr>
        <w:t xml:space="preserve"> كنتم ومازلتم خير </w:t>
      </w:r>
      <w:r w:rsidR="00F1782A" w:rsidRPr="005620CA">
        <w:rPr>
          <w:rFonts w:cs="Monotype Koufi" w:hint="cs"/>
          <w:sz w:val="28"/>
          <w:szCs w:val="28"/>
          <w:rtl/>
          <w:lang w:bidi="ar-JO"/>
        </w:rPr>
        <w:t>إ</w:t>
      </w:r>
      <w:r w:rsidRPr="005620CA">
        <w:rPr>
          <w:rFonts w:cs="Monotype Koufi" w:hint="cs"/>
          <w:sz w:val="28"/>
          <w:szCs w:val="28"/>
          <w:rtl/>
          <w:lang w:bidi="ar-JO"/>
        </w:rPr>
        <w:t>خوة وخير أخو</w:t>
      </w:r>
      <w:r w:rsidR="0030319E" w:rsidRPr="005620CA">
        <w:rPr>
          <w:rFonts w:cs="Monotype Koufi" w:hint="cs"/>
          <w:sz w:val="28"/>
          <w:szCs w:val="28"/>
          <w:rtl/>
          <w:lang w:bidi="ar-JO"/>
        </w:rPr>
        <w:t>ات ..</w:t>
      </w:r>
      <w:r w:rsidR="00813603" w:rsidRPr="005620CA">
        <w:rPr>
          <w:rFonts w:cs="Monotype Koufi" w:hint="cs"/>
          <w:sz w:val="28"/>
          <w:szCs w:val="28"/>
          <w:rtl/>
          <w:lang w:bidi="ar-JO"/>
        </w:rPr>
        <w:t>أ</w:t>
      </w:r>
      <w:r w:rsidR="0030319E" w:rsidRPr="005620CA">
        <w:rPr>
          <w:rFonts w:cs="Monotype Koufi" w:hint="cs"/>
          <w:sz w:val="28"/>
          <w:szCs w:val="28"/>
          <w:rtl/>
          <w:lang w:bidi="ar-JO"/>
        </w:rPr>
        <w:t xml:space="preserve">شكركم </w:t>
      </w:r>
      <w:r w:rsidRPr="005620CA">
        <w:rPr>
          <w:rFonts w:cs="Monotype Koufi" w:hint="cs"/>
          <w:sz w:val="28"/>
          <w:szCs w:val="28"/>
          <w:rtl/>
          <w:lang w:bidi="ar-JO"/>
        </w:rPr>
        <w:t xml:space="preserve">لما تحملتموه من مشقة  في رعاية </w:t>
      </w:r>
      <w:r w:rsidR="0030319E" w:rsidRPr="005620CA">
        <w:rPr>
          <w:rFonts w:cs="Monotype Koufi" w:hint="cs"/>
          <w:sz w:val="28"/>
          <w:szCs w:val="28"/>
          <w:rtl/>
          <w:lang w:bidi="ar-JO"/>
        </w:rPr>
        <w:t>أطفالي</w:t>
      </w:r>
      <w:r w:rsidR="00261DD0" w:rsidRPr="005620CA">
        <w:rPr>
          <w:rFonts w:cs="Monotype Koufi" w:hint="cs"/>
          <w:sz w:val="28"/>
          <w:szCs w:val="28"/>
          <w:rtl/>
          <w:lang w:bidi="ar-JO"/>
        </w:rPr>
        <w:t>.</w:t>
      </w:r>
    </w:p>
    <w:p w:rsidR="00263FBA" w:rsidRPr="005620CA" w:rsidRDefault="00263FBA" w:rsidP="00813603">
      <w:pPr>
        <w:rPr>
          <w:rFonts w:cs="Monotype Koufi"/>
          <w:sz w:val="28"/>
          <w:szCs w:val="28"/>
          <w:rtl/>
          <w:lang w:bidi="ar-JO"/>
        </w:rPr>
      </w:pPr>
      <w:r w:rsidRPr="005620CA">
        <w:rPr>
          <w:rFonts w:cs="Monotype Koufi" w:hint="cs"/>
          <w:sz w:val="28"/>
          <w:szCs w:val="28"/>
          <w:rtl/>
          <w:lang w:bidi="ar-JO"/>
        </w:rPr>
        <w:t>إلى قرتي العين ..وفرحة الروح...كنان وريان ..أسأل الله لك</w:t>
      </w:r>
      <w:r w:rsidR="0030319E" w:rsidRPr="005620CA">
        <w:rPr>
          <w:rFonts w:cs="Monotype Koufi" w:hint="cs"/>
          <w:sz w:val="28"/>
          <w:szCs w:val="28"/>
          <w:rtl/>
          <w:lang w:bidi="ar-JO"/>
        </w:rPr>
        <w:t>ما أن تكونا من أهل القرآن حتى تنالا الجنان..</w:t>
      </w:r>
    </w:p>
    <w:p w:rsidR="00261DD0" w:rsidRPr="005620CA" w:rsidRDefault="00261DD0" w:rsidP="00261DD0">
      <w:pPr>
        <w:jc w:val="center"/>
        <w:rPr>
          <w:rFonts w:cs="Monotype Koufi"/>
          <w:sz w:val="28"/>
          <w:szCs w:val="28"/>
          <w:rtl/>
          <w:lang w:bidi="ar-JO"/>
        </w:rPr>
      </w:pPr>
      <w:r w:rsidRPr="005620CA">
        <w:rPr>
          <w:rFonts w:cs="Monotype Koufi" w:hint="cs"/>
          <w:sz w:val="28"/>
          <w:szCs w:val="28"/>
          <w:rtl/>
          <w:lang w:bidi="ar-JO"/>
        </w:rPr>
        <w:t>إليكم جميعا</w:t>
      </w:r>
      <w:r w:rsidR="0023237E" w:rsidRPr="005620CA">
        <w:rPr>
          <w:rFonts w:cs="Monotype Koufi" w:hint="cs"/>
          <w:sz w:val="28"/>
          <w:szCs w:val="28"/>
          <w:rtl/>
          <w:lang w:bidi="ar-JO"/>
        </w:rPr>
        <w:t>ً</w:t>
      </w:r>
      <w:r w:rsidRPr="005620CA">
        <w:rPr>
          <w:rFonts w:cs="Monotype Koufi" w:hint="cs"/>
          <w:sz w:val="28"/>
          <w:szCs w:val="28"/>
          <w:rtl/>
          <w:lang w:bidi="ar-JO"/>
        </w:rPr>
        <w:t xml:space="preserve"> أهدي هذا العمل</w:t>
      </w:r>
    </w:p>
    <w:p w:rsidR="00AD0B8A" w:rsidRPr="005620CA" w:rsidRDefault="00AD0B8A" w:rsidP="00261DD0">
      <w:pPr>
        <w:jc w:val="center"/>
        <w:rPr>
          <w:rFonts w:cs="Monotype Koufi"/>
          <w:sz w:val="28"/>
          <w:szCs w:val="28"/>
          <w:rtl/>
          <w:lang w:bidi="ar-JO"/>
        </w:rPr>
      </w:pPr>
    </w:p>
    <w:p w:rsidR="00AD0B8A" w:rsidRPr="005620CA" w:rsidRDefault="00AD0B8A" w:rsidP="00261DD0">
      <w:pPr>
        <w:jc w:val="center"/>
        <w:rPr>
          <w:rFonts w:cs="Monotype Koufi"/>
          <w:sz w:val="28"/>
          <w:szCs w:val="28"/>
          <w:rtl/>
          <w:lang w:bidi="ar-JO"/>
        </w:rPr>
      </w:pPr>
    </w:p>
    <w:p w:rsidR="00AD0B8A" w:rsidRDefault="00AD0B8A" w:rsidP="00261DD0">
      <w:pPr>
        <w:jc w:val="center"/>
        <w:rPr>
          <w:rFonts w:cs="Monotype Koufi"/>
          <w:sz w:val="28"/>
          <w:szCs w:val="28"/>
          <w:lang w:bidi="ar-JO"/>
        </w:rPr>
      </w:pPr>
    </w:p>
    <w:p w:rsidR="005620CA" w:rsidRDefault="005620CA" w:rsidP="00261DD0">
      <w:pPr>
        <w:jc w:val="center"/>
        <w:rPr>
          <w:rFonts w:cs="Monotype Koufi"/>
          <w:sz w:val="28"/>
          <w:szCs w:val="28"/>
          <w:lang w:bidi="ar-JO"/>
        </w:rPr>
      </w:pPr>
    </w:p>
    <w:p w:rsidR="005620CA" w:rsidRDefault="005620CA" w:rsidP="00261DD0">
      <w:pPr>
        <w:jc w:val="center"/>
        <w:rPr>
          <w:rFonts w:cs="Monotype Koufi"/>
          <w:sz w:val="28"/>
          <w:szCs w:val="28"/>
          <w:rtl/>
          <w:lang w:bidi="ar-JO"/>
        </w:rPr>
      </w:pPr>
    </w:p>
    <w:p w:rsidR="005620CA" w:rsidRDefault="005620CA">
      <w:pPr>
        <w:bidi w:val="0"/>
        <w:rPr>
          <w:rFonts w:cs="Monotype Koufi"/>
          <w:sz w:val="28"/>
          <w:szCs w:val="28"/>
          <w:rtl/>
          <w:lang w:bidi="ar-JO"/>
        </w:rPr>
      </w:pPr>
      <w:r>
        <w:rPr>
          <w:rFonts w:cs="Monotype Koufi"/>
          <w:sz w:val="28"/>
          <w:szCs w:val="28"/>
          <w:rtl/>
          <w:lang w:bidi="ar-JO"/>
        </w:rPr>
        <w:br w:type="page"/>
      </w:r>
    </w:p>
    <w:p w:rsidR="005620CA" w:rsidRDefault="005620CA" w:rsidP="00261DD0">
      <w:pPr>
        <w:jc w:val="center"/>
        <w:rPr>
          <w:rFonts w:cs="Monotype Koufi"/>
          <w:sz w:val="28"/>
          <w:szCs w:val="28"/>
          <w:lang w:bidi="ar-JO"/>
        </w:rPr>
      </w:pPr>
    </w:p>
    <w:p w:rsidR="005620CA" w:rsidRPr="005620CA" w:rsidRDefault="005620CA" w:rsidP="00261DD0">
      <w:pPr>
        <w:jc w:val="center"/>
        <w:rPr>
          <w:rFonts w:cs="Monotype Koufi"/>
          <w:sz w:val="28"/>
          <w:szCs w:val="28"/>
          <w:rtl/>
          <w:lang w:bidi="ar-JO"/>
        </w:rPr>
      </w:pPr>
    </w:p>
    <w:p w:rsidR="005620CA" w:rsidRDefault="005620CA" w:rsidP="00261DD0">
      <w:pPr>
        <w:jc w:val="center"/>
        <w:rPr>
          <w:rFonts w:cs="Monotype Koufi"/>
          <w:sz w:val="28"/>
          <w:szCs w:val="28"/>
          <w:rtl/>
          <w:lang w:bidi="ar-JO"/>
        </w:rPr>
      </w:pPr>
    </w:p>
    <w:p w:rsidR="005620CA" w:rsidRPr="005620CA" w:rsidRDefault="005620CA" w:rsidP="005620CA">
      <w:pPr>
        <w:jc w:val="center"/>
        <w:rPr>
          <w:rFonts w:cs="Monotype Koufi"/>
          <w:sz w:val="28"/>
          <w:szCs w:val="28"/>
          <w:rtl/>
          <w:lang w:bidi="ar-JO"/>
        </w:rPr>
      </w:pPr>
    </w:p>
    <w:p w:rsidR="005620CA" w:rsidRPr="005620CA" w:rsidRDefault="005620CA" w:rsidP="005620CA">
      <w:pPr>
        <w:jc w:val="center"/>
        <w:rPr>
          <w:rFonts w:cs="Monotype Koufi"/>
          <w:sz w:val="28"/>
          <w:szCs w:val="28"/>
          <w:lang w:bidi="ar-JO"/>
        </w:rPr>
      </w:pPr>
      <w:r w:rsidRPr="005620CA">
        <w:rPr>
          <w:rFonts w:cs="Monotype Koufi" w:hint="cs"/>
          <w:sz w:val="28"/>
          <w:szCs w:val="28"/>
          <w:rtl/>
          <w:lang w:bidi="ar-JO"/>
        </w:rPr>
        <w:t>شكر وتقدير</w:t>
      </w:r>
    </w:p>
    <w:p w:rsidR="005620CA" w:rsidRPr="00DF427E" w:rsidRDefault="005620CA" w:rsidP="005620CA">
      <w:pPr>
        <w:tabs>
          <w:tab w:val="left" w:pos="1016"/>
        </w:tabs>
        <w:jc w:val="both"/>
        <w:rPr>
          <w:rFonts w:cs="Monotype Koufi"/>
          <w:sz w:val="28"/>
          <w:szCs w:val="28"/>
          <w:rtl/>
          <w:lang w:bidi="ar-JO"/>
        </w:rPr>
      </w:pPr>
      <w:r w:rsidRPr="005620CA">
        <w:rPr>
          <w:rFonts w:cs="Monotype Koufi"/>
          <w:sz w:val="28"/>
          <w:szCs w:val="28"/>
          <w:rtl/>
          <w:lang w:bidi="ar-JO"/>
        </w:rPr>
        <w:tab/>
      </w:r>
      <w:r w:rsidRPr="00DF427E">
        <w:rPr>
          <w:rFonts w:cs="Monotype Koufi" w:hint="cs"/>
          <w:sz w:val="28"/>
          <w:szCs w:val="28"/>
          <w:rtl/>
          <w:lang w:bidi="ar-JO"/>
        </w:rPr>
        <w:t>أرفع</w:t>
      </w:r>
      <w:r>
        <w:rPr>
          <w:rFonts w:cs="Monotype Koufi"/>
          <w:sz w:val="28"/>
          <w:szCs w:val="28"/>
          <w:lang w:bidi="ar-JO"/>
        </w:rPr>
        <w:t xml:space="preserve"> </w:t>
      </w:r>
      <w:r w:rsidRPr="00DF427E">
        <w:rPr>
          <w:rFonts w:cs="Monotype Koufi" w:hint="cs"/>
          <w:sz w:val="28"/>
          <w:szCs w:val="28"/>
          <w:rtl/>
          <w:lang w:bidi="ar-JO"/>
        </w:rPr>
        <w:t>إلى مقام شيخي الفاضل الدكتور س</w:t>
      </w:r>
      <w:r>
        <w:rPr>
          <w:rFonts w:cs="Monotype Koufi" w:hint="cs"/>
          <w:sz w:val="28"/>
          <w:szCs w:val="28"/>
          <w:rtl/>
          <w:lang w:bidi="ar-JO"/>
        </w:rPr>
        <w:t>ليمان الدقور عظيم الشكر والتقدير</w:t>
      </w:r>
      <w:r w:rsidRPr="00DF427E">
        <w:rPr>
          <w:rFonts w:cs="Monotype Koufi" w:hint="cs"/>
          <w:sz w:val="28"/>
          <w:szCs w:val="28"/>
          <w:rtl/>
          <w:lang w:bidi="ar-JO"/>
        </w:rPr>
        <w:t xml:space="preserve"> على ما أولاني من اهتمام وعناية، وما قدم من نصح وإرشاد في كتابة هذه الرسالة، وتحفيز للهمة  على طلب العلم طيلة أيام الدراسة، فأسأل الله أن يجزيه عني خير الجزاء..</w:t>
      </w:r>
    </w:p>
    <w:p w:rsidR="005620CA" w:rsidRPr="00DF427E" w:rsidRDefault="005620CA" w:rsidP="005620CA">
      <w:pPr>
        <w:tabs>
          <w:tab w:val="left" w:pos="1016"/>
        </w:tabs>
        <w:jc w:val="both"/>
        <w:rPr>
          <w:rFonts w:cs="Monotype Koufi"/>
          <w:sz w:val="28"/>
          <w:szCs w:val="28"/>
          <w:rtl/>
          <w:lang w:bidi="ar-JO"/>
        </w:rPr>
      </w:pPr>
    </w:p>
    <w:p w:rsidR="005620CA" w:rsidRPr="00DF427E" w:rsidRDefault="005620CA" w:rsidP="005620CA">
      <w:pPr>
        <w:tabs>
          <w:tab w:val="left" w:pos="1016"/>
        </w:tabs>
        <w:jc w:val="both"/>
        <w:rPr>
          <w:rFonts w:cs="Monotype Koufi"/>
          <w:sz w:val="28"/>
          <w:szCs w:val="28"/>
          <w:rtl/>
          <w:lang w:bidi="ar-JO"/>
        </w:rPr>
      </w:pPr>
      <w:r w:rsidRPr="00DF427E">
        <w:rPr>
          <w:rFonts w:cs="Monotype Koufi" w:hint="cs"/>
          <w:sz w:val="28"/>
          <w:szCs w:val="28"/>
          <w:rtl/>
          <w:lang w:bidi="ar-JO"/>
        </w:rPr>
        <w:tab/>
        <w:t>كما أتقدم بالشكر الجزيل للأساتذة الكرام الذين تشرفت بالتتلمذ على أيديهم ، فضيلة الدكتور أحمد نوفل حفظه الله، وفضيلة الدكتور أحمد شكري حفظه الله،  والأب الحنون الدكتور جهاد نصيرات حفظه الله؛  لما تكبدوه من جهد في قراءة هذه الرسالة وما قدموه من توجيهات نافعة مفيدة..</w:t>
      </w:r>
    </w:p>
    <w:p w:rsidR="005620CA" w:rsidRPr="00DF427E" w:rsidRDefault="005620CA" w:rsidP="005620CA">
      <w:pPr>
        <w:tabs>
          <w:tab w:val="left" w:pos="1016"/>
        </w:tabs>
        <w:jc w:val="both"/>
        <w:rPr>
          <w:rFonts w:cs="Monotype Koufi"/>
          <w:sz w:val="28"/>
          <w:szCs w:val="28"/>
          <w:rtl/>
          <w:lang w:bidi="ar-JO"/>
        </w:rPr>
      </w:pPr>
    </w:p>
    <w:p w:rsidR="005620CA" w:rsidRPr="00DF427E" w:rsidRDefault="005620CA" w:rsidP="005620CA">
      <w:pPr>
        <w:tabs>
          <w:tab w:val="left" w:pos="1016"/>
        </w:tabs>
        <w:jc w:val="both"/>
        <w:rPr>
          <w:rFonts w:cs="Monotype Koufi"/>
          <w:sz w:val="28"/>
          <w:szCs w:val="28"/>
          <w:rtl/>
          <w:lang w:bidi="ar-JO"/>
        </w:rPr>
      </w:pPr>
      <w:r w:rsidRPr="00DF427E">
        <w:rPr>
          <w:rFonts w:cs="Monotype Koufi" w:hint="cs"/>
          <w:sz w:val="28"/>
          <w:szCs w:val="28"/>
          <w:rtl/>
          <w:lang w:bidi="ar-JO"/>
        </w:rPr>
        <w:tab/>
        <w:t>وأشكر كل من أسدى إلي نصيحة وكل من قدم   إلي يد العون في إخراج هذه الرسالة وأخص بالذكر د. محمد ريان، ود. نماء البنا،  ود. نداء زقزوق،  ود. روضة فرعون ورفيقت</w:t>
      </w:r>
      <w:r>
        <w:rPr>
          <w:rFonts w:cs="Monotype Koufi" w:hint="cs"/>
          <w:sz w:val="28"/>
          <w:szCs w:val="28"/>
          <w:rtl/>
          <w:lang w:bidi="ar-JO"/>
        </w:rPr>
        <w:t>َ</w:t>
      </w:r>
      <w:r w:rsidRPr="00DF427E">
        <w:rPr>
          <w:rFonts w:cs="Monotype Koufi" w:hint="cs"/>
          <w:sz w:val="28"/>
          <w:szCs w:val="28"/>
          <w:rtl/>
          <w:lang w:bidi="ar-JO"/>
        </w:rPr>
        <w:t>ي العلم إسراء العودات وصفا نصر..</w:t>
      </w:r>
    </w:p>
    <w:p w:rsidR="00AD0B8A" w:rsidRPr="005620CA" w:rsidRDefault="005620CA" w:rsidP="005620CA">
      <w:pPr>
        <w:rPr>
          <w:rFonts w:cs="Monotype Koufi"/>
          <w:sz w:val="28"/>
          <w:szCs w:val="28"/>
          <w:rtl/>
          <w:lang w:bidi="ar-JO"/>
        </w:rPr>
      </w:pPr>
      <w:r>
        <w:rPr>
          <w:rFonts w:cs="Monotype Koufi"/>
          <w:sz w:val="28"/>
          <w:szCs w:val="28"/>
          <w:rtl/>
          <w:lang w:bidi="ar-JO"/>
        </w:rPr>
        <w:br w:type="page"/>
      </w:r>
    </w:p>
    <w:tbl>
      <w:tblPr>
        <w:tblStyle w:val="TableGrid"/>
        <w:tblpPr w:leftFromText="180" w:rightFromText="180" w:horzAnchor="margin" w:tblpY="-276"/>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26"/>
        <w:gridCol w:w="1096"/>
      </w:tblGrid>
      <w:tr w:rsidR="005620CA" w:rsidRPr="005620CA" w:rsidTr="001808E9">
        <w:trPr>
          <w:trHeight w:val="426"/>
        </w:trPr>
        <w:tc>
          <w:tcPr>
            <w:tcW w:w="8522" w:type="dxa"/>
            <w:gridSpan w:val="2"/>
            <w:tcBorders>
              <w:top w:val="nil"/>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lastRenderedPageBreak/>
              <w:t xml:space="preserve">فهرس المحتويات </w:t>
            </w:r>
          </w:p>
        </w:tc>
      </w:tr>
      <w:tr w:rsidR="005620CA" w:rsidRPr="005620CA" w:rsidTr="001808E9">
        <w:trPr>
          <w:trHeight w:val="426"/>
        </w:trPr>
        <w:tc>
          <w:tcPr>
            <w:tcW w:w="7426" w:type="dxa"/>
            <w:tcBorders>
              <w:top w:val="nil"/>
              <w:bottom w:val="dotted" w:sz="4" w:space="0" w:color="auto"/>
            </w:tcBorders>
            <w:shd w:val="clear" w:color="auto" w:fill="D9D9D9" w:themeFill="background1" w:themeFillShade="D9"/>
          </w:tcPr>
          <w:p w:rsidR="005620CA" w:rsidRPr="005620CA" w:rsidRDefault="005620CA" w:rsidP="001808E9">
            <w:pPr>
              <w:rPr>
                <w:rFonts w:cs="Monotype Koufi"/>
                <w:sz w:val="28"/>
                <w:szCs w:val="28"/>
                <w:rtl/>
                <w:lang w:bidi="ar-JO"/>
              </w:rPr>
            </w:pPr>
            <w:r w:rsidRPr="005620CA">
              <w:rPr>
                <w:rFonts w:cs="Monotype Koufi" w:hint="cs"/>
                <w:sz w:val="28"/>
                <w:szCs w:val="28"/>
                <w:rtl/>
                <w:lang w:bidi="ar-JO"/>
              </w:rPr>
              <w:t>الموضوع</w:t>
            </w:r>
          </w:p>
        </w:tc>
        <w:tc>
          <w:tcPr>
            <w:tcW w:w="1096" w:type="dxa"/>
            <w:tcBorders>
              <w:top w:val="nil"/>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الصفحة</w:t>
            </w:r>
          </w:p>
        </w:tc>
      </w:tr>
      <w:tr w:rsidR="005620CA" w:rsidRPr="005620CA" w:rsidTr="001808E9">
        <w:tc>
          <w:tcPr>
            <w:tcW w:w="7426" w:type="dxa"/>
            <w:tcBorders>
              <w:top w:val="dotted" w:sz="4" w:space="0" w:color="auto"/>
            </w:tcBorders>
          </w:tcPr>
          <w:p w:rsidR="005620CA" w:rsidRPr="005620CA" w:rsidRDefault="005620CA" w:rsidP="001808E9">
            <w:pPr>
              <w:rPr>
                <w:rFonts w:cs="Monotype Koufi"/>
                <w:sz w:val="28"/>
                <w:szCs w:val="28"/>
                <w:rtl/>
                <w:lang w:bidi="ar-JO"/>
              </w:rPr>
            </w:pPr>
            <w:r w:rsidRPr="005620CA">
              <w:rPr>
                <w:rFonts w:cs="Monotype Koufi"/>
                <w:sz w:val="28"/>
                <w:szCs w:val="28"/>
                <w:rtl/>
                <w:lang w:bidi="ar-JO"/>
              </w:rPr>
              <w:t>قرار لجنة المناقشة</w:t>
            </w:r>
          </w:p>
        </w:tc>
        <w:tc>
          <w:tcPr>
            <w:tcW w:w="1096" w:type="dxa"/>
            <w:tcBorders>
              <w:top w:val="dotted" w:sz="4" w:space="0" w:color="auto"/>
            </w:tcBorders>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ب</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الإهداء</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ج</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شكر وتقدير</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د</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فهرس المحتويات</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ه</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hint="cs"/>
                <w:sz w:val="28"/>
                <w:szCs w:val="28"/>
                <w:rtl/>
                <w:lang w:bidi="ar-JO"/>
              </w:rPr>
              <w:t>فهرس</w:t>
            </w:r>
            <w:r w:rsidRPr="005620CA">
              <w:rPr>
                <w:rFonts w:cs="Monotype Koufi"/>
                <w:sz w:val="28"/>
                <w:szCs w:val="28"/>
                <w:rtl/>
                <w:lang w:bidi="ar-JO"/>
              </w:rPr>
              <w:t xml:space="preserve"> الجداول</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ز</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hint="cs"/>
                <w:sz w:val="28"/>
                <w:szCs w:val="28"/>
                <w:rtl/>
                <w:lang w:bidi="ar-JO"/>
              </w:rPr>
              <w:t>فهرس</w:t>
            </w:r>
            <w:r w:rsidRPr="005620CA">
              <w:rPr>
                <w:rFonts w:cs="Monotype Koufi"/>
                <w:sz w:val="28"/>
                <w:szCs w:val="28"/>
                <w:rtl/>
                <w:lang w:bidi="ar-JO"/>
              </w:rPr>
              <w:t xml:space="preserve"> الأشكال والمخططات</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ز</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الملخص</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ح</w:t>
            </w:r>
          </w:p>
        </w:tc>
      </w:tr>
      <w:tr w:rsidR="005620CA" w:rsidRPr="005620CA" w:rsidTr="001808E9">
        <w:tc>
          <w:tcPr>
            <w:tcW w:w="7426" w:type="dxa"/>
            <w:tcBorders>
              <w:bottom w:val="dotted" w:sz="4" w:space="0" w:color="auto"/>
            </w:tcBorders>
          </w:tcPr>
          <w:p w:rsidR="005620CA" w:rsidRPr="005620CA" w:rsidRDefault="005620CA" w:rsidP="001808E9">
            <w:pPr>
              <w:rPr>
                <w:rFonts w:cs="Monotype Koufi"/>
                <w:sz w:val="28"/>
                <w:szCs w:val="28"/>
                <w:rtl/>
                <w:lang w:bidi="ar-JO"/>
              </w:rPr>
            </w:pPr>
            <w:r w:rsidRPr="005620CA">
              <w:rPr>
                <w:rFonts w:cs="Monotype Koufi"/>
                <w:sz w:val="28"/>
                <w:szCs w:val="28"/>
                <w:rtl/>
                <w:lang w:bidi="ar-JO"/>
              </w:rPr>
              <w:t>المقدمة</w:t>
            </w:r>
          </w:p>
        </w:tc>
        <w:tc>
          <w:tcPr>
            <w:tcW w:w="1096" w:type="dxa"/>
            <w:tcBorders>
              <w:bottom w:val="dotted" w:sz="4" w:space="0" w:color="auto"/>
            </w:tcBorders>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p>
        </w:tc>
      </w:tr>
      <w:tr w:rsidR="005620CA" w:rsidRPr="005620CA" w:rsidTr="001808E9">
        <w:tc>
          <w:tcPr>
            <w:tcW w:w="7426" w:type="dxa"/>
            <w:tcBorders>
              <w:top w:val="dotted" w:sz="4" w:space="0" w:color="auto"/>
              <w:bottom w:val="dotted" w:sz="4" w:space="0" w:color="auto"/>
            </w:tcBorders>
            <w:shd w:val="clear" w:color="auto" w:fill="D9D9D9" w:themeFill="background1" w:themeFillShade="D9"/>
          </w:tcPr>
          <w:p w:rsidR="005620CA" w:rsidRPr="005620CA" w:rsidRDefault="005620CA" w:rsidP="001808E9">
            <w:pPr>
              <w:rPr>
                <w:rFonts w:cs="Monotype Koufi"/>
                <w:sz w:val="28"/>
                <w:szCs w:val="28"/>
                <w:rtl/>
                <w:lang w:bidi="ar-JO"/>
              </w:rPr>
            </w:pPr>
            <w:r w:rsidRPr="005620CA">
              <w:rPr>
                <w:rFonts w:cs="Monotype Koufi"/>
                <w:sz w:val="28"/>
                <w:szCs w:val="28"/>
                <w:rtl/>
                <w:lang w:bidi="ar-JO"/>
              </w:rPr>
              <w:t>الفصل الأول: مقدمات بين يدي ال</w:t>
            </w:r>
            <w:r w:rsidRPr="005620CA">
              <w:rPr>
                <w:rFonts w:cs="Monotype Koufi" w:hint="cs"/>
                <w:sz w:val="28"/>
                <w:szCs w:val="28"/>
                <w:rtl/>
                <w:lang w:bidi="ar-JO"/>
              </w:rPr>
              <w:t>دراسة</w:t>
            </w:r>
          </w:p>
        </w:tc>
        <w:tc>
          <w:tcPr>
            <w:tcW w:w="1096" w:type="dxa"/>
            <w:tcBorders>
              <w:top w:val="dotted" w:sz="4" w:space="0" w:color="auto"/>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7</w:t>
            </w:r>
          </w:p>
        </w:tc>
      </w:tr>
      <w:tr w:rsidR="005620CA" w:rsidRPr="005620CA" w:rsidTr="001808E9">
        <w:tc>
          <w:tcPr>
            <w:tcW w:w="7426" w:type="dxa"/>
            <w:tcBorders>
              <w:top w:val="dotted" w:sz="4" w:space="0" w:color="auto"/>
            </w:tcBorders>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الأول: التعريف بعلم المناسبات</w:t>
            </w:r>
          </w:p>
        </w:tc>
        <w:tc>
          <w:tcPr>
            <w:tcW w:w="1096" w:type="dxa"/>
            <w:tcBorders>
              <w:top w:val="dotted" w:sz="4" w:space="0" w:color="auto"/>
            </w:tcBorders>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7</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المناسبة في اللغة والاصطلاح</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7</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أهمية علم المناسبات</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10</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الثالث: آراء العلماء في علم المناسبة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4</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الثاني: التعريف بسورة النساء</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9</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تقديم للسورة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9</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اسم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19</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 xml:space="preserve">المطلب الثالث: فضل </w:t>
            </w:r>
            <w:r w:rsidRPr="005620CA">
              <w:rPr>
                <w:rFonts w:cs="Monotype Koufi" w:hint="cs"/>
                <w:sz w:val="28"/>
                <w:szCs w:val="28"/>
                <w:rtl/>
                <w:lang w:bidi="ar-JO"/>
              </w:rPr>
              <w:t>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20</w:t>
            </w:r>
          </w:p>
        </w:tc>
      </w:tr>
      <w:tr w:rsidR="005620CA" w:rsidRPr="005620CA" w:rsidTr="001808E9">
        <w:tc>
          <w:tcPr>
            <w:tcW w:w="7426" w:type="dxa"/>
            <w:tcBorders>
              <w:top w:val="dotted" w:sz="4" w:space="0" w:color="auto"/>
              <w:bottom w:val="dotted" w:sz="4" w:space="0" w:color="auto"/>
            </w:tcBorders>
            <w:shd w:val="clear" w:color="auto" w:fill="D9D9D9" w:themeFill="background1" w:themeFillShade="D9"/>
          </w:tcPr>
          <w:p w:rsidR="005620CA" w:rsidRPr="005620CA" w:rsidRDefault="005620CA" w:rsidP="001808E9">
            <w:pPr>
              <w:rPr>
                <w:rFonts w:cs="Monotype Koufi"/>
                <w:sz w:val="28"/>
                <w:szCs w:val="28"/>
                <w:rtl/>
                <w:lang w:bidi="ar-JO"/>
              </w:rPr>
            </w:pPr>
            <w:r w:rsidRPr="005620CA">
              <w:rPr>
                <w:rFonts w:cs="Monotype Koufi"/>
                <w:sz w:val="28"/>
                <w:szCs w:val="28"/>
                <w:rtl/>
                <w:lang w:bidi="ar-JO"/>
              </w:rPr>
              <w:t xml:space="preserve">الفصل الثاني: </w:t>
            </w:r>
            <w:r w:rsidRPr="005620CA">
              <w:rPr>
                <w:rFonts w:cs="Monotype Koufi" w:hint="cs"/>
                <w:sz w:val="28"/>
                <w:szCs w:val="28"/>
                <w:rtl/>
                <w:lang w:bidi="ar-JO"/>
              </w:rPr>
              <w:t>تناسب سورة النساء مع غيرها من السور القرآنية</w:t>
            </w:r>
          </w:p>
        </w:tc>
        <w:tc>
          <w:tcPr>
            <w:tcW w:w="1096" w:type="dxa"/>
            <w:tcBorders>
              <w:top w:val="dotted" w:sz="4" w:space="0" w:color="auto"/>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23</w:t>
            </w:r>
          </w:p>
        </w:tc>
      </w:tr>
      <w:tr w:rsidR="005620CA" w:rsidRPr="005620CA" w:rsidTr="001808E9">
        <w:tc>
          <w:tcPr>
            <w:tcW w:w="7426" w:type="dxa"/>
            <w:tcBorders>
              <w:top w:val="dotted" w:sz="4" w:space="0" w:color="auto"/>
            </w:tcBorders>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الأول: علاقة سورة النساء بالسور المتحدة معها في ال</w:t>
            </w:r>
            <w:r w:rsidRPr="005620CA">
              <w:rPr>
                <w:rFonts w:cs="Monotype Koufi" w:hint="cs"/>
                <w:sz w:val="28"/>
                <w:szCs w:val="28"/>
                <w:rtl/>
                <w:lang w:bidi="ar-JO"/>
              </w:rPr>
              <w:t>افتتاح</w:t>
            </w:r>
          </w:p>
        </w:tc>
        <w:tc>
          <w:tcPr>
            <w:tcW w:w="1096" w:type="dxa"/>
            <w:tcBorders>
              <w:top w:val="dotted" w:sz="4" w:space="0" w:color="auto"/>
            </w:tcBorders>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24</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 xml:space="preserve">المطلب الأول: </w:t>
            </w:r>
            <w:r w:rsidRPr="005620CA">
              <w:rPr>
                <w:rFonts w:cs="Monotype Koufi" w:hint="cs"/>
                <w:sz w:val="28"/>
                <w:szCs w:val="28"/>
                <w:rtl/>
                <w:lang w:bidi="ar-JO"/>
              </w:rPr>
              <w:t>النداء وتناسب مضمونه مع موضوعات سورة النساء</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24</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السور المفتتحة بالنداء مع سورة النساء</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w:t>
            </w:r>
            <w:r w:rsidRPr="005620CA">
              <w:rPr>
                <w:rFonts w:cs="Monotype Koufi" w:hint="cs"/>
                <w:sz w:val="28"/>
                <w:szCs w:val="28"/>
                <w:rtl/>
                <w:lang w:bidi="ar-JO"/>
              </w:rPr>
              <w:t>8</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الثاني: علاقة سورة النساء بالسور المجاورة لها</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46</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تناسب سورة النساء مع سورة آل عمران</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46</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سورة النساء مع سورة المائدة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52</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 xml:space="preserve">المطلب الثالث: التناسب بين السور الثلاث </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55</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الثالث: علاقة سورة النساء بالسور المشابهة لها في الموضوعات</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57</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علاقة السورة بغيرها في موضوع العدل</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57</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 علاقة السورة بغيرها في موضوع اليتامى</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6</w:t>
            </w:r>
            <w:r w:rsidRPr="005620CA">
              <w:rPr>
                <w:rFonts w:cs="Monotype Koufi" w:hint="cs"/>
                <w:sz w:val="28"/>
                <w:szCs w:val="28"/>
                <w:rtl/>
                <w:lang w:bidi="ar-JO"/>
              </w:rPr>
              <w:t>3</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الثالث: علاقة السورة بغيرها في موضوع النساء</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6</w:t>
            </w:r>
            <w:r w:rsidRPr="005620CA">
              <w:rPr>
                <w:rFonts w:cs="Monotype Koufi" w:hint="cs"/>
                <w:sz w:val="28"/>
                <w:szCs w:val="28"/>
                <w:rtl/>
                <w:lang w:bidi="ar-JO"/>
              </w:rPr>
              <w:t>8</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الرابع: علاقة السورة بغيرها في موضوع الاستضعاف</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7</w:t>
            </w:r>
            <w:r w:rsidRPr="005620CA">
              <w:rPr>
                <w:rFonts w:cs="Monotype Koufi" w:hint="cs"/>
                <w:sz w:val="28"/>
                <w:szCs w:val="28"/>
                <w:rtl/>
                <w:lang w:bidi="ar-JO"/>
              </w:rPr>
              <w:t>8</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الخامس: علاقة السورة بغيرها في موضوع الجهاد ودور المنافقين فيه</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8</w:t>
            </w:r>
            <w:r w:rsidRPr="005620CA">
              <w:rPr>
                <w:rFonts w:cs="Monotype Koufi" w:hint="cs"/>
                <w:sz w:val="28"/>
                <w:szCs w:val="28"/>
                <w:rtl/>
                <w:lang w:bidi="ar-JO"/>
              </w:rPr>
              <w:t>8</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السادس: علاقة السورة بغيرها في موضوع أهل الكتاب</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9</w:t>
            </w:r>
            <w:r w:rsidRPr="005620CA">
              <w:rPr>
                <w:rFonts w:cs="Monotype Koufi" w:hint="cs"/>
                <w:sz w:val="28"/>
                <w:szCs w:val="28"/>
                <w:rtl/>
                <w:lang w:bidi="ar-JO"/>
              </w:rPr>
              <w:t>7</w:t>
            </w:r>
          </w:p>
        </w:tc>
      </w:tr>
      <w:tr w:rsidR="005620CA" w:rsidRPr="005620CA" w:rsidTr="001808E9">
        <w:tc>
          <w:tcPr>
            <w:tcW w:w="7426" w:type="dxa"/>
            <w:tcBorders>
              <w:bottom w:val="dotted" w:sz="4" w:space="0" w:color="auto"/>
            </w:tcBorders>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السابع: علاقة السورة بغيرها في موضوع المال</w:t>
            </w:r>
          </w:p>
        </w:tc>
        <w:tc>
          <w:tcPr>
            <w:tcW w:w="1096" w:type="dxa"/>
            <w:tcBorders>
              <w:bottom w:val="dotted" w:sz="4" w:space="0" w:color="auto"/>
            </w:tcBorders>
          </w:tcPr>
          <w:p w:rsidR="005620CA" w:rsidRPr="005620CA" w:rsidRDefault="005620CA" w:rsidP="001808E9">
            <w:pPr>
              <w:jc w:val="center"/>
              <w:rPr>
                <w:rFonts w:cs="Monotype Koufi"/>
                <w:sz w:val="28"/>
                <w:szCs w:val="28"/>
                <w:rtl/>
                <w:lang w:bidi="ar-JO"/>
              </w:rPr>
            </w:pPr>
            <w:r w:rsidRPr="005620CA">
              <w:rPr>
                <w:rFonts w:cs="Monotype Koufi" w:hint="cs"/>
                <w:sz w:val="28"/>
                <w:szCs w:val="28"/>
                <w:rtl/>
                <w:lang w:bidi="ar-JO"/>
              </w:rPr>
              <w:t>102</w:t>
            </w:r>
          </w:p>
        </w:tc>
      </w:tr>
      <w:tr w:rsidR="005620CA" w:rsidRPr="005620CA" w:rsidTr="001808E9">
        <w:tc>
          <w:tcPr>
            <w:tcW w:w="7426" w:type="dxa"/>
            <w:tcBorders>
              <w:top w:val="dotted" w:sz="4" w:space="0" w:color="auto"/>
              <w:bottom w:val="dotted" w:sz="4" w:space="0" w:color="auto"/>
            </w:tcBorders>
            <w:shd w:val="clear" w:color="auto" w:fill="D9D9D9" w:themeFill="background1" w:themeFillShade="D9"/>
          </w:tcPr>
          <w:p w:rsidR="005620CA" w:rsidRPr="005620CA" w:rsidRDefault="005620CA" w:rsidP="001808E9">
            <w:pPr>
              <w:rPr>
                <w:rFonts w:cs="Monotype Koufi"/>
                <w:sz w:val="28"/>
                <w:szCs w:val="28"/>
                <w:rtl/>
                <w:lang w:bidi="ar-JO"/>
              </w:rPr>
            </w:pPr>
            <w:r w:rsidRPr="005620CA">
              <w:rPr>
                <w:rFonts w:cs="Monotype Koufi"/>
                <w:sz w:val="28"/>
                <w:szCs w:val="28"/>
                <w:rtl/>
                <w:lang w:bidi="ar-JO"/>
              </w:rPr>
              <w:t>الفصل الثالث: التناسب بين محور السورة وموضوعاتها وآياتها</w:t>
            </w:r>
          </w:p>
        </w:tc>
        <w:tc>
          <w:tcPr>
            <w:tcW w:w="1096" w:type="dxa"/>
            <w:tcBorders>
              <w:top w:val="dotted" w:sz="4" w:space="0" w:color="auto"/>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10</w:t>
            </w:r>
            <w:r w:rsidRPr="005620CA">
              <w:rPr>
                <w:rFonts w:cs="Monotype Koufi" w:hint="cs"/>
                <w:sz w:val="28"/>
                <w:szCs w:val="28"/>
                <w:rtl/>
                <w:lang w:bidi="ar-JO"/>
              </w:rPr>
              <w:t>9</w:t>
            </w:r>
          </w:p>
        </w:tc>
      </w:tr>
      <w:tr w:rsidR="005620CA" w:rsidRPr="005620CA" w:rsidTr="001808E9">
        <w:tc>
          <w:tcPr>
            <w:tcW w:w="7426" w:type="dxa"/>
            <w:tcBorders>
              <w:top w:val="dotted" w:sz="4" w:space="0" w:color="auto"/>
            </w:tcBorders>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الأول: التناسب بين اسم السورة ومحورها وموضوعاتها</w:t>
            </w:r>
          </w:p>
        </w:tc>
        <w:tc>
          <w:tcPr>
            <w:tcW w:w="1096" w:type="dxa"/>
            <w:tcBorders>
              <w:top w:val="dotted" w:sz="4" w:space="0" w:color="auto"/>
            </w:tcBorders>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10</w:t>
            </w:r>
            <w:r w:rsidRPr="005620CA">
              <w:rPr>
                <w:rFonts w:cs="Monotype Koufi" w:hint="cs"/>
                <w:sz w:val="28"/>
                <w:szCs w:val="28"/>
                <w:rtl/>
                <w:lang w:bidi="ar-JO"/>
              </w:rPr>
              <w:t>9</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مقاصد السورة ومحورها</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10</w:t>
            </w:r>
            <w:r w:rsidRPr="005620CA">
              <w:rPr>
                <w:rFonts w:cs="Monotype Koufi" w:hint="cs"/>
                <w:sz w:val="28"/>
                <w:szCs w:val="28"/>
                <w:rtl/>
                <w:lang w:bidi="ar-JO"/>
              </w:rPr>
              <w:t>9</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التناسب بين اسم السورة ومحورها</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11</w:t>
            </w:r>
            <w:r w:rsidRPr="005620CA">
              <w:rPr>
                <w:rFonts w:cs="Monotype Koufi" w:hint="cs"/>
                <w:sz w:val="28"/>
                <w:szCs w:val="28"/>
                <w:rtl/>
                <w:lang w:bidi="ar-JO"/>
              </w:rPr>
              <w:t>6</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الثالث: تناسب الموضوعات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25</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الثاني: التناسب بين الآيات وروابطها</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14</w:t>
            </w:r>
            <w:r w:rsidRPr="005620CA">
              <w:rPr>
                <w:rFonts w:cs="Monotype Koufi" w:hint="cs"/>
                <w:sz w:val="28"/>
                <w:szCs w:val="28"/>
                <w:rtl/>
                <w:lang w:bidi="ar-JO"/>
              </w:rPr>
              <w:t>0</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lastRenderedPageBreak/>
              <w:t>المطلب الأول: تناسب الآيات المكملة لبعضها</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14</w:t>
            </w:r>
            <w:r w:rsidRPr="005620CA">
              <w:rPr>
                <w:rFonts w:cs="Monotype Koufi" w:hint="cs"/>
                <w:sz w:val="28"/>
                <w:szCs w:val="28"/>
                <w:rtl/>
                <w:lang w:bidi="ar-JO"/>
              </w:rPr>
              <w:t>2</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الآيات المستقلة عن الآيات السابقة لها</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49</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الثالث: التناسب بين مقاطع الآية الواحدة</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16</w:t>
            </w:r>
            <w:r w:rsidRPr="005620CA">
              <w:rPr>
                <w:rFonts w:cs="Monotype Koufi" w:hint="cs"/>
                <w:sz w:val="28"/>
                <w:szCs w:val="28"/>
                <w:rtl/>
                <w:lang w:bidi="ar-JO"/>
              </w:rPr>
              <w:t>4</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تناسب الموضوع في الآية الواحدة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16</w:t>
            </w:r>
            <w:r w:rsidRPr="005620CA">
              <w:rPr>
                <w:rFonts w:cs="Monotype Koufi" w:hint="cs"/>
                <w:sz w:val="28"/>
                <w:szCs w:val="28"/>
                <w:rtl/>
                <w:lang w:bidi="ar-JO"/>
              </w:rPr>
              <w:t>5</w:t>
            </w:r>
          </w:p>
        </w:tc>
      </w:tr>
      <w:tr w:rsidR="005620CA" w:rsidRPr="005620CA" w:rsidTr="001808E9">
        <w:tc>
          <w:tcPr>
            <w:tcW w:w="7426" w:type="dxa"/>
            <w:tcBorders>
              <w:bottom w:val="dotted" w:sz="4" w:space="0" w:color="auto"/>
            </w:tcBorders>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الفاصلة مع موضوع الآية</w:t>
            </w:r>
          </w:p>
        </w:tc>
        <w:tc>
          <w:tcPr>
            <w:tcW w:w="1096" w:type="dxa"/>
            <w:tcBorders>
              <w:bottom w:val="dotted" w:sz="4" w:space="0" w:color="auto"/>
            </w:tcBorders>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18</w:t>
            </w:r>
            <w:r w:rsidRPr="005620CA">
              <w:rPr>
                <w:rFonts w:cs="Monotype Koufi" w:hint="cs"/>
                <w:sz w:val="28"/>
                <w:szCs w:val="28"/>
                <w:rtl/>
                <w:lang w:bidi="ar-JO"/>
              </w:rPr>
              <w:t>1</w:t>
            </w:r>
          </w:p>
        </w:tc>
      </w:tr>
      <w:tr w:rsidR="005620CA" w:rsidRPr="005620CA" w:rsidTr="001808E9">
        <w:tc>
          <w:tcPr>
            <w:tcW w:w="7426" w:type="dxa"/>
            <w:tcBorders>
              <w:top w:val="dotted" w:sz="4" w:space="0" w:color="auto"/>
              <w:bottom w:val="dotted" w:sz="4" w:space="0" w:color="auto"/>
            </w:tcBorders>
            <w:shd w:val="clear" w:color="auto" w:fill="D9D9D9" w:themeFill="background1" w:themeFillShade="D9"/>
          </w:tcPr>
          <w:p w:rsidR="005620CA" w:rsidRPr="005620CA" w:rsidRDefault="005620CA" w:rsidP="001808E9">
            <w:pPr>
              <w:rPr>
                <w:rFonts w:cs="Monotype Koufi"/>
                <w:sz w:val="28"/>
                <w:szCs w:val="28"/>
                <w:rtl/>
                <w:lang w:bidi="ar-JO"/>
              </w:rPr>
            </w:pPr>
            <w:r w:rsidRPr="005620CA">
              <w:rPr>
                <w:rFonts w:cs="Monotype Koufi"/>
                <w:sz w:val="28"/>
                <w:szCs w:val="28"/>
                <w:rtl/>
                <w:lang w:bidi="ar-JO"/>
              </w:rPr>
              <w:t>الفصل الرابع: التناسب في دلالات الألفاظ والأساليب مع محور السورة</w:t>
            </w:r>
          </w:p>
        </w:tc>
        <w:tc>
          <w:tcPr>
            <w:tcW w:w="1096" w:type="dxa"/>
            <w:tcBorders>
              <w:top w:val="dotted" w:sz="4" w:space="0" w:color="auto"/>
              <w:bottom w:val="dotted" w:sz="4" w:space="0" w:color="auto"/>
            </w:tcBorders>
            <w:shd w:val="clear" w:color="auto" w:fill="D9D9D9" w:themeFill="background1" w:themeFillShade="D9"/>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88</w:t>
            </w:r>
          </w:p>
        </w:tc>
      </w:tr>
      <w:tr w:rsidR="005620CA" w:rsidRPr="005620CA" w:rsidTr="001808E9">
        <w:tc>
          <w:tcPr>
            <w:tcW w:w="7426" w:type="dxa"/>
            <w:tcBorders>
              <w:top w:val="dotted" w:sz="4" w:space="0" w:color="auto"/>
            </w:tcBorders>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الأول: تناسب دلالات الألفاظ مع محور السورة</w:t>
            </w:r>
          </w:p>
        </w:tc>
        <w:tc>
          <w:tcPr>
            <w:tcW w:w="1096" w:type="dxa"/>
            <w:tcBorders>
              <w:top w:val="dotted" w:sz="4" w:space="0" w:color="auto"/>
            </w:tcBorders>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w:t>
            </w:r>
            <w:r w:rsidRPr="005620CA">
              <w:rPr>
                <w:rFonts w:cs="Monotype Koufi" w:hint="cs"/>
                <w:sz w:val="28"/>
                <w:szCs w:val="28"/>
                <w:rtl/>
                <w:lang w:bidi="ar-JO"/>
              </w:rPr>
              <w:t>88</w:t>
            </w:r>
          </w:p>
        </w:tc>
      </w:tr>
      <w:tr w:rsidR="005620CA" w:rsidRPr="005620CA" w:rsidTr="001808E9">
        <w:trPr>
          <w:trHeight w:val="323"/>
        </w:trPr>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تناسب الألفاظ التي لم يشتق من جذرها سواها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19</w:t>
            </w:r>
            <w:r w:rsidRPr="005620CA">
              <w:rPr>
                <w:rFonts w:cs="Monotype Koufi" w:hint="cs"/>
                <w:sz w:val="28"/>
                <w:szCs w:val="28"/>
                <w:rtl/>
                <w:lang w:bidi="ar-JO"/>
              </w:rPr>
              <w:t>0</w:t>
            </w:r>
          </w:p>
        </w:tc>
      </w:tr>
      <w:tr w:rsidR="005620CA" w:rsidRPr="005620CA" w:rsidTr="001808E9">
        <w:trPr>
          <w:trHeight w:val="469"/>
        </w:trPr>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الألفاظ التي اشتق من جذرها سواها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19</w:t>
            </w:r>
            <w:r w:rsidRPr="005620CA">
              <w:rPr>
                <w:rFonts w:cs="Monotype Koufi" w:hint="cs"/>
                <w:sz w:val="28"/>
                <w:szCs w:val="28"/>
                <w:rtl/>
                <w:lang w:bidi="ar-JO"/>
              </w:rPr>
              <w:t>6</w:t>
            </w:r>
          </w:p>
        </w:tc>
      </w:tr>
      <w:tr w:rsidR="005620CA" w:rsidRPr="005620CA" w:rsidTr="001808E9">
        <w:trPr>
          <w:trHeight w:val="451"/>
        </w:trPr>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المبحث الثاني: تناسب الأساليب البيانية مع محور السورة</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20</w:t>
            </w:r>
            <w:r w:rsidRPr="005620CA">
              <w:rPr>
                <w:rFonts w:cs="Monotype Koufi" w:hint="cs"/>
                <w:sz w:val="28"/>
                <w:szCs w:val="28"/>
                <w:rtl/>
                <w:lang w:bidi="ar-JO"/>
              </w:rPr>
              <w:t>2</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تناسب أسلوب الإنشاء الطلبي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20</w:t>
            </w:r>
            <w:r w:rsidRPr="005620CA">
              <w:rPr>
                <w:rFonts w:cs="Monotype Koufi" w:hint="cs"/>
                <w:sz w:val="28"/>
                <w:szCs w:val="28"/>
                <w:rtl/>
                <w:lang w:bidi="ar-JO"/>
              </w:rPr>
              <w:t>3</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أساليب الخبر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21</w:t>
            </w:r>
            <w:r w:rsidRPr="005620CA">
              <w:rPr>
                <w:rFonts w:cs="Monotype Koufi" w:hint="cs"/>
                <w:sz w:val="28"/>
                <w:szCs w:val="28"/>
                <w:rtl/>
                <w:lang w:bidi="ar-JO"/>
              </w:rPr>
              <w:t>0</w:t>
            </w:r>
          </w:p>
        </w:tc>
      </w:tr>
      <w:tr w:rsidR="005620CA" w:rsidRPr="005620CA" w:rsidTr="001808E9">
        <w:tc>
          <w:tcPr>
            <w:tcW w:w="7426" w:type="dxa"/>
            <w:shd w:val="clear" w:color="auto" w:fill="F2F2F2" w:themeFill="background1" w:themeFillShade="F2"/>
          </w:tcPr>
          <w:p w:rsidR="005620CA" w:rsidRPr="005620CA" w:rsidRDefault="005620CA" w:rsidP="001808E9">
            <w:pPr>
              <w:rPr>
                <w:rFonts w:cs="Monotype Koufi"/>
                <w:sz w:val="28"/>
                <w:szCs w:val="28"/>
                <w:rtl/>
                <w:lang w:bidi="ar-JO"/>
              </w:rPr>
            </w:pPr>
            <w:r w:rsidRPr="005620CA">
              <w:rPr>
                <w:rFonts w:cs="Monotype Koufi"/>
                <w:sz w:val="28"/>
                <w:szCs w:val="28"/>
                <w:rtl/>
                <w:lang w:bidi="ar-JO"/>
              </w:rPr>
              <w:t xml:space="preserve">المبحث الثالث: تناسب فواصل الآيات مع محور السورة </w:t>
            </w:r>
          </w:p>
        </w:tc>
        <w:tc>
          <w:tcPr>
            <w:tcW w:w="1096" w:type="dxa"/>
            <w:shd w:val="clear" w:color="auto" w:fill="F2F2F2" w:themeFill="background1" w:themeFillShade="F2"/>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21</w:t>
            </w:r>
            <w:r w:rsidRPr="005620CA">
              <w:rPr>
                <w:rFonts w:cs="Monotype Koufi" w:hint="cs"/>
                <w:sz w:val="28"/>
                <w:szCs w:val="28"/>
                <w:rtl/>
                <w:lang w:bidi="ar-JO"/>
              </w:rPr>
              <w:t>4</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الأول: تناسب الفواصل المنتهية بأسماء الله الحسنى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21</w:t>
            </w:r>
            <w:r w:rsidRPr="005620CA">
              <w:rPr>
                <w:rFonts w:cs="Monotype Koufi" w:hint="cs"/>
                <w:sz w:val="28"/>
                <w:szCs w:val="28"/>
                <w:rtl/>
                <w:lang w:bidi="ar-JO"/>
              </w:rPr>
              <w:t>5</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المطلب الثاني:  تناسب الفواصل المنتهية</w:t>
            </w:r>
            <w:r w:rsidRPr="005620CA">
              <w:rPr>
                <w:rFonts w:cs="Monotype Koufi" w:hint="cs"/>
                <w:sz w:val="28"/>
                <w:szCs w:val="28"/>
                <w:rtl/>
                <w:lang w:bidi="ar-JO"/>
              </w:rPr>
              <w:t xml:space="preserve"> بغير</w:t>
            </w:r>
            <w:r w:rsidRPr="005620CA">
              <w:rPr>
                <w:rFonts w:cs="Monotype Koufi"/>
                <w:sz w:val="28"/>
                <w:szCs w:val="28"/>
                <w:rtl/>
                <w:lang w:bidi="ar-JO"/>
              </w:rPr>
              <w:t>أسماء الله الحسنى مع محور السورة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22</w:t>
            </w:r>
            <w:r w:rsidRPr="005620CA">
              <w:rPr>
                <w:rFonts w:cs="Monotype Koufi" w:hint="cs"/>
                <w:sz w:val="28"/>
                <w:szCs w:val="28"/>
                <w:rtl/>
                <w:lang w:bidi="ar-JO"/>
              </w:rPr>
              <w:t>3</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الخاتمة</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w:t>
            </w:r>
            <w:r w:rsidRPr="005620CA">
              <w:rPr>
                <w:rFonts w:cs="Monotype Koufi" w:hint="cs"/>
                <w:sz w:val="28"/>
                <w:szCs w:val="28"/>
                <w:rtl/>
                <w:lang w:bidi="ar-JO"/>
              </w:rPr>
              <w:t>27</w:t>
            </w:r>
          </w:p>
        </w:tc>
      </w:tr>
      <w:tr w:rsidR="005620CA" w:rsidRPr="005620CA" w:rsidTr="001808E9">
        <w:tc>
          <w:tcPr>
            <w:tcW w:w="7426" w:type="dxa"/>
          </w:tcPr>
          <w:p w:rsidR="005620CA" w:rsidRPr="005620CA" w:rsidRDefault="005620CA" w:rsidP="001808E9">
            <w:pPr>
              <w:rPr>
                <w:rFonts w:cs="Monotype Koufi"/>
                <w:sz w:val="28"/>
                <w:szCs w:val="28"/>
                <w:rtl/>
                <w:lang w:bidi="ar-JO"/>
              </w:rPr>
            </w:pPr>
            <w:r w:rsidRPr="005620CA">
              <w:rPr>
                <w:rFonts w:cs="Monotype Koufi"/>
                <w:sz w:val="28"/>
                <w:szCs w:val="28"/>
                <w:rtl/>
                <w:lang w:bidi="ar-JO"/>
              </w:rPr>
              <w:t>قائمة المصادر والمراجع</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w:t>
            </w:r>
            <w:r w:rsidRPr="005620CA">
              <w:rPr>
                <w:rFonts w:cs="Monotype Koufi" w:hint="cs"/>
                <w:sz w:val="28"/>
                <w:szCs w:val="28"/>
                <w:rtl/>
                <w:lang w:bidi="ar-JO"/>
              </w:rPr>
              <w:t>29</w:t>
            </w:r>
          </w:p>
        </w:tc>
      </w:tr>
      <w:tr w:rsidR="005620CA" w:rsidRPr="005620CA" w:rsidTr="001808E9">
        <w:tc>
          <w:tcPr>
            <w:tcW w:w="7426" w:type="dxa"/>
          </w:tcPr>
          <w:p w:rsidR="005620CA" w:rsidRPr="005620CA" w:rsidRDefault="005620CA" w:rsidP="001808E9">
            <w:pPr>
              <w:rPr>
                <w:rFonts w:cs="Monotype Koufi"/>
                <w:sz w:val="28"/>
                <w:szCs w:val="28"/>
                <w:lang w:bidi="ar-JO"/>
              </w:rPr>
            </w:pPr>
            <w:r w:rsidRPr="005620CA">
              <w:rPr>
                <w:rFonts w:cs="Monotype Koufi"/>
                <w:sz w:val="28"/>
                <w:szCs w:val="28"/>
                <w:rtl/>
                <w:lang w:bidi="ar-JO"/>
              </w:rPr>
              <w:t xml:space="preserve">الملخص باللغة الإنجليزية </w:t>
            </w:r>
            <w:r w:rsidRPr="005620CA">
              <w:rPr>
                <w:rFonts w:cs="Monotype Koufi"/>
                <w:sz w:val="28"/>
                <w:szCs w:val="28"/>
                <w:lang w:bidi="ar-JO"/>
              </w:rPr>
              <w:t>Abstract</w:t>
            </w:r>
          </w:p>
        </w:tc>
        <w:tc>
          <w:tcPr>
            <w:tcW w:w="1096" w:type="dxa"/>
          </w:tcPr>
          <w:p w:rsidR="005620CA" w:rsidRPr="005620CA" w:rsidRDefault="005620CA" w:rsidP="001808E9">
            <w:pPr>
              <w:jc w:val="center"/>
              <w:rPr>
                <w:rFonts w:cs="Monotype Koufi"/>
                <w:sz w:val="28"/>
                <w:szCs w:val="28"/>
                <w:rtl/>
                <w:lang w:bidi="ar-JO"/>
              </w:rPr>
            </w:pPr>
            <w:r w:rsidRPr="005620CA">
              <w:rPr>
                <w:rFonts w:cs="Monotype Koufi"/>
                <w:sz w:val="28"/>
                <w:szCs w:val="28"/>
                <w:rtl/>
                <w:lang w:bidi="ar-JO"/>
              </w:rPr>
              <w:t>2</w:t>
            </w:r>
            <w:r w:rsidRPr="005620CA">
              <w:rPr>
                <w:rFonts w:cs="Monotype Koufi" w:hint="cs"/>
                <w:sz w:val="28"/>
                <w:szCs w:val="28"/>
                <w:rtl/>
                <w:lang w:bidi="ar-JO"/>
              </w:rPr>
              <w:t>39</w:t>
            </w:r>
          </w:p>
        </w:tc>
      </w:tr>
    </w:tbl>
    <w:p w:rsidR="00AD0B8A" w:rsidRPr="005620CA" w:rsidRDefault="005620CA" w:rsidP="00261DD0">
      <w:pPr>
        <w:jc w:val="center"/>
        <w:rPr>
          <w:rFonts w:cs="Monotype Koufi"/>
          <w:sz w:val="28"/>
          <w:szCs w:val="28"/>
          <w:rtl/>
          <w:lang w:bidi="ar-JO"/>
        </w:rPr>
      </w:pPr>
      <w:r>
        <w:rPr>
          <w:rFonts w:cs="Monotype Koufi"/>
          <w:sz w:val="28"/>
          <w:szCs w:val="28"/>
          <w:lang w:bidi="ar-JO"/>
        </w:rPr>
        <w:t>–</w:t>
      </w:r>
    </w:p>
    <w:p w:rsidR="00AD0B8A" w:rsidRDefault="00AD0B8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Pr="005620CA" w:rsidRDefault="005620CA" w:rsidP="00AD0B8A">
      <w:pPr>
        <w:jc w:val="center"/>
        <w:rPr>
          <w:rFonts w:cs="Monotype Koufi"/>
          <w:sz w:val="28"/>
          <w:szCs w:val="28"/>
          <w:rtl/>
          <w:lang w:bidi="ar-JO"/>
        </w:rPr>
      </w:pPr>
      <w:bookmarkStart w:id="0" w:name="_GoBack"/>
      <w:bookmarkEnd w:id="0"/>
    </w:p>
    <w:p w:rsidR="005620CA" w:rsidRPr="005620CA" w:rsidRDefault="005620CA" w:rsidP="00AD0B8A">
      <w:pPr>
        <w:jc w:val="center"/>
        <w:rPr>
          <w:rFonts w:cs="Monotype Koufi"/>
          <w:sz w:val="28"/>
          <w:szCs w:val="28"/>
          <w:rtl/>
          <w:lang w:bidi="ar-JO"/>
        </w:rPr>
      </w:pPr>
    </w:p>
    <w:tbl>
      <w:tblPr>
        <w:tblStyle w:val="TableGrid"/>
        <w:bidiVisual/>
        <w:tblW w:w="0" w:type="auto"/>
        <w:tblLook w:val="04A0" w:firstRow="1" w:lastRow="0" w:firstColumn="1" w:lastColumn="0" w:noHBand="0" w:noVBand="1"/>
      </w:tblPr>
      <w:tblGrid>
        <w:gridCol w:w="1232"/>
        <w:gridCol w:w="5512"/>
        <w:gridCol w:w="1778"/>
      </w:tblGrid>
      <w:tr w:rsidR="00AD0B8A" w:rsidRPr="005620CA" w:rsidTr="00CC6652">
        <w:tc>
          <w:tcPr>
            <w:tcW w:w="8724" w:type="dxa"/>
            <w:gridSpan w:val="3"/>
            <w:tcBorders>
              <w:bottom w:val="dotted" w:sz="4" w:space="0" w:color="auto"/>
            </w:tcBorders>
            <w:shd w:val="clear" w:color="auto" w:fill="D9D9D9" w:themeFill="background1" w:themeFillShade="D9"/>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فهرس الجداول</w:t>
            </w:r>
          </w:p>
        </w:tc>
      </w:tr>
      <w:tr w:rsidR="00AD0B8A" w:rsidRPr="005620CA" w:rsidTr="00CC6652">
        <w:tc>
          <w:tcPr>
            <w:tcW w:w="1245"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رقم الجدول</w:t>
            </w:r>
          </w:p>
        </w:tc>
        <w:tc>
          <w:tcPr>
            <w:tcW w:w="5670"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العنوان</w:t>
            </w:r>
          </w:p>
        </w:tc>
        <w:tc>
          <w:tcPr>
            <w:tcW w:w="1809"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الصفحة</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التناسب بين سورة آل عمران والنساء والمائدة</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56</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2</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التناسب بين الافتتاح والختام في سورة النساء</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138</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3</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الفواصل التي جاءت بأسماء الله الحسنى</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215</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4</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الفواصل غير المنتهية بأسماء الله الحسنى</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223</w:t>
            </w:r>
          </w:p>
        </w:tc>
      </w:tr>
    </w:tbl>
    <w:p w:rsidR="00AD0B8A" w:rsidRPr="005620CA" w:rsidRDefault="00AD0B8A" w:rsidP="00AD0B8A">
      <w:pPr>
        <w:jc w:val="center"/>
        <w:rPr>
          <w:rFonts w:cs="Monotype Koufi"/>
          <w:sz w:val="28"/>
          <w:szCs w:val="28"/>
          <w:rtl/>
          <w:lang w:bidi="ar-JO"/>
        </w:rPr>
      </w:pPr>
    </w:p>
    <w:p w:rsidR="00AD0B8A" w:rsidRPr="005620CA" w:rsidRDefault="00AD0B8A" w:rsidP="00AD0B8A">
      <w:pPr>
        <w:jc w:val="center"/>
        <w:rPr>
          <w:rFonts w:cs="Monotype Koufi"/>
          <w:sz w:val="28"/>
          <w:szCs w:val="28"/>
          <w:rtl/>
          <w:lang w:bidi="ar-JO"/>
        </w:rPr>
      </w:pPr>
    </w:p>
    <w:tbl>
      <w:tblPr>
        <w:tblStyle w:val="TableGrid"/>
        <w:bidiVisual/>
        <w:tblW w:w="0" w:type="auto"/>
        <w:tblLook w:val="04A0" w:firstRow="1" w:lastRow="0" w:firstColumn="1" w:lastColumn="0" w:noHBand="0" w:noVBand="1"/>
      </w:tblPr>
      <w:tblGrid>
        <w:gridCol w:w="1234"/>
        <w:gridCol w:w="5512"/>
        <w:gridCol w:w="1776"/>
      </w:tblGrid>
      <w:tr w:rsidR="00AD0B8A" w:rsidRPr="005620CA" w:rsidTr="00CC6652">
        <w:tc>
          <w:tcPr>
            <w:tcW w:w="8724" w:type="dxa"/>
            <w:gridSpan w:val="3"/>
            <w:tcBorders>
              <w:bottom w:val="dotted" w:sz="4" w:space="0" w:color="auto"/>
            </w:tcBorders>
            <w:shd w:val="clear" w:color="auto" w:fill="D9D9D9" w:themeFill="background1" w:themeFillShade="D9"/>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فهرس الأشكال والمخططات</w:t>
            </w:r>
          </w:p>
        </w:tc>
      </w:tr>
      <w:tr w:rsidR="00AD0B8A" w:rsidRPr="005620CA" w:rsidTr="00CC6652">
        <w:tc>
          <w:tcPr>
            <w:tcW w:w="1245"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رقم المخطط</w:t>
            </w:r>
          </w:p>
        </w:tc>
        <w:tc>
          <w:tcPr>
            <w:tcW w:w="5670"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العنوان</w:t>
            </w:r>
          </w:p>
        </w:tc>
        <w:tc>
          <w:tcPr>
            <w:tcW w:w="1809" w:type="dxa"/>
            <w:shd w:val="clear" w:color="auto" w:fill="F2F2F2" w:themeFill="background1" w:themeFillShade="F2"/>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الصفحة</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بالسور المفتتحة بـ (يا أيها)</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45</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2</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العدل</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62</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3</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اليتامى</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67</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4</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النساء</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77</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5</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الاستضعاف</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87</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6</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الجهاد</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96</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7</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أهل الكتاب</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101</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8</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علاقة سورة النساء بغيرها في الحديث عن المال</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107</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9</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موضوعات سورة النساء</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139</w:t>
            </w:r>
          </w:p>
        </w:tc>
      </w:tr>
      <w:tr w:rsidR="00AD0B8A" w:rsidRPr="005620CA" w:rsidTr="00CC6652">
        <w:tc>
          <w:tcPr>
            <w:tcW w:w="1245"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10</w:t>
            </w:r>
          </w:p>
        </w:tc>
        <w:tc>
          <w:tcPr>
            <w:tcW w:w="5670" w:type="dxa"/>
          </w:tcPr>
          <w:p w:rsidR="00AD0B8A" w:rsidRPr="005620CA" w:rsidRDefault="00AD0B8A" w:rsidP="00CC6652">
            <w:pPr>
              <w:rPr>
                <w:rFonts w:cs="Monotype Koufi"/>
                <w:sz w:val="28"/>
                <w:szCs w:val="28"/>
                <w:rtl/>
                <w:lang w:bidi="ar-JO"/>
              </w:rPr>
            </w:pPr>
            <w:r w:rsidRPr="005620CA">
              <w:rPr>
                <w:rFonts w:cs="Monotype Koufi" w:hint="cs"/>
                <w:sz w:val="28"/>
                <w:szCs w:val="28"/>
                <w:rtl/>
                <w:lang w:bidi="ar-JO"/>
              </w:rPr>
              <w:t>تقسيم الآيات من حيث الارتباط</w:t>
            </w:r>
          </w:p>
        </w:tc>
        <w:tc>
          <w:tcPr>
            <w:tcW w:w="1809" w:type="dxa"/>
          </w:tcPr>
          <w:p w:rsidR="00AD0B8A" w:rsidRPr="005620CA" w:rsidRDefault="00AD0B8A" w:rsidP="00CC6652">
            <w:pPr>
              <w:jc w:val="center"/>
              <w:rPr>
                <w:rFonts w:cs="Monotype Koufi"/>
                <w:sz w:val="28"/>
                <w:szCs w:val="28"/>
                <w:rtl/>
                <w:lang w:bidi="ar-JO"/>
              </w:rPr>
            </w:pPr>
            <w:r w:rsidRPr="005620CA">
              <w:rPr>
                <w:rFonts w:cs="Monotype Koufi" w:hint="cs"/>
                <w:sz w:val="28"/>
                <w:szCs w:val="28"/>
                <w:rtl/>
                <w:lang w:bidi="ar-JO"/>
              </w:rPr>
              <w:t>163</w:t>
            </w:r>
          </w:p>
        </w:tc>
      </w:tr>
    </w:tbl>
    <w:p w:rsidR="00AD0B8A" w:rsidRPr="005620CA" w:rsidRDefault="00AD0B8A" w:rsidP="00AD0B8A">
      <w:pPr>
        <w:jc w:val="center"/>
        <w:rPr>
          <w:rFonts w:cs="Monotype Koufi"/>
          <w:sz w:val="28"/>
          <w:szCs w:val="28"/>
          <w:rtl/>
          <w:lang w:bidi="ar-JO"/>
        </w:rPr>
      </w:pPr>
    </w:p>
    <w:p w:rsidR="00AD0B8A" w:rsidRPr="005620CA" w:rsidRDefault="00AD0B8A" w:rsidP="00261DD0">
      <w:pPr>
        <w:jc w:val="center"/>
        <w:rPr>
          <w:rFonts w:cs="Monotype Koufi"/>
          <w:sz w:val="28"/>
          <w:szCs w:val="28"/>
          <w:rtl/>
          <w:lang w:bidi="ar-JO"/>
        </w:rPr>
      </w:pPr>
    </w:p>
    <w:p w:rsidR="00AD0B8A" w:rsidRPr="005620CA" w:rsidRDefault="00AD0B8A" w:rsidP="00261DD0">
      <w:pPr>
        <w:jc w:val="center"/>
        <w:rPr>
          <w:rFonts w:cs="Monotype Koufi"/>
          <w:sz w:val="28"/>
          <w:szCs w:val="28"/>
          <w:rtl/>
          <w:lang w:bidi="ar-JO"/>
        </w:rPr>
      </w:pPr>
    </w:p>
    <w:p w:rsidR="003C3555" w:rsidRDefault="003C3555"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Default="005620CA" w:rsidP="00AD0B8A">
      <w:pPr>
        <w:jc w:val="center"/>
        <w:rPr>
          <w:rFonts w:cs="Monotype Koufi"/>
          <w:sz w:val="28"/>
          <w:szCs w:val="28"/>
          <w:lang w:bidi="ar-JO"/>
        </w:rPr>
      </w:pPr>
    </w:p>
    <w:p w:rsidR="005620CA" w:rsidRPr="005620CA" w:rsidRDefault="005620CA" w:rsidP="00AD0B8A">
      <w:pPr>
        <w:jc w:val="center"/>
        <w:rPr>
          <w:rFonts w:cs="Monotype Koufi"/>
          <w:sz w:val="28"/>
          <w:szCs w:val="28"/>
          <w:rtl/>
          <w:lang w:bidi="ar-JO"/>
        </w:rPr>
      </w:pPr>
    </w:p>
    <w:p w:rsidR="003C3555" w:rsidRPr="005620CA" w:rsidRDefault="003C3555" w:rsidP="00AD0B8A">
      <w:pPr>
        <w:jc w:val="center"/>
        <w:rPr>
          <w:rFonts w:cs="Monotype Koufi"/>
          <w:sz w:val="28"/>
          <w:szCs w:val="28"/>
          <w:rtl/>
          <w:lang w:bidi="ar-JO"/>
        </w:rPr>
      </w:pPr>
    </w:p>
    <w:p w:rsidR="00AD0B8A" w:rsidRPr="005620CA" w:rsidRDefault="00AD0B8A" w:rsidP="00AD0B8A">
      <w:pPr>
        <w:jc w:val="center"/>
        <w:rPr>
          <w:rFonts w:cs="Monotype Koufi"/>
          <w:sz w:val="28"/>
          <w:szCs w:val="28"/>
          <w:rtl/>
          <w:lang w:bidi="ar-JO"/>
        </w:rPr>
      </w:pPr>
      <w:r w:rsidRPr="005620CA">
        <w:rPr>
          <w:rFonts w:cs="Monotype Koufi"/>
          <w:sz w:val="28"/>
          <w:szCs w:val="28"/>
          <w:rtl/>
          <w:lang w:bidi="ar-JO"/>
        </w:rPr>
        <w:t>التناسب في سورة النساء ودلال</w:t>
      </w:r>
      <w:r w:rsidRPr="005620CA">
        <w:rPr>
          <w:rFonts w:cs="Monotype Koufi" w:hint="cs"/>
          <w:sz w:val="28"/>
          <w:szCs w:val="28"/>
          <w:rtl/>
          <w:lang w:bidi="ar-JO"/>
        </w:rPr>
        <w:t>ا</w:t>
      </w:r>
      <w:r w:rsidRPr="005620CA">
        <w:rPr>
          <w:rFonts w:cs="Monotype Koufi"/>
          <w:sz w:val="28"/>
          <w:szCs w:val="28"/>
          <w:rtl/>
          <w:lang w:bidi="ar-JO"/>
        </w:rPr>
        <w:t>ته الموضوعية</w:t>
      </w:r>
    </w:p>
    <w:p w:rsidR="00AD0B8A" w:rsidRPr="005620CA" w:rsidRDefault="003C3555" w:rsidP="00AD0B8A">
      <w:pPr>
        <w:spacing w:after="0" w:line="240" w:lineRule="auto"/>
        <w:jc w:val="center"/>
        <w:rPr>
          <w:rFonts w:cs="Monotype Koufi"/>
          <w:sz w:val="28"/>
          <w:szCs w:val="28"/>
          <w:rtl/>
          <w:lang w:bidi="ar-JO"/>
        </w:rPr>
      </w:pPr>
      <w:r w:rsidRPr="005620CA">
        <w:rPr>
          <w:rFonts w:cs="Monotype Koufi" w:hint="cs"/>
          <w:sz w:val="28"/>
          <w:szCs w:val="28"/>
          <w:rtl/>
          <w:lang w:bidi="ar-JO"/>
        </w:rPr>
        <w:t>إعداد</w:t>
      </w:r>
    </w:p>
    <w:p w:rsidR="00AD0B8A" w:rsidRPr="005620CA" w:rsidRDefault="00AD0B8A" w:rsidP="00AD0B8A">
      <w:pPr>
        <w:spacing w:after="0" w:line="240" w:lineRule="auto"/>
        <w:jc w:val="center"/>
        <w:rPr>
          <w:rFonts w:cs="Monotype Koufi"/>
          <w:sz w:val="28"/>
          <w:szCs w:val="28"/>
          <w:rtl/>
          <w:lang w:bidi="ar-JO"/>
        </w:rPr>
      </w:pPr>
      <w:r w:rsidRPr="005620CA">
        <w:rPr>
          <w:rFonts w:cs="Monotype Koufi"/>
          <w:sz w:val="28"/>
          <w:szCs w:val="28"/>
          <w:rtl/>
          <w:lang w:bidi="ar-JO"/>
        </w:rPr>
        <w:t>ديما غازي رمضان رمضان</w:t>
      </w:r>
    </w:p>
    <w:p w:rsidR="00AD0B8A" w:rsidRPr="005620CA" w:rsidRDefault="00AD0B8A" w:rsidP="00AD0B8A">
      <w:pPr>
        <w:spacing w:after="0" w:line="240" w:lineRule="auto"/>
        <w:jc w:val="center"/>
        <w:rPr>
          <w:rFonts w:cs="Monotype Koufi"/>
          <w:sz w:val="28"/>
          <w:szCs w:val="28"/>
          <w:rtl/>
          <w:lang w:bidi="ar-JO"/>
        </w:rPr>
      </w:pPr>
    </w:p>
    <w:p w:rsidR="00AD0B8A" w:rsidRPr="005620CA" w:rsidRDefault="003C3555" w:rsidP="00AD0B8A">
      <w:pPr>
        <w:spacing w:after="0" w:line="240" w:lineRule="auto"/>
        <w:jc w:val="center"/>
        <w:rPr>
          <w:rFonts w:cs="Monotype Koufi"/>
          <w:sz w:val="28"/>
          <w:szCs w:val="28"/>
          <w:rtl/>
          <w:lang w:bidi="ar-JO"/>
        </w:rPr>
      </w:pPr>
      <w:r w:rsidRPr="005620CA">
        <w:rPr>
          <w:rFonts w:cs="Monotype Koufi" w:hint="cs"/>
          <w:sz w:val="28"/>
          <w:szCs w:val="28"/>
          <w:rtl/>
          <w:lang w:bidi="ar-JO"/>
        </w:rPr>
        <w:t>المشرف</w:t>
      </w:r>
    </w:p>
    <w:p w:rsidR="00AD0B8A" w:rsidRPr="005620CA" w:rsidRDefault="00AD0B8A" w:rsidP="00AD0B8A">
      <w:pPr>
        <w:spacing w:after="0" w:line="240" w:lineRule="auto"/>
        <w:jc w:val="center"/>
        <w:rPr>
          <w:rFonts w:cs="Monotype Koufi"/>
          <w:sz w:val="28"/>
          <w:szCs w:val="28"/>
          <w:rtl/>
          <w:lang w:bidi="ar-JO"/>
        </w:rPr>
      </w:pPr>
      <w:r w:rsidRPr="005620CA">
        <w:rPr>
          <w:rFonts w:cs="Monotype Koufi"/>
          <w:sz w:val="28"/>
          <w:szCs w:val="28"/>
          <w:rtl/>
          <w:lang w:bidi="ar-JO"/>
        </w:rPr>
        <w:t>الدكتور سليمان الدقور</w:t>
      </w:r>
    </w:p>
    <w:p w:rsidR="00AD0B8A" w:rsidRPr="005620CA" w:rsidRDefault="00AD0B8A" w:rsidP="00AD0B8A">
      <w:pPr>
        <w:spacing w:after="0" w:line="240" w:lineRule="auto"/>
        <w:jc w:val="center"/>
        <w:rPr>
          <w:rFonts w:cs="Monotype Koufi"/>
          <w:sz w:val="28"/>
          <w:szCs w:val="28"/>
          <w:rtl/>
          <w:lang w:bidi="ar-JO"/>
        </w:rPr>
      </w:pPr>
    </w:p>
    <w:p w:rsidR="00AD0B8A" w:rsidRPr="005620CA" w:rsidRDefault="00AD0B8A" w:rsidP="00AD0B8A">
      <w:pPr>
        <w:jc w:val="center"/>
        <w:rPr>
          <w:rFonts w:cs="Monotype Koufi"/>
          <w:sz w:val="28"/>
          <w:szCs w:val="28"/>
          <w:rtl/>
          <w:lang w:bidi="ar-JO"/>
        </w:rPr>
      </w:pPr>
      <w:r w:rsidRPr="005620CA">
        <w:rPr>
          <w:rFonts w:cs="Monotype Koufi" w:hint="cs"/>
          <w:sz w:val="28"/>
          <w:szCs w:val="28"/>
          <w:rtl/>
          <w:lang w:bidi="ar-JO"/>
        </w:rPr>
        <w:t>ال</w:t>
      </w:r>
      <w:r w:rsidRPr="005620CA">
        <w:rPr>
          <w:rFonts w:cs="Monotype Koufi"/>
          <w:sz w:val="28"/>
          <w:szCs w:val="28"/>
          <w:rtl/>
          <w:lang w:bidi="ar-JO"/>
        </w:rPr>
        <w:t>ملخص</w:t>
      </w:r>
    </w:p>
    <w:p w:rsidR="00AD0B8A" w:rsidRPr="005620CA" w:rsidRDefault="00AD0B8A" w:rsidP="00AD0B8A">
      <w:pPr>
        <w:ind w:firstLine="720"/>
        <w:jc w:val="both"/>
        <w:rPr>
          <w:rFonts w:cs="Monotype Koufi"/>
          <w:sz w:val="28"/>
          <w:szCs w:val="28"/>
          <w:rtl/>
          <w:lang w:bidi="ar-JO"/>
        </w:rPr>
      </w:pPr>
      <w:r w:rsidRPr="005620CA">
        <w:rPr>
          <w:rFonts w:cs="Monotype Koufi"/>
          <w:sz w:val="28"/>
          <w:szCs w:val="28"/>
          <w:rtl/>
          <w:lang w:bidi="ar-JO"/>
        </w:rPr>
        <w:t>إن علم المناسبات ي</w:t>
      </w:r>
      <w:r w:rsidRPr="005620CA">
        <w:rPr>
          <w:rFonts w:cs="Monotype Koufi" w:hint="cs"/>
          <w:sz w:val="28"/>
          <w:szCs w:val="28"/>
          <w:rtl/>
          <w:lang w:bidi="ar-JO"/>
        </w:rPr>
        <w:t>ُ</w:t>
      </w:r>
      <w:r w:rsidRPr="005620CA">
        <w:rPr>
          <w:rFonts w:cs="Monotype Koufi"/>
          <w:sz w:val="28"/>
          <w:szCs w:val="28"/>
          <w:rtl/>
          <w:lang w:bidi="ar-JO"/>
        </w:rPr>
        <w:t>سهم في توثيق علاقة الدارسين بالقرآن الكريم؛ فإنه علم اجتهادي يعتمد على طول التأمل لإدراك الروابط حتى يُسفر عن كنوز ولفتات تؤثر في النفس، وتقوّم السلوك، وتؤدي الغرض من إنزال القرآن وهو هداية البشر إلى ما فيه صلاح دنياهم وأخراهم.</w:t>
      </w:r>
    </w:p>
    <w:p w:rsidR="00AD0B8A" w:rsidRPr="005620CA" w:rsidRDefault="00AD0B8A" w:rsidP="00AD0B8A">
      <w:pPr>
        <w:ind w:firstLine="720"/>
        <w:jc w:val="both"/>
        <w:rPr>
          <w:rFonts w:cs="Monotype Koufi"/>
          <w:sz w:val="28"/>
          <w:szCs w:val="28"/>
          <w:rtl/>
          <w:lang w:bidi="ar-JO"/>
        </w:rPr>
      </w:pPr>
      <w:r w:rsidRPr="005620CA">
        <w:rPr>
          <w:rFonts w:cs="Monotype Koufi"/>
          <w:sz w:val="28"/>
          <w:szCs w:val="28"/>
          <w:rtl/>
          <w:lang w:bidi="ar-JO"/>
        </w:rPr>
        <w:t>من هنا تبرز أهمية هذه الدراسة وقيمتها والتي تناولت موضوع التناسب في سورة النساء؛ لتكشف عن إعجازها وتبين وحدتها الموضوعية في جميع آياتها.</w:t>
      </w:r>
    </w:p>
    <w:p w:rsidR="00AD0B8A" w:rsidRPr="005620CA" w:rsidRDefault="00AD0B8A" w:rsidP="00AD0B8A">
      <w:pPr>
        <w:ind w:firstLine="720"/>
        <w:jc w:val="both"/>
        <w:rPr>
          <w:rFonts w:cs="Monotype Koufi"/>
          <w:sz w:val="28"/>
          <w:szCs w:val="28"/>
          <w:rtl/>
          <w:lang w:bidi="ar-JO"/>
        </w:rPr>
      </w:pPr>
      <w:r w:rsidRPr="005620CA">
        <w:rPr>
          <w:rFonts w:cs="Monotype Koufi"/>
          <w:sz w:val="28"/>
          <w:szCs w:val="28"/>
          <w:rtl/>
          <w:lang w:bidi="ar-JO"/>
        </w:rPr>
        <w:t>كما أنها جاءت تكشف عن علاقاتها بين سور القرآن، سواء أكانت تلك التي اتحدت معها في ال</w:t>
      </w:r>
      <w:r w:rsidRPr="005620CA">
        <w:rPr>
          <w:rFonts w:cs="Monotype Koufi" w:hint="cs"/>
          <w:sz w:val="28"/>
          <w:szCs w:val="28"/>
          <w:rtl/>
          <w:lang w:bidi="ar-JO"/>
        </w:rPr>
        <w:t>افتتاح</w:t>
      </w:r>
      <w:r w:rsidRPr="005620CA">
        <w:rPr>
          <w:rFonts w:cs="Monotype Koufi"/>
          <w:sz w:val="28"/>
          <w:szCs w:val="28"/>
          <w:rtl/>
          <w:lang w:bidi="ar-JO"/>
        </w:rPr>
        <w:t>، أم تلك التي تجاورت معها، أم التي تشابهت معها في الموضوعات.</w:t>
      </w:r>
    </w:p>
    <w:p w:rsidR="00AD0B8A" w:rsidRPr="005620CA" w:rsidRDefault="00AD0B8A" w:rsidP="00AD0B8A">
      <w:pPr>
        <w:ind w:firstLine="720"/>
        <w:jc w:val="both"/>
        <w:rPr>
          <w:rFonts w:cs="Monotype Koufi"/>
          <w:sz w:val="28"/>
          <w:szCs w:val="28"/>
          <w:rtl/>
          <w:lang w:bidi="ar-JO"/>
        </w:rPr>
      </w:pPr>
      <w:r w:rsidRPr="005620CA">
        <w:rPr>
          <w:rFonts w:cs="Monotype Koufi"/>
          <w:sz w:val="28"/>
          <w:szCs w:val="28"/>
          <w:rtl/>
          <w:lang w:bidi="ar-JO"/>
        </w:rPr>
        <w:t>وبينت الدراسة ارتباط سورة النساء بعضها ببعض في نظمها وموضوعاتها وترتيب آياتها وجملها وألفاظها والأساليب البيانية التي جاءت فيها.</w:t>
      </w:r>
    </w:p>
    <w:p w:rsidR="00AD0B8A" w:rsidRPr="005620CA" w:rsidRDefault="00AD0B8A" w:rsidP="003C3555">
      <w:pPr>
        <w:ind w:firstLine="720"/>
        <w:jc w:val="both"/>
        <w:rPr>
          <w:rFonts w:cs="Monotype Koufi"/>
          <w:sz w:val="28"/>
          <w:szCs w:val="28"/>
          <w:lang w:bidi="ar-JO"/>
        </w:rPr>
      </w:pPr>
      <w:r w:rsidRPr="005620CA">
        <w:rPr>
          <w:rFonts w:cs="Monotype Koufi"/>
          <w:sz w:val="28"/>
          <w:szCs w:val="28"/>
          <w:rtl/>
          <w:lang w:bidi="ar-JO"/>
        </w:rPr>
        <w:t xml:space="preserve">وقد </w:t>
      </w:r>
      <w:r w:rsidRPr="005620CA">
        <w:rPr>
          <w:rFonts w:cs="Monotype Koufi" w:hint="cs"/>
          <w:sz w:val="28"/>
          <w:szCs w:val="28"/>
          <w:rtl/>
          <w:lang w:bidi="ar-JO"/>
        </w:rPr>
        <w:t>حاولت</w:t>
      </w:r>
      <w:r w:rsidRPr="005620CA">
        <w:rPr>
          <w:rFonts w:cs="Monotype Koufi"/>
          <w:sz w:val="28"/>
          <w:szCs w:val="28"/>
          <w:rtl/>
          <w:lang w:bidi="ar-JO"/>
        </w:rPr>
        <w:t xml:space="preserve"> الدراسة أن تثبت وجود الروابط والعلاقات بين موضوعات السورة مهما  تطرقت إلى موضوعات متباعدة، و</w:t>
      </w:r>
      <w:r w:rsidRPr="005620CA">
        <w:rPr>
          <w:rFonts w:cs="Monotype Koufi" w:hint="cs"/>
          <w:sz w:val="28"/>
          <w:szCs w:val="28"/>
          <w:rtl/>
          <w:lang w:bidi="ar-JO"/>
        </w:rPr>
        <w:t>م</w:t>
      </w:r>
      <w:r w:rsidRPr="005620CA">
        <w:rPr>
          <w:rFonts w:cs="Monotype Koufi"/>
          <w:sz w:val="28"/>
          <w:szCs w:val="28"/>
          <w:rtl/>
          <w:lang w:bidi="ar-JO"/>
        </w:rPr>
        <w:t xml:space="preserve">ن </w:t>
      </w:r>
      <w:r w:rsidRPr="005620CA">
        <w:rPr>
          <w:rFonts w:cs="Monotype Koufi" w:hint="cs"/>
          <w:sz w:val="28"/>
          <w:szCs w:val="28"/>
          <w:rtl/>
          <w:lang w:bidi="ar-JO"/>
        </w:rPr>
        <w:t xml:space="preserve">تجليات </w:t>
      </w:r>
      <w:r w:rsidRPr="005620CA">
        <w:rPr>
          <w:rFonts w:cs="Monotype Koufi"/>
          <w:sz w:val="28"/>
          <w:szCs w:val="28"/>
          <w:rtl/>
          <w:lang w:bidi="ar-JO"/>
        </w:rPr>
        <w:t xml:space="preserve">إعجاز القرآن </w:t>
      </w:r>
      <w:r w:rsidRPr="005620CA">
        <w:rPr>
          <w:rFonts w:cs="Monotype Koufi" w:hint="cs"/>
          <w:sz w:val="28"/>
          <w:szCs w:val="28"/>
          <w:rtl/>
          <w:lang w:bidi="ar-JO"/>
        </w:rPr>
        <w:t>تجلياته</w:t>
      </w:r>
      <w:r w:rsidRPr="005620CA">
        <w:rPr>
          <w:rFonts w:cs="Monotype Koufi"/>
          <w:sz w:val="28"/>
          <w:szCs w:val="28"/>
          <w:rtl/>
          <w:lang w:bidi="ar-JO"/>
        </w:rPr>
        <w:t xml:space="preserve"> في وحدة موضوعاته وتناسب آياته .</w:t>
      </w:r>
    </w:p>
    <w:p w:rsidR="00AD0B8A" w:rsidRPr="005620CA" w:rsidRDefault="00AD0B8A" w:rsidP="00261DD0">
      <w:pPr>
        <w:jc w:val="center"/>
        <w:rPr>
          <w:rFonts w:cs="Monotype Koufi"/>
          <w:sz w:val="28"/>
          <w:szCs w:val="28"/>
          <w:lang w:bidi="ar-JO"/>
        </w:rPr>
      </w:pPr>
    </w:p>
    <w:sectPr w:rsidR="00AD0B8A" w:rsidRPr="005620CA" w:rsidSect="00AD0B8A">
      <w:headerReference w:type="default" r:id="rId7"/>
      <w:pgSz w:w="11906" w:h="16838"/>
      <w:pgMar w:top="1440" w:right="1800" w:bottom="1440" w:left="1800" w:header="720" w:footer="720" w:gutter="0"/>
      <w:pgNumType w:fmt="arabicAbjad" w:start="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7E" w:rsidRDefault="0024307E" w:rsidP="00AD0B8A">
      <w:pPr>
        <w:spacing w:after="0" w:line="240" w:lineRule="auto"/>
      </w:pPr>
      <w:r>
        <w:separator/>
      </w:r>
    </w:p>
  </w:endnote>
  <w:endnote w:type="continuationSeparator" w:id="0">
    <w:p w:rsidR="0024307E" w:rsidRDefault="0024307E" w:rsidP="00AD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7E" w:rsidRDefault="0024307E" w:rsidP="00AD0B8A">
      <w:pPr>
        <w:spacing w:after="0" w:line="240" w:lineRule="auto"/>
      </w:pPr>
      <w:r>
        <w:separator/>
      </w:r>
    </w:p>
  </w:footnote>
  <w:footnote w:type="continuationSeparator" w:id="0">
    <w:p w:rsidR="0024307E" w:rsidRDefault="0024307E" w:rsidP="00AD0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39330"/>
      <w:docPartObj>
        <w:docPartGallery w:val="Page Numbers (Top of Page)"/>
        <w:docPartUnique/>
      </w:docPartObj>
    </w:sdtPr>
    <w:sdtEndPr/>
    <w:sdtContent>
      <w:p w:rsidR="003C3555" w:rsidRDefault="005620CA" w:rsidP="003C3555">
        <w:pPr>
          <w:pStyle w:val="Header"/>
          <w:jc w:val="center"/>
        </w:pPr>
        <w:r>
          <w:fldChar w:fldCharType="begin"/>
        </w:r>
        <w:r>
          <w:instrText xml:space="preserve"> PAGE   \* MERGEFORMAT </w:instrText>
        </w:r>
        <w:r>
          <w:fldChar w:fldCharType="separate"/>
        </w:r>
        <w:r>
          <w:rPr>
            <w:rFonts w:hint="cs"/>
            <w:noProof/>
            <w:rtl/>
          </w:rPr>
          <w:t>‌ح</w:t>
        </w:r>
        <w:r>
          <w:rPr>
            <w:noProof/>
          </w:rPr>
          <w:fldChar w:fldCharType="end"/>
        </w:r>
      </w:p>
    </w:sdtContent>
  </w:sdt>
  <w:p w:rsidR="003C3555" w:rsidRDefault="003C3555">
    <w:pPr>
      <w:pStyle w:val="Header"/>
      <w:rPr>
        <w:rtl/>
      </w:rPr>
    </w:pPr>
  </w:p>
  <w:p w:rsidR="003C3555" w:rsidRDefault="003C3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263FBA"/>
    <w:rsid w:val="001F4FA6"/>
    <w:rsid w:val="0023237E"/>
    <w:rsid w:val="0024307E"/>
    <w:rsid w:val="00261DD0"/>
    <w:rsid w:val="00263FBA"/>
    <w:rsid w:val="0030319E"/>
    <w:rsid w:val="00362EB6"/>
    <w:rsid w:val="003C3555"/>
    <w:rsid w:val="005620CA"/>
    <w:rsid w:val="005B5863"/>
    <w:rsid w:val="007A0158"/>
    <w:rsid w:val="00813603"/>
    <w:rsid w:val="00981418"/>
    <w:rsid w:val="00AD0B8A"/>
    <w:rsid w:val="00C072C8"/>
    <w:rsid w:val="00CE40DB"/>
    <w:rsid w:val="00F178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B8A"/>
    <w:pPr>
      <w:spacing w:after="0" w:line="240" w:lineRule="auto"/>
    </w:p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0B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0B8A"/>
  </w:style>
  <w:style w:type="paragraph" w:styleId="Footer">
    <w:name w:val="footer"/>
    <w:basedOn w:val="Normal"/>
    <w:link w:val="FooterChar"/>
    <w:uiPriority w:val="99"/>
    <w:unhideWhenUsed/>
    <w:rsid w:val="00AD0B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0B8A"/>
  </w:style>
  <w:style w:type="paragraph" w:styleId="BalloonText">
    <w:name w:val="Balloon Text"/>
    <w:basedOn w:val="Normal"/>
    <w:link w:val="BalloonTextChar"/>
    <w:uiPriority w:val="99"/>
    <w:semiHidden/>
    <w:unhideWhenUsed/>
    <w:rsid w:val="00981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B8A"/>
    <w:pPr>
      <w:spacing w:after="0" w:line="240" w:lineRule="auto"/>
    </w:p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0B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0B8A"/>
  </w:style>
  <w:style w:type="paragraph" w:styleId="Footer">
    <w:name w:val="footer"/>
    <w:basedOn w:val="Normal"/>
    <w:link w:val="FooterChar"/>
    <w:uiPriority w:val="99"/>
    <w:unhideWhenUsed/>
    <w:rsid w:val="00AD0B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0B8A"/>
  </w:style>
  <w:style w:type="paragraph" w:styleId="BalloonText">
    <w:name w:val="Balloon Text"/>
    <w:basedOn w:val="Normal"/>
    <w:link w:val="BalloonTextChar"/>
    <w:uiPriority w:val="99"/>
    <w:semiHidden/>
    <w:unhideWhenUsed/>
    <w:rsid w:val="00981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Hamdi</dc:creator>
  <cp:lastModifiedBy>Admin</cp:lastModifiedBy>
  <cp:revision>13</cp:revision>
  <cp:lastPrinted>2014-01-13T12:16:00Z</cp:lastPrinted>
  <dcterms:created xsi:type="dcterms:W3CDTF">2013-11-12T13:31:00Z</dcterms:created>
  <dcterms:modified xsi:type="dcterms:W3CDTF">2014-01-16T01:09:00Z</dcterms:modified>
</cp:coreProperties>
</file>