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F1" w:rsidRPr="00793653" w:rsidRDefault="00EA3BF1" w:rsidP="009612A9">
      <w:pPr>
        <w:ind w:left="-286" w:right="-142"/>
        <w:rPr>
          <w:sz w:val="36"/>
          <w:szCs w:val="36"/>
        </w:rPr>
      </w:pPr>
      <w:bookmarkStart w:id="0" w:name="_GoBack"/>
      <w:bookmarkEnd w:id="0"/>
    </w:p>
    <w:p w:rsidR="00EA3BF1" w:rsidRDefault="00EA3BF1" w:rsidP="009612A9">
      <w:pPr>
        <w:ind w:left="-286" w:right="-142"/>
        <w:rPr>
          <w:sz w:val="36"/>
          <w:szCs w:val="36"/>
          <w:rtl/>
        </w:rPr>
      </w:pPr>
    </w:p>
    <w:p w:rsidR="00EA3BF1" w:rsidRDefault="00EA3BF1" w:rsidP="009612A9">
      <w:pPr>
        <w:ind w:left="-286" w:right="-142"/>
        <w:rPr>
          <w:sz w:val="36"/>
          <w:szCs w:val="36"/>
          <w:rtl/>
        </w:rPr>
      </w:pPr>
    </w:p>
    <w:p w:rsidR="009D616B" w:rsidRDefault="009D616B" w:rsidP="009612A9">
      <w:pPr>
        <w:ind w:left="-286" w:right="-142"/>
        <w:rPr>
          <w:sz w:val="36"/>
          <w:szCs w:val="36"/>
          <w:rtl/>
        </w:rPr>
      </w:pPr>
    </w:p>
    <w:p w:rsidR="009D616B" w:rsidRDefault="009D616B" w:rsidP="009612A9">
      <w:pPr>
        <w:ind w:left="-286" w:right="-142"/>
        <w:rPr>
          <w:sz w:val="36"/>
          <w:szCs w:val="36"/>
          <w:rtl/>
        </w:rPr>
      </w:pPr>
    </w:p>
    <w:p w:rsidR="00EA3BF1" w:rsidRDefault="00EA3BF1" w:rsidP="009612A9">
      <w:pPr>
        <w:ind w:left="-286" w:right="-142"/>
        <w:rPr>
          <w:sz w:val="36"/>
          <w:szCs w:val="36"/>
          <w:rtl/>
        </w:rPr>
      </w:pPr>
    </w:p>
    <w:p w:rsidR="00EA3BF1" w:rsidRPr="009D616B" w:rsidRDefault="00392F7E" w:rsidP="009612A9">
      <w:pPr>
        <w:ind w:left="-286" w:right="-142"/>
        <w:jc w:val="center"/>
        <w:rPr>
          <w:rFonts w:ascii="Traditional Arabic" w:cs="DecoType Thuluth"/>
          <w:bCs/>
          <w:sz w:val="64"/>
          <w:szCs w:val="64"/>
          <w:rtl/>
        </w:rPr>
      </w:pPr>
      <w:r w:rsidRPr="009D616B">
        <w:rPr>
          <w:rFonts w:ascii="Traditional Arabic" w:cs="DecoType Thuluth" w:hint="cs"/>
          <w:bCs/>
          <w:sz w:val="72"/>
          <w:szCs w:val="72"/>
          <w:rtl/>
        </w:rPr>
        <w:t xml:space="preserve">التجديد في التفسير عند أبي زهرة </w:t>
      </w:r>
    </w:p>
    <w:p w:rsidR="00501D1C" w:rsidRPr="009D616B" w:rsidRDefault="00392F7E" w:rsidP="009612A9">
      <w:pPr>
        <w:ind w:left="-286" w:right="-142"/>
        <w:jc w:val="center"/>
        <w:rPr>
          <w:rFonts w:ascii="Traditional Arabic" w:cs="DecoType Thuluth"/>
          <w:bCs/>
          <w:sz w:val="58"/>
          <w:szCs w:val="58"/>
          <w:rtl/>
        </w:rPr>
      </w:pPr>
      <w:r w:rsidRPr="009D616B">
        <w:rPr>
          <w:rFonts w:ascii="Traditional Arabic" w:cs="DecoType Thuluth" w:hint="cs"/>
          <w:bCs/>
          <w:sz w:val="58"/>
          <w:szCs w:val="58"/>
          <w:rtl/>
        </w:rPr>
        <w:t>التفسير الاصلاحي أنموذجًا</w:t>
      </w:r>
    </w:p>
    <w:p w:rsidR="00501D1C" w:rsidRPr="009D616B" w:rsidRDefault="00501D1C" w:rsidP="009612A9">
      <w:pPr>
        <w:ind w:left="-286" w:right="-142"/>
        <w:jc w:val="center"/>
        <w:rPr>
          <w:rFonts w:ascii="Traditional Arabic" w:cs="DecoType Thuluth"/>
          <w:bCs/>
          <w:rtl/>
        </w:rPr>
      </w:pPr>
    </w:p>
    <w:p w:rsidR="00EA5B17" w:rsidRPr="009D616B" w:rsidRDefault="00EA5B17" w:rsidP="009612A9">
      <w:pPr>
        <w:ind w:left="-286" w:right="-142"/>
        <w:jc w:val="center"/>
        <w:rPr>
          <w:rFonts w:ascii="Traditional Arabic" w:cs="DecoType Thuluth"/>
          <w:bCs/>
          <w:rtl/>
        </w:rPr>
      </w:pPr>
    </w:p>
    <w:p w:rsidR="009D616B" w:rsidRDefault="009D616B" w:rsidP="009612A9">
      <w:pPr>
        <w:ind w:left="-286" w:right="-142"/>
        <w:jc w:val="center"/>
        <w:rPr>
          <w:rFonts w:ascii="Traditional Arabic" w:cs="DecoType Thuluth"/>
          <w:bCs/>
          <w:rtl/>
        </w:rPr>
      </w:pPr>
    </w:p>
    <w:p w:rsidR="009D616B" w:rsidRDefault="009D616B" w:rsidP="009612A9">
      <w:pPr>
        <w:ind w:left="-286" w:right="-142"/>
        <w:jc w:val="center"/>
        <w:rPr>
          <w:rFonts w:ascii="Traditional Arabic" w:cs="DecoType Thuluth"/>
          <w:bCs/>
          <w:rtl/>
        </w:rPr>
      </w:pPr>
    </w:p>
    <w:p w:rsidR="00392F7E" w:rsidRPr="009D616B" w:rsidRDefault="00392F7E" w:rsidP="009612A9">
      <w:pPr>
        <w:ind w:left="-286" w:right="-142"/>
        <w:jc w:val="center"/>
        <w:rPr>
          <w:rFonts w:ascii="Traditional Arabic" w:cs="DecoType Thuluth"/>
          <w:bCs/>
          <w:rtl/>
        </w:rPr>
      </w:pPr>
      <w:r w:rsidRPr="009D616B">
        <w:rPr>
          <w:rFonts w:ascii="Traditional Arabic" w:cs="DecoType Thuluth" w:hint="cs"/>
          <w:bCs/>
          <w:rtl/>
        </w:rPr>
        <w:t xml:space="preserve">إعداد </w:t>
      </w:r>
    </w:p>
    <w:p w:rsidR="00392F7E" w:rsidRPr="009D616B" w:rsidRDefault="00392F7E" w:rsidP="009612A9">
      <w:pPr>
        <w:ind w:left="-286" w:right="-142"/>
        <w:jc w:val="center"/>
        <w:rPr>
          <w:rFonts w:ascii="Traditional Arabic" w:cs="DecoType Thuluth"/>
          <w:bCs/>
          <w:rtl/>
        </w:rPr>
      </w:pPr>
      <w:r w:rsidRPr="009D616B">
        <w:rPr>
          <w:rFonts w:ascii="Traditional Arabic" w:cs="DecoType Thuluth" w:hint="cs"/>
          <w:bCs/>
          <w:rtl/>
        </w:rPr>
        <w:t xml:space="preserve">د سعيد بن محمد سعد الشهراني </w:t>
      </w:r>
    </w:p>
    <w:p w:rsidR="00392F7E" w:rsidRPr="009D616B" w:rsidRDefault="00392F7E" w:rsidP="009612A9">
      <w:pPr>
        <w:ind w:left="-286" w:right="-142"/>
        <w:jc w:val="center"/>
        <w:rPr>
          <w:rFonts w:ascii="Traditional Arabic" w:cs="DecoType Thuluth"/>
          <w:bCs/>
          <w:rtl/>
        </w:rPr>
      </w:pPr>
      <w:r w:rsidRPr="009D616B">
        <w:rPr>
          <w:rFonts w:ascii="Traditional Arabic" w:cs="DecoType Thuluth" w:hint="cs"/>
          <w:bCs/>
          <w:rtl/>
        </w:rPr>
        <w:t xml:space="preserve">استاذ التفسير وعلوم القرآن المشارك </w:t>
      </w:r>
    </w:p>
    <w:p w:rsidR="00392F7E" w:rsidRPr="009D616B" w:rsidRDefault="00392F7E" w:rsidP="009612A9">
      <w:pPr>
        <w:ind w:left="-286" w:right="-142"/>
        <w:jc w:val="center"/>
        <w:rPr>
          <w:rFonts w:ascii="Traditional Arabic" w:cs="DecoType Thuluth"/>
          <w:bCs/>
          <w:rtl/>
        </w:rPr>
      </w:pPr>
      <w:r w:rsidRPr="009D616B">
        <w:rPr>
          <w:rFonts w:ascii="Traditional Arabic" w:cs="DecoType Thuluth" w:hint="cs"/>
          <w:bCs/>
          <w:rtl/>
        </w:rPr>
        <w:t xml:space="preserve">بجامعة الملك خالد بأبها </w:t>
      </w:r>
    </w:p>
    <w:p w:rsidR="00392F7E" w:rsidRDefault="00392F7E" w:rsidP="009612A9">
      <w:pPr>
        <w:ind w:left="-286" w:right="-142"/>
        <w:jc w:val="center"/>
        <w:rPr>
          <w:rFonts w:ascii="Traditional Arabic" w:cs="PT Bold Broken"/>
          <w:bCs/>
          <w:sz w:val="26"/>
          <w:szCs w:val="26"/>
          <w:rtl/>
        </w:rPr>
      </w:pPr>
    </w:p>
    <w:p w:rsidR="00392F7E" w:rsidRDefault="00392F7E" w:rsidP="009612A9">
      <w:pPr>
        <w:ind w:left="-286" w:right="-142"/>
        <w:jc w:val="center"/>
        <w:rPr>
          <w:rFonts w:ascii="Traditional Arabic" w:cs="PT Bold Broken"/>
          <w:bCs/>
          <w:sz w:val="26"/>
          <w:szCs w:val="26"/>
          <w:rtl/>
        </w:rPr>
      </w:pPr>
    </w:p>
    <w:p w:rsidR="00392F7E" w:rsidRDefault="00392F7E" w:rsidP="009612A9">
      <w:pPr>
        <w:ind w:left="-286" w:right="-142"/>
        <w:jc w:val="center"/>
        <w:rPr>
          <w:rFonts w:ascii="Traditional Arabic" w:cs="PT Bold Broken"/>
          <w:bCs/>
          <w:sz w:val="26"/>
          <w:szCs w:val="26"/>
          <w:rtl/>
        </w:rPr>
      </w:pPr>
    </w:p>
    <w:p w:rsidR="00B17124" w:rsidRDefault="00B17124" w:rsidP="009612A9">
      <w:pPr>
        <w:ind w:left="-286" w:right="-142"/>
        <w:jc w:val="center"/>
        <w:rPr>
          <w:b/>
          <w:bCs/>
          <w:sz w:val="48"/>
          <w:szCs w:val="48"/>
          <w:rtl/>
        </w:rPr>
      </w:pPr>
      <w:r>
        <w:rPr>
          <w:rFonts w:hint="cs"/>
          <w:b/>
          <w:bCs/>
          <w:sz w:val="48"/>
          <w:szCs w:val="48"/>
          <w:rtl/>
        </w:rPr>
        <w:t>بسم الله الرحمن الرحيم</w:t>
      </w:r>
    </w:p>
    <w:p w:rsidR="00080D44" w:rsidRDefault="00080D44" w:rsidP="009612A9">
      <w:pPr>
        <w:ind w:left="-286" w:right="-142"/>
        <w:jc w:val="center"/>
        <w:rPr>
          <w:b/>
          <w:bCs/>
          <w:sz w:val="48"/>
          <w:szCs w:val="48"/>
          <w:rtl/>
        </w:rPr>
      </w:pPr>
      <w:r w:rsidRPr="00080D44">
        <w:rPr>
          <w:rFonts w:hint="cs"/>
          <w:b/>
          <w:bCs/>
          <w:sz w:val="48"/>
          <w:szCs w:val="48"/>
          <w:rtl/>
        </w:rPr>
        <w:t>المقدمة</w:t>
      </w:r>
    </w:p>
    <w:p w:rsidR="00C57116" w:rsidRPr="001F4DC1" w:rsidRDefault="00C57116" w:rsidP="009612A9">
      <w:pPr>
        <w:ind w:left="-286" w:right="-142"/>
        <w:rPr>
          <w:sz w:val="36"/>
          <w:szCs w:val="36"/>
          <w:rtl/>
        </w:rPr>
      </w:pPr>
      <w:r w:rsidRPr="001F4DC1">
        <w:rPr>
          <w:rFonts w:hint="cs"/>
          <w:sz w:val="36"/>
          <w:szCs w:val="36"/>
          <w:rtl/>
        </w:rPr>
        <w:t>الحمد لله رب العالمين، والصلاة والسلام على أشرف الأنبياء والمرسلين، وعلى آله وأصحابه أجمعين؛ أما بعد:</w:t>
      </w:r>
    </w:p>
    <w:p w:rsidR="00C57116" w:rsidRPr="001F4DC1" w:rsidRDefault="00C57116" w:rsidP="0085704D">
      <w:pPr>
        <w:autoSpaceDE w:val="0"/>
        <w:autoSpaceDN w:val="0"/>
        <w:adjustRightInd w:val="0"/>
        <w:ind w:left="-286" w:right="-142"/>
        <w:rPr>
          <w:rFonts w:ascii="Traditional Arabic"/>
          <w:rtl/>
        </w:rPr>
      </w:pPr>
      <w:r w:rsidRPr="001F4DC1">
        <w:rPr>
          <w:rFonts w:hint="cs"/>
          <w:sz w:val="36"/>
          <w:szCs w:val="36"/>
          <w:rtl/>
        </w:rPr>
        <w:t>ف</w:t>
      </w:r>
      <w:r w:rsidR="009B0408">
        <w:rPr>
          <w:rFonts w:hint="cs"/>
          <w:sz w:val="36"/>
          <w:szCs w:val="36"/>
          <w:rtl/>
        </w:rPr>
        <w:t xml:space="preserve">إن من أعظم المِننَّ التي </w:t>
      </w:r>
      <w:r w:rsidR="009B0408" w:rsidRPr="00C1490E">
        <w:rPr>
          <w:rFonts w:hint="cs"/>
          <w:sz w:val="36"/>
          <w:szCs w:val="36"/>
          <w:rtl/>
        </w:rPr>
        <w:t>ا</w:t>
      </w:r>
      <w:r w:rsidR="007C7F94" w:rsidRPr="00C1490E">
        <w:rPr>
          <w:rFonts w:hint="cs"/>
          <w:sz w:val="36"/>
          <w:szCs w:val="36"/>
          <w:rtl/>
        </w:rPr>
        <w:t>متن</w:t>
      </w:r>
      <w:r w:rsidR="007C7F94" w:rsidRPr="001F4DC1">
        <w:rPr>
          <w:rFonts w:hint="cs"/>
          <w:sz w:val="36"/>
          <w:szCs w:val="36"/>
          <w:rtl/>
        </w:rPr>
        <w:t xml:space="preserve"> الله بها علينا أهل الإسلام نزول القرآن</w:t>
      </w:r>
      <w:r w:rsidR="002C5168" w:rsidRPr="001F4DC1">
        <w:rPr>
          <w:rFonts w:hint="cs"/>
          <w:sz w:val="36"/>
          <w:szCs w:val="36"/>
          <w:rtl/>
        </w:rPr>
        <w:t>؛</w:t>
      </w:r>
      <w:r w:rsidR="007C7F94" w:rsidRPr="001F4DC1">
        <w:rPr>
          <w:rFonts w:hint="cs"/>
          <w:sz w:val="36"/>
          <w:szCs w:val="36"/>
          <w:rtl/>
        </w:rPr>
        <w:t xml:space="preserve"> </w:t>
      </w:r>
      <w:r w:rsidR="00C83DDA" w:rsidRPr="001F4DC1">
        <w:rPr>
          <w:rFonts w:hint="cs"/>
          <w:sz w:val="36"/>
          <w:szCs w:val="36"/>
          <w:rtl/>
        </w:rPr>
        <w:t xml:space="preserve">هدى </w:t>
      </w:r>
      <w:r w:rsidR="002C5168" w:rsidRPr="001F4DC1">
        <w:rPr>
          <w:rFonts w:hint="cs"/>
          <w:sz w:val="36"/>
          <w:szCs w:val="36"/>
          <w:rtl/>
        </w:rPr>
        <w:t xml:space="preserve">للناس وبينات من الهدى والفرقان، </w:t>
      </w:r>
      <w:r w:rsidR="00BF22F4" w:rsidRPr="001F4DC1">
        <w:rPr>
          <w:rFonts w:hint="cs"/>
          <w:rtl/>
        </w:rPr>
        <w:t>"</w:t>
      </w:r>
      <w:r w:rsidRPr="001F4DC1">
        <w:rPr>
          <w:rFonts w:ascii="Traditional Arabic" w:hint="cs"/>
          <w:sz w:val="36"/>
          <w:szCs w:val="36"/>
          <w:rtl/>
        </w:rPr>
        <w:t>فمن</w:t>
      </w:r>
      <w:r w:rsidRPr="001F4DC1">
        <w:rPr>
          <w:rFonts w:ascii="Traditional Arabic"/>
          <w:sz w:val="36"/>
          <w:szCs w:val="36"/>
          <w:rtl/>
        </w:rPr>
        <w:t xml:space="preserve"> </w:t>
      </w:r>
      <w:r w:rsidRPr="001F4DC1">
        <w:rPr>
          <w:rFonts w:ascii="Traditional Arabic" w:hint="cs"/>
          <w:sz w:val="36"/>
          <w:szCs w:val="36"/>
          <w:rtl/>
        </w:rPr>
        <w:t>اهتدى</w:t>
      </w:r>
      <w:r w:rsidRPr="001F4DC1">
        <w:rPr>
          <w:rFonts w:ascii="Traditional Arabic"/>
          <w:sz w:val="36"/>
          <w:szCs w:val="36"/>
          <w:rtl/>
        </w:rPr>
        <w:t xml:space="preserve"> </w:t>
      </w:r>
      <w:r w:rsidRPr="001F4DC1">
        <w:rPr>
          <w:rFonts w:ascii="Traditional Arabic" w:hint="cs"/>
          <w:sz w:val="36"/>
          <w:szCs w:val="36"/>
          <w:rtl/>
        </w:rPr>
        <w:t>بما</w:t>
      </w:r>
      <w:r w:rsidRPr="001F4DC1">
        <w:rPr>
          <w:rFonts w:ascii="Traditional Arabic"/>
          <w:sz w:val="36"/>
          <w:szCs w:val="36"/>
          <w:rtl/>
        </w:rPr>
        <w:t xml:space="preserve"> </w:t>
      </w:r>
      <w:r w:rsidRPr="001F4DC1">
        <w:rPr>
          <w:rFonts w:ascii="Traditional Arabic" w:hint="cs"/>
          <w:sz w:val="36"/>
          <w:szCs w:val="36"/>
          <w:rtl/>
        </w:rPr>
        <w:t>يدعو</w:t>
      </w:r>
      <w:r w:rsidRPr="001F4DC1">
        <w:rPr>
          <w:rFonts w:ascii="Traditional Arabic"/>
          <w:sz w:val="36"/>
          <w:szCs w:val="36"/>
          <w:rtl/>
        </w:rPr>
        <w:t xml:space="preserve"> </w:t>
      </w:r>
      <w:r w:rsidRPr="001F4DC1">
        <w:rPr>
          <w:rFonts w:ascii="Traditional Arabic" w:hint="cs"/>
          <w:sz w:val="36"/>
          <w:szCs w:val="36"/>
          <w:rtl/>
        </w:rPr>
        <w:t>إليه</w:t>
      </w:r>
      <w:r w:rsidRPr="001F4DC1">
        <w:rPr>
          <w:rFonts w:ascii="Traditional Arabic"/>
          <w:sz w:val="36"/>
          <w:szCs w:val="36"/>
          <w:rtl/>
        </w:rPr>
        <w:t xml:space="preserve"> </w:t>
      </w:r>
      <w:r w:rsidRPr="001F4DC1">
        <w:rPr>
          <w:rFonts w:ascii="Traditional Arabic" w:hint="cs"/>
          <w:sz w:val="36"/>
          <w:szCs w:val="36"/>
          <w:rtl/>
        </w:rPr>
        <w:t>القرآن</w:t>
      </w:r>
      <w:r w:rsidRPr="001F4DC1">
        <w:rPr>
          <w:rFonts w:ascii="Traditional Arabic"/>
          <w:sz w:val="36"/>
          <w:szCs w:val="36"/>
          <w:rtl/>
        </w:rPr>
        <w:t xml:space="preserve"> </w:t>
      </w:r>
      <w:r w:rsidRPr="001F4DC1">
        <w:rPr>
          <w:rFonts w:ascii="Traditional Arabic" w:hint="cs"/>
          <w:sz w:val="36"/>
          <w:szCs w:val="36"/>
          <w:rtl/>
        </w:rPr>
        <w:t>كان</w:t>
      </w:r>
      <w:r w:rsidRPr="001F4DC1">
        <w:rPr>
          <w:rFonts w:ascii="Traditional Arabic"/>
          <w:sz w:val="36"/>
          <w:szCs w:val="36"/>
          <w:rtl/>
        </w:rPr>
        <w:t xml:space="preserve"> </w:t>
      </w:r>
      <w:r w:rsidRPr="001F4DC1">
        <w:rPr>
          <w:rFonts w:ascii="Traditional Arabic" w:hint="cs"/>
          <w:sz w:val="36"/>
          <w:szCs w:val="36"/>
          <w:rtl/>
        </w:rPr>
        <w:t>أكمل</w:t>
      </w:r>
      <w:r w:rsidRPr="001F4DC1">
        <w:rPr>
          <w:rFonts w:ascii="Traditional Arabic"/>
          <w:sz w:val="36"/>
          <w:szCs w:val="36"/>
          <w:rtl/>
        </w:rPr>
        <w:t xml:space="preserve"> </w:t>
      </w:r>
      <w:r w:rsidRPr="001F4DC1">
        <w:rPr>
          <w:rFonts w:ascii="Traditional Arabic" w:hint="cs"/>
          <w:sz w:val="36"/>
          <w:szCs w:val="36"/>
          <w:rtl/>
        </w:rPr>
        <w:t>الناس</w:t>
      </w:r>
      <w:r w:rsidRPr="001F4DC1">
        <w:rPr>
          <w:rFonts w:ascii="Traditional Arabic"/>
          <w:sz w:val="36"/>
          <w:szCs w:val="36"/>
          <w:rtl/>
        </w:rPr>
        <w:t xml:space="preserve"> </w:t>
      </w:r>
      <w:r w:rsidRPr="001F4DC1">
        <w:rPr>
          <w:rFonts w:ascii="Traditional Arabic" w:hint="cs"/>
          <w:sz w:val="36"/>
          <w:szCs w:val="36"/>
          <w:rtl/>
        </w:rPr>
        <w:t>وأقومهم</w:t>
      </w:r>
      <w:r w:rsidRPr="001F4DC1">
        <w:rPr>
          <w:rFonts w:ascii="Traditional Arabic"/>
          <w:sz w:val="36"/>
          <w:szCs w:val="36"/>
          <w:rtl/>
        </w:rPr>
        <w:t xml:space="preserve"> </w:t>
      </w:r>
      <w:r w:rsidRPr="001F4DC1">
        <w:rPr>
          <w:rFonts w:ascii="Traditional Arabic" w:hint="cs"/>
          <w:sz w:val="36"/>
          <w:szCs w:val="36"/>
          <w:rtl/>
        </w:rPr>
        <w:t>وأهداهم</w:t>
      </w:r>
      <w:r w:rsidRPr="001F4DC1">
        <w:rPr>
          <w:rFonts w:ascii="Traditional Arabic"/>
          <w:sz w:val="36"/>
          <w:szCs w:val="36"/>
          <w:rtl/>
        </w:rPr>
        <w:t xml:space="preserve"> </w:t>
      </w:r>
      <w:r w:rsidRPr="001F4DC1">
        <w:rPr>
          <w:rFonts w:ascii="Traditional Arabic" w:hint="cs"/>
          <w:sz w:val="36"/>
          <w:szCs w:val="36"/>
          <w:rtl/>
        </w:rPr>
        <w:t>في</w:t>
      </w:r>
      <w:r w:rsidRPr="001F4DC1">
        <w:rPr>
          <w:rFonts w:ascii="Traditional Arabic"/>
          <w:sz w:val="36"/>
          <w:szCs w:val="36"/>
          <w:rtl/>
        </w:rPr>
        <w:t xml:space="preserve"> </w:t>
      </w:r>
      <w:r w:rsidRPr="001F4DC1">
        <w:rPr>
          <w:rFonts w:ascii="Traditional Arabic" w:hint="cs"/>
          <w:sz w:val="36"/>
          <w:szCs w:val="36"/>
          <w:rtl/>
        </w:rPr>
        <w:t>جميع</w:t>
      </w:r>
      <w:r w:rsidRPr="001F4DC1">
        <w:rPr>
          <w:rFonts w:ascii="Traditional Arabic"/>
          <w:sz w:val="36"/>
          <w:szCs w:val="36"/>
          <w:rtl/>
        </w:rPr>
        <w:t xml:space="preserve"> </w:t>
      </w:r>
      <w:r w:rsidRPr="001F4DC1">
        <w:rPr>
          <w:rFonts w:ascii="Traditional Arabic" w:hint="cs"/>
          <w:sz w:val="36"/>
          <w:szCs w:val="36"/>
          <w:rtl/>
        </w:rPr>
        <w:lastRenderedPageBreak/>
        <w:t>أموره</w:t>
      </w:r>
      <w:r w:rsidR="00BF22F4" w:rsidRPr="001F4DC1">
        <w:rPr>
          <w:rFonts w:ascii="Traditional Arabic" w:hint="cs"/>
          <w:sz w:val="36"/>
          <w:szCs w:val="36"/>
          <w:rtl/>
        </w:rPr>
        <w:t>"</w:t>
      </w:r>
      <w:r w:rsidR="00D73930" w:rsidRPr="00934928">
        <w:rPr>
          <w:rStyle w:val="FootnoteReference"/>
          <w:rFonts w:eastAsia="Calibri"/>
          <w:sz w:val="30"/>
          <w:szCs w:val="30"/>
          <w:rtl/>
        </w:rPr>
        <w:t>(</w:t>
      </w:r>
      <w:r w:rsidR="00D73930" w:rsidRPr="00934928">
        <w:rPr>
          <w:rStyle w:val="FootnoteReference"/>
          <w:rFonts w:eastAsia="Calibri"/>
          <w:sz w:val="30"/>
          <w:szCs w:val="30"/>
          <w:rtl/>
        </w:rPr>
        <w:footnoteReference w:id="2"/>
      </w:r>
      <w:r w:rsidR="00D73930" w:rsidRPr="00934928">
        <w:rPr>
          <w:rStyle w:val="FootnoteReference"/>
          <w:rFonts w:eastAsia="Calibri"/>
          <w:sz w:val="30"/>
          <w:szCs w:val="30"/>
          <w:rtl/>
        </w:rPr>
        <w:t>)</w:t>
      </w:r>
      <w:r w:rsidRPr="001F4DC1">
        <w:rPr>
          <w:rFonts w:ascii="Traditional Arabic" w:hint="cs"/>
          <w:rtl/>
        </w:rPr>
        <w:t>.</w:t>
      </w:r>
    </w:p>
    <w:p w:rsidR="00C57116" w:rsidRDefault="00C57116" w:rsidP="00AF0D6D">
      <w:pPr>
        <w:autoSpaceDE w:val="0"/>
        <w:autoSpaceDN w:val="0"/>
        <w:adjustRightInd w:val="0"/>
        <w:ind w:left="-286" w:right="-142"/>
        <w:rPr>
          <w:rFonts w:ascii="Traditional Arabic"/>
          <w:sz w:val="36"/>
          <w:szCs w:val="36"/>
          <w:rtl/>
        </w:rPr>
      </w:pPr>
      <w:r w:rsidRPr="001F4DC1">
        <w:rPr>
          <w:rFonts w:ascii="Traditional Arabic" w:hint="cs"/>
          <w:sz w:val="36"/>
          <w:szCs w:val="36"/>
          <w:rtl/>
        </w:rPr>
        <w:t>و</w:t>
      </w:r>
      <w:r w:rsidR="00D73930" w:rsidRPr="001F4DC1">
        <w:rPr>
          <w:rFonts w:ascii="Traditional Arabic" w:hint="cs"/>
          <w:sz w:val="36"/>
          <w:szCs w:val="36"/>
          <w:rtl/>
        </w:rPr>
        <w:t>حاجة الأمة ماسة إلى فهم القرآن</w:t>
      </w:r>
      <w:r w:rsidR="002C5168" w:rsidRPr="001F4DC1">
        <w:rPr>
          <w:rStyle w:val="FootnoteReference"/>
          <w:rFonts w:eastAsia="Calibri" w:hint="cs"/>
          <w:rtl/>
        </w:rPr>
        <w:t xml:space="preserve"> </w:t>
      </w:r>
      <w:r w:rsidR="00F35F1D" w:rsidRPr="001F4DC1">
        <w:rPr>
          <w:rFonts w:ascii="Traditional Arabic" w:hint="cs"/>
          <w:sz w:val="36"/>
          <w:szCs w:val="36"/>
          <w:rtl/>
        </w:rPr>
        <w:t>و</w:t>
      </w:r>
      <w:r w:rsidR="00D73930" w:rsidRPr="001F4DC1">
        <w:rPr>
          <w:rFonts w:ascii="Traditional Arabic" w:hint="cs"/>
          <w:sz w:val="36"/>
          <w:szCs w:val="36"/>
          <w:rtl/>
        </w:rPr>
        <w:t>تدبره؛ واستنباط هداياته و</w:t>
      </w:r>
      <w:r w:rsidRPr="001F4DC1">
        <w:rPr>
          <w:rFonts w:ascii="Traditional Arabic" w:hint="cs"/>
          <w:sz w:val="36"/>
          <w:szCs w:val="36"/>
          <w:rtl/>
        </w:rPr>
        <w:t>توجيهاته</w:t>
      </w:r>
      <w:r w:rsidR="00CE234C">
        <w:rPr>
          <w:rFonts w:ascii="Traditional Arabic" w:hint="cs"/>
          <w:sz w:val="36"/>
          <w:szCs w:val="36"/>
          <w:rtl/>
        </w:rPr>
        <w:t xml:space="preserve"> </w:t>
      </w:r>
      <w:r w:rsidR="0085452F" w:rsidRPr="001F4DC1">
        <w:rPr>
          <w:rFonts w:ascii="Traditional Arabic" w:hint="cs"/>
          <w:sz w:val="36"/>
          <w:szCs w:val="36"/>
          <w:rtl/>
        </w:rPr>
        <w:t xml:space="preserve">في كل زمان ومكان، </w:t>
      </w:r>
      <w:r w:rsidR="00AF0D6D">
        <w:rPr>
          <w:rFonts w:ascii="Traditional Arabic" w:hint="cs"/>
          <w:sz w:val="36"/>
          <w:szCs w:val="36"/>
          <w:rtl/>
        </w:rPr>
        <w:t>وهي</w:t>
      </w:r>
      <w:r w:rsidR="0085452F" w:rsidRPr="001F4DC1">
        <w:rPr>
          <w:rFonts w:ascii="Traditional Arabic" w:hint="cs"/>
          <w:sz w:val="36"/>
          <w:szCs w:val="36"/>
          <w:rtl/>
        </w:rPr>
        <w:t xml:space="preserve"> </w:t>
      </w:r>
      <w:r w:rsidR="00AF0D6D">
        <w:rPr>
          <w:rFonts w:ascii="Traditional Arabic" w:hint="cs"/>
          <w:sz w:val="36"/>
          <w:szCs w:val="36"/>
          <w:rtl/>
        </w:rPr>
        <w:t xml:space="preserve">في </w:t>
      </w:r>
      <w:r w:rsidR="0085452F" w:rsidRPr="001F4DC1">
        <w:rPr>
          <w:rFonts w:ascii="Traditional Arabic" w:hint="cs"/>
          <w:sz w:val="36"/>
          <w:szCs w:val="36"/>
          <w:rtl/>
        </w:rPr>
        <w:t>هذا العصر أشد، لفشو الجهل واتباع الهوى، وكثرة الفتن-</w:t>
      </w:r>
      <w:r w:rsidR="00DC77E8">
        <w:rPr>
          <w:rFonts w:ascii="Traditional Arabic" w:hint="cs"/>
          <w:sz w:val="36"/>
          <w:szCs w:val="36"/>
          <w:rtl/>
        </w:rPr>
        <w:t xml:space="preserve"> نسأل الله أن يعصمنا من الزلل-</w:t>
      </w:r>
    </w:p>
    <w:p w:rsidR="00720EF8" w:rsidRDefault="00080AB7" w:rsidP="00720EF8">
      <w:pPr>
        <w:tabs>
          <w:tab w:val="left" w:pos="8590"/>
        </w:tabs>
        <w:ind w:left="-286" w:right="-142"/>
        <w:jc w:val="both"/>
        <w:rPr>
          <w:rFonts w:ascii="Traditional Arabic" w:hAnsi="Traditional Arabic"/>
          <w:sz w:val="36"/>
          <w:szCs w:val="36"/>
          <w:rtl/>
          <w:lang w:val="en-GB"/>
        </w:rPr>
      </w:pPr>
      <w:r>
        <w:rPr>
          <w:rFonts w:ascii="Traditional Arabic" w:hAnsi="Traditional Arabic" w:hint="cs"/>
          <w:sz w:val="36"/>
          <w:szCs w:val="36"/>
          <w:rtl/>
          <w:lang w:val="en-GB"/>
        </w:rPr>
        <w:t xml:space="preserve">وحين تأملت في </w:t>
      </w:r>
      <w:r w:rsidR="00F931DB">
        <w:rPr>
          <w:rFonts w:ascii="Traditional Arabic" w:hAnsi="Traditional Arabic" w:hint="cs"/>
          <w:sz w:val="36"/>
          <w:szCs w:val="36"/>
          <w:rtl/>
          <w:lang w:val="en-GB"/>
        </w:rPr>
        <w:t>محاور المؤتمر القرآني الدولي الرابع  رغب</w:t>
      </w:r>
      <w:r w:rsidR="0085704D">
        <w:rPr>
          <w:rFonts w:ascii="Traditional Arabic" w:hAnsi="Traditional Arabic" w:hint="cs"/>
          <w:sz w:val="36"/>
          <w:szCs w:val="36"/>
          <w:rtl/>
          <w:lang w:val="en-GB"/>
        </w:rPr>
        <w:t>ت</w:t>
      </w:r>
      <w:r w:rsidR="00F931DB">
        <w:rPr>
          <w:rFonts w:ascii="Traditional Arabic" w:hAnsi="Traditional Arabic" w:hint="cs"/>
          <w:sz w:val="36"/>
          <w:szCs w:val="36"/>
          <w:rtl/>
          <w:lang w:val="en-GB"/>
        </w:rPr>
        <w:t xml:space="preserve"> </w:t>
      </w:r>
      <w:r w:rsidR="0085704D">
        <w:rPr>
          <w:rFonts w:ascii="Traditional Arabic" w:hAnsi="Traditional Arabic" w:hint="cs"/>
          <w:sz w:val="36"/>
          <w:szCs w:val="36"/>
          <w:rtl/>
          <w:lang w:val="en-GB"/>
        </w:rPr>
        <w:t>ب</w:t>
      </w:r>
      <w:r w:rsidR="00F931DB">
        <w:rPr>
          <w:rFonts w:ascii="Traditional Arabic" w:hAnsi="Traditional Arabic" w:hint="cs"/>
          <w:sz w:val="36"/>
          <w:szCs w:val="36"/>
          <w:rtl/>
          <w:lang w:val="en-GB"/>
        </w:rPr>
        <w:t xml:space="preserve">أن أكتب في التجديد في التفسير </w:t>
      </w:r>
      <w:r w:rsidR="00F931DB" w:rsidRPr="00CE234C">
        <w:rPr>
          <w:rFonts w:ascii="Traditional Arabic" w:hAnsi="Traditional Arabic" w:hint="cs"/>
          <w:sz w:val="36"/>
          <w:szCs w:val="36"/>
          <w:rtl/>
          <w:lang w:val="en-GB"/>
        </w:rPr>
        <w:t xml:space="preserve">فكان </w:t>
      </w:r>
      <w:r w:rsidR="00126FCC" w:rsidRPr="00CE234C">
        <w:rPr>
          <w:rFonts w:ascii="Traditional Arabic" w:hAnsi="Traditional Arabic" w:hint="cs"/>
          <w:sz w:val="36"/>
          <w:szCs w:val="36"/>
          <w:rtl/>
          <w:lang w:val="en-GB"/>
        </w:rPr>
        <w:t xml:space="preserve">هذا البحث </w:t>
      </w:r>
      <w:r w:rsidR="00F931DB" w:rsidRPr="00CE234C">
        <w:rPr>
          <w:rFonts w:ascii="Traditional Arabic" w:hAnsi="Traditional Arabic" w:hint="cs"/>
          <w:sz w:val="36"/>
          <w:szCs w:val="36"/>
          <w:rtl/>
          <w:lang w:val="en-GB"/>
        </w:rPr>
        <w:t>الذي بين يديك والموسوم بــــ</w:t>
      </w:r>
      <w:r w:rsidR="00126FCC" w:rsidRPr="00CE234C">
        <w:rPr>
          <w:rFonts w:ascii="Traditional Arabic" w:hAnsi="Traditional Arabic" w:hint="cs"/>
          <w:sz w:val="36"/>
          <w:szCs w:val="36"/>
          <w:rtl/>
          <w:lang w:val="en-GB"/>
        </w:rPr>
        <w:t>التجديد في التفسير عند أبي زهرة ( التفسير الإصلاحي أنموذجًا)</w:t>
      </w:r>
      <w:r w:rsidR="0085704D">
        <w:rPr>
          <w:rFonts w:ascii="Traditional Arabic" w:hAnsi="Traditional Arabic" w:hint="cs"/>
          <w:sz w:val="36"/>
          <w:szCs w:val="36"/>
          <w:rtl/>
          <w:lang w:val="en-GB"/>
        </w:rPr>
        <w:t xml:space="preserve">، </w:t>
      </w:r>
      <w:r w:rsidR="00C2324C">
        <w:rPr>
          <w:rFonts w:ascii="Traditional Arabic" w:hAnsi="Traditional Arabic" w:hint="cs"/>
          <w:sz w:val="36"/>
          <w:szCs w:val="36"/>
          <w:rtl/>
          <w:lang w:val="en-GB"/>
        </w:rPr>
        <w:t>ل</w:t>
      </w:r>
      <w:r w:rsidR="0085704D">
        <w:rPr>
          <w:rFonts w:ascii="Traditional Arabic" w:hAnsi="Traditional Arabic" w:hint="cs"/>
          <w:sz w:val="36"/>
          <w:szCs w:val="36"/>
          <w:rtl/>
          <w:lang w:val="en-GB"/>
        </w:rPr>
        <w:t>أن التجديد مطلب في كل العلوم وذلك بأن يستنطق الباحثين النصوص و</w:t>
      </w:r>
      <w:r w:rsidR="00C2324C">
        <w:rPr>
          <w:rFonts w:ascii="Traditional Arabic" w:hAnsi="Traditional Arabic" w:hint="cs"/>
          <w:sz w:val="36"/>
          <w:szCs w:val="36"/>
          <w:rtl/>
          <w:lang w:val="en-GB"/>
        </w:rPr>
        <w:t xml:space="preserve">يستنبطوا </w:t>
      </w:r>
      <w:r w:rsidR="00E62FF6">
        <w:rPr>
          <w:rFonts w:ascii="Traditional Arabic" w:hAnsi="Traditional Arabic" w:hint="cs"/>
          <w:sz w:val="36"/>
          <w:szCs w:val="36"/>
          <w:rtl/>
          <w:lang w:val="en-GB"/>
        </w:rPr>
        <w:t xml:space="preserve"> الأسرار والحِكم منها</w:t>
      </w:r>
      <w:r w:rsidR="0085704D">
        <w:rPr>
          <w:rFonts w:ascii="Traditional Arabic" w:hAnsi="Traditional Arabic" w:hint="cs"/>
          <w:sz w:val="36"/>
          <w:szCs w:val="36"/>
          <w:rtl/>
          <w:lang w:val="en-GB"/>
        </w:rPr>
        <w:t>،</w:t>
      </w:r>
      <w:r w:rsidR="00E62FF6">
        <w:rPr>
          <w:rFonts w:ascii="Traditional Arabic" w:hAnsi="Traditional Arabic" w:hint="cs"/>
          <w:sz w:val="36"/>
          <w:szCs w:val="36"/>
          <w:rtl/>
          <w:lang w:val="en-GB"/>
        </w:rPr>
        <w:t xml:space="preserve"> </w:t>
      </w:r>
      <w:r w:rsidR="00720EF8">
        <w:rPr>
          <w:rFonts w:ascii="Traditional Arabic" w:hAnsi="Traditional Arabic" w:hint="cs"/>
          <w:sz w:val="36"/>
          <w:szCs w:val="36"/>
          <w:rtl/>
          <w:lang w:val="en-GB"/>
        </w:rPr>
        <w:t>و</w:t>
      </w:r>
      <w:r w:rsidR="00E62FF6">
        <w:rPr>
          <w:rFonts w:ascii="Traditional Arabic" w:hAnsi="Traditional Arabic" w:hint="cs"/>
          <w:sz w:val="36"/>
          <w:szCs w:val="36"/>
          <w:rtl/>
          <w:lang w:val="en-GB"/>
        </w:rPr>
        <w:t>ينزلونها على واقع المسلمين</w:t>
      </w:r>
      <w:r w:rsidR="00720EF8">
        <w:rPr>
          <w:rFonts w:ascii="Traditional Arabic" w:hAnsi="Traditional Arabic" w:hint="cs"/>
          <w:sz w:val="36"/>
          <w:szCs w:val="36"/>
          <w:rtl/>
          <w:lang w:val="en-GB"/>
        </w:rPr>
        <w:t xml:space="preserve"> لحل إشكالاتهم ومعالجة مشكلاتهم.</w:t>
      </w:r>
    </w:p>
    <w:p w:rsidR="00FC6693" w:rsidRDefault="0085704D" w:rsidP="00720EF8">
      <w:pPr>
        <w:tabs>
          <w:tab w:val="left" w:pos="8590"/>
        </w:tabs>
        <w:ind w:left="-286" w:right="-142"/>
        <w:jc w:val="both"/>
        <w:rPr>
          <w:rFonts w:ascii="Traditional Arabic" w:hAnsi="Traditional Arabic"/>
          <w:sz w:val="36"/>
          <w:szCs w:val="36"/>
          <w:rtl/>
          <w:lang w:val="en-GB"/>
        </w:rPr>
      </w:pPr>
      <w:r>
        <w:rPr>
          <w:rFonts w:ascii="Traditional Arabic" w:hAnsi="Traditional Arabic" w:hint="cs"/>
          <w:sz w:val="36"/>
          <w:szCs w:val="36"/>
          <w:rtl/>
          <w:lang w:val="en-GB"/>
        </w:rPr>
        <w:t xml:space="preserve"> ويهدف هذا البحث إلى </w:t>
      </w:r>
      <w:r w:rsidR="00FC6693">
        <w:rPr>
          <w:rFonts w:ascii="Traditional Arabic" w:hAnsi="Traditional Arabic" w:hint="cs"/>
          <w:sz w:val="36"/>
          <w:szCs w:val="36"/>
          <w:rtl/>
          <w:lang w:val="en-GB"/>
        </w:rPr>
        <w:t xml:space="preserve">أمرين: </w:t>
      </w:r>
    </w:p>
    <w:p w:rsidR="00FC6693" w:rsidRDefault="00FC6693" w:rsidP="00720EF8">
      <w:pPr>
        <w:tabs>
          <w:tab w:val="left" w:pos="8590"/>
        </w:tabs>
        <w:ind w:left="-286" w:right="-142"/>
        <w:jc w:val="both"/>
        <w:rPr>
          <w:rFonts w:ascii="Traditional Arabic" w:hAnsi="Traditional Arabic"/>
          <w:b/>
          <w:bCs/>
          <w:sz w:val="36"/>
          <w:szCs w:val="36"/>
          <w:rtl/>
          <w:lang w:val="en-GB"/>
        </w:rPr>
      </w:pPr>
      <w:r w:rsidRPr="00FC6693">
        <w:rPr>
          <w:rFonts w:ascii="Traditional Arabic" w:hAnsi="Traditional Arabic" w:hint="cs"/>
          <w:b/>
          <w:bCs/>
          <w:sz w:val="36"/>
          <w:szCs w:val="36"/>
          <w:rtl/>
          <w:lang w:val="en-GB"/>
        </w:rPr>
        <w:t>الأول:</w:t>
      </w:r>
      <w:r w:rsidR="00126FCC" w:rsidRPr="00CE234C">
        <w:rPr>
          <w:rFonts w:ascii="Traditional Arabic" w:hAnsi="Traditional Arabic" w:hint="cs"/>
          <w:sz w:val="36"/>
          <w:szCs w:val="36"/>
          <w:rtl/>
          <w:lang w:val="en-GB"/>
        </w:rPr>
        <w:t>إلقاء الضوء على تفسير علم م</w:t>
      </w:r>
      <w:r>
        <w:rPr>
          <w:rFonts w:ascii="Traditional Arabic" w:hAnsi="Traditional Arabic" w:hint="cs"/>
          <w:sz w:val="36"/>
          <w:szCs w:val="36"/>
          <w:rtl/>
          <w:lang w:val="en-GB"/>
        </w:rPr>
        <w:t>ن أعلام التفسير في العصر الحديث.</w:t>
      </w:r>
      <w:r w:rsidR="0085704D">
        <w:rPr>
          <w:rFonts w:ascii="Traditional Arabic" w:hAnsi="Traditional Arabic" w:hint="cs"/>
          <w:sz w:val="36"/>
          <w:szCs w:val="36"/>
          <w:rtl/>
          <w:lang w:val="en-GB"/>
        </w:rPr>
        <w:t xml:space="preserve"> </w:t>
      </w:r>
    </w:p>
    <w:p w:rsidR="00126FCC" w:rsidRPr="00CE234C" w:rsidRDefault="00FC6693" w:rsidP="00FC6693">
      <w:pPr>
        <w:tabs>
          <w:tab w:val="left" w:pos="8590"/>
        </w:tabs>
        <w:ind w:left="-286" w:right="-142"/>
        <w:jc w:val="both"/>
        <w:rPr>
          <w:rFonts w:ascii="Traditional Arabic" w:hAnsi="Traditional Arabic"/>
          <w:sz w:val="36"/>
          <w:szCs w:val="36"/>
          <w:rtl/>
          <w:lang w:val="en-GB"/>
        </w:rPr>
      </w:pPr>
      <w:r>
        <w:rPr>
          <w:rFonts w:ascii="Traditional Arabic" w:hAnsi="Traditional Arabic" w:hint="cs"/>
          <w:b/>
          <w:bCs/>
          <w:sz w:val="36"/>
          <w:szCs w:val="36"/>
          <w:rtl/>
          <w:lang w:val="en-GB"/>
        </w:rPr>
        <w:t xml:space="preserve">الثاني: </w:t>
      </w:r>
      <w:r w:rsidR="00126FCC" w:rsidRPr="00CE234C">
        <w:rPr>
          <w:rFonts w:ascii="Traditional Arabic" w:hAnsi="Traditional Arabic" w:hint="cs"/>
          <w:sz w:val="36"/>
          <w:szCs w:val="36"/>
          <w:rtl/>
          <w:lang w:val="en-GB"/>
        </w:rPr>
        <w:t>إبراز عناي</w:t>
      </w:r>
      <w:r w:rsidR="0085704D">
        <w:rPr>
          <w:rFonts w:ascii="Traditional Arabic" w:hAnsi="Traditional Arabic" w:hint="cs"/>
          <w:sz w:val="36"/>
          <w:szCs w:val="36"/>
          <w:rtl/>
          <w:lang w:val="en-GB"/>
        </w:rPr>
        <w:t>ته رحمه الله</w:t>
      </w:r>
      <w:r w:rsidR="00126FCC" w:rsidRPr="00CE234C">
        <w:rPr>
          <w:rFonts w:ascii="Traditional Arabic" w:hAnsi="Traditional Arabic" w:hint="cs"/>
          <w:sz w:val="36"/>
          <w:szCs w:val="36"/>
          <w:rtl/>
          <w:lang w:val="en-GB"/>
        </w:rPr>
        <w:t xml:space="preserve"> بالتجديد في </w:t>
      </w:r>
      <w:r w:rsidR="0085704D">
        <w:rPr>
          <w:rFonts w:ascii="Traditional Arabic" w:hAnsi="Traditional Arabic" w:hint="cs"/>
          <w:sz w:val="36"/>
          <w:szCs w:val="36"/>
          <w:rtl/>
          <w:lang w:val="en-GB"/>
        </w:rPr>
        <w:t xml:space="preserve">هذا العصر </w:t>
      </w:r>
      <w:r w:rsidR="00126FCC" w:rsidRPr="00CE234C">
        <w:rPr>
          <w:rFonts w:ascii="Traditional Arabic" w:hAnsi="Traditional Arabic" w:hint="cs"/>
          <w:sz w:val="36"/>
          <w:szCs w:val="36"/>
          <w:rtl/>
          <w:lang w:val="en-GB"/>
        </w:rPr>
        <w:t xml:space="preserve">، </w:t>
      </w:r>
      <w:r w:rsidR="0085704D">
        <w:rPr>
          <w:rFonts w:ascii="Traditional Arabic" w:hAnsi="Traditional Arabic" w:hint="cs"/>
          <w:sz w:val="36"/>
          <w:szCs w:val="36"/>
          <w:rtl/>
          <w:lang w:val="en-GB"/>
        </w:rPr>
        <w:t xml:space="preserve">وخاصة حين </w:t>
      </w:r>
      <w:r w:rsidR="00126FCC" w:rsidRPr="00CE234C">
        <w:rPr>
          <w:rFonts w:ascii="Traditional Arabic" w:hAnsi="Traditional Arabic" w:hint="cs"/>
          <w:sz w:val="36"/>
          <w:szCs w:val="36"/>
          <w:rtl/>
          <w:lang w:val="en-GB"/>
        </w:rPr>
        <w:t xml:space="preserve"> </w:t>
      </w:r>
      <w:r w:rsidR="0085704D">
        <w:rPr>
          <w:rFonts w:ascii="Traditional Arabic" w:hAnsi="Traditional Arabic" w:hint="cs"/>
          <w:sz w:val="36"/>
          <w:szCs w:val="36"/>
          <w:rtl/>
          <w:lang w:val="en-GB"/>
        </w:rPr>
        <w:t>يعرض</w:t>
      </w:r>
      <w:r w:rsidR="00126FCC" w:rsidRPr="00CE234C">
        <w:rPr>
          <w:rFonts w:ascii="Traditional Arabic" w:hAnsi="Traditional Arabic" w:hint="cs"/>
          <w:sz w:val="36"/>
          <w:szCs w:val="36"/>
          <w:rtl/>
          <w:lang w:val="en-GB"/>
        </w:rPr>
        <w:t xml:space="preserve"> للتفسير الاصلاحي </w:t>
      </w:r>
      <w:r w:rsidR="0085704D">
        <w:rPr>
          <w:rFonts w:ascii="Traditional Arabic" w:hAnsi="Traditional Arabic" w:hint="cs"/>
          <w:sz w:val="36"/>
          <w:szCs w:val="36"/>
          <w:rtl/>
          <w:lang w:val="en-GB"/>
        </w:rPr>
        <w:t xml:space="preserve">والحاجة إليه </w:t>
      </w:r>
      <w:r w:rsidR="00126FCC" w:rsidRPr="00CE234C">
        <w:rPr>
          <w:rFonts w:ascii="Traditional Arabic" w:hAnsi="Traditional Arabic" w:hint="cs"/>
          <w:sz w:val="36"/>
          <w:szCs w:val="36"/>
          <w:rtl/>
          <w:lang w:val="en-GB"/>
        </w:rPr>
        <w:t xml:space="preserve">في </w:t>
      </w:r>
      <w:r w:rsidR="0085704D">
        <w:rPr>
          <w:rFonts w:ascii="Traditional Arabic" w:hAnsi="Traditional Arabic" w:hint="cs"/>
          <w:sz w:val="36"/>
          <w:szCs w:val="36"/>
          <w:rtl/>
          <w:lang w:val="en-GB"/>
        </w:rPr>
        <w:t>تفسيره للقرآن الكريم</w:t>
      </w:r>
      <w:r w:rsidR="00126FCC" w:rsidRPr="00CE234C">
        <w:rPr>
          <w:rFonts w:ascii="Traditional Arabic" w:hAnsi="Traditional Arabic" w:hint="cs"/>
          <w:sz w:val="36"/>
          <w:szCs w:val="36"/>
          <w:rtl/>
          <w:lang w:val="en-GB"/>
        </w:rPr>
        <w:t>.</w:t>
      </w:r>
    </w:p>
    <w:p w:rsidR="00126FCC" w:rsidRPr="00CE234C" w:rsidRDefault="00126FCC" w:rsidP="00A33D9F">
      <w:pPr>
        <w:tabs>
          <w:tab w:val="left" w:pos="8590"/>
        </w:tabs>
        <w:ind w:left="-286" w:right="-142"/>
        <w:jc w:val="both"/>
        <w:rPr>
          <w:rFonts w:ascii="Traditional Arabic" w:hAnsi="Traditional Arabic"/>
          <w:sz w:val="36"/>
          <w:szCs w:val="36"/>
          <w:rtl/>
          <w:lang w:val="en-GB"/>
        </w:rPr>
      </w:pPr>
      <w:r w:rsidRPr="00CE234C">
        <w:rPr>
          <w:rFonts w:ascii="Traditional Arabic" w:hAnsi="Traditional Arabic" w:hint="cs"/>
          <w:sz w:val="36"/>
          <w:szCs w:val="36"/>
          <w:rtl/>
          <w:lang w:val="en-GB"/>
        </w:rPr>
        <w:t>وقد جعلت هذ</w:t>
      </w:r>
      <w:r w:rsidR="00CE234C">
        <w:rPr>
          <w:rFonts w:ascii="Traditional Arabic" w:hAnsi="Traditional Arabic" w:hint="cs"/>
          <w:sz w:val="36"/>
          <w:szCs w:val="36"/>
          <w:rtl/>
          <w:lang w:val="en-GB"/>
        </w:rPr>
        <w:t>ا البحث القرآني في مقدمة، و</w:t>
      </w:r>
      <w:r w:rsidR="00A33D9F">
        <w:rPr>
          <w:rFonts w:ascii="Traditional Arabic" w:hAnsi="Traditional Arabic" w:hint="cs"/>
          <w:sz w:val="36"/>
          <w:szCs w:val="36"/>
          <w:rtl/>
          <w:lang w:val="en-GB"/>
        </w:rPr>
        <w:t>ثلاثة</w:t>
      </w:r>
      <w:r w:rsidRPr="00CE234C">
        <w:rPr>
          <w:rFonts w:ascii="Traditional Arabic" w:hAnsi="Traditional Arabic" w:hint="cs"/>
          <w:sz w:val="36"/>
          <w:szCs w:val="36"/>
          <w:rtl/>
          <w:lang w:val="en-GB"/>
        </w:rPr>
        <w:t xml:space="preserve"> مباحث.</w:t>
      </w:r>
    </w:p>
    <w:p w:rsidR="00126FCC" w:rsidRPr="00CE234C" w:rsidRDefault="00126FCC" w:rsidP="009612A9">
      <w:pPr>
        <w:tabs>
          <w:tab w:val="left" w:pos="8590"/>
        </w:tabs>
        <w:ind w:left="-286" w:right="-142"/>
        <w:jc w:val="both"/>
        <w:rPr>
          <w:rFonts w:ascii="Traditional Arabic" w:hAnsi="Traditional Arabic"/>
          <w:sz w:val="36"/>
          <w:szCs w:val="36"/>
          <w:rtl/>
          <w:lang w:val="en-GB"/>
        </w:rPr>
      </w:pPr>
      <w:r w:rsidRPr="00FC6693">
        <w:rPr>
          <w:rFonts w:ascii="Traditional Arabic" w:hAnsi="Traditional Arabic" w:hint="cs"/>
          <w:b/>
          <w:bCs/>
          <w:sz w:val="36"/>
          <w:szCs w:val="36"/>
          <w:rtl/>
          <w:lang w:val="en-GB"/>
        </w:rPr>
        <w:t>مقدمة:</w:t>
      </w:r>
      <w:r w:rsidR="007D1EB6">
        <w:rPr>
          <w:rFonts w:ascii="Traditional Arabic" w:hAnsi="Traditional Arabic" w:hint="cs"/>
          <w:sz w:val="36"/>
          <w:szCs w:val="36"/>
          <w:rtl/>
          <w:lang w:val="en-GB"/>
        </w:rPr>
        <w:t xml:space="preserve"> </w:t>
      </w:r>
      <w:r w:rsidRPr="00CE234C">
        <w:rPr>
          <w:rFonts w:ascii="Traditional Arabic" w:hAnsi="Traditional Arabic" w:hint="cs"/>
          <w:sz w:val="36"/>
          <w:szCs w:val="36"/>
          <w:rtl/>
          <w:lang w:val="en-GB"/>
        </w:rPr>
        <w:t>ذكرت فيها  أهمية الموضوع، والحاجة إليه.</w:t>
      </w:r>
    </w:p>
    <w:p w:rsidR="00FC6693" w:rsidRPr="00FC6693" w:rsidRDefault="00FC6693" w:rsidP="00650C75">
      <w:pPr>
        <w:autoSpaceDE w:val="0"/>
        <w:autoSpaceDN w:val="0"/>
        <w:adjustRightInd w:val="0"/>
        <w:ind w:left="-286" w:right="-142"/>
        <w:jc w:val="both"/>
        <w:rPr>
          <w:rFonts w:ascii="Traditional Arabic"/>
          <w:sz w:val="36"/>
          <w:szCs w:val="36"/>
          <w:rtl/>
        </w:rPr>
      </w:pPr>
      <w:r>
        <w:rPr>
          <w:rFonts w:ascii="Traditional Arabic" w:hint="cs"/>
          <w:b/>
          <w:bCs/>
          <w:sz w:val="36"/>
          <w:szCs w:val="36"/>
          <w:rtl/>
        </w:rPr>
        <w:t xml:space="preserve">التمهيد: </w:t>
      </w:r>
      <w:r>
        <w:rPr>
          <w:rFonts w:ascii="Traditional Arabic" w:hint="cs"/>
          <w:sz w:val="36"/>
          <w:szCs w:val="36"/>
          <w:rtl/>
        </w:rPr>
        <w:t xml:space="preserve">وفيه مدخل </w:t>
      </w:r>
      <w:r w:rsidR="00650C75">
        <w:rPr>
          <w:rFonts w:ascii="Traditional Arabic" w:hint="cs"/>
          <w:sz w:val="36"/>
          <w:szCs w:val="36"/>
          <w:rtl/>
        </w:rPr>
        <w:t xml:space="preserve">إلى مراحل التفسير </w:t>
      </w:r>
      <w:r>
        <w:rPr>
          <w:rFonts w:ascii="Traditional Arabic" w:hint="cs"/>
          <w:sz w:val="36"/>
          <w:szCs w:val="36"/>
          <w:rtl/>
        </w:rPr>
        <w:t xml:space="preserve">. </w:t>
      </w:r>
    </w:p>
    <w:p w:rsidR="00126FCC" w:rsidRPr="001D3660" w:rsidRDefault="00126FCC" w:rsidP="009612A9">
      <w:pPr>
        <w:autoSpaceDE w:val="0"/>
        <w:autoSpaceDN w:val="0"/>
        <w:adjustRightInd w:val="0"/>
        <w:ind w:left="-286" w:right="-142"/>
        <w:jc w:val="both"/>
        <w:rPr>
          <w:rFonts w:ascii="Traditional Arabic"/>
          <w:sz w:val="36"/>
          <w:szCs w:val="36"/>
          <w:rtl/>
        </w:rPr>
      </w:pPr>
      <w:r w:rsidRPr="001D3660">
        <w:rPr>
          <w:rFonts w:ascii="Traditional Arabic" w:hint="cs"/>
          <w:b/>
          <w:bCs/>
          <w:sz w:val="36"/>
          <w:szCs w:val="36"/>
          <w:rtl/>
        </w:rPr>
        <w:t>المبحث الأول</w:t>
      </w:r>
      <w:r w:rsidRPr="001D3660">
        <w:rPr>
          <w:rFonts w:ascii="Traditional Arabic" w:hint="cs"/>
          <w:sz w:val="36"/>
          <w:szCs w:val="36"/>
          <w:rtl/>
        </w:rPr>
        <w:t>:</w:t>
      </w:r>
      <w:r w:rsidR="00052C86" w:rsidRPr="001D3660">
        <w:rPr>
          <w:rFonts w:ascii="Traditional Arabic" w:hint="cs"/>
          <w:sz w:val="36"/>
          <w:szCs w:val="36"/>
          <w:rtl/>
        </w:rPr>
        <w:t xml:space="preserve"> التعريف بالمصطلحات</w:t>
      </w:r>
      <w:r w:rsidR="00CE234C" w:rsidRPr="001D3660">
        <w:rPr>
          <w:rFonts w:ascii="Traditional Arabic" w:hint="cs"/>
          <w:sz w:val="36"/>
          <w:szCs w:val="36"/>
          <w:rtl/>
        </w:rPr>
        <w:t xml:space="preserve"> والمؤلف</w:t>
      </w:r>
    </w:p>
    <w:p w:rsidR="00126FCC" w:rsidRPr="00CE234C" w:rsidRDefault="00126FCC" w:rsidP="009612A9">
      <w:pPr>
        <w:autoSpaceDE w:val="0"/>
        <w:autoSpaceDN w:val="0"/>
        <w:adjustRightInd w:val="0"/>
        <w:ind w:left="-286" w:right="-142"/>
        <w:jc w:val="both"/>
        <w:rPr>
          <w:rFonts w:ascii="Traditional Arabic"/>
          <w:sz w:val="36"/>
          <w:szCs w:val="36"/>
          <w:rtl/>
        </w:rPr>
      </w:pPr>
      <w:r w:rsidRPr="00CE234C">
        <w:rPr>
          <w:rFonts w:ascii="Traditional Arabic" w:hint="cs"/>
          <w:sz w:val="36"/>
          <w:szCs w:val="36"/>
          <w:rtl/>
        </w:rPr>
        <w:t xml:space="preserve"> </w:t>
      </w:r>
      <w:r w:rsidRPr="00CE234C">
        <w:rPr>
          <w:rFonts w:ascii="Traditional Arabic" w:hint="cs"/>
          <w:b/>
          <w:bCs/>
          <w:sz w:val="36"/>
          <w:szCs w:val="36"/>
          <w:rtl/>
        </w:rPr>
        <w:t>المطلب الأول</w:t>
      </w:r>
      <w:r w:rsidRPr="00CE234C">
        <w:rPr>
          <w:rFonts w:ascii="Traditional Arabic" w:hint="cs"/>
          <w:sz w:val="36"/>
          <w:szCs w:val="36"/>
          <w:rtl/>
        </w:rPr>
        <w:t xml:space="preserve">: التعريف بمصطلحات البحث:( التجديد-التفسير الإصلاحي) </w:t>
      </w:r>
    </w:p>
    <w:p w:rsidR="00126FCC" w:rsidRPr="00CE234C" w:rsidRDefault="00126FCC" w:rsidP="009612A9">
      <w:pPr>
        <w:autoSpaceDE w:val="0"/>
        <w:autoSpaceDN w:val="0"/>
        <w:adjustRightInd w:val="0"/>
        <w:ind w:left="-286" w:right="-142"/>
        <w:jc w:val="both"/>
        <w:rPr>
          <w:rFonts w:ascii="Traditional Arabic"/>
          <w:sz w:val="36"/>
          <w:szCs w:val="36"/>
          <w:rtl/>
        </w:rPr>
      </w:pPr>
      <w:r w:rsidRPr="00CE234C">
        <w:rPr>
          <w:rFonts w:ascii="Traditional Arabic" w:hint="cs"/>
          <w:b/>
          <w:bCs/>
          <w:sz w:val="36"/>
          <w:szCs w:val="36"/>
          <w:rtl/>
        </w:rPr>
        <w:t>المطلب الثاني</w:t>
      </w:r>
      <w:r w:rsidRPr="00CE234C">
        <w:rPr>
          <w:rFonts w:ascii="Traditional Arabic" w:hint="cs"/>
          <w:sz w:val="36"/>
          <w:szCs w:val="36"/>
          <w:rtl/>
        </w:rPr>
        <w:t>: تعريف موجز بالإمام محمد أبو زهرة.</w:t>
      </w:r>
    </w:p>
    <w:p w:rsidR="00126FCC" w:rsidRPr="00CE234C" w:rsidRDefault="00126FCC" w:rsidP="009612A9">
      <w:pPr>
        <w:autoSpaceDE w:val="0"/>
        <w:autoSpaceDN w:val="0"/>
        <w:adjustRightInd w:val="0"/>
        <w:ind w:left="-286" w:right="-142"/>
        <w:jc w:val="both"/>
        <w:rPr>
          <w:rFonts w:ascii="Traditional Arabic"/>
          <w:sz w:val="36"/>
          <w:szCs w:val="36"/>
          <w:rtl/>
        </w:rPr>
      </w:pPr>
      <w:r w:rsidRPr="00CE234C">
        <w:rPr>
          <w:rFonts w:ascii="Traditional Arabic" w:hint="cs"/>
          <w:b/>
          <w:bCs/>
          <w:sz w:val="36"/>
          <w:szCs w:val="36"/>
          <w:rtl/>
        </w:rPr>
        <w:t>المبحث الثاني</w:t>
      </w:r>
      <w:r w:rsidRPr="00CE234C">
        <w:rPr>
          <w:rFonts w:ascii="Traditional Arabic" w:hint="cs"/>
          <w:sz w:val="36"/>
          <w:szCs w:val="36"/>
          <w:rtl/>
        </w:rPr>
        <w:t xml:space="preserve"> : معالم التفسير الإصلاحي في تفسيره. </w:t>
      </w:r>
    </w:p>
    <w:p w:rsidR="00126FCC" w:rsidRPr="00CE234C" w:rsidRDefault="00126FCC" w:rsidP="009612A9">
      <w:pPr>
        <w:ind w:left="-286" w:right="-142"/>
        <w:jc w:val="both"/>
        <w:rPr>
          <w:sz w:val="36"/>
          <w:szCs w:val="36"/>
          <w:rtl/>
        </w:rPr>
      </w:pPr>
      <w:r w:rsidRPr="00CE234C">
        <w:rPr>
          <w:rFonts w:hint="cs"/>
          <w:b/>
          <w:bCs/>
          <w:sz w:val="36"/>
          <w:szCs w:val="36"/>
          <w:rtl/>
        </w:rPr>
        <w:t>المبحث الثالث</w:t>
      </w:r>
      <w:r w:rsidRPr="00CE234C">
        <w:rPr>
          <w:rFonts w:hint="cs"/>
          <w:sz w:val="36"/>
          <w:szCs w:val="36"/>
          <w:rtl/>
        </w:rPr>
        <w:t>: مجالات الإصلاح التي اعتنى بها في تفسيره.</w:t>
      </w:r>
    </w:p>
    <w:p w:rsidR="00317A43" w:rsidRPr="001F4DC1" w:rsidRDefault="00126FCC" w:rsidP="009612A9">
      <w:pPr>
        <w:autoSpaceDE w:val="0"/>
        <w:autoSpaceDN w:val="0"/>
        <w:adjustRightInd w:val="0"/>
        <w:ind w:left="-286" w:right="-142"/>
        <w:rPr>
          <w:rFonts w:ascii="Traditional Arabic"/>
          <w:sz w:val="36"/>
          <w:szCs w:val="36"/>
          <w:rtl/>
        </w:rPr>
      </w:pPr>
      <w:r w:rsidRPr="00CE234C">
        <w:rPr>
          <w:rFonts w:ascii="Traditional Arabic" w:hint="cs"/>
          <w:sz w:val="36"/>
          <w:szCs w:val="36"/>
          <w:rtl/>
        </w:rPr>
        <w:t xml:space="preserve">الخاتمة وفيها ذكر أهم النتائج التي توصلت إليها . </w:t>
      </w:r>
      <w:r w:rsidR="00745BDB" w:rsidRPr="00CE234C">
        <w:rPr>
          <w:rFonts w:ascii="Traditional Arabic" w:hint="cs"/>
          <w:sz w:val="36"/>
          <w:szCs w:val="36"/>
          <w:rtl/>
        </w:rPr>
        <w:t>هذا؛</w:t>
      </w:r>
      <w:r w:rsidR="00745BDB">
        <w:rPr>
          <w:rFonts w:ascii="Traditional Arabic" w:hint="cs"/>
          <w:sz w:val="36"/>
          <w:szCs w:val="36"/>
          <w:rtl/>
        </w:rPr>
        <w:t xml:space="preserve"> والله </w:t>
      </w:r>
      <w:r w:rsidR="00745BDB" w:rsidRPr="00C1490E">
        <w:rPr>
          <w:rFonts w:ascii="Traditional Arabic" w:hint="cs"/>
          <w:sz w:val="36"/>
          <w:szCs w:val="36"/>
          <w:rtl/>
        </w:rPr>
        <w:t>أسأل</w:t>
      </w:r>
      <w:r w:rsidR="00317A43" w:rsidRPr="001F4DC1">
        <w:rPr>
          <w:rFonts w:ascii="Traditional Arabic" w:hint="cs"/>
          <w:sz w:val="36"/>
          <w:szCs w:val="36"/>
          <w:rtl/>
        </w:rPr>
        <w:t xml:space="preserve"> التوفيق والسداد، وصلى الله على نبينا محمد، وعلى آله وأصحابه أجمعين. </w:t>
      </w:r>
    </w:p>
    <w:p w:rsidR="00317A43" w:rsidRPr="00A75118" w:rsidRDefault="00A75118" w:rsidP="009612A9">
      <w:pPr>
        <w:autoSpaceDE w:val="0"/>
        <w:autoSpaceDN w:val="0"/>
        <w:adjustRightInd w:val="0"/>
        <w:ind w:left="-286" w:right="-142"/>
        <w:jc w:val="center"/>
        <w:rPr>
          <w:rFonts w:ascii="Traditional Arabic"/>
          <w:sz w:val="28"/>
          <w:szCs w:val="28"/>
        </w:rPr>
      </w:pPr>
      <w:r w:rsidRPr="001F4DC1">
        <w:rPr>
          <w:rFonts w:ascii="Traditional Arabic" w:hint="cs"/>
          <w:sz w:val="32"/>
          <w:szCs w:val="32"/>
          <w:rtl/>
        </w:rPr>
        <w:t xml:space="preserve">                                             </w:t>
      </w:r>
    </w:p>
    <w:p w:rsidR="001F4DC1" w:rsidRDefault="001F4DC1" w:rsidP="009612A9">
      <w:pPr>
        <w:ind w:left="-286" w:right="-142"/>
        <w:jc w:val="left"/>
        <w:rPr>
          <w:rFonts w:ascii="Traditional Arabic" w:cs="PT Bold Broken"/>
          <w:bCs/>
          <w:rtl/>
        </w:rPr>
      </w:pPr>
    </w:p>
    <w:p w:rsidR="001F4DC1" w:rsidRDefault="001F4DC1" w:rsidP="009612A9">
      <w:pPr>
        <w:ind w:left="-286" w:right="-142"/>
        <w:jc w:val="left"/>
        <w:rPr>
          <w:rFonts w:ascii="Traditional Arabic" w:cs="PT Bold Broken"/>
          <w:bCs/>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p>
    <w:p w:rsidR="00F609BA" w:rsidRDefault="00F609BA" w:rsidP="006E5D25">
      <w:pPr>
        <w:ind w:left="-2" w:right="-142" w:firstLine="141"/>
        <w:jc w:val="both"/>
        <w:rPr>
          <w:rFonts w:ascii="Traditional Arabic"/>
          <w:sz w:val="36"/>
          <w:szCs w:val="36"/>
          <w:rtl/>
        </w:rPr>
      </w:pPr>
      <w:r>
        <w:rPr>
          <w:rFonts w:ascii="Traditional Arabic" w:hint="cs"/>
          <w:b/>
          <w:bCs/>
          <w:sz w:val="36"/>
          <w:szCs w:val="36"/>
          <w:rtl/>
        </w:rPr>
        <w:t>تمهيد:</w:t>
      </w:r>
    </w:p>
    <w:p w:rsidR="006E5D25" w:rsidRDefault="006E5D25" w:rsidP="00F609BA">
      <w:pPr>
        <w:spacing w:before="240"/>
        <w:ind w:left="-2" w:right="-142" w:firstLine="141"/>
        <w:jc w:val="both"/>
        <w:rPr>
          <w:rFonts w:ascii="Traditional Arabic"/>
          <w:sz w:val="36"/>
          <w:szCs w:val="36"/>
          <w:rtl/>
        </w:rPr>
      </w:pPr>
      <w:r w:rsidRPr="006E5D25">
        <w:rPr>
          <w:rFonts w:ascii="Traditional Arabic" w:hint="cs"/>
          <w:sz w:val="36"/>
          <w:szCs w:val="36"/>
          <w:rtl/>
        </w:rPr>
        <w:t xml:space="preserve">بدأت مسيرة التفسير بنزول القرآن على النبي </w:t>
      </w:r>
      <w:r>
        <w:rPr>
          <w:rFonts w:ascii="Traditional Arabic" w:hint="cs"/>
          <w:sz w:val="36"/>
          <w:szCs w:val="36"/>
          <w:rtl/>
        </w:rPr>
        <w:t>-</w:t>
      </w:r>
      <w:r w:rsidR="00E910EA">
        <w:rPr>
          <w:rFonts w:ascii="Traditional Arabic" w:hint="cs"/>
          <w:sz w:val="36"/>
          <w:szCs w:val="36"/>
        </w:rPr>
        <w:sym w:font="AGA Arabesque" w:char="F072"/>
      </w:r>
      <w:r>
        <w:rPr>
          <w:rFonts w:ascii="Traditional Arabic" w:hint="cs"/>
          <w:sz w:val="36"/>
          <w:szCs w:val="36"/>
          <w:rtl/>
        </w:rPr>
        <w:t>-</w:t>
      </w:r>
      <w:r w:rsidRPr="006E5D25">
        <w:rPr>
          <w:rFonts w:ascii="Traditional Arabic" w:hint="cs"/>
          <w:sz w:val="36"/>
          <w:szCs w:val="36"/>
          <w:rtl/>
        </w:rPr>
        <w:t xml:space="preserve"> فكان النبي </w:t>
      </w:r>
      <w:r>
        <w:rPr>
          <w:rFonts w:ascii="Traditional Arabic" w:hint="cs"/>
          <w:sz w:val="36"/>
          <w:szCs w:val="36"/>
          <w:rtl/>
        </w:rPr>
        <w:t xml:space="preserve">- </w:t>
      </w:r>
      <w:r w:rsidR="00E910EA">
        <w:rPr>
          <w:rFonts w:ascii="Traditional Arabic" w:hint="cs"/>
          <w:sz w:val="36"/>
          <w:szCs w:val="36"/>
        </w:rPr>
        <w:sym w:font="AGA Arabesque" w:char="F072"/>
      </w:r>
      <w:r>
        <w:rPr>
          <w:rFonts w:ascii="Traditional Arabic" w:hint="cs"/>
          <w:sz w:val="36"/>
          <w:szCs w:val="36"/>
          <w:rtl/>
        </w:rPr>
        <w:t>-</w:t>
      </w:r>
      <w:r w:rsidRPr="006E5D25">
        <w:rPr>
          <w:rFonts w:ascii="Traditional Arabic" w:hint="cs"/>
          <w:sz w:val="36"/>
          <w:szCs w:val="36"/>
          <w:rtl/>
        </w:rPr>
        <w:t xml:space="preserve"> يُبين للصحابة معاني آي الكتاب</w:t>
      </w:r>
      <w:r>
        <w:rPr>
          <w:rFonts w:ascii="Traditional Arabic" w:hint="cs"/>
          <w:sz w:val="36"/>
          <w:szCs w:val="36"/>
          <w:rtl/>
        </w:rPr>
        <w:t xml:space="preserve">  </w:t>
      </w:r>
      <w:r w:rsidRPr="00650C75">
        <w:rPr>
          <w:rFonts w:ascii="Traditional Arabic" w:hint="cs"/>
          <w:sz w:val="36"/>
          <w:szCs w:val="36"/>
          <w:rtl/>
        </w:rPr>
        <w:t>ابتداءً</w:t>
      </w:r>
      <w:r>
        <w:rPr>
          <w:rFonts w:ascii="Traditional Arabic" w:hint="cs"/>
          <w:sz w:val="36"/>
          <w:szCs w:val="36"/>
          <w:rtl/>
        </w:rPr>
        <w:t xml:space="preserve">، وإذا أشكل عليهم فهم شيء من آي الكتاب سألوا رسول الله - </w:t>
      </w:r>
      <w:r w:rsidR="00E910EA">
        <w:rPr>
          <w:rFonts w:ascii="Traditional Arabic" w:hint="cs"/>
          <w:sz w:val="36"/>
          <w:szCs w:val="36"/>
        </w:rPr>
        <w:sym w:font="AGA Arabesque" w:char="F072"/>
      </w:r>
      <w:r>
        <w:rPr>
          <w:rFonts w:ascii="Traditional Arabic" w:hint="cs"/>
          <w:sz w:val="36"/>
          <w:szCs w:val="36"/>
          <w:rtl/>
        </w:rPr>
        <w:t xml:space="preserve">- فيبين لهم ما أشكل عليهم . </w:t>
      </w:r>
    </w:p>
    <w:p w:rsidR="00CA06FF" w:rsidRDefault="006E5D25" w:rsidP="00CA06FF">
      <w:pPr>
        <w:ind w:left="-2" w:right="-142" w:firstLine="141"/>
        <w:jc w:val="both"/>
        <w:rPr>
          <w:rFonts w:ascii="Traditional Arabic"/>
          <w:sz w:val="36"/>
          <w:szCs w:val="36"/>
          <w:rtl/>
        </w:rPr>
      </w:pPr>
      <w:r>
        <w:rPr>
          <w:rFonts w:ascii="Traditional Arabic" w:hint="cs"/>
          <w:sz w:val="36"/>
          <w:szCs w:val="36"/>
          <w:rtl/>
        </w:rPr>
        <w:t xml:space="preserve">ولقد " </w:t>
      </w:r>
      <w:r w:rsidR="00BC1A5C" w:rsidRPr="00BC1A5C">
        <w:rPr>
          <w:rFonts w:ascii="Traditional Arabic"/>
          <w:sz w:val="36"/>
          <w:szCs w:val="36"/>
          <w:rtl/>
        </w:rPr>
        <w:t>مرّت حركة التفسير فِي مسيرتها التاريخية - منذ الصحابة رضوان الله عليهم وحتى العصر الحاضر- بأربع مراحل بارزة، هي</w:t>
      </w:r>
      <w:r>
        <w:rPr>
          <w:rFonts w:ascii="Traditional Arabic" w:hint="cs"/>
          <w:sz w:val="36"/>
          <w:szCs w:val="36"/>
          <w:rtl/>
        </w:rPr>
        <w:t xml:space="preserve">: </w:t>
      </w:r>
    </w:p>
    <w:p w:rsidR="00CA06FF" w:rsidRDefault="00CA06FF" w:rsidP="00CA06FF">
      <w:pPr>
        <w:ind w:left="-2" w:right="-142" w:firstLine="141"/>
        <w:jc w:val="both"/>
        <w:rPr>
          <w:rFonts w:ascii="Traditional Arabic"/>
          <w:sz w:val="36"/>
          <w:szCs w:val="36"/>
          <w:rtl/>
        </w:rPr>
      </w:pPr>
      <w:r w:rsidRPr="00CA06FF">
        <w:rPr>
          <w:rFonts w:ascii="Traditional Arabic" w:hint="cs"/>
          <w:b/>
          <w:bCs/>
          <w:sz w:val="36"/>
          <w:szCs w:val="36"/>
          <w:rtl/>
        </w:rPr>
        <w:t>الأولى:</w:t>
      </w:r>
      <w:r>
        <w:rPr>
          <w:rFonts w:ascii="Traditional Arabic" w:hint="cs"/>
          <w:sz w:val="36"/>
          <w:szCs w:val="36"/>
          <w:rtl/>
        </w:rPr>
        <w:t xml:space="preserve"> </w:t>
      </w:r>
      <w:r w:rsidR="006E5D25">
        <w:rPr>
          <w:rFonts w:ascii="Traditional Arabic"/>
          <w:sz w:val="36"/>
          <w:szCs w:val="36"/>
          <w:rtl/>
        </w:rPr>
        <w:t>التفسير فِي طور التأسيس.</w:t>
      </w:r>
      <w:r w:rsidR="006E5D25">
        <w:rPr>
          <w:rFonts w:ascii="Traditional Arabic" w:hint="cs"/>
          <w:sz w:val="36"/>
          <w:szCs w:val="36"/>
          <w:rtl/>
        </w:rPr>
        <w:t xml:space="preserve"> وكانت </w:t>
      </w:r>
      <w:r>
        <w:rPr>
          <w:rFonts w:ascii="Traditional Arabic" w:hint="cs"/>
          <w:sz w:val="36"/>
          <w:szCs w:val="36"/>
          <w:rtl/>
        </w:rPr>
        <w:t xml:space="preserve">من بداية النزول إلى </w:t>
      </w:r>
      <w:r w:rsidR="00BC1A5C" w:rsidRPr="00BC1A5C">
        <w:rPr>
          <w:rFonts w:ascii="Traditional Arabic"/>
          <w:sz w:val="36"/>
          <w:szCs w:val="36"/>
          <w:rtl/>
        </w:rPr>
        <w:t xml:space="preserve">القرن </w:t>
      </w:r>
      <w:r w:rsidR="006E5D25">
        <w:rPr>
          <w:rFonts w:ascii="Traditional Arabic" w:hint="cs"/>
          <w:sz w:val="36"/>
          <w:szCs w:val="36"/>
          <w:rtl/>
        </w:rPr>
        <w:t xml:space="preserve"> الثالث</w:t>
      </w:r>
      <w:r>
        <w:rPr>
          <w:rFonts w:ascii="Traditional Arabic" w:hint="cs"/>
          <w:sz w:val="36"/>
          <w:szCs w:val="36"/>
          <w:rtl/>
        </w:rPr>
        <w:t>.</w:t>
      </w:r>
    </w:p>
    <w:p w:rsidR="000F577D" w:rsidRDefault="00CA06FF" w:rsidP="00CA06FF">
      <w:pPr>
        <w:ind w:left="-2" w:right="-142" w:firstLine="141"/>
        <w:jc w:val="both"/>
        <w:rPr>
          <w:rFonts w:ascii="Traditional Arabic"/>
          <w:sz w:val="36"/>
          <w:szCs w:val="36"/>
          <w:rtl/>
        </w:rPr>
      </w:pPr>
      <w:r w:rsidRPr="00CA06FF">
        <w:rPr>
          <w:rFonts w:ascii="Traditional Arabic" w:hint="cs"/>
          <w:b/>
          <w:bCs/>
          <w:sz w:val="36"/>
          <w:szCs w:val="36"/>
          <w:rtl/>
        </w:rPr>
        <w:t>الثانية:</w:t>
      </w:r>
      <w:r w:rsidR="006E5D25">
        <w:rPr>
          <w:rFonts w:ascii="Traditional Arabic" w:hint="cs"/>
          <w:sz w:val="36"/>
          <w:szCs w:val="36"/>
          <w:rtl/>
        </w:rPr>
        <w:t xml:space="preserve"> </w:t>
      </w:r>
      <w:r w:rsidR="00BC1A5C" w:rsidRPr="00BC1A5C">
        <w:rPr>
          <w:rFonts w:ascii="Traditional Arabic"/>
          <w:sz w:val="36"/>
          <w:szCs w:val="36"/>
          <w:rtl/>
        </w:rPr>
        <w:t>التفسير فِي طور التأصيل</w:t>
      </w:r>
      <w:r>
        <w:rPr>
          <w:rFonts w:ascii="Traditional Arabic" w:hint="cs"/>
          <w:sz w:val="36"/>
          <w:szCs w:val="36"/>
          <w:rtl/>
        </w:rPr>
        <w:t>،</w:t>
      </w:r>
      <w:r w:rsidR="00BC1A5C" w:rsidRPr="00BC1A5C">
        <w:rPr>
          <w:rFonts w:ascii="Traditional Arabic"/>
          <w:sz w:val="36"/>
          <w:szCs w:val="36"/>
          <w:rtl/>
        </w:rPr>
        <w:t xml:space="preserve"> </w:t>
      </w:r>
      <w:r>
        <w:rPr>
          <w:rFonts w:ascii="Traditional Arabic" w:hint="cs"/>
          <w:sz w:val="36"/>
          <w:szCs w:val="36"/>
          <w:rtl/>
        </w:rPr>
        <w:t xml:space="preserve"> وكانت في </w:t>
      </w:r>
      <w:r w:rsidR="00BC1A5C" w:rsidRPr="00BC1A5C">
        <w:rPr>
          <w:rFonts w:ascii="Traditional Arabic"/>
          <w:sz w:val="36"/>
          <w:szCs w:val="36"/>
          <w:rtl/>
        </w:rPr>
        <w:t>نهاية القرن</w:t>
      </w:r>
      <w:r>
        <w:rPr>
          <w:rFonts w:ascii="Traditional Arabic" w:hint="cs"/>
          <w:sz w:val="36"/>
          <w:szCs w:val="36"/>
          <w:rtl/>
        </w:rPr>
        <w:t xml:space="preserve"> الثالث.</w:t>
      </w:r>
    </w:p>
    <w:p w:rsidR="000F577D" w:rsidRPr="00BC1A5C" w:rsidRDefault="00CA06FF" w:rsidP="00CA06FF">
      <w:pPr>
        <w:ind w:left="-2" w:right="-142" w:firstLine="141"/>
        <w:jc w:val="both"/>
        <w:rPr>
          <w:rFonts w:ascii="Traditional Arabic"/>
          <w:sz w:val="36"/>
          <w:szCs w:val="36"/>
          <w:rtl/>
        </w:rPr>
      </w:pPr>
      <w:r w:rsidRPr="00CA06FF">
        <w:rPr>
          <w:rFonts w:ascii="Traditional Arabic" w:hint="cs"/>
          <w:b/>
          <w:bCs/>
          <w:sz w:val="36"/>
          <w:szCs w:val="36"/>
          <w:rtl/>
        </w:rPr>
        <w:lastRenderedPageBreak/>
        <w:t>الثالثة:</w:t>
      </w:r>
      <w:r>
        <w:rPr>
          <w:rFonts w:ascii="Traditional Arabic" w:hint="cs"/>
          <w:sz w:val="36"/>
          <w:szCs w:val="36"/>
          <w:rtl/>
        </w:rPr>
        <w:t xml:space="preserve"> </w:t>
      </w:r>
      <w:r w:rsidR="00BC1A5C" w:rsidRPr="00BC1A5C">
        <w:rPr>
          <w:rFonts w:ascii="Traditional Arabic"/>
          <w:sz w:val="36"/>
          <w:szCs w:val="36"/>
          <w:rtl/>
        </w:rPr>
        <w:t xml:space="preserve">التفسير فِي طور التفريع. </w:t>
      </w:r>
      <w:r>
        <w:rPr>
          <w:rFonts w:ascii="Traditional Arabic" w:hint="cs"/>
          <w:sz w:val="36"/>
          <w:szCs w:val="36"/>
          <w:rtl/>
        </w:rPr>
        <w:t>وقد بدأت من القرن الرابع وحتى القرن الرابع عشر.</w:t>
      </w:r>
    </w:p>
    <w:p w:rsidR="000F577D" w:rsidRPr="00CA06FF" w:rsidRDefault="00CA06FF" w:rsidP="00BC1A5C">
      <w:pPr>
        <w:autoSpaceDE w:val="0"/>
        <w:autoSpaceDN w:val="0"/>
        <w:adjustRightInd w:val="0"/>
        <w:ind w:left="-286" w:right="-142"/>
        <w:rPr>
          <w:rFonts w:ascii="Traditional Arabic"/>
          <w:b/>
          <w:bCs/>
          <w:sz w:val="36"/>
          <w:szCs w:val="36"/>
          <w:rtl/>
        </w:rPr>
      </w:pPr>
      <w:r>
        <w:rPr>
          <w:rFonts w:ascii="Traditional Arabic" w:hint="cs"/>
          <w:sz w:val="36"/>
          <w:szCs w:val="36"/>
          <w:rtl/>
        </w:rPr>
        <w:t xml:space="preserve"> </w:t>
      </w:r>
      <w:r>
        <w:rPr>
          <w:rFonts w:ascii="Traditional Arabic" w:hint="cs"/>
          <w:b/>
          <w:bCs/>
          <w:sz w:val="36"/>
          <w:szCs w:val="36"/>
          <w:rtl/>
        </w:rPr>
        <w:t>الرابعة</w:t>
      </w:r>
      <w:r w:rsidRPr="00CA06FF">
        <w:rPr>
          <w:rFonts w:ascii="Traditional Arabic" w:hint="cs"/>
          <w:b/>
          <w:bCs/>
          <w:sz w:val="36"/>
          <w:szCs w:val="36"/>
          <w:rtl/>
        </w:rPr>
        <w:t>:</w:t>
      </w:r>
      <w:r>
        <w:rPr>
          <w:rFonts w:ascii="Traditional Arabic" w:hint="cs"/>
          <w:b/>
          <w:bCs/>
          <w:sz w:val="36"/>
          <w:szCs w:val="36"/>
          <w:rtl/>
        </w:rPr>
        <w:t xml:space="preserve"> </w:t>
      </w:r>
      <w:r w:rsidR="00BC1A5C" w:rsidRPr="00BC1A5C">
        <w:rPr>
          <w:rFonts w:ascii="Traditional Arabic"/>
          <w:sz w:val="36"/>
          <w:szCs w:val="36"/>
          <w:rtl/>
        </w:rPr>
        <w:t>التفسير فِي طور التجديد (المنهج الإصلاحيّ)</w:t>
      </w:r>
      <w:r w:rsidRPr="00CA06FF">
        <w:rPr>
          <w:rFonts w:ascii="Traditional Arabic" w:hint="cs"/>
          <w:b/>
          <w:bCs/>
          <w:sz w:val="36"/>
          <w:szCs w:val="36"/>
          <w:rtl/>
        </w:rPr>
        <w:t>"</w:t>
      </w:r>
      <w:r w:rsidRPr="00EE790B">
        <w:rPr>
          <w:rStyle w:val="FootnoteReference"/>
          <w:rFonts w:ascii="Lotus Linotype" w:hAnsi="Lotus Linotype"/>
          <w:sz w:val="36"/>
          <w:rtl/>
        </w:rPr>
        <w:t xml:space="preserve"> (</w:t>
      </w:r>
      <w:r>
        <w:rPr>
          <w:rStyle w:val="FootnoteReference"/>
          <w:rFonts w:ascii="Lotus Linotype" w:hAnsi="Lotus Linotype"/>
          <w:sz w:val="36"/>
          <w:rtl/>
        </w:rPr>
        <w:footnoteReference w:id="3"/>
      </w:r>
      <w:r w:rsidRPr="00EE790B">
        <w:rPr>
          <w:rStyle w:val="FootnoteReference"/>
          <w:rFonts w:ascii="Lotus Linotype" w:hAnsi="Lotus Linotype"/>
          <w:sz w:val="36"/>
          <w:rtl/>
        </w:rPr>
        <w:t>)</w:t>
      </w:r>
    </w:p>
    <w:p w:rsidR="008C0905" w:rsidRDefault="004C7D4E" w:rsidP="00650C75">
      <w:pPr>
        <w:autoSpaceDE w:val="0"/>
        <w:autoSpaceDN w:val="0"/>
        <w:adjustRightInd w:val="0"/>
        <w:ind w:left="-286" w:right="-142"/>
        <w:jc w:val="both"/>
        <w:rPr>
          <w:rFonts w:ascii="Traditional Arabic"/>
          <w:sz w:val="36"/>
          <w:szCs w:val="36"/>
          <w:rtl/>
        </w:rPr>
      </w:pPr>
      <w:r w:rsidRPr="004C7D4E">
        <w:rPr>
          <w:rFonts w:ascii="Traditional Arabic" w:hint="cs"/>
          <w:sz w:val="36"/>
          <w:szCs w:val="36"/>
          <w:rtl/>
        </w:rPr>
        <w:t>و</w:t>
      </w:r>
      <w:r w:rsidR="00CA06FF" w:rsidRPr="004C7D4E">
        <w:rPr>
          <w:rFonts w:ascii="Traditional Arabic" w:hint="cs"/>
          <w:sz w:val="36"/>
          <w:szCs w:val="36"/>
          <w:rtl/>
        </w:rPr>
        <w:t xml:space="preserve">المرحلة الرابعة </w:t>
      </w:r>
      <w:r>
        <w:rPr>
          <w:rFonts w:ascii="Traditional Arabic" w:hint="cs"/>
          <w:sz w:val="36"/>
          <w:szCs w:val="36"/>
          <w:rtl/>
        </w:rPr>
        <w:t>هي بيت القصيد وعليها</w:t>
      </w:r>
      <w:r w:rsidR="00F609BA">
        <w:rPr>
          <w:rFonts w:ascii="Traditional Arabic" w:hint="cs"/>
          <w:sz w:val="36"/>
          <w:szCs w:val="36"/>
          <w:rtl/>
        </w:rPr>
        <w:t xml:space="preserve"> مدار البحث،</w:t>
      </w:r>
      <w:r>
        <w:rPr>
          <w:rFonts w:ascii="Traditional Arabic" w:hint="cs"/>
          <w:sz w:val="36"/>
          <w:szCs w:val="36"/>
          <w:rtl/>
        </w:rPr>
        <w:t xml:space="preserve"> و</w:t>
      </w:r>
      <w:r w:rsidR="00F609BA">
        <w:rPr>
          <w:rFonts w:ascii="Traditional Arabic" w:hint="cs"/>
          <w:sz w:val="36"/>
          <w:szCs w:val="36"/>
          <w:rtl/>
        </w:rPr>
        <w:t xml:space="preserve">الذي </w:t>
      </w:r>
      <w:r>
        <w:rPr>
          <w:rFonts w:ascii="Traditional Arabic" w:hint="cs"/>
          <w:sz w:val="36"/>
          <w:szCs w:val="36"/>
          <w:rtl/>
        </w:rPr>
        <w:t>يُعد محمد عبده ممن أحدث هذه المرحلة وصنف فيها ثم جاء تلامذته من بعده ليتموا ما</w:t>
      </w:r>
      <w:r w:rsidRPr="00650C75">
        <w:rPr>
          <w:rFonts w:ascii="Traditional Arabic" w:hint="cs"/>
          <w:sz w:val="36"/>
          <w:szCs w:val="36"/>
          <w:rtl/>
        </w:rPr>
        <w:t xml:space="preserve"> </w:t>
      </w:r>
      <w:r w:rsidR="00650C75" w:rsidRPr="00650C75">
        <w:rPr>
          <w:rFonts w:ascii="Traditional Arabic" w:hint="cs"/>
          <w:sz w:val="36"/>
          <w:szCs w:val="36"/>
          <w:rtl/>
        </w:rPr>
        <w:t>ابتدأ</w:t>
      </w:r>
      <w:r w:rsidR="00650C75">
        <w:rPr>
          <w:rFonts w:ascii="Traditional Arabic" w:hint="cs"/>
          <w:sz w:val="36"/>
          <w:szCs w:val="36"/>
          <w:rtl/>
        </w:rPr>
        <w:t xml:space="preserve"> الأستاذ</w:t>
      </w:r>
      <w:r>
        <w:rPr>
          <w:rFonts w:ascii="Traditional Arabic" w:hint="cs"/>
          <w:sz w:val="36"/>
          <w:szCs w:val="36"/>
          <w:rtl/>
        </w:rPr>
        <w:t xml:space="preserve">، </w:t>
      </w:r>
      <w:r w:rsidR="00650C75">
        <w:rPr>
          <w:rFonts w:ascii="Traditional Arabic" w:hint="cs"/>
          <w:sz w:val="36"/>
          <w:szCs w:val="36"/>
          <w:rtl/>
        </w:rPr>
        <w:t>و</w:t>
      </w:r>
      <w:r w:rsidR="00F609BA">
        <w:rPr>
          <w:rFonts w:ascii="Traditional Arabic" w:hint="cs"/>
          <w:sz w:val="36"/>
          <w:szCs w:val="36"/>
          <w:rtl/>
        </w:rPr>
        <w:t xml:space="preserve">كان </w:t>
      </w:r>
      <w:r>
        <w:rPr>
          <w:rFonts w:ascii="Traditional Arabic" w:hint="cs"/>
          <w:sz w:val="36"/>
          <w:szCs w:val="36"/>
          <w:rtl/>
        </w:rPr>
        <w:t xml:space="preserve">الدافع لهذه المرحلة ما كانت تمر به الأمة في زمانهم </w:t>
      </w:r>
      <w:r>
        <w:rPr>
          <w:rFonts w:ascii="Traditional Arabic"/>
          <w:sz w:val="36"/>
          <w:szCs w:val="36"/>
          <w:rtl/>
        </w:rPr>
        <w:t>–</w:t>
      </w:r>
      <w:r>
        <w:rPr>
          <w:rFonts w:ascii="Traditional Arabic" w:hint="cs"/>
          <w:sz w:val="36"/>
          <w:szCs w:val="36"/>
          <w:rtl/>
        </w:rPr>
        <w:t xml:space="preserve"> ولا زالت </w:t>
      </w:r>
      <w:r w:rsidR="00F03704">
        <w:rPr>
          <w:rFonts w:ascii="Traditional Arabic" w:hint="cs"/>
          <w:sz w:val="36"/>
          <w:szCs w:val="36"/>
          <w:rtl/>
        </w:rPr>
        <w:t xml:space="preserve">والله المستعان </w:t>
      </w:r>
      <w:r>
        <w:rPr>
          <w:rFonts w:ascii="Traditional Arabic" w:hint="cs"/>
          <w:sz w:val="36"/>
          <w:szCs w:val="36"/>
          <w:rtl/>
        </w:rPr>
        <w:t xml:space="preserve">- من </w:t>
      </w:r>
      <w:r w:rsidR="00F609BA">
        <w:rPr>
          <w:rFonts w:ascii="Traditional Arabic" w:hint="cs"/>
          <w:sz w:val="36"/>
          <w:szCs w:val="36"/>
          <w:rtl/>
        </w:rPr>
        <w:t xml:space="preserve">ذلة وهوان، وتشتت وتشرذم، </w:t>
      </w:r>
      <w:r w:rsidR="00F03704">
        <w:rPr>
          <w:rFonts w:ascii="Traditional Arabic" w:hint="cs"/>
          <w:sz w:val="36"/>
          <w:szCs w:val="36"/>
          <w:rtl/>
        </w:rPr>
        <w:t>ف</w:t>
      </w:r>
      <w:r w:rsidR="008C0905">
        <w:rPr>
          <w:rFonts w:ascii="Traditional Arabic" w:hint="cs"/>
          <w:sz w:val="36"/>
          <w:szCs w:val="36"/>
          <w:rtl/>
        </w:rPr>
        <w:t>رأت المدرسة أنه لا سبيل لاسترجاع الأمة لمجدها ومكانتها إلا بالرجوع إلى دينها، وذلك بربطها بكتاب ربها جل وعلا، فهرعوا إلى خطاب الأمة من خلال جهودهم في التفسير وكانوا يبثون آراءهم الإصلاحية والتجديدية من خلال تنزيل الآيات القرآنية على واقع الأمة</w:t>
      </w:r>
      <w:r w:rsidR="00B92AE1">
        <w:rPr>
          <w:rFonts w:ascii="Traditional Arabic" w:hint="cs"/>
          <w:sz w:val="36"/>
          <w:szCs w:val="36"/>
          <w:rtl/>
        </w:rPr>
        <w:t>.</w:t>
      </w:r>
      <w:r w:rsidR="008C0905">
        <w:rPr>
          <w:rFonts w:ascii="Traditional Arabic" w:hint="cs"/>
          <w:sz w:val="36"/>
          <w:szCs w:val="36"/>
          <w:rtl/>
        </w:rPr>
        <w:t xml:space="preserve">  </w:t>
      </w:r>
    </w:p>
    <w:p w:rsidR="00E01FC6" w:rsidRPr="00E01FC6" w:rsidRDefault="00B92AE1" w:rsidP="00650C75">
      <w:pPr>
        <w:autoSpaceDE w:val="0"/>
        <w:autoSpaceDN w:val="0"/>
        <w:adjustRightInd w:val="0"/>
        <w:ind w:left="-286" w:right="-142"/>
        <w:jc w:val="both"/>
        <w:rPr>
          <w:rFonts w:ascii="Traditional Arabic"/>
          <w:sz w:val="36"/>
          <w:szCs w:val="36"/>
          <w:rtl/>
        </w:rPr>
      </w:pPr>
      <w:r>
        <w:rPr>
          <w:rFonts w:ascii="Traditional Arabic" w:hint="cs"/>
          <w:sz w:val="36"/>
          <w:szCs w:val="36"/>
          <w:rtl/>
        </w:rPr>
        <w:t xml:space="preserve">وهذا التجديد الذي قامت به </w:t>
      </w:r>
      <w:r w:rsidR="00BB341D">
        <w:rPr>
          <w:rFonts w:ascii="Traditional Arabic" w:hint="cs"/>
          <w:sz w:val="36"/>
          <w:szCs w:val="36"/>
          <w:rtl/>
        </w:rPr>
        <w:t>المدسة الإصلاحية فيه المحمود ودون ذلك</w:t>
      </w:r>
      <w:r w:rsidR="00BB341D" w:rsidRPr="00EE790B">
        <w:rPr>
          <w:rStyle w:val="FootnoteReference"/>
          <w:rFonts w:ascii="Lotus Linotype" w:hAnsi="Lotus Linotype"/>
          <w:sz w:val="36"/>
          <w:rtl/>
        </w:rPr>
        <w:t>(</w:t>
      </w:r>
      <w:r w:rsidR="00BB341D">
        <w:rPr>
          <w:rStyle w:val="FootnoteReference"/>
          <w:rFonts w:ascii="Lotus Linotype" w:hAnsi="Lotus Linotype"/>
          <w:sz w:val="36"/>
          <w:rtl/>
        </w:rPr>
        <w:footnoteReference w:id="4"/>
      </w:r>
      <w:r w:rsidR="00BB341D" w:rsidRPr="00EE790B">
        <w:rPr>
          <w:rStyle w:val="FootnoteReference"/>
          <w:rFonts w:ascii="Lotus Linotype" w:hAnsi="Lotus Linotype"/>
          <w:sz w:val="36"/>
          <w:rtl/>
        </w:rPr>
        <w:t>)</w:t>
      </w:r>
      <w:r w:rsidR="00BB341D">
        <w:rPr>
          <w:rFonts w:ascii="Traditional Arabic" w:hint="cs"/>
          <w:sz w:val="36"/>
          <w:szCs w:val="36"/>
          <w:rtl/>
        </w:rPr>
        <w:t xml:space="preserve">، إلا أن مما ينبغي الإشارة إليه أن التجديد في أي علم من علوم الشريعة عامة والتفسير خاصة لابد وأن يكون في الفروع لا الأصول فهي ثابتة لا تتغير ولا تتبدل بتغير الأزمان والأشخاص.  </w:t>
      </w:r>
    </w:p>
    <w:p w:rsidR="000F577D" w:rsidRDefault="000F577D" w:rsidP="009612A9">
      <w:pPr>
        <w:autoSpaceDE w:val="0"/>
        <w:autoSpaceDN w:val="0"/>
        <w:adjustRightInd w:val="0"/>
        <w:ind w:left="-286" w:right="-142"/>
        <w:jc w:val="both"/>
        <w:rPr>
          <w:rFonts w:ascii="Traditional Arabic"/>
          <w:b/>
          <w:bCs/>
          <w:sz w:val="36"/>
          <w:szCs w:val="36"/>
          <w:u w:val="single"/>
          <w:rtl/>
        </w:rPr>
      </w:pPr>
    </w:p>
    <w:p w:rsidR="000F577D" w:rsidRDefault="000F577D" w:rsidP="009612A9">
      <w:pPr>
        <w:autoSpaceDE w:val="0"/>
        <w:autoSpaceDN w:val="0"/>
        <w:adjustRightInd w:val="0"/>
        <w:ind w:left="-286" w:right="-142"/>
        <w:jc w:val="both"/>
        <w:rPr>
          <w:rFonts w:ascii="Traditional Arabic"/>
          <w:b/>
          <w:bCs/>
          <w:sz w:val="36"/>
          <w:szCs w:val="36"/>
          <w:u w:val="single"/>
          <w:rtl/>
        </w:rPr>
      </w:pPr>
    </w:p>
    <w:p w:rsidR="008E0004" w:rsidRDefault="008E0004" w:rsidP="009612A9">
      <w:pPr>
        <w:autoSpaceDE w:val="0"/>
        <w:autoSpaceDN w:val="0"/>
        <w:adjustRightInd w:val="0"/>
        <w:ind w:left="-286" w:right="-142"/>
        <w:jc w:val="left"/>
        <w:rPr>
          <w:rFonts w:ascii="Traditional Arabic" w:eastAsia="Calibri" w:hAnsi="Calibri" w:cs="PT Bold Broken"/>
          <w:bCs/>
          <w:noProof w:val="0"/>
          <w:sz w:val="34"/>
          <w:szCs w:val="34"/>
          <w:rtl/>
          <w:lang w:eastAsia="en-US"/>
        </w:rPr>
      </w:pPr>
    </w:p>
    <w:p w:rsidR="008E0004" w:rsidRDefault="008E0004" w:rsidP="009612A9">
      <w:pPr>
        <w:autoSpaceDE w:val="0"/>
        <w:autoSpaceDN w:val="0"/>
        <w:adjustRightInd w:val="0"/>
        <w:ind w:left="-286" w:right="-142"/>
        <w:jc w:val="left"/>
        <w:rPr>
          <w:rFonts w:ascii="Traditional Arabic" w:eastAsia="Calibri" w:hAnsi="Calibri" w:cs="PT Bold Broken"/>
          <w:bCs/>
          <w:noProof w:val="0"/>
          <w:sz w:val="34"/>
          <w:szCs w:val="34"/>
          <w:rtl/>
          <w:lang w:eastAsia="en-US"/>
        </w:rPr>
      </w:pPr>
    </w:p>
    <w:p w:rsidR="008E0004" w:rsidRDefault="008E0004" w:rsidP="009612A9">
      <w:pPr>
        <w:autoSpaceDE w:val="0"/>
        <w:autoSpaceDN w:val="0"/>
        <w:adjustRightInd w:val="0"/>
        <w:ind w:left="-286" w:right="-142"/>
        <w:jc w:val="left"/>
        <w:rPr>
          <w:rFonts w:ascii="Traditional Arabic" w:eastAsia="Calibri" w:hAnsi="Calibri" w:cs="PT Bold Broken"/>
          <w:bCs/>
          <w:noProof w:val="0"/>
          <w:sz w:val="34"/>
          <w:szCs w:val="34"/>
          <w:rtl/>
          <w:lang w:eastAsia="en-US"/>
        </w:rPr>
      </w:pPr>
    </w:p>
    <w:p w:rsidR="008E0004" w:rsidRDefault="008E0004" w:rsidP="009612A9">
      <w:pPr>
        <w:autoSpaceDE w:val="0"/>
        <w:autoSpaceDN w:val="0"/>
        <w:adjustRightInd w:val="0"/>
        <w:ind w:left="-286" w:right="-142"/>
        <w:jc w:val="left"/>
        <w:rPr>
          <w:rFonts w:ascii="Traditional Arabic" w:eastAsia="Calibri" w:hAnsi="Calibri" w:cs="PT Bold Broken"/>
          <w:bCs/>
          <w:noProof w:val="0"/>
          <w:sz w:val="34"/>
          <w:szCs w:val="34"/>
          <w:rtl/>
          <w:lang w:eastAsia="en-US"/>
        </w:rPr>
      </w:pPr>
    </w:p>
    <w:p w:rsidR="008E0004" w:rsidRDefault="008E0004" w:rsidP="009612A9">
      <w:pPr>
        <w:autoSpaceDE w:val="0"/>
        <w:autoSpaceDN w:val="0"/>
        <w:adjustRightInd w:val="0"/>
        <w:ind w:left="-286" w:right="-142"/>
        <w:jc w:val="left"/>
        <w:rPr>
          <w:rFonts w:ascii="Traditional Arabic" w:eastAsia="Calibri" w:hAnsi="Calibri" w:cs="PT Bold Broken"/>
          <w:bCs/>
          <w:noProof w:val="0"/>
          <w:sz w:val="34"/>
          <w:szCs w:val="34"/>
          <w:rtl/>
          <w:lang w:eastAsia="en-US"/>
        </w:rPr>
      </w:pPr>
    </w:p>
    <w:p w:rsidR="00126B38" w:rsidRDefault="008E0004" w:rsidP="00126B38">
      <w:pPr>
        <w:autoSpaceDE w:val="0"/>
        <w:autoSpaceDN w:val="0"/>
        <w:adjustRightInd w:val="0"/>
        <w:ind w:left="-286" w:right="-142"/>
        <w:jc w:val="both"/>
        <w:rPr>
          <w:rFonts w:ascii="Traditional Arabic" w:cs="DecoType Thuluth"/>
          <w:b/>
          <w:bCs/>
          <w:sz w:val="60"/>
          <w:szCs w:val="60"/>
          <w:rtl/>
        </w:rPr>
      </w:pPr>
      <w:r w:rsidRPr="00126B38">
        <w:rPr>
          <w:rFonts w:ascii="Traditional Arabic" w:cs="DecoType Thuluth" w:hint="cs"/>
          <w:b/>
          <w:bCs/>
          <w:sz w:val="60"/>
          <w:szCs w:val="60"/>
          <w:rtl/>
        </w:rPr>
        <w:t>المبحث الأ</w:t>
      </w:r>
      <w:r w:rsidR="00126B38">
        <w:rPr>
          <w:rFonts w:ascii="Traditional Arabic" w:cs="DecoType Thuluth" w:hint="cs"/>
          <w:b/>
          <w:bCs/>
          <w:sz w:val="60"/>
          <w:szCs w:val="60"/>
          <w:rtl/>
        </w:rPr>
        <w:t>ول:</w:t>
      </w:r>
    </w:p>
    <w:p w:rsidR="008E0004" w:rsidRPr="00126B38" w:rsidRDefault="00126B38" w:rsidP="00126B38">
      <w:pPr>
        <w:autoSpaceDE w:val="0"/>
        <w:autoSpaceDN w:val="0"/>
        <w:adjustRightInd w:val="0"/>
        <w:ind w:left="-286" w:right="-142"/>
        <w:jc w:val="both"/>
        <w:rPr>
          <w:rFonts w:ascii="Traditional Arabic" w:cs="DecoType Thuluth"/>
          <w:b/>
          <w:bCs/>
          <w:sz w:val="60"/>
          <w:szCs w:val="60"/>
          <w:rtl/>
        </w:rPr>
      </w:pPr>
      <w:r>
        <w:rPr>
          <w:rFonts w:ascii="Traditional Arabic" w:cs="DecoType Thuluth" w:hint="cs"/>
          <w:b/>
          <w:bCs/>
          <w:sz w:val="60"/>
          <w:szCs w:val="60"/>
          <w:rtl/>
        </w:rPr>
        <w:t xml:space="preserve">        </w:t>
      </w:r>
      <w:r w:rsidR="008E0004" w:rsidRPr="00126B38">
        <w:rPr>
          <w:rFonts w:ascii="Traditional Arabic" w:cs="DecoType Thuluth" w:hint="cs"/>
          <w:b/>
          <w:bCs/>
          <w:sz w:val="60"/>
          <w:szCs w:val="60"/>
          <w:rtl/>
        </w:rPr>
        <w:t>التعريف بالمصطلحات والمؤلف</w:t>
      </w:r>
    </w:p>
    <w:p w:rsidR="008E0004" w:rsidRPr="008E0004" w:rsidRDefault="008E0004" w:rsidP="008E0004">
      <w:pPr>
        <w:autoSpaceDE w:val="0"/>
        <w:autoSpaceDN w:val="0"/>
        <w:adjustRightInd w:val="0"/>
        <w:ind w:left="-286" w:right="-142"/>
        <w:jc w:val="left"/>
        <w:rPr>
          <w:rFonts w:ascii="Traditional Arabic" w:eastAsia="Calibri" w:hAnsi="Calibri" w:cs="DecoType Thuluth"/>
          <w:b/>
          <w:bCs/>
          <w:noProof w:val="0"/>
          <w:sz w:val="48"/>
          <w:szCs w:val="48"/>
          <w:rtl/>
          <w:lang w:eastAsia="en-US"/>
        </w:rPr>
      </w:pPr>
      <w:r>
        <w:rPr>
          <w:rFonts w:ascii="Traditional Arabic" w:eastAsia="Calibri" w:hAnsi="Calibri" w:cs="DecoType Thuluth" w:hint="cs"/>
          <w:b/>
          <w:bCs/>
          <w:noProof w:val="0"/>
          <w:sz w:val="48"/>
          <w:szCs w:val="48"/>
          <w:rtl/>
          <w:lang w:eastAsia="en-US"/>
        </w:rPr>
        <w:t>ا</w:t>
      </w:r>
      <w:r w:rsidRPr="008E0004">
        <w:rPr>
          <w:rFonts w:ascii="Traditional Arabic" w:eastAsia="Calibri" w:hAnsi="Calibri" w:cs="DecoType Thuluth" w:hint="cs"/>
          <w:b/>
          <w:bCs/>
          <w:noProof w:val="0"/>
          <w:sz w:val="48"/>
          <w:szCs w:val="48"/>
          <w:rtl/>
          <w:lang w:eastAsia="en-US"/>
        </w:rPr>
        <w:t>لمطلب الأول:</w:t>
      </w:r>
    </w:p>
    <w:p w:rsidR="008E0004" w:rsidRPr="008E0004" w:rsidRDefault="008E0004" w:rsidP="008E0004">
      <w:pPr>
        <w:autoSpaceDE w:val="0"/>
        <w:autoSpaceDN w:val="0"/>
        <w:adjustRightInd w:val="0"/>
        <w:ind w:left="-286" w:right="-142"/>
        <w:jc w:val="both"/>
        <w:rPr>
          <w:rFonts w:ascii="Traditional Arabic" w:eastAsia="Calibri" w:hAnsi="Calibri" w:cs="DecoType Thuluth"/>
          <w:b/>
          <w:bCs/>
          <w:noProof w:val="0"/>
          <w:sz w:val="48"/>
          <w:szCs w:val="48"/>
          <w:rtl/>
          <w:lang w:eastAsia="en-US"/>
        </w:rPr>
      </w:pPr>
      <w:r w:rsidRPr="008E0004">
        <w:rPr>
          <w:rFonts w:ascii="Traditional Arabic" w:eastAsia="Calibri" w:hAnsi="Calibri" w:cs="DecoType Thuluth" w:hint="cs"/>
          <w:b/>
          <w:bCs/>
          <w:noProof w:val="0"/>
          <w:sz w:val="48"/>
          <w:szCs w:val="48"/>
          <w:rtl/>
          <w:lang w:eastAsia="en-US"/>
        </w:rPr>
        <w:t>التعريف بمصطلحات البحث:( التجديد-التفسير الإصلاحي)</w:t>
      </w:r>
    </w:p>
    <w:p w:rsidR="008E0004" w:rsidRPr="008E0004" w:rsidRDefault="008E0004" w:rsidP="008E0004">
      <w:pPr>
        <w:autoSpaceDE w:val="0"/>
        <w:autoSpaceDN w:val="0"/>
        <w:adjustRightInd w:val="0"/>
        <w:ind w:left="-286" w:right="-142"/>
        <w:jc w:val="both"/>
        <w:rPr>
          <w:rFonts w:ascii="Traditional Arabic" w:eastAsia="Calibri" w:hAnsi="Calibri" w:cs="DecoType Thuluth"/>
          <w:b/>
          <w:bCs/>
          <w:noProof w:val="0"/>
          <w:sz w:val="48"/>
          <w:szCs w:val="48"/>
          <w:rtl/>
          <w:lang w:eastAsia="en-US"/>
        </w:rPr>
      </w:pPr>
      <w:r w:rsidRPr="008E0004">
        <w:rPr>
          <w:rFonts w:ascii="Traditional Arabic" w:eastAsia="Calibri" w:hAnsi="Calibri" w:cs="DecoType Thuluth" w:hint="cs"/>
          <w:b/>
          <w:bCs/>
          <w:noProof w:val="0"/>
          <w:sz w:val="48"/>
          <w:szCs w:val="48"/>
          <w:rtl/>
          <w:lang w:eastAsia="en-US"/>
        </w:rPr>
        <w:lastRenderedPageBreak/>
        <w:t>المطلب الثاني:</w:t>
      </w:r>
    </w:p>
    <w:p w:rsidR="008E0004" w:rsidRPr="008E0004" w:rsidRDefault="008E0004" w:rsidP="008E0004">
      <w:pPr>
        <w:autoSpaceDE w:val="0"/>
        <w:autoSpaceDN w:val="0"/>
        <w:adjustRightInd w:val="0"/>
        <w:ind w:left="-286" w:right="-142"/>
        <w:jc w:val="both"/>
        <w:rPr>
          <w:rFonts w:ascii="Arial" w:hAnsi="Arial" w:cs="DecoType Thuluth"/>
          <w:b/>
          <w:bCs/>
          <w:sz w:val="48"/>
          <w:szCs w:val="48"/>
          <w:vertAlign w:val="superscript"/>
          <w:rtl/>
        </w:rPr>
      </w:pPr>
      <w:r w:rsidRPr="008E0004">
        <w:rPr>
          <w:rFonts w:ascii="Traditional Arabic" w:eastAsia="Calibri" w:hAnsi="Calibri" w:cs="DecoType Thuluth" w:hint="cs"/>
          <w:b/>
          <w:bCs/>
          <w:noProof w:val="0"/>
          <w:sz w:val="48"/>
          <w:szCs w:val="48"/>
          <w:rtl/>
          <w:lang w:eastAsia="en-US"/>
        </w:rPr>
        <w:t>تعريف موجز بالإمام محمد أبو زهرة</w:t>
      </w:r>
      <w:r>
        <w:rPr>
          <w:rFonts w:ascii="Arial" w:hAnsi="Arial" w:cs="DecoType Thuluth" w:hint="cs"/>
          <w:b/>
          <w:bCs/>
          <w:sz w:val="48"/>
          <w:szCs w:val="48"/>
          <w:vertAlign w:val="superscript"/>
          <w:rtl/>
        </w:rPr>
        <w:t>.</w:t>
      </w:r>
    </w:p>
    <w:p w:rsidR="008E0004" w:rsidRDefault="008E0004" w:rsidP="008E0004">
      <w:pPr>
        <w:autoSpaceDE w:val="0"/>
        <w:autoSpaceDN w:val="0"/>
        <w:adjustRightInd w:val="0"/>
        <w:ind w:left="-286" w:right="-142"/>
        <w:jc w:val="both"/>
        <w:rPr>
          <w:rFonts w:ascii="Traditional Arabic" w:eastAsia="Calibri" w:hAnsi="Calibri" w:cs="PT Bold Broken"/>
          <w:bCs/>
          <w:noProof w:val="0"/>
          <w:sz w:val="34"/>
          <w:szCs w:val="34"/>
          <w:rtl/>
          <w:lang w:eastAsia="en-US"/>
        </w:rPr>
      </w:pPr>
    </w:p>
    <w:p w:rsidR="008E0004" w:rsidRDefault="008E0004" w:rsidP="008E0004">
      <w:pPr>
        <w:autoSpaceDE w:val="0"/>
        <w:autoSpaceDN w:val="0"/>
        <w:adjustRightInd w:val="0"/>
        <w:ind w:left="-286" w:right="-142"/>
        <w:jc w:val="both"/>
        <w:rPr>
          <w:rFonts w:ascii="Traditional Arabic" w:eastAsia="Calibri" w:hAnsi="Calibri" w:cs="PT Bold Broken"/>
          <w:bCs/>
          <w:noProof w:val="0"/>
          <w:sz w:val="34"/>
          <w:szCs w:val="34"/>
          <w:rtl/>
          <w:lang w:eastAsia="en-US"/>
        </w:rPr>
      </w:pPr>
    </w:p>
    <w:p w:rsidR="008E0004" w:rsidRDefault="008E0004" w:rsidP="008E0004">
      <w:pPr>
        <w:autoSpaceDE w:val="0"/>
        <w:autoSpaceDN w:val="0"/>
        <w:adjustRightInd w:val="0"/>
        <w:ind w:left="-286" w:right="-142"/>
        <w:jc w:val="both"/>
        <w:rPr>
          <w:rFonts w:ascii="Traditional Arabic" w:eastAsia="Calibri" w:hAnsi="Calibri" w:cs="PT Bold Broken"/>
          <w:bCs/>
          <w:noProof w:val="0"/>
          <w:sz w:val="34"/>
          <w:szCs w:val="34"/>
          <w:rtl/>
          <w:lang w:eastAsia="en-US"/>
        </w:rPr>
      </w:pPr>
    </w:p>
    <w:p w:rsidR="008E0004" w:rsidRDefault="008E0004" w:rsidP="008E0004">
      <w:pPr>
        <w:autoSpaceDE w:val="0"/>
        <w:autoSpaceDN w:val="0"/>
        <w:adjustRightInd w:val="0"/>
        <w:ind w:left="-286" w:right="-142"/>
        <w:jc w:val="both"/>
        <w:rPr>
          <w:rFonts w:ascii="Traditional Arabic" w:eastAsia="Calibri" w:hAnsi="Calibri" w:cs="PT Bold Broken"/>
          <w:bCs/>
          <w:noProof w:val="0"/>
          <w:sz w:val="34"/>
          <w:szCs w:val="34"/>
          <w:rtl/>
          <w:lang w:eastAsia="en-US"/>
        </w:rPr>
      </w:pPr>
    </w:p>
    <w:p w:rsidR="008E0004" w:rsidRDefault="008E0004" w:rsidP="008E0004">
      <w:pPr>
        <w:autoSpaceDE w:val="0"/>
        <w:autoSpaceDN w:val="0"/>
        <w:adjustRightInd w:val="0"/>
        <w:ind w:left="-286" w:right="-142"/>
        <w:jc w:val="both"/>
        <w:rPr>
          <w:rFonts w:ascii="Traditional Arabic" w:eastAsia="Calibri" w:hAnsi="Calibri" w:cs="PT Bold Broken"/>
          <w:bCs/>
          <w:noProof w:val="0"/>
          <w:sz w:val="34"/>
          <w:szCs w:val="34"/>
          <w:rtl/>
          <w:lang w:eastAsia="en-US"/>
        </w:rPr>
      </w:pPr>
    </w:p>
    <w:p w:rsidR="008E0004" w:rsidRPr="005C1542" w:rsidRDefault="008E0004" w:rsidP="008E0004">
      <w:pPr>
        <w:autoSpaceDE w:val="0"/>
        <w:autoSpaceDN w:val="0"/>
        <w:adjustRightInd w:val="0"/>
        <w:ind w:left="-286" w:right="-142"/>
        <w:jc w:val="both"/>
        <w:rPr>
          <w:rFonts w:ascii="Traditional Arabic" w:eastAsia="Calibri" w:hAnsi="Calibri" w:cs="PT Bold Broken"/>
          <w:bCs/>
          <w:noProof w:val="0"/>
          <w:sz w:val="34"/>
          <w:szCs w:val="34"/>
          <w:rtl/>
          <w:lang w:eastAsia="en-US"/>
        </w:rPr>
      </w:pPr>
      <w:r w:rsidRPr="005C1542">
        <w:rPr>
          <w:rFonts w:ascii="Traditional Arabic" w:eastAsia="Calibri" w:hAnsi="Calibri" w:cs="PT Bold Broken" w:hint="cs"/>
          <w:bCs/>
          <w:noProof w:val="0"/>
          <w:sz w:val="34"/>
          <w:szCs w:val="34"/>
          <w:rtl/>
          <w:lang w:eastAsia="en-US"/>
        </w:rPr>
        <w:t xml:space="preserve"> </w:t>
      </w:r>
    </w:p>
    <w:p w:rsidR="00126FCC" w:rsidRPr="005C1542" w:rsidRDefault="00126FCC" w:rsidP="009612A9">
      <w:pPr>
        <w:autoSpaceDE w:val="0"/>
        <w:autoSpaceDN w:val="0"/>
        <w:adjustRightInd w:val="0"/>
        <w:ind w:left="-286" w:right="-142"/>
        <w:jc w:val="left"/>
        <w:rPr>
          <w:rFonts w:ascii="Traditional Arabic" w:eastAsia="Calibri" w:hAnsi="Calibri" w:cs="PT Bold Broken"/>
          <w:bCs/>
          <w:noProof w:val="0"/>
          <w:sz w:val="34"/>
          <w:szCs w:val="34"/>
          <w:rtl/>
          <w:lang w:eastAsia="en-US"/>
        </w:rPr>
      </w:pPr>
      <w:r w:rsidRPr="005C1542">
        <w:rPr>
          <w:rFonts w:ascii="Traditional Arabic" w:eastAsia="Calibri" w:hAnsi="Calibri" w:cs="PT Bold Broken" w:hint="cs"/>
          <w:bCs/>
          <w:noProof w:val="0"/>
          <w:sz w:val="34"/>
          <w:szCs w:val="34"/>
          <w:rtl/>
          <w:lang w:eastAsia="en-US"/>
        </w:rPr>
        <w:t>المطلب الأول:</w:t>
      </w:r>
    </w:p>
    <w:p w:rsidR="00126FCC" w:rsidRPr="005C1542" w:rsidRDefault="00126FCC" w:rsidP="009612A9">
      <w:pPr>
        <w:autoSpaceDE w:val="0"/>
        <w:autoSpaceDN w:val="0"/>
        <w:adjustRightInd w:val="0"/>
        <w:ind w:left="-286" w:right="-142"/>
        <w:jc w:val="both"/>
        <w:rPr>
          <w:rFonts w:ascii="Traditional Arabic" w:eastAsia="Calibri" w:hAnsi="Calibri" w:cs="PT Bold Broken"/>
          <w:bCs/>
          <w:noProof w:val="0"/>
          <w:sz w:val="34"/>
          <w:szCs w:val="34"/>
          <w:rtl/>
          <w:lang w:eastAsia="en-US"/>
        </w:rPr>
      </w:pPr>
      <w:r w:rsidRPr="005C1542">
        <w:rPr>
          <w:rFonts w:ascii="Traditional Arabic" w:eastAsia="Calibri" w:hAnsi="Calibri" w:cs="PT Bold Broken" w:hint="cs"/>
          <w:bCs/>
          <w:noProof w:val="0"/>
          <w:sz w:val="34"/>
          <w:szCs w:val="34"/>
          <w:rtl/>
          <w:lang w:eastAsia="en-US"/>
        </w:rPr>
        <w:t xml:space="preserve">التعريف بمصطلحات البحث:( التجديد-التفسير الإصلاحي) </w:t>
      </w:r>
    </w:p>
    <w:p w:rsidR="00126FCC" w:rsidRPr="00C70D66" w:rsidRDefault="00126FCC" w:rsidP="0035421B">
      <w:pPr>
        <w:pStyle w:val="ListParagraph"/>
        <w:autoSpaceDE w:val="0"/>
        <w:autoSpaceDN w:val="0"/>
        <w:adjustRightInd w:val="0"/>
        <w:spacing w:before="240"/>
        <w:ind w:left="-2" w:right="-142"/>
        <w:jc w:val="both"/>
        <w:rPr>
          <w:rFonts w:ascii="Traditional Arabic" w:cs="DecoType Thuluth"/>
          <w:b/>
          <w:bCs/>
          <w:sz w:val="46"/>
          <w:szCs w:val="46"/>
        </w:rPr>
      </w:pPr>
      <w:r w:rsidRPr="00C70D66">
        <w:rPr>
          <w:rFonts w:ascii="Traditional Arabic" w:cs="DecoType Thuluth" w:hint="cs"/>
          <w:bCs/>
          <w:sz w:val="32"/>
          <w:szCs w:val="32"/>
          <w:rtl/>
        </w:rPr>
        <w:t xml:space="preserve"> ا</w:t>
      </w:r>
      <w:r w:rsidR="005C1542" w:rsidRPr="00C70D66">
        <w:rPr>
          <w:rFonts w:ascii="Traditional Arabic" w:cs="DecoType Thuluth" w:hint="cs"/>
          <w:bCs/>
          <w:sz w:val="32"/>
          <w:szCs w:val="32"/>
          <w:rtl/>
        </w:rPr>
        <w:t xml:space="preserve">لتجديد </w:t>
      </w:r>
      <w:r w:rsidRPr="00C70D66">
        <w:rPr>
          <w:rFonts w:ascii="Traditional Arabic" w:cs="DecoType Thuluth" w:hint="cs"/>
          <w:bCs/>
          <w:sz w:val="32"/>
          <w:szCs w:val="32"/>
          <w:rtl/>
        </w:rPr>
        <w:t>في اللغة</w:t>
      </w:r>
      <w:r w:rsidRPr="00C70D66">
        <w:rPr>
          <w:rFonts w:ascii="Traditional Arabic" w:cs="DecoType Thuluth" w:hint="cs"/>
          <w:bCs/>
          <w:sz w:val="20"/>
          <w:szCs w:val="34"/>
          <w:rtl/>
        </w:rPr>
        <w:t xml:space="preserve"> و</w:t>
      </w:r>
      <w:r w:rsidR="00C96503" w:rsidRPr="00C70D66">
        <w:rPr>
          <w:rFonts w:ascii="Traditional Arabic" w:cs="DecoType Thuluth" w:hint="cs"/>
          <w:bCs/>
          <w:sz w:val="20"/>
          <w:szCs w:val="34"/>
          <w:rtl/>
        </w:rPr>
        <w:t xml:space="preserve">الاصطلاح </w:t>
      </w:r>
      <w:r w:rsidR="00662076" w:rsidRPr="00C70D66">
        <w:rPr>
          <w:rFonts w:ascii="Traditional Arabic" w:cs="DecoType Thuluth" w:hint="cs"/>
          <w:bCs/>
          <w:sz w:val="20"/>
          <w:szCs w:val="34"/>
          <w:rtl/>
        </w:rPr>
        <w:t>ا</w:t>
      </w:r>
      <w:r w:rsidR="00C96503" w:rsidRPr="00C70D66">
        <w:rPr>
          <w:rFonts w:ascii="Traditional Arabic" w:cs="DecoType Thuluth" w:hint="cs"/>
          <w:bCs/>
          <w:sz w:val="20"/>
          <w:szCs w:val="34"/>
          <w:rtl/>
        </w:rPr>
        <w:t>لشرعي</w:t>
      </w:r>
      <w:r w:rsidRPr="00C70D66">
        <w:rPr>
          <w:rFonts w:ascii="Traditional Arabic" w:cs="DecoType Thuluth" w:hint="cs"/>
          <w:bCs/>
          <w:sz w:val="20"/>
          <w:szCs w:val="34"/>
          <w:rtl/>
        </w:rPr>
        <w:t>.</w:t>
      </w:r>
    </w:p>
    <w:p w:rsidR="00BF58B3" w:rsidRDefault="00852E3D" w:rsidP="009612A9">
      <w:pPr>
        <w:pStyle w:val="ListParagraph"/>
        <w:ind w:left="-286" w:right="-142" w:firstLine="284"/>
        <w:jc w:val="both"/>
        <w:rPr>
          <w:rFonts w:ascii="Lotus Linotype" w:hAnsi="Lotus Linotype"/>
          <w:sz w:val="36"/>
          <w:rtl/>
          <w:lang w:val="en-GB"/>
        </w:rPr>
      </w:pPr>
      <w:r w:rsidRPr="00E86B16">
        <w:rPr>
          <w:rFonts w:ascii="Lotus Linotype" w:hAnsi="Lotus Linotype"/>
          <w:sz w:val="36"/>
          <w:rtl/>
          <w:lang w:val="en-GB"/>
        </w:rPr>
        <w:t xml:space="preserve"> </w:t>
      </w:r>
      <w:r w:rsidR="00662076">
        <w:rPr>
          <w:rFonts w:ascii="Lotus Linotype" w:hAnsi="Lotus Linotype" w:hint="cs"/>
          <w:b/>
          <w:bCs/>
          <w:sz w:val="36"/>
          <w:rtl/>
          <w:lang w:val="en-GB"/>
        </w:rPr>
        <w:t xml:space="preserve">التجديد في اللغة: </w:t>
      </w:r>
      <w:r w:rsidR="007F1A2E" w:rsidRPr="007F1A2E">
        <w:rPr>
          <w:rFonts w:ascii="Lotus Linotype" w:hAnsi="Lotus Linotype" w:hint="cs"/>
          <w:sz w:val="36"/>
          <w:rtl/>
          <w:lang w:val="en-GB"/>
        </w:rPr>
        <w:t>من</w:t>
      </w:r>
      <w:r w:rsidR="007F1A2E">
        <w:rPr>
          <w:rFonts w:ascii="Lotus Linotype" w:hAnsi="Lotus Linotype" w:hint="cs"/>
          <w:b/>
          <w:bCs/>
          <w:sz w:val="36"/>
          <w:rtl/>
          <w:lang w:val="en-GB"/>
        </w:rPr>
        <w:t xml:space="preserve"> </w:t>
      </w:r>
      <w:r w:rsidR="007F1A2E" w:rsidRPr="007F1A2E">
        <w:rPr>
          <w:rFonts w:ascii="Lotus Linotype" w:hAnsi="Lotus Linotype"/>
          <w:sz w:val="36"/>
          <w:rtl/>
          <w:lang w:val="en-GB"/>
        </w:rPr>
        <w:t>الجِدَّةُ: مَصْدَرُ الجَدِيدِ</w:t>
      </w:r>
      <w:r w:rsidR="007F1A2E">
        <w:rPr>
          <w:rFonts w:ascii="Lotus Linotype" w:hAnsi="Lotus Linotype" w:hint="cs"/>
          <w:sz w:val="36"/>
          <w:rtl/>
          <w:lang w:val="en-GB"/>
        </w:rPr>
        <w:t>،</w:t>
      </w:r>
      <w:r w:rsidR="007F1A2E" w:rsidRPr="007F1A2E">
        <w:rPr>
          <w:rFonts w:ascii="Lotus Linotype" w:hAnsi="Lotus Linotype"/>
          <w:sz w:val="36"/>
          <w:rtl/>
          <w:lang w:val="en-GB"/>
        </w:rPr>
        <w:t xml:space="preserve"> وأَجَدَّ ثَوْبًا واسْتَجَدَّه. وثيابٌ جُدُدٌ</w:t>
      </w:r>
      <w:r w:rsidR="007F1A2E">
        <w:rPr>
          <w:rFonts w:ascii="Lotus Linotype" w:hAnsi="Lotus Linotype" w:hint="cs"/>
          <w:sz w:val="36"/>
          <w:rtl/>
          <w:lang w:val="en-GB"/>
        </w:rPr>
        <w:t>،</w:t>
      </w:r>
      <w:r w:rsidR="007F1A2E" w:rsidRPr="007F1A2E">
        <w:rPr>
          <w:rFonts w:ascii="Lotus Linotype" w:hAnsi="Lotus Linotype"/>
          <w:sz w:val="36"/>
          <w:rtl/>
          <w:lang w:val="en-GB"/>
        </w:rPr>
        <w:t xml:space="preserve"> وتجدَّد الشيءُ: صَارَ جَدِيدًا. وأَجَدَّه وجَدَّده واسْتَجَدَّه أَي</w:t>
      </w:r>
      <w:r w:rsidR="007F1A2E">
        <w:rPr>
          <w:rFonts w:ascii="Lotus Linotype" w:hAnsi="Lotus Linotype" w:hint="cs"/>
          <w:sz w:val="36"/>
          <w:rtl/>
          <w:lang w:val="en-GB"/>
        </w:rPr>
        <w:t>:</w:t>
      </w:r>
      <w:r w:rsidR="007F1A2E" w:rsidRPr="007F1A2E">
        <w:rPr>
          <w:rFonts w:ascii="Lotus Linotype" w:hAnsi="Lotus Linotype"/>
          <w:sz w:val="36"/>
          <w:rtl/>
          <w:lang w:val="en-GB"/>
        </w:rPr>
        <w:t xml:space="preserve"> صَيَّرَهُ جَدِيدًا</w:t>
      </w:r>
      <w:r w:rsidRPr="00EE790B">
        <w:rPr>
          <w:rStyle w:val="FootnoteReference"/>
          <w:rFonts w:ascii="Lotus Linotype" w:hAnsi="Lotus Linotype"/>
          <w:sz w:val="36"/>
          <w:rtl/>
        </w:rPr>
        <w:t xml:space="preserve"> (</w:t>
      </w:r>
      <w:r>
        <w:rPr>
          <w:rStyle w:val="FootnoteReference"/>
          <w:rFonts w:ascii="Lotus Linotype" w:hAnsi="Lotus Linotype"/>
          <w:sz w:val="36"/>
          <w:rtl/>
        </w:rPr>
        <w:footnoteReference w:id="5"/>
      </w:r>
      <w:r w:rsidRPr="00EE790B">
        <w:rPr>
          <w:rStyle w:val="FootnoteReference"/>
          <w:rFonts w:ascii="Lotus Linotype" w:hAnsi="Lotus Linotype"/>
          <w:sz w:val="36"/>
          <w:rtl/>
        </w:rPr>
        <w:t>)</w:t>
      </w:r>
      <w:r w:rsidRPr="00EE790B">
        <w:rPr>
          <w:rFonts w:ascii="Lotus Linotype" w:hAnsi="Lotus Linotype"/>
          <w:sz w:val="36"/>
          <w:rtl/>
        </w:rPr>
        <w:t>.</w:t>
      </w:r>
    </w:p>
    <w:p w:rsidR="00C96503" w:rsidRDefault="00662076" w:rsidP="00C96503">
      <w:pPr>
        <w:pStyle w:val="ListParagraph"/>
        <w:tabs>
          <w:tab w:val="left" w:pos="3516"/>
        </w:tabs>
        <w:ind w:left="-286" w:right="-142"/>
        <w:jc w:val="both"/>
        <w:rPr>
          <w:rFonts w:ascii="Lotus Linotype" w:hAnsi="Lotus Linotype"/>
          <w:sz w:val="36"/>
          <w:rtl/>
          <w:lang w:val="en-GB"/>
        </w:rPr>
      </w:pPr>
      <w:r w:rsidRPr="00C05EEB">
        <w:rPr>
          <w:rFonts w:ascii="Lotus Linotype" w:hAnsi="Lotus Linotype" w:hint="cs"/>
          <w:b/>
          <w:bCs/>
          <w:sz w:val="36"/>
          <w:rtl/>
          <w:lang w:val="en-GB"/>
        </w:rPr>
        <w:t>و</w:t>
      </w:r>
      <w:r w:rsidR="00C96503">
        <w:rPr>
          <w:rFonts w:ascii="Lotus Linotype" w:hAnsi="Lotus Linotype" w:hint="cs"/>
          <w:b/>
          <w:bCs/>
          <w:sz w:val="36"/>
          <w:rtl/>
          <w:lang w:val="en-GB"/>
        </w:rPr>
        <w:t xml:space="preserve">أما </w:t>
      </w:r>
      <w:r w:rsidRPr="00C05EEB">
        <w:rPr>
          <w:rFonts w:ascii="Lotus Linotype" w:hAnsi="Lotus Linotype" w:hint="cs"/>
          <w:b/>
          <w:bCs/>
          <w:sz w:val="36"/>
          <w:rtl/>
          <w:lang w:val="en-GB"/>
        </w:rPr>
        <w:t>في الاصطلاح</w:t>
      </w:r>
      <w:r w:rsidR="00C96503">
        <w:rPr>
          <w:rFonts w:ascii="Lotus Linotype" w:hAnsi="Lotus Linotype" w:hint="cs"/>
          <w:b/>
          <w:bCs/>
          <w:sz w:val="36"/>
          <w:rtl/>
          <w:lang w:val="en-GB"/>
        </w:rPr>
        <w:t xml:space="preserve"> الشرعي: فقد عرفها المناوي فقال: </w:t>
      </w:r>
      <w:r w:rsidR="00C96503" w:rsidRPr="00C96503">
        <w:rPr>
          <w:rFonts w:ascii="Lotus Linotype" w:hAnsi="Lotus Linotype" w:hint="cs"/>
          <w:sz w:val="36"/>
          <w:rtl/>
          <w:lang w:val="en-GB"/>
        </w:rPr>
        <w:t>احياء ما</w:t>
      </w:r>
      <w:r w:rsidR="00C96503" w:rsidRPr="00C96503">
        <w:rPr>
          <w:rFonts w:ascii="Lotus Linotype" w:hAnsi="Lotus Linotype"/>
          <w:sz w:val="36"/>
          <w:rtl/>
          <w:lang w:val="en-GB"/>
        </w:rPr>
        <w:t>ندرس من أحكام الشريعة وما ذهب من معالم السنن وخفي من العلوم الدينية الظاهرة والباطنة</w:t>
      </w:r>
      <w:r w:rsidR="00C96503" w:rsidRPr="00EE790B">
        <w:rPr>
          <w:rStyle w:val="FootnoteReference"/>
          <w:rFonts w:ascii="Lotus Linotype" w:hAnsi="Lotus Linotype"/>
          <w:sz w:val="36"/>
          <w:rtl/>
        </w:rPr>
        <w:t>(</w:t>
      </w:r>
      <w:r w:rsidR="00C96503">
        <w:rPr>
          <w:rStyle w:val="FootnoteReference"/>
          <w:rFonts w:ascii="Lotus Linotype" w:hAnsi="Lotus Linotype"/>
          <w:sz w:val="36"/>
          <w:rtl/>
        </w:rPr>
        <w:footnoteReference w:id="6"/>
      </w:r>
      <w:r w:rsidR="00C96503" w:rsidRPr="00EE790B">
        <w:rPr>
          <w:rStyle w:val="FootnoteReference"/>
          <w:rFonts w:ascii="Lotus Linotype" w:hAnsi="Lotus Linotype"/>
          <w:sz w:val="36"/>
          <w:rtl/>
        </w:rPr>
        <w:t>)</w:t>
      </w:r>
      <w:r w:rsidR="00C96503">
        <w:rPr>
          <w:rFonts w:ascii="Lotus Linotype" w:hAnsi="Lotus Linotype" w:hint="cs"/>
          <w:sz w:val="36"/>
          <w:rtl/>
          <w:lang w:val="en-GB"/>
        </w:rPr>
        <w:t>.</w:t>
      </w:r>
    </w:p>
    <w:p w:rsidR="000F577D" w:rsidRPr="006474CA" w:rsidRDefault="000F577D" w:rsidP="002373F8">
      <w:pPr>
        <w:pStyle w:val="ListParagraph"/>
        <w:tabs>
          <w:tab w:val="left" w:pos="3516"/>
        </w:tabs>
        <w:ind w:left="-286" w:right="-142"/>
        <w:jc w:val="both"/>
        <w:rPr>
          <w:rFonts w:ascii="Lotus Linotype" w:hAnsi="Lotus Linotype"/>
          <w:b/>
          <w:bCs/>
          <w:sz w:val="36"/>
          <w:rtl/>
          <w:lang w:val="en-GB"/>
        </w:rPr>
      </w:pPr>
      <w:r w:rsidRPr="003B1C7A">
        <w:rPr>
          <w:rFonts w:ascii="Lotus Linotype" w:hAnsi="Lotus Linotype" w:hint="cs"/>
          <w:b/>
          <w:bCs/>
          <w:sz w:val="36"/>
          <w:rtl/>
          <w:lang w:val="en-GB"/>
        </w:rPr>
        <w:t>قلت</w:t>
      </w:r>
      <w:r w:rsidR="003B1C7A">
        <w:rPr>
          <w:rFonts w:ascii="Lotus Linotype" w:hAnsi="Lotus Linotype" w:hint="cs"/>
          <w:b/>
          <w:bCs/>
          <w:sz w:val="36"/>
          <w:rtl/>
          <w:lang w:val="en-GB"/>
        </w:rPr>
        <w:t xml:space="preserve"> ا</w:t>
      </w:r>
      <w:r w:rsidRPr="003B1C7A">
        <w:rPr>
          <w:rFonts w:ascii="Lotus Linotype" w:hAnsi="Lotus Linotype" w:hint="cs"/>
          <w:b/>
          <w:bCs/>
          <w:sz w:val="36"/>
          <w:rtl/>
          <w:lang w:val="en-GB"/>
        </w:rPr>
        <w:t xml:space="preserve">لتجديد </w:t>
      </w:r>
      <w:r w:rsidR="003B1C7A">
        <w:rPr>
          <w:rFonts w:ascii="Lotus Linotype" w:hAnsi="Lotus Linotype" w:hint="cs"/>
          <w:b/>
          <w:bCs/>
          <w:sz w:val="36"/>
          <w:rtl/>
          <w:lang w:val="en-GB"/>
        </w:rPr>
        <w:t>في الاصطلاح</w:t>
      </w:r>
      <w:r w:rsidRPr="003B1C7A">
        <w:rPr>
          <w:rFonts w:ascii="Lotus Linotype" w:hAnsi="Lotus Linotype" w:hint="cs"/>
          <w:b/>
          <w:bCs/>
          <w:sz w:val="36"/>
          <w:rtl/>
          <w:lang w:val="en-GB"/>
        </w:rPr>
        <w:t xml:space="preserve">:  </w:t>
      </w:r>
      <w:r w:rsidR="003B1C7A" w:rsidRPr="006474CA">
        <w:rPr>
          <w:rFonts w:ascii="Lotus Linotype" w:hAnsi="Lotus Linotype" w:hint="cs"/>
          <w:b/>
          <w:bCs/>
          <w:sz w:val="36"/>
          <w:rtl/>
          <w:lang w:val="en-GB"/>
        </w:rPr>
        <w:t xml:space="preserve">إحياء </w:t>
      </w:r>
      <w:r w:rsidRPr="006474CA">
        <w:rPr>
          <w:rFonts w:ascii="Lotus Linotype" w:hAnsi="Lotus Linotype" w:hint="cs"/>
          <w:b/>
          <w:bCs/>
          <w:sz w:val="36"/>
          <w:rtl/>
          <w:lang w:val="en-GB"/>
        </w:rPr>
        <w:t xml:space="preserve">النص ليتواكب مع </w:t>
      </w:r>
      <w:r w:rsidR="003B1C7A" w:rsidRPr="006474CA">
        <w:rPr>
          <w:rFonts w:ascii="Lotus Linotype" w:hAnsi="Lotus Linotype" w:hint="cs"/>
          <w:b/>
          <w:bCs/>
          <w:sz w:val="36"/>
          <w:rtl/>
          <w:lang w:val="en-GB"/>
        </w:rPr>
        <w:t xml:space="preserve">مستجدات </w:t>
      </w:r>
      <w:r w:rsidRPr="006474CA">
        <w:rPr>
          <w:rFonts w:ascii="Lotus Linotype" w:hAnsi="Lotus Linotype" w:hint="cs"/>
          <w:b/>
          <w:bCs/>
          <w:sz w:val="36"/>
          <w:rtl/>
          <w:lang w:val="en-GB"/>
        </w:rPr>
        <w:t xml:space="preserve">العصر </w:t>
      </w:r>
      <w:r w:rsidR="002373F8">
        <w:rPr>
          <w:rFonts w:ascii="Lotus Linotype" w:hAnsi="Lotus Linotype" w:hint="cs"/>
          <w:b/>
          <w:bCs/>
          <w:sz w:val="36"/>
          <w:rtl/>
          <w:lang w:val="en-GB"/>
        </w:rPr>
        <w:t>ب</w:t>
      </w:r>
      <w:r w:rsidR="003B1C7A" w:rsidRPr="006474CA">
        <w:rPr>
          <w:rFonts w:ascii="Lotus Linotype" w:hAnsi="Lotus Linotype" w:hint="cs"/>
          <w:b/>
          <w:bCs/>
          <w:sz w:val="36"/>
          <w:rtl/>
          <w:lang w:val="en-GB"/>
        </w:rPr>
        <w:t xml:space="preserve">النظر في فروع الشريعة دون المساس بأصولها. </w:t>
      </w:r>
    </w:p>
    <w:p w:rsidR="00705579" w:rsidRDefault="005C1542" w:rsidP="00705579">
      <w:pPr>
        <w:pStyle w:val="ListParagraph"/>
        <w:autoSpaceDE w:val="0"/>
        <w:autoSpaceDN w:val="0"/>
        <w:adjustRightInd w:val="0"/>
        <w:spacing w:before="240"/>
        <w:ind w:left="-2" w:right="-142"/>
        <w:jc w:val="both"/>
        <w:rPr>
          <w:rFonts w:ascii="Traditional Arabic" w:cs="DecoType Thuluth"/>
          <w:bCs/>
          <w:sz w:val="18"/>
          <w:szCs w:val="32"/>
          <w:rtl/>
        </w:rPr>
      </w:pPr>
      <w:r w:rsidRPr="00C70D66">
        <w:rPr>
          <w:rFonts w:ascii="Traditional Arabic" w:cs="DecoType Thuluth" w:hint="cs"/>
          <w:bCs/>
          <w:sz w:val="30"/>
          <w:szCs w:val="30"/>
          <w:rtl/>
        </w:rPr>
        <w:t>التفسير الاصلاحي في اللغة</w:t>
      </w:r>
      <w:r w:rsidRPr="00C70D66">
        <w:rPr>
          <w:rFonts w:ascii="Traditional Arabic" w:cs="DecoType Thuluth" w:hint="cs"/>
          <w:bCs/>
          <w:sz w:val="18"/>
          <w:szCs w:val="32"/>
          <w:rtl/>
        </w:rPr>
        <w:t xml:space="preserve"> والشرع.</w:t>
      </w:r>
    </w:p>
    <w:p w:rsidR="00EE790B" w:rsidRPr="00705579" w:rsidRDefault="00EE790B" w:rsidP="00705579">
      <w:pPr>
        <w:pStyle w:val="ListParagraph"/>
        <w:ind w:left="-286" w:right="-142" w:firstLine="284"/>
        <w:jc w:val="both"/>
        <w:rPr>
          <w:rFonts w:ascii="Lotus Linotype" w:hAnsi="Lotus Linotype"/>
          <w:b/>
          <w:bCs/>
          <w:sz w:val="36"/>
          <w:rtl/>
        </w:rPr>
      </w:pPr>
      <w:r w:rsidRPr="00705579">
        <w:rPr>
          <w:rFonts w:ascii="Traditional Arabic"/>
          <w:bCs/>
          <w:sz w:val="36"/>
          <w:rtl/>
        </w:rPr>
        <w:t>التفسير</w:t>
      </w:r>
      <w:r w:rsidR="00705579" w:rsidRPr="00705579">
        <w:rPr>
          <w:rFonts w:ascii="Traditional Arabic" w:hint="cs"/>
          <w:bCs/>
          <w:sz w:val="36"/>
          <w:rtl/>
        </w:rPr>
        <w:t xml:space="preserve"> في اللغة</w:t>
      </w:r>
      <w:r w:rsidRPr="00705579">
        <w:rPr>
          <w:rFonts w:ascii="Traditional Arabic"/>
          <w:bCs/>
          <w:sz w:val="36"/>
          <w:rtl/>
        </w:rPr>
        <w:t>:</w:t>
      </w:r>
      <w:r w:rsidR="00705579" w:rsidRPr="00705579">
        <w:rPr>
          <w:rFonts w:ascii="Traditional Arabic" w:cs="DecoType Thuluth" w:hint="cs"/>
          <w:b/>
          <w:bCs/>
          <w:sz w:val="36"/>
          <w:rtl/>
        </w:rPr>
        <w:t xml:space="preserve"> </w:t>
      </w:r>
      <w:r w:rsidR="00705579" w:rsidRPr="00705579">
        <w:rPr>
          <w:rFonts w:ascii="Lotus Linotype" w:hAnsi="Lotus Linotype"/>
          <w:sz w:val="36"/>
          <w:rtl/>
          <w:lang w:val="en-GB"/>
        </w:rPr>
        <w:t xml:space="preserve">من الفَسْرُ، </w:t>
      </w:r>
      <w:r w:rsidR="00705579" w:rsidRPr="00705579">
        <w:rPr>
          <w:rFonts w:ascii="Lotus Linotype" w:hAnsi="Lotus Linotype" w:hint="cs"/>
          <w:sz w:val="36"/>
          <w:rtl/>
          <w:lang w:val="en-GB"/>
        </w:rPr>
        <w:t xml:space="preserve">وهو </w:t>
      </w:r>
      <w:r w:rsidR="00705579" w:rsidRPr="00705579">
        <w:rPr>
          <w:rFonts w:ascii="Lotus Linotype" w:hAnsi="Lotus Linotype"/>
          <w:sz w:val="36"/>
          <w:rtl/>
          <w:lang w:val="en-GB"/>
        </w:rPr>
        <w:t>بيانِ شيءٍ وإيضاحِه يقال: فَسَرْتُ الشَّيءَ وفسَّرتُه</w:t>
      </w:r>
      <w:r w:rsidR="00705579" w:rsidRPr="00705579">
        <w:rPr>
          <w:rFonts w:ascii="Lotus Linotype" w:hAnsi="Lotus Linotype" w:hint="cs"/>
          <w:sz w:val="36"/>
          <w:rtl/>
          <w:lang w:val="en-GB"/>
        </w:rPr>
        <w:t xml:space="preserve">، </w:t>
      </w:r>
      <w:r w:rsidR="00705579" w:rsidRPr="00705579">
        <w:rPr>
          <w:rFonts w:ascii="Lotus Linotype" w:hAnsi="Lotus Linotype"/>
          <w:sz w:val="36"/>
          <w:rtl/>
        </w:rPr>
        <w:t>والفَسْرُ: التفسير وهو بيان وتفصيل للكِتاب، وفَسَره يفسِره فسرا، وفسره تفسيرا</w:t>
      </w:r>
      <w:r w:rsidRPr="00705579">
        <w:rPr>
          <w:rFonts w:ascii="Lotus Linotype" w:hAnsi="Lotus Linotype"/>
          <w:sz w:val="36"/>
          <w:rtl/>
        </w:rPr>
        <w:t>، وكلُّ شيءٍ يُعرفَ به تفسيرُ الشيءِ فهو التَّفسِرةُ</w:t>
      </w:r>
      <w:r w:rsidRPr="00705579">
        <w:rPr>
          <w:rStyle w:val="FootnoteReference"/>
          <w:rFonts w:ascii="Lotus Linotype" w:hAnsi="Lotus Linotype"/>
          <w:sz w:val="36"/>
          <w:rtl/>
        </w:rPr>
        <w:t>(</w:t>
      </w:r>
      <w:r w:rsidRPr="00705579">
        <w:rPr>
          <w:rStyle w:val="FootnoteReference"/>
          <w:rFonts w:ascii="Lotus Linotype" w:hAnsi="Lotus Linotype"/>
          <w:sz w:val="36"/>
          <w:rtl/>
        </w:rPr>
        <w:footnoteReference w:id="7"/>
      </w:r>
      <w:r w:rsidRPr="00705579">
        <w:rPr>
          <w:rStyle w:val="FootnoteReference"/>
          <w:rFonts w:ascii="Lotus Linotype" w:hAnsi="Lotus Linotype"/>
          <w:sz w:val="36"/>
          <w:rtl/>
        </w:rPr>
        <w:t>)</w:t>
      </w:r>
      <w:r w:rsidRPr="00705579">
        <w:rPr>
          <w:rFonts w:ascii="Lotus Linotype" w:hAnsi="Lotus Linotype"/>
          <w:sz w:val="36"/>
          <w:rtl/>
        </w:rPr>
        <w:t>.</w:t>
      </w:r>
    </w:p>
    <w:p w:rsidR="00EE790B" w:rsidRPr="00705579" w:rsidRDefault="00EE790B" w:rsidP="00705579">
      <w:pPr>
        <w:pStyle w:val="ListParagraph"/>
        <w:ind w:left="-286" w:right="-142" w:firstLine="284"/>
        <w:jc w:val="both"/>
        <w:rPr>
          <w:rFonts w:ascii="Lotus Linotype" w:hAnsi="Lotus Linotype"/>
          <w:b/>
          <w:bCs/>
          <w:sz w:val="36"/>
        </w:rPr>
      </w:pPr>
      <w:r w:rsidRPr="00705579">
        <w:rPr>
          <w:rFonts w:ascii="Lotus Linotype" w:hAnsi="Lotus Linotype"/>
          <w:b/>
          <w:bCs/>
          <w:sz w:val="36"/>
          <w:rtl/>
        </w:rPr>
        <w:lastRenderedPageBreak/>
        <w:t>قال أبو حيان: هو</w:t>
      </w:r>
      <w:r w:rsidRPr="00705579">
        <w:rPr>
          <w:rFonts w:ascii="Lotus Linotype" w:hAnsi="Lotus Linotype"/>
          <w:sz w:val="36"/>
          <w:rtl/>
        </w:rPr>
        <w:t xml:space="preserve"> علم يبحث فيه عن كيفية النطق بألفاظ القرآن ومدلولاتها وأحكامها الإفرادية والتركيبية ومعانيها التي تحمل عليها حالة التركيب وتتمات لذلك</w:t>
      </w:r>
      <w:r w:rsidRPr="00705579">
        <w:rPr>
          <w:rStyle w:val="FootnoteReference"/>
          <w:rFonts w:ascii="Lotus Linotype" w:hAnsi="Lotus Linotype"/>
          <w:sz w:val="36"/>
          <w:rtl/>
        </w:rPr>
        <w:t>(</w:t>
      </w:r>
      <w:r w:rsidRPr="00705579">
        <w:rPr>
          <w:rStyle w:val="FootnoteReference"/>
          <w:rFonts w:ascii="Lotus Linotype" w:hAnsi="Lotus Linotype"/>
          <w:sz w:val="36"/>
          <w:rtl/>
        </w:rPr>
        <w:footnoteReference w:id="8"/>
      </w:r>
      <w:r w:rsidRPr="00705579">
        <w:rPr>
          <w:rStyle w:val="FootnoteReference"/>
          <w:rFonts w:ascii="Lotus Linotype" w:hAnsi="Lotus Linotype"/>
          <w:sz w:val="36"/>
          <w:rtl/>
        </w:rPr>
        <w:t>)</w:t>
      </w:r>
      <w:r w:rsidR="00705579" w:rsidRPr="00705579">
        <w:rPr>
          <w:rFonts w:ascii="Lotus Linotype" w:hAnsi="Lotus Linotype" w:hint="cs"/>
          <w:sz w:val="36"/>
          <w:rtl/>
        </w:rPr>
        <w:t xml:space="preserve">، </w:t>
      </w:r>
      <w:r w:rsidRPr="00705579">
        <w:rPr>
          <w:rFonts w:ascii="Lotus Linotype" w:hAnsi="Lotus Linotype"/>
          <w:b/>
          <w:bCs/>
          <w:sz w:val="36"/>
          <w:rtl/>
        </w:rPr>
        <w:t>وعرَّفه ابن عثيمين</w:t>
      </w:r>
      <w:r w:rsidRPr="00705579">
        <w:rPr>
          <w:rFonts w:ascii="Lotus Linotype" w:hAnsi="Lotus Linotype"/>
          <w:sz w:val="36"/>
          <w:rtl/>
        </w:rPr>
        <w:t xml:space="preserve"> فقال: هو بيان معاني ألفاظ القرآن الكريم</w:t>
      </w:r>
      <w:r w:rsidRPr="00705579">
        <w:rPr>
          <w:rStyle w:val="FootnoteReference"/>
          <w:rFonts w:ascii="Lotus Linotype" w:hAnsi="Lotus Linotype"/>
          <w:sz w:val="36"/>
          <w:rtl/>
        </w:rPr>
        <w:t>(</w:t>
      </w:r>
      <w:r w:rsidRPr="00705579">
        <w:rPr>
          <w:rStyle w:val="FootnoteReference"/>
          <w:rFonts w:ascii="Lotus Linotype" w:hAnsi="Lotus Linotype"/>
          <w:sz w:val="36"/>
          <w:rtl/>
        </w:rPr>
        <w:footnoteReference w:id="9"/>
      </w:r>
      <w:r w:rsidRPr="00705579">
        <w:rPr>
          <w:rStyle w:val="FootnoteReference"/>
          <w:rFonts w:ascii="Lotus Linotype" w:hAnsi="Lotus Linotype"/>
          <w:sz w:val="36"/>
          <w:rtl/>
        </w:rPr>
        <w:t>)</w:t>
      </w:r>
      <w:r w:rsidRPr="00705579">
        <w:rPr>
          <w:rFonts w:ascii="Lotus Linotype" w:hAnsi="Lotus Linotype"/>
          <w:sz w:val="36"/>
          <w:rtl/>
        </w:rPr>
        <w:t xml:space="preserve">.     </w:t>
      </w:r>
    </w:p>
    <w:p w:rsidR="004A0AE1" w:rsidRPr="004A0AE1" w:rsidRDefault="00705579" w:rsidP="00BA46B1">
      <w:pPr>
        <w:ind w:right="-142" w:firstLine="0"/>
        <w:jc w:val="both"/>
        <w:rPr>
          <w:rFonts w:ascii="Traditional Arabic" w:hAnsi="Calibri"/>
          <w:b/>
          <w:sz w:val="36"/>
          <w:szCs w:val="36"/>
          <w:rtl/>
        </w:rPr>
      </w:pPr>
      <w:r>
        <w:rPr>
          <w:rFonts w:ascii="Traditional Arabic" w:hint="cs"/>
          <w:bCs/>
          <w:sz w:val="36"/>
          <w:szCs w:val="36"/>
          <w:rtl/>
        </w:rPr>
        <w:t>و</w:t>
      </w:r>
      <w:r w:rsidR="0097615D" w:rsidRPr="00705579">
        <w:rPr>
          <w:rFonts w:ascii="Traditional Arabic" w:hint="cs"/>
          <w:bCs/>
          <w:sz w:val="36"/>
          <w:szCs w:val="36"/>
          <w:rtl/>
        </w:rPr>
        <w:t>الإصلاح</w:t>
      </w:r>
      <w:r>
        <w:rPr>
          <w:rFonts w:ascii="Traditional Arabic" w:hint="cs"/>
          <w:bCs/>
          <w:sz w:val="36"/>
          <w:szCs w:val="36"/>
          <w:rtl/>
        </w:rPr>
        <w:t xml:space="preserve"> في اللغة</w:t>
      </w:r>
      <w:r w:rsidR="0097615D" w:rsidRPr="00705579">
        <w:rPr>
          <w:rFonts w:ascii="Traditional Arabic" w:hint="cs"/>
          <w:bCs/>
          <w:sz w:val="36"/>
          <w:szCs w:val="36"/>
          <w:rtl/>
        </w:rPr>
        <w:t>:</w:t>
      </w:r>
      <w:r>
        <w:rPr>
          <w:rFonts w:ascii="Traditional Arabic" w:hint="cs"/>
          <w:bCs/>
          <w:sz w:val="36"/>
          <w:szCs w:val="36"/>
          <w:rtl/>
        </w:rPr>
        <w:t xml:space="preserve"> </w:t>
      </w:r>
      <w:r w:rsidRPr="00705579">
        <w:rPr>
          <w:rFonts w:ascii="Lotus Linotype" w:eastAsia="Calibri" w:hAnsi="Lotus Linotype" w:hint="cs"/>
          <w:noProof w:val="0"/>
          <w:sz w:val="36"/>
          <w:szCs w:val="36"/>
          <w:rtl/>
          <w:lang w:eastAsia="en-US"/>
        </w:rPr>
        <w:t>من</w:t>
      </w:r>
      <w:r>
        <w:rPr>
          <w:rFonts w:ascii="Traditional Arabic" w:hint="cs"/>
          <w:bCs/>
          <w:sz w:val="36"/>
          <w:szCs w:val="36"/>
          <w:rtl/>
        </w:rPr>
        <w:t xml:space="preserve"> </w:t>
      </w:r>
      <w:r w:rsidR="0097615D" w:rsidRPr="00705579">
        <w:rPr>
          <w:rFonts w:ascii="Arial" w:hAnsi="Arial"/>
          <w:sz w:val="36"/>
          <w:szCs w:val="36"/>
          <w:rtl/>
        </w:rPr>
        <w:t>أصلح يصلح إصلاحاً، والصلاح</w:t>
      </w:r>
      <w:r w:rsidR="00BA46B1" w:rsidRPr="00705579">
        <w:rPr>
          <w:rStyle w:val="FootnoteReference"/>
          <w:rFonts w:ascii="Lotus Linotype" w:hAnsi="Lotus Linotype"/>
          <w:sz w:val="36"/>
          <w:szCs w:val="36"/>
          <w:rtl/>
        </w:rPr>
        <w:t>(</w:t>
      </w:r>
      <w:r w:rsidR="00BA46B1" w:rsidRPr="00705579">
        <w:rPr>
          <w:rStyle w:val="FootnoteReference"/>
          <w:rFonts w:ascii="Lotus Linotype" w:hAnsi="Lotus Linotype"/>
          <w:sz w:val="36"/>
          <w:szCs w:val="36"/>
          <w:rtl/>
        </w:rPr>
        <w:footnoteReference w:id="10"/>
      </w:r>
      <w:r w:rsidR="00BA46B1" w:rsidRPr="00705579">
        <w:rPr>
          <w:rStyle w:val="FootnoteReference"/>
          <w:rFonts w:ascii="Lotus Linotype" w:hAnsi="Lotus Linotype"/>
          <w:sz w:val="36"/>
          <w:szCs w:val="36"/>
          <w:rtl/>
        </w:rPr>
        <w:t>)</w:t>
      </w:r>
      <w:r w:rsidR="0097615D" w:rsidRPr="00705579">
        <w:rPr>
          <w:rFonts w:ascii="Arial" w:hAnsi="Arial"/>
          <w:sz w:val="36"/>
          <w:szCs w:val="36"/>
          <w:rtl/>
        </w:rPr>
        <w:t xml:space="preserve">- بفتح الصاد- ضد الفساد, </w:t>
      </w:r>
      <w:r w:rsidR="004A0AE1">
        <w:rPr>
          <w:rFonts w:ascii="Traditional Arabic" w:hAnsi="Calibri" w:hint="cs"/>
          <w:b/>
          <w:sz w:val="36"/>
          <w:szCs w:val="36"/>
          <w:rtl/>
        </w:rPr>
        <w:t xml:space="preserve"> يقال: </w:t>
      </w:r>
      <w:r w:rsidR="004A0AE1" w:rsidRPr="004A0AE1">
        <w:rPr>
          <w:rFonts w:ascii="Traditional Arabic" w:hAnsi="Calibri"/>
          <w:b/>
          <w:sz w:val="36"/>
          <w:szCs w:val="36"/>
          <w:rtl/>
        </w:rPr>
        <w:t>صلحت حال فلان، وصلح الأمر</w:t>
      </w:r>
      <w:r w:rsidR="00BA46B1">
        <w:rPr>
          <w:rFonts w:ascii="Traditional Arabic" w:hAnsi="Calibri" w:hint="cs"/>
          <w:b/>
          <w:sz w:val="36"/>
          <w:szCs w:val="36"/>
          <w:rtl/>
        </w:rPr>
        <w:t xml:space="preserve"> </w:t>
      </w:r>
      <w:r w:rsidR="004A0AE1" w:rsidRPr="004A0AE1">
        <w:rPr>
          <w:rFonts w:ascii="Traditional Arabic" w:hAnsi="Calibri"/>
          <w:b/>
          <w:sz w:val="36"/>
          <w:szCs w:val="36"/>
          <w:rtl/>
        </w:rPr>
        <w:t xml:space="preserve">وأصلحته، </w:t>
      </w:r>
      <w:r w:rsidR="004A0AE1">
        <w:rPr>
          <w:rFonts w:ascii="Traditional Arabic" w:hAnsi="Calibri"/>
          <w:b/>
          <w:sz w:val="36"/>
          <w:szCs w:val="36"/>
          <w:rtl/>
        </w:rPr>
        <w:t>وأصلح الله تعالى في ذريته وماله</w:t>
      </w:r>
      <w:r w:rsidR="004A0AE1" w:rsidRPr="004A0AE1">
        <w:rPr>
          <w:rFonts w:ascii="Traditional Arabic" w:hAnsi="Calibri"/>
          <w:b/>
          <w:sz w:val="36"/>
          <w:szCs w:val="36"/>
          <w:rtl/>
        </w:rPr>
        <w:t>. وأمر ا</w:t>
      </w:r>
      <w:r w:rsidR="00BA46B1">
        <w:rPr>
          <w:rFonts w:ascii="Traditional Arabic" w:hAnsi="Calibri"/>
          <w:b/>
          <w:sz w:val="36"/>
          <w:szCs w:val="36"/>
          <w:rtl/>
        </w:rPr>
        <w:t>لله تعالى ونهى لاستصلاح العباد.</w:t>
      </w:r>
      <w:r w:rsidR="0097615D" w:rsidRPr="0097615D">
        <w:rPr>
          <w:rFonts w:ascii="Arial" w:hAnsi="Arial"/>
          <w:sz w:val="36"/>
          <w:szCs w:val="36"/>
          <w:vertAlign w:val="superscript"/>
          <w:rtl/>
        </w:rPr>
        <w:t>(</w:t>
      </w:r>
      <w:r w:rsidR="0097615D">
        <w:rPr>
          <w:rStyle w:val="FootnoteReference"/>
          <w:rFonts w:ascii="Arial" w:hAnsi="Arial"/>
          <w:sz w:val="36"/>
          <w:szCs w:val="36"/>
          <w:rtl/>
        </w:rPr>
        <w:footnoteReference w:id="11"/>
      </w:r>
      <w:r w:rsidR="0097615D" w:rsidRPr="0097615D">
        <w:rPr>
          <w:rFonts w:ascii="Arial" w:hAnsi="Arial"/>
          <w:sz w:val="36"/>
          <w:szCs w:val="36"/>
          <w:vertAlign w:val="superscript"/>
          <w:rtl/>
        </w:rPr>
        <w:t>)</w:t>
      </w:r>
    </w:p>
    <w:p w:rsidR="0097615D" w:rsidRPr="0097615D" w:rsidRDefault="0025359C" w:rsidP="00650C75">
      <w:pPr>
        <w:pStyle w:val="ListParagraph"/>
        <w:ind w:left="-144" w:right="-142" w:firstLine="142"/>
        <w:jc w:val="both"/>
        <w:rPr>
          <w:rFonts w:ascii="Lotus Linotype" w:hAnsi="Lotus Linotype"/>
          <w:b/>
          <w:bCs/>
          <w:sz w:val="36"/>
          <w:rtl/>
        </w:rPr>
      </w:pPr>
      <w:r>
        <w:rPr>
          <w:rFonts w:ascii="Lotus Linotype" w:hAnsi="Lotus Linotype" w:hint="cs"/>
          <w:b/>
          <w:bCs/>
          <w:sz w:val="36"/>
          <w:rtl/>
        </w:rPr>
        <w:t xml:space="preserve">قلت: </w:t>
      </w:r>
      <w:r w:rsidR="0097615D">
        <w:rPr>
          <w:rFonts w:ascii="Lotus Linotype" w:hAnsi="Lotus Linotype" w:hint="cs"/>
          <w:b/>
          <w:bCs/>
          <w:sz w:val="36"/>
          <w:rtl/>
        </w:rPr>
        <w:t>التفسير الاصلاحي:</w:t>
      </w:r>
      <w:r w:rsidR="00BF72C3">
        <w:rPr>
          <w:rFonts w:ascii="Lotus Linotype" w:hAnsi="Lotus Linotype" w:hint="cs"/>
          <w:b/>
          <w:bCs/>
          <w:sz w:val="36"/>
          <w:rtl/>
        </w:rPr>
        <w:t xml:space="preserve"> </w:t>
      </w:r>
      <w:r>
        <w:rPr>
          <w:rFonts w:ascii="Lotus Linotype" w:hAnsi="Lotus Linotype" w:hint="cs"/>
          <w:b/>
          <w:bCs/>
          <w:sz w:val="36"/>
          <w:rtl/>
        </w:rPr>
        <w:t xml:space="preserve">هو بيان آي الكتاب لطرائق إصلاح الأفراد والمجتمعات، سلوكيًا واجتماعيًا واقتصاديًا وسياسيًا.  </w:t>
      </w:r>
    </w:p>
    <w:p w:rsidR="00126FCC" w:rsidRDefault="00126FCC" w:rsidP="009612A9">
      <w:pPr>
        <w:autoSpaceDE w:val="0"/>
        <w:autoSpaceDN w:val="0"/>
        <w:adjustRightInd w:val="0"/>
        <w:ind w:left="-286" w:right="-142"/>
        <w:jc w:val="both"/>
        <w:rPr>
          <w:rFonts w:ascii="Traditional Arabic"/>
          <w:b/>
          <w:bCs/>
          <w:sz w:val="48"/>
          <w:szCs w:val="48"/>
          <w:rtl/>
        </w:rPr>
      </w:pPr>
    </w:p>
    <w:p w:rsidR="00126FCC" w:rsidRDefault="00126FCC" w:rsidP="009612A9">
      <w:pPr>
        <w:autoSpaceDE w:val="0"/>
        <w:autoSpaceDN w:val="0"/>
        <w:adjustRightInd w:val="0"/>
        <w:ind w:left="-286" w:right="-142"/>
        <w:jc w:val="both"/>
        <w:rPr>
          <w:rFonts w:ascii="Traditional Arabic"/>
          <w:b/>
          <w:bCs/>
          <w:sz w:val="48"/>
          <w:szCs w:val="48"/>
          <w:rtl/>
        </w:rPr>
      </w:pPr>
    </w:p>
    <w:p w:rsidR="00126FCC" w:rsidRDefault="00126FCC" w:rsidP="009612A9">
      <w:pPr>
        <w:autoSpaceDE w:val="0"/>
        <w:autoSpaceDN w:val="0"/>
        <w:adjustRightInd w:val="0"/>
        <w:ind w:left="-286" w:right="-142"/>
        <w:jc w:val="both"/>
        <w:rPr>
          <w:rFonts w:ascii="Traditional Arabic"/>
          <w:b/>
          <w:bCs/>
          <w:sz w:val="48"/>
          <w:szCs w:val="48"/>
          <w:rtl/>
        </w:rPr>
      </w:pPr>
    </w:p>
    <w:p w:rsidR="00126FCC" w:rsidRDefault="00126FCC" w:rsidP="009612A9">
      <w:pPr>
        <w:autoSpaceDE w:val="0"/>
        <w:autoSpaceDN w:val="0"/>
        <w:adjustRightInd w:val="0"/>
        <w:ind w:left="-286" w:right="-142"/>
        <w:jc w:val="both"/>
        <w:rPr>
          <w:rFonts w:ascii="Traditional Arabic"/>
          <w:b/>
          <w:bCs/>
          <w:sz w:val="48"/>
          <w:szCs w:val="48"/>
          <w:rtl/>
        </w:rPr>
      </w:pPr>
    </w:p>
    <w:p w:rsidR="00126FCC" w:rsidRDefault="00126FCC" w:rsidP="009612A9">
      <w:pPr>
        <w:autoSpaceDE w:val="0"/>
        <w:autoSpaceDN w:val="0"/>
        <w:adjustRightInd w:val="0"/>
        <w:ind w:left="-286" w:right="-142"/>
        <w:jc w:val="both"/>
        <w:rPr>
          <w:rFonts w:ascii="Traditional Arabic"/>
          <w:b/>
          <w:bCs/>
          <w:sz w:val="48"/>
          <w:szCs w:val="48"/>
          <w:rtl/>
        </w:rPr>
      </w:pPr>
    </w:p>
    <w:p w:rsidR="00126FCC" w:rsidRDefault="00126FCC" w:rsidP="009612A9">
      <w:pPr>
        <w:autoSpaceDE w:val="0"/>
        <w:autoSpaceDN w:val="0"/>
        <w:adjustRightInd w:val="0"/>
        <w:ind w:left="-286" w:right="-142"/>
        <w:jc w:val="both"/>
        <w:rPr>
          <w:rFonts w:ascii="Traditional Arabic"/>
          <w:b/>
          <w:bCs/>
          <w:sz w:val="48"/>
          <w:szCs w:val="48"/>
          <w:rtl/>
        </w:rPr>
      </w:pPr>
    </w:p>
    <w:p w:rsidR="00126FCC" w:rsidRDefault="00126FCC" w:rsidP="009612A9">
      <w:pPr>
        <w:autoSpaceDE w:val="0"/>
        <w:autoSpaceDN w:val="0"/>
        <w:adjustRightInd w:val="0"/>
        <w:ind w:left="-286" w:right="-142"/>
        <w:jc w:val="both"/>
        <w:rPr>
          <w:rFonts w:ascii="Traditional Arabic"/>
          <w:b/>
          <w:bCs/>
          <w:sz w:val="48"/>
          <w:szCs w:val="48"/>
          <w:rtl/>
        </w:rPr>
      </w:pPr>
    </w:p>
    <w:p w:rsidR="00373744" w:rsidRDefault="00373744" w:rsidP="009612A9">
      <w:pPr>
        <w:autoSpaceDE w:val="0"/>
        <w:autoSpaceDN w:val="0"/>
        <w:adjustRightInd w:val="0"/>
        <w:ind w:left="-286" w:right="-142"/>
        <w:jc w:val="both"/>
        <w:rPr>
          <w:rFonts w:ascii="Traditional Arabic"/>
          <w:b/>
          <w:bCs/>
          <w:sz w:val="48"/>
          <w:szCs w:val="48"/>
          <w:rtl/>
        </w:rPr>
      </w:pPr>
    </w:p>
    <w:p w:rsidR="00126FCC" w:rsidRDefault="00126FCC" w:rsidP="009612A9">
      <w:pPr>
        <w:autoSpaceDE w:val="0"/>
        <w:autoSpaceDN w:val="0"/>
        <w:adjustRightInd w:val="0"/>
        <w:ind w:left="-286" w:right="-142"/>
        <w:jc w:val="both"/>
        <w:rPr>
          <w:rFonts w:ascii="Traditional Arabic"/>
          <w:b/>
          <w:bCs/>
          <w:sz w:val="48"/>
          <w:szCs w:val="48"/>
          <w:rtl/>
        </w:rPr>
      </w:pPr>
    </w:p>
    <w:p w:rsidR="0097615D" w:rsidRDefault="0097615D" w:rsidP="009612A9">
      <w:pPr>
        <w:autoSpaceDE w:val="0"/>
        <w:autoSpaceDN w:val="0"/>
        <w:adjustRightInd w:val="0"/>
        <w:ind w:left="-286" w:right="-142"/>
        <w:jc w:val="both"/>
        <w:rPr>
          <w:rFonts w:ascii="Traditional Arabic"/>
          <w:b/>
          <w:bCs/>
          <w:sz w:val="48"/>
          <w:szCs w:val="48"/>
          <w:rtl/>
        </w:rPr>
      </w:pPr>
    </w:p>
    <w:p w:rsidR="009D616B" w:rsidRDefault="009D616B" w:rsidP="009612A9">
      <w:pPr>
        <w:autoSpaceDE w:val="0"/>
        <w:autoSpaceDN w:val="0"/>
        <w:adjustRightInd w:val="0"/>
        <w:ind w:left="-286" w:right="-142"/>
        <w:jc w:val="both"/>
        <w:rPr>
          <w:rFonts w:ascii="Traditional Arabic"/>
          <w:b/>
          <w:bCs/>
          <w:sz w:val="48"/>
          <w:szCs w:val="48"/>
          <w:rtl/>
        </w:rPr>
      </w:pPr>
    </w:p>
    <w:p w:rsidR="008E0004" w:rsidRDefault="008E0004" w:rsidP="009612A9">
      <w:pPr>
        <w:autoSpaceDE w:val="0"/>
        <w:autoSpaceDN w:val="0"/>
        <w:adjustRightInd w:val="0"/>
        <w:ind w:left="-286" w:right="-142"/>
        <w:jc w:val="both"/>
        <w:rPr>
          <w:rFonts w:ascii="Traditional Arabic"/>
          <w:b/>
          <w:bCs/>
          <w:sz w:val="48"/>
          <w:szCs w:val="48"/>
          <w:rtl/>
        </w:rPr>
      </w:pPr>
    </w:p>
    <w:p w:rsidR="008E0004" w:rsidRDefault="008E0004" w:rsidP="008E0004">
      <w:pPr>
        <w:autoSpaceDE w:val="0"/>
        <w:autoSpaceDN w:val="0"/>
        <w:adjustRightInd w:val="0"/>
        <w:ind w:left="-286" w:right="-142"/>
        <w:jc w:val="both"/>
        <w:rPr>
          <w:rFonts w:ascii="Traditional Arabic" w:eastAsia="Calibri" w:hAnsi="Calibri" w:cs="PT Bold Broken"/>
          <w:bCs/>
          <w:noProof w:val="0"/>
          <w:sz w:val="34"/>
          <w:szCs w:val="34"/>
          <w:rtl/>
          <w:lang w:eastAsia="en-US"/>
        </w:rPr>
      </w:pPr>
      <w:r>
        <w:rPr>
          <w:rFonts w:ascii="Traditional Arabic" w:eastAsia="Calibri" w:hAnsi="Calibri" w:cs="PT Bold Broken" w:hint="cs"/>
          <w:bCs/>
          <w:noProof w:val="0"/>
          <w:sz w:val="34"/>
          <w:szCs w:val="34"/>
          <w:rtl/>
          <w:lang w:eastAsia="en-US"/>
        </w:rPr>
        <w:t>المطلب الثاني:</w:t>
      </w:r>
    </w:p>
    <w:p w:rsidR="00126FCC" w:rsidRPr="008E0004" w:rsidRDefault="00126FCC" w:rsidP="008E0004">
      <w:pPr>
        <w:autoSpaceDE w:val="0"/>
        <w:autoSpaceDN w:val="0"/>
        <w:adjustRightInd w:val="0"/>
        <w:ind w:left="-286" w:right="-142"/>
        <w:jc w:val="both"/>
        <w:rPr>
          <w:rFonts w:ascii="Arial" w:hAnsi="Arial"/>
          <w:sz w:val="36"/>
          <w:szCs w:val="36"/>
          <w:vertAlign w:val="superscript"/>
          <w:rtl/>
        </w:rPr>
      </w:pPr>
      <w:r w:rsidRPr="008E0004">
        <w:rPr>
          <w:rFonts w:ascii="Traditional Arabic" w:eastAsia="Calibri" w:hAnsi="Calibri" w:cs="PT Bold Broken" w:hint="cs"/>
          <w:bCs/>
          <w:noProof w:val="0"/>
          <w:sz w:val="34"/>
          <w:szCs w:val="34"/>
          <w:rtl/>
          <w:lang w:eastAsia="en-US"/>
        </w:rPr>
        <w:t>تعريف موجز بالإمام محمد أبو زهرة</w:t>
      </w:r>
      <w:r w:rsidR="002373F8" w:rsidRPr="008E0004">
        <w:rPr>
          <w:rFonts w:ascii="Arial" w:hAnsi="Arial"/>
          <w:sz w:val="36"/>
          <w:szCs w:val="36"/>
          <w:vertAlign w:val="superscript"/>
          <w:rtl/>
        </w:rPr>
        <w:t>(</w:t>
      </w:r>
      <w:r w:rsidR="002373F8" w:rsidRPr="008E0004">
        <w:rPr>
          <w:rFonts w:ascii="Arial" w:hAnsi="Arial"/>
          <w:sz w:val="36"/>
          <w:szCs w:val="36"/>
          <w:vertAlign w:val="superscript"/>
          <w:rtl/>
        </w:rPr>
        <w:footnoteReference w:id="12"/>
      </w:r>
      <w:r w:rsidR="002373F8" w:rsidRPr="008E0004">
        <w:rPr>
          <w:rFonts w:ascii="Arial" w:hAnsi="Arial"/>
          <w:sz w:val="36"/>
          <w:szCs w:val="36"/>
          <w:vertAlign w:val="superscript"/>
          <w:rtl/>
        </w:rPr>
        <w:t>)</w:t>
      </w:r>
      <w:r w:rsidRPr="008E0004">
        <w:rPr>
          <w:rFonts w:ascii="Arial" w:hAnsi="Arial" w:hint="cs"/>
          <w:sz w:val="36"/>
          <w:szCs w:val="36"/>
          <w:vertAlign w:val="superscript"/>
          <w:rtl/>
        </w:rPr>
        <w:t>.</w:t>
      </w:r>
    </w:p>
    <w:p w:rsidR="00234331" w:rsidRPr="00E2532C" w:rsidRDefault="00234331" w:rsidP="009612A9">
      <w:pPr>
        <w:spacing w:before="240"/>
        <w:ind w:left="-286" w:right="-142"/>
        <w:rPr>
          <w:sz w:val="36"/>
          <w:szCs w:val="36"/>
          <w:rtl/>
        </w:rPr>
      </w:pPr>
      <w:r w:rsidRPr="008E0004">
        <w:rPr>
          <w:rFonts w:hint="cs"/>
          <w:sz w:val="36"/>
          <w:szCs w:val="36"/>
          <w:rtl/>
        </w:rPr>
        <w:t xml:space="preserve">هو: محمد بن أحمد بن مصطفى بن أحمد بن عبد الله، أبوزهرة الششتاوي، </w:t>
      </w:r>
      <w:r w:rsidRPr="00E2532C">
        <w:rPr>
          <w:rFonts w:hint="cs"/>
          <w:sz w:val="36"/>
          <w:szCs w:val="36"/>
          <w:rtl/>
        </w:rPr>
        <w:t>ولد الشيخ</w:t>
      </w:r>
      <w:r w:rsidR="00C172E8">
        <w:rPr>
          <w:rFonts w:hint="cs"/>
          <w:sz w:val="36"/>
          <w:szCs w:val="36"/>
          <w:rtl/>
        </w:rPr>
        <w:t xml:space="preserve">  أبو </w:t>
      </w:r>
      <w:r w:rsidRPr="00E2532C">
        <w:rPr>
          <w:rFonts w:hint="cs"/>
          <w:sz w:val="36"/>
          <w:szCs w:val="36"/>
          <w:rtl/>
        </w:rPr>
        <w:t>زهرة في القرن الرابع عشر</w:t>
      </w:r>
      <w:r>
        <w:rPr>
          <w:rFonts w:hint="cs"/>
          <w:sz w:val="36"/>
          <w:szCs w:val="36"/>
          <w:rtl/>
        </w:rPr>
        <w:t xml:space="preserve"> الهجري، سنة (1316هـ) .</w:t>
      </w:r>
    </w:p>
    <w:p w:rsidR="00234331" w:rsidRPr="00E2532C" w:rsidRDefault="00234331" w:rsidP="009612A9">
      <w:pPr>
        <w:ind w:left="-286" w:right="-142"/>
        <w:rPr>
          <w:sz w:val="36"/>
          <w:szCs w:val="36"/>
          <w:rtl/>
        </w:rPr>
      </w:pPr>
      <w:r w:rsidRPr="00E2532C">
        <w:rPr>
          <w:rFonts w:hint="cs"/>
          <w:sz w:val="36"/>
          <w:szCs w:val="36"/>
          <w:rtl/>
        </w:rPr>
        <w:t xml:space="preserve">وقد </w:t>
      </w:r>
      <w:r>
        <w:rPr>
          <w:rFonts w:hint="cs"/>
          <w:sz w:val="36"/>
          <w:szCs w:val="36"/>
          <w:rtl/>
        </w:rPr>
        <w:t>نشأ الشيخ في أسرة، قا</w:t>
      </w:r>
      <w:r w:rsidRPr="00E2532C">
        <w:rPr>
          <w:rFonts w:hint="cs"/>
          <w:sz w:val="36"/>
          <w:szCs w:val="36"/>
          <w:rtl/>
        </w:rPr>
        <w:t xml:space="preserve">ل </w:t>
      </w:r>
      <w:r>
        <w:rPr>
          <w:rFonts w:hint="cs"/>
          <w:sz w:val="36"/>
          <w:szCs w:val="36"/>
          <w:rtl/>
        </w:rPr>
        <w:t xml:space="preserve">في </w:t>
      </w:r>
      <w:r w:rsidRPr="00E2532C">
        <w:rPr>
          <w:rFonts w:hint="cs"/>
          <w:sz w:val="36"/>
          <w:szCs w:val="36"/>
          <w:rtl/>
        </w:rPr>
        <w:t>وصف</w:t>
      </w:r>
      <w:r>
        <w:rPr>
          <w:rFonts w:hint="cs"/>
          <w:sz w:val="36"/>
          <w:szCs w:val="36"/>
          <w:rtl/>
        </w:rPr>
        <w:t>ها</w:t>
      </w:r>
      <w:r w:rsidRPr="00E2532C">
        <w:rPr>
          <w:rFonts w:hint="cs"/>
          <w:sz w:val="36"/>
          <w:szCs w:val="36"/>
          <w:rtl/>
        </w:rPr>
        <w:t>: بين الغنى والفقر وإل</w:t>
      </w:r>
      <w:r>
        <w:rPr>
          <w:rFonts w:hint="cs"/>
          <w:sz w:val="36"/>
          <w:szCs w:val="36"/>
          <w:rtl/>
        </w:rPr>
        <w:t xml:space="preserve">ى الفقر أقرب، ولكنها كانت مستورة </w:t>
      </w:r>
      <w:r w:rsidRPr="00E2532C">
        <w:rPr>
          <w:rFonts w:hint="cs"/>
          <w:sz w:val="36"/>
          <w:szCs w:val="36"/>
          <w:rtl/>
        </w:rPr>
        <w:t>الحال، يظنها الناس من الأثرياء، وهي من متوسطي الحال</w:t>
      </w:r>
      <w:r>
        <w:rPr>
          <w:rFonts w:hint="cs"/>
          <w:sz w:val="36"/>
          <w:szCs w:val="36"/>
          <w:rtl/>
        </w:rPr>
        <w:t>، واشتهرت بالعلم والذكاء.</w:t>
      </w:r>
      <w:r w:rsidRPr="00E2532C">
        <w:rPr>
          <w:rFonts w:hint="cs"/>
          <w:sz w:val="36"/>
          <w:szCs w:val="36"/>
          <w:rtl/>
        </w:rPr>
        <w:t xml:space="preserve"> </w:t>
      </w:r>
    </w:p>
    <w:p w:rsidR="00234331" w:rsidRPr="001E2CB4" w:rsidRDefault="00234331" w:rsidP="009612A9">
      <w:pPr>
        <w:ind w:left="-286" w:right="-142"/>
        <w:rPr>
          <w:sz w:val="36"/>
          <w:szCs w:val="36"/>
          <w:rtl/>
        </w:rPr>
      </w:pPr>
      <w:r>
        <w:rPr>
          <w:rFonts w:hint="cs"/>
          <w:sz w:val="36"/>
          <w:szCs w:val="36"/>
          <w:rtl/>
        </w:rPr>
        <w:t xml:space="preserve">وقد </w:t>
      </w:r>
      <w:r w:rsidRPr="001E2CB4">
        <w:rPr>
          <w:rFonts w:hint="cs"/>
          <w:sz w:val="36"/>
          <w:szCs w:val="36"/>
          <w:rtl/>
        </w:rPr>
        <w:t xml:space="preserve">نشأ الشيخ في وسط أسرة ريفيه عُرفت بالتمسك بالدين، فقد كان لوالده الأثر </w:t>
      </w:r>
      <w:r>
        <w:rPr>
          <w:rFonts w:hint="cs"/>
          <w:sz w:val="36"/>
          <w:szCs w:val="36"/>
          <w:rtl/>
        </w:rPr>
        <w:t>الأكبر عليه، فحفظ القرآن الكريم</w:t>
      </w:r>
      <w:r w:rsidRPr="001E2CB4">
        <w:rPr>
          <w:rFonts w:hint="cs"/>
          <w:sz w:val="36"/>
          <w:szCs w:val="36"/>
          <w:rtl/>
        </w:rPr>
        <w:t xml:space="preserve"> قبل أن يذهب للك</w:t>
      </w:r>
      <w:r>
        <w:rPr>
          <w:rFonts w:hint="cs"/>
          <w:sz w:val="36"/>
          <w:szCs w:val="36"/>
          <w:rtl/>
        </w:rPr>
        <w:t>ُتاب، وبعد ذلك تعلم مبادئ العلوم</w:t>
      </w:r>
      <w:r w:rsidRPr="001E2CB4">
        <w:rPr>
          <w:rFonts w:hint="cs"/>
          <w:sz w:val="36"/>
          <w:szCs w:val="36"/>
          <w:rtl/>
        </w:rPr>
        <w:t>، والتحق</w:t>
      </w:r>
      <w:r>
        <w:rPr>
          <w:rFonts w:hint="cs"/>
          <w:sz w:val="36"/>
          <w:szCs w:val="36"/>
          <w:rtl/>
        </w:rPr>
        <w:t xml:space="preserve"> بالجامع الأحمدي، فمكث فيه ثلاثة أعوام</w:t>
      </w:r>
      <w:r w:rsidRPr="001E2CB4">
        <w:rPr>
          <w:rFonts w:hint="cs"/>
          <w:sz w:val="36"/>
          <w:szCs w:val="36"/>
          <w:rtl/>
        </w:rPr>
        <w:t>، وق</w:t>
      </w:r>
      <w:r>
        <w:rPr>
          <w:rFonts w:hint="cs"/>
          <w:sz w:val="36"/>
          <w:szCs w:val="36"/>
          <w:rtl/>
        </w:rPr>
        <w:t>د بدت عليه مظاهر النبوغ والتفوق</w:t>
      </w:r>
      <w:r w:rsidRPr="001E2CB4">
        <w:rPr>
          <w:rFonts w:hint="cs"/>
          <w:sz w:val="36"/>
          <w:szCs w:val="36"/>
          <w:rtl/>
        </w:rPr>
        <w:t xml:space="preserve">، حتى </w:t>
      </w:r>
      <w:r>
        <w:rPr>
          <w:rFonts w:hint="cs"/>
          <w:sz w:val="36"/>
          <w:szCs w:val="36"/>
          <w:rtl/>
        </w:rPr>
        <w:t>أن الشيخ الأ</w:t>
      </w:r>
      <w:r w:rsidRPr="001E2CB4">
        <w:rPr>
          <w:rFonts w:hint="cs"/>
          <w:sz w:val="36"/>
          <w:szCs w:val="36"/>
          <w:rtl/>
        </w:rPr>
        <w:t>حمدي الظواهري</w:t>
      </w:r>
      <w:r>
        <w:rPr>
          <w:rFonts w:hint="cs"/>
          <w:sz w:val="36"/>
          <w:szCs w:val="36"/>
          <w:rtl/>
        </w:rPr>
        <w:t xml:space="preserve"> قرر له مكافأة لتفوقه وتميزه، وا</w:t>
      </w:r>
      <w:r w:rsidRPr="001E2CB4">
        <w:rPr>
          <w:rFonts w:hint="cs"/>
          <w:sz w:val="36"/>
          <w:szCs w:val="36"/>
          <w:rtl/>
        </w:rPr>
        <w:t>قترح أن ت</w:t>
      </w:r>
      <w:r>
        <w:rPr>
          <w:rFonts w:hint="cs"/>
          <w:sz w:val="36"/>
          <w:szCs w:val="36"/>
          <w:rtl/>
        </w:rPr>
        <w:t>ُ</w:t>
      </w:r>
      <w:r w:rsidRPr="001E2CB4">
        <w:rPr>
          <w:rFonts w:hint="cs"/>
          <w:sz w:val="36"/>
          <w:szCs w:val="36"/>
          <w:rtl/>
        </w:rPr>
        <w:t>ختص</w:t>
      </w:r>
      <w:r>
        <w:rPr>
          <w:rFonts w:hint="cs"/>
          <w:sz w:val="36"/>
          <w:szCs w:val="36"/>
          <w:rtl/>
        </w:rPr>
        <w:t>ر له المدة المقررة</w:t>
      </w:r>
      <w:r w:rsidRPr="001E2CB4">
        <w:rPr>
          <w:rFonts w:hint="cs"/>
          <w:sz w:val="36"/>
          <w:szCs w:val="36"/>
          <w:rtl/>
        </w:rPr>
        <w:t xml:space="preserve"> للدراس</w:t>
      </w:r>
      <w:r>
        <w:rPr>
          <w:rFonts w:hint="cs"/>
          <w:sz w:val="36"/>
          <w:szCs w:val="36"/>
          <w:rtl/>
        </w:rPr>
        <w:t>ة</w:t>
      </w:r>
      <w:r w:rsidRPr="001E2CB4">
        <w:rPr>
          <w:rFonts w:hint="cs"/>
          <w:sz w:val="36"/>
          <w:szCs w:val="36"/>
          <w:rtl/>
        </w:rPr>
        <w:t xml:space="preserve"> في ال</w:t>
      </w:r>
      <w:r>
        <w:rPr>
          <w:rFonts w:hint="cs"/>
          <w:sz w:val="36"/>
          <w:szCs w:val="36"/>
          <w:rtl/>
        </w:rPr>
        <w:t>أ</w:t>
      </w:r>
      <w:r w:rsidRPr="001E2CB4">
        <w:rPr>
          <w:rFonts w:hint="cs"/>
          <w:sz w:val="36"/>
          <w:szCs w:val="36"/>
          <w:rtl/>
        </w:rPr>
        <w:t>زهر</w:t>
      </w:r>
      <w:r>
        <w:rPr>
          <w:rFonts w:hint="cs"/>
          <w:sz w:val="36"/>
          <w:szCs w:val="36"/>
          <w:rtl/>
        </w:rPr>
        <w:t xml:space="preserve"> ـ </w:t>
      </w:r>
      <w:r w:rsidRPr="001E2CB4">
        <w:rPr>
          <w:rFonts w:hint="cs"/>
          <w:sz w:val="36"/>
          <w:szCs w:val="36"/>
          <w:rtl/>
        </w:rPr>
        <w:t>وكانت آنذاك خمسة عشر عاماً</w:t>
      </w:r>
      <w:r>
        <w:rPr>
          <w:rFonts w:hint="cs"/>
          <w:sz w:val="36"/>
          <w:szCs w:val="36"/>
          <w:rtl/>
        </w:rPr>
        <w:t xml:space="preserve">ـ </w:t>
      </w:r>
      <w:r w:rsidRPr="001E2CB4">
        <w:rPr>
          <w:rFonts w:hint="cs"/>
          <w:sz w:val="36"/>
          <w:szCs w:val="36"/>
          <w:rtl/>
        </w:rPr>
        <w:t xml:space="preserve"> </w:t>
      </w:r>
      <w:r>
        <w:rPr>
          <w:rFonts w:hint="cs"/>
          <w:sz w:val="36"/>
          <w:szCs w:val="36"/>
          <w:rtl/>
        </w:rPr>
        <w:t>ليتمكن  من اجتيازها في مده أقل،  لكن الا</w:t>
      </w:r>
      <w:r w:rsidRPr="001E2CB4">
        <w:rPr>
          <w:rFonts w:hint="cs"/>
          <w:sz w:val="36"/>
          <w:szCs w:val="36"/>
          <w:rtl/>
        </w:rPr>
        <w:t>قتراح لم ي</w:t>
      </w:r>
      <w:r>
        <w:rPr>
          <w:rFonts w:hint="cs"/>
          <w:sz w:val="36"/>
          <w:szCs w:val="36"/>
          <w:rtl/>
        </w:rPr>
        <w:t>ُ</w:t>
      </w:r>
      <w:r w:rsidRPr="001E2CB4">
        <w:rPr>
          <w:rFonts w:hint="cs"/>
          <w:sz w:val="36"/>
          <w:szCs w:val="36"/>
          <w:rtl/>
        </w:rPr>
        <w:t>نفذ لصعوبته قانوناً</w:t>
      </w:r>
      <w:r>
        <w:rPr>
          <w:rFonts w:hint="cs"/>
          <w:sz w:val="36"/>
          <w:szCs w:val="36"/>
          <w:rtl/>
        </w:rPr>
        <w:t>، ومما يلاحظ</w:t>
      </w:r>
      <w:r w:rsidRPr="001E2CB4">
        <w:rPr>
          <w:rFonts w:hint="cs"/>
          <w:sz w:val="36"/>
          <w:szCs w:val="36"/>
          <w:rtl/>
        </w:rPr>
        <w:t xml:space="preserve"> أن أكثر مدرسي هذه المدرسة</w:t>
      </w:r>
      <w:r>
        <w:rPr>
          <w:rFonts w:hint="cs"/>
          <w:sz w:val="36"/>
          <w:szCs w:val="36"/>
          <w:rtl/>
        </w:rPr>
        <w:t xml:space="preserve"> كانوا  تلاميذ الاستاذ محمد عبده.</w:t>
      </w:r>
    </w:p>
    <w:p w:rsidR="00234331" w:rsidRDefault="00234331" w:rsidP="006B044C">
      <w:pPr>
        <w:ind w:left="-286" w:right="-142"/>
        <w:rPr>
          <w:b/>
          <w:bCs/>
          <w:sz w:val="36"/>
          <w:szCs w:val="36"/>
          <w:rtl/>
        </w:rPr>
      </w:pPr>
      <w:r w:rsidRPr="00D856C2">
        <w:rPr>
          <w:rFonts w:hint="cs"/>
          <w:b/>
          <w:bCs/>
          <w:sz w:val="36"/>
          <w:szCs w:val="36"/>
          <w:rtl/>
        </w:rPr>
        <w:t>وقد تتلمذ أبو زهرة على جمع من العلماء</w:t>
      </w:r>
      <w:r>
        <w:rPr>
          <w:rFonts w:hint="cs"/>
          <w:sz w:val="36"/>
          <w:szCs w:val="36"/>
          <w:rtl/>
        </w:rPr>
        <w:t xml:space="preserve"> منهم:</w:t>
      </w:r>
      <w:r w:rsidRPr="00D856C2">
        <w:rPr>
          <w:rFonts w:hint="cs"/>
          <w:sz w:val="36"/>
          <w:szCs w:val="36"/>
          <w:rtl/>
        </w:rPr>
        <w:t>الشيخ محمد عاطف بركات باشا، وأحمد  إبراهيم، وأحمد أمين، وعلي بن محمد الخفيف، ومحمد الأحمدي الظواهري.</w:t>
      </w:r>
      <w:r>
        <w:rPr>
          <w:rFonts w:hint="cs"/>
          <w:b/>
          <w:bCs/>
          <w:sz w:val="36"/>
          <w:szCs w:val="36"/>
          <w:rtl/>
        </w:rPr>
        <w:t xml:space="preserve"> </w:t>
      </w:r>
    </w:p>
    <w:p w:rsidR="00234331" w:rsidRPr="00A81A2D" w:rsidRDefault="00234331" w:rsidP="009612A9">
      <w:pPr>
        <w:ind w:left="-286" w:right="-142"/>
        <w:rPr>
          <w:sz w:val="36"/>
          <w:szCs w:val="36"/>
          <w:rtl/>
        </w:rPr>
      </w:pPr>
      <w:r>
        <w:rPr>
          <w:rFonts w:hint="cs"/>
          <w:b/>
          <w:bCs/>
          <w:sz w:val="36"/>
          <w:szCs w:val="36"/>
          <w:rtl/>
        </w:rPr>
        <w:lastRenderedPageBreak/>
        <w:t xml:space="preserve"> وممن تتلمذ على يد أبو زهره: </w:t>
      </w:r>
      <w:r w:rsidRPr="00A81A2D">
        <w:rPr>
          <w:rFonts w:hint="cs"/>
          <w:sz w:val="36"/>
          <w:szCs w:val="36"/>
          <w:rtl/>
        </w:rPr>
        <w:t>الشيخ محمد الغزالي، وسيد قطب، و يوسف القرضاوي، و مصطفى زيد.</w:t>
      </w:r>
    </w:p>
    <w:p w:rsidR="00234331" w:rsidRPr="00E2532C" w:rsidRDefault="00234331" w:rsidP="009612A9">
      <w:pPr>
        <w:ind w:left="-286" w:right="-142"/>
        <w:rPr>
          <w:sz w:val="36"/>
          <w:szCs w:val="36"/>
          <w:rtl/>
        </w:rPr>
      </w:pPr>
      <w:r w:rsidRPr="00A81A2D">
        <w:rPr>
          <w:rFonts w:hint="cs"/>
          <w:b/>
          <w:bCs/>
          <w:sz w:val="36"/>
          <w:szCs w:val="36"/>
          <w:rtl/>
        </w:rPr>
        <w:t>وتوفي  _</w:t>
      </w:r>
      <w:r w:rsidRPr="00A81A2D">
        <w:rPr>
          <w:rFonts w:cs="DecoType Thuluth" w:hint="cs"/>
          <w:b/>
          <w:bCs/>
          <w:sz w:val="28"/>
          <w:szCs w:val="28"/>
          <w:rtl/>
        </w:rPr>
        <w:t xml:space="preserve"> رحمه الله </w:t>
      </w:r>
      <w:r w:rsidRPr="00A81A2D">
        <w:rPr>
          <w:rFonts w:hint="cs"/>
          <w:b/>
          <w:bCs/>
          <w:sz w:val="36"/>
          <w:szCs w:val="36"/>
          <w:rtl/>
        </w:rPr>
        <w:t>_ يوم الجمعة</w:t>
      </w:r>
      <w:r w:rsidRPr="00E2532C">
        <w:rPr>
          <w:rFonts w:hint="cs"/>
          <w:sz w:val="36"/>
          <w:szCs w:val="36"/>
          <w:rtl/>
        </w:rPr>
        <w:t>، التاسع عشر من شهر  ربيع ال</w:t>
      </w:r>
      <w:r>
        <w:rPr>
          <w:rFonts w:hint="cs"/>
          <w:sz w:val="36"/>
          <w:szCs w:val="36"/>
          <w:rtl/>
        </w:rPr>
        <w:t>أ</w:t>
      </w:r>
      <w:r w:rsidRPr="00E2532C">
        <w:rPr>
          <w:rFonts w:hint="cs"/>
          <w:sz w:val="36"/>
          <w:szCs w:val="36"/>
          <w:rtl/>
        </w:rPr>
        <w:t>ول</w:t>
      </w:r>
      <w:r>
        <w:rPr>
          <w:rFonts w:hint="cs"/>
          <w:sz w:val="36"/>
          <w:szCs w:val="36"/>
          <w:rtl/>
        </w:rPr>
        <w:t xml:space="preserve">، </w:t>
      </w:r>
      <w:r w:rsidRPr="00E2532C">
        <w:rPr>
          <w:rFonts w:hint="cs"/>
          <w:sz w:val="36"/>
          <w:szCs w:val="36"/>
          <w:rtl/>
        </w:rPr>
        <w:t xml:space="preserve"> عام أربع و</w:t>
      </w:r>
      <w:r>
        <w:rPr>
          <w:rFonts w:hint="cs"/>
          <w:sz w:val="36"/>
          <w:szCs w:val="36"/>
          <w:rtl/>
        </w:rPr>
        <w:t xml:space="preserve">تسعين وثلاثمائة وألف من الهجرة، </w:t>
      </w:r>
      <w:r w:rsidRPr="00E2532C">
        <w:rPr>
          <w:rFonts w:hint="cs"/>
          <w:sz w:val="36"/>
          <w:szCs w:val="36"/>
          <w:rtl/>
        </w:rPr>
        <w:t xml:space="preserve">بمنزله بالزيتون، وكان قد سقط فجأة، </w:t>
      </w:r>
      <w:r>
        <w:rPr>
          <w:rFonts w:hint="cs"/>
          <w:sz w:val="36"/>
          <w:szCs w:val="36"/>
          <w:rtl/>
        </w:rPr>
        <w:t>ف</w:t>
      </w:r>
      <w:r w:rsidRPr="00E2532C">
        <w:rPr>
          <w:rFonts w:hint="cs"/>
          <w:sz w:val="36"/>
          <w:szCs w:val="36"/>
          <w:rtl/>
        </w:rPr>
        <w:t>أغمي عليه قبل صلاة الجمع</w:t>
      </w:r>
      <w:r>
        <w:rPr>
          <w:rFonts w:hint="cs"/>
          <w:sz w:val="36"/>
          <w:szCs w:val="36"/>
          <w:rtl/>
        </w:rPr>
        <w:t>ة،</w:t>
      </w:r>
      <w:r w:rsidRPr="00E2532C">
        <w:rPr>
          <w:rFonts w:hint="cs"/>
          <w:sz w:val="36"/>
          <w:szCs w:val="36"/>
          <w:rtl/>
        </w:rPr>
        <w:t xml:space="preserve"> وقد كان يحمل المصحف مفتوحاً عل</w:t>
      </w:r>
      <w:r>
        <w:rPr>
          <w:rFonts w:hint="cs"/>
          <w:sz w:val="36"/>
          <w:szCs w:val="36"/>
          <w:rtl/>
        </w:rPr>
        <w:t>ى سورة النمل يفسرها، واستمر في غ</w:t>
      </w:r>
      <w:r w:rsidRPr="00E2532C">
        <w:rPr>
          <w:rFonts w:hint="cs"/>
          <w:sz w:val="36"/>
          <w:szCs w:val="36"/>
          <w:rtl/>
        </w:rPr>
        <w:t xml:space="preserve">يبوبته </w:t>
      </w:r>
      <w:r>
        <w:rPr>
          <w:rFonts w:hint="cs"/>
          <w:sz w:val="36"/>
          <w:szCs w:val="36"/>
          <w:rtl/>
        </w:rPr>
        <w:t>إ</w:t>
      </w:r>
      <w:r w:rsidRPr="00E2532C">
        <w:rPr>
          <w:rFonts w:hint="cs"/>
          <w:sz w:val="36"/>
          <w:szCs w:val="36"/>
          <w:rtl/>
        </w:rPr>
        <w:t xml:space="preserve">لى ما بين المغرب والعشاء حيث فاضت روحه </w:t>
      </w:r>
      <w:r w:rsidRPr="00787D93">
        <w:rPr>
          <w:rFonts w:cs="DecoType Thuluth" w:hint="cs"/>
          <w:sz w:val="32"/>
          <w:szCs w:val="32"/>
          <w:rtl/>
        </w:rPr>
        <w:t>رحمه الله</w:t>
      </w:r>
      <w:r w:rsidRPr="00E2532C">
        <w:rPr>
          <w:rFonts w:hint="cs"/>
          <w:sz w:val="36"/>
          <w:szCs w:val="36"/>
          <w:rtl/>
        </w:rPr>
        <w:t xml:space="preserve">. </w:t>
      </w:r>
    </w:p>
    <w:p w:rsidR="00234331" w:rsidRPr="00126FCC" w:rsidRDefault="00234331" w:rsidP="009612A9">
      <w:pPr>
        <w:ind w:left="-286" w:right="-142"/>
        <w:rPr>
          <w:b/>
          <w:bCs/>
          <w:sz w:val="36"/>
          <w:szCs w:val="36"/>
          <w:rtl/>
        </w:rPr>
      </w:pPr>
      <w:r w:rsidRPr="00126FCC">
        <w:rPr>
          <w:rFonts w:hint="cs"/>
          <w:b/>
          <w:bCs/>
          <w:sz w:val="36"/>
          <w:szCs w:val="36"/>
          <w:rtl/>
        </w:rPr>
        <w:t xml:space="preserve">آثاره:    </w:t>
      </w:r>
    </w:p>
    <w:p w:rsidR="00234331" w:rsidRPr="00A81A2D" w:rsidRDefault="00234331" w:rsidP="009612A9">
      <w:pPr>
        <w:ind w:left="-286" w:right="-142"/>
        <w:rPr>
          <w:b/>
          <w:bCs/>
          <w:sz w:val="36"/>
          <w:szCs w:val="36"/>
          <w:rtl/>
        </w:rPr>
      </w:pPr>
      <w:r w:rsidRPr="00A81A2D">
        <w:rPr>
          <w:rFonts w:hint="cs"/>
          <w:b/>
          <w:bCs/>
          <w:sz w:val="36"/>
          <w:szCs w:val="36"/>
          <w:rtl/>
        </w:rPr>
        <w:t>يعد الشيخ أبو زهرة من المكثرين في مجال الكتابة والتأليف، فألف وكتب في فنون متنوع</w:t>
      </w:r>
      <w:r>
        <w:rPr>
          <w:rFonts w:hint="cs"/>
          <w:b/>
          <w:bCs/>
          <w:sz w:val="36"/>
          <w:szCs w:val="36"/>
          <w:rtl/>
        </w:rPr>
        <w:t>ة</w:t>
      </w:r>
      <w:r w:rsidRPr="00A81A2D">
        <w:rPr>
          <w:rFonts w:hint="cs"/>
          <w:b/>
          <w:bCs/>
          <w:sz w:val="36"/>
          <w:szCs w:val="36"/>
          <w:rtl/>
        </w:rPr>
        <w:t>، نشر منها سبعة عشر كتاباً هي على النحو التالي :</w:t>
      </w:r>
    </w:p>
    <w:p w:rsidR="00234331" w:rsidRPr="00A81A2D" w:rsidRDefault="00234331" w:rsidP="009612A9">
      <w:pPr>
        <w:ind w:left="-286" w:right="-142"/>
        <w:rPr>
          <w:sz w:val="36"/>
          <w:szCs w:val="36"/>
          <w:rtl/>
        </w:rPr>
      </w:pPr>
      <w:r>
        <w:rPr>
          <w:rFonts w:hint="cs"/>
          <w:sz w:val="36"/>
          <w:szCs w:val="36"/>
          <w:rtl/>
        </w:rPr>
        <w:t>الملكية ونظرة القصد، والأحوال الشخصية</w:t>
      </w:r>
      <w:r w:rsidRPr="00A81A2D">
        <w:rPr>
          <w:rFonts w:hint="cs"/>
          <w:sz w:val="36"/>
          <w:szCs w:val="36"/>
          <w:rtl/>
        </w:rPr>
        <w:t>، وشرح الوقف وقانو</w:t>
      </w:r>
      <w:r>
        <w:rPr>
          <w:rFonts w:hint="cs"/>
          <w:sz w:val="36"/>
          <w:szCs w:val="36"/>
          <w:rtl/>
        </w:rPr>
        <w:t>نه، وأحكام التركات والمواريث، وأ</w:t>
      </w:r>
      <w:r w:rsidRPr="00A81A2D">
        <w:rPr>
          <w:rFonts w:hint="cs"/>
          <w:sz w:val="36"/>
          <w:szCs w:val="36"/>
          <w:rtl/>
        </w:rPr>
        <w:t>صول الفقه، وتر</w:t>
      </w:r>
      <w:r>
        <w:rPr>
          <w:rFonts w:hint="cs"/>
          <w:sz w:val="36"/>
          <w:szCs w:val="36"/>
          <w:rtl/>
        </w:rPr>
        <w:t>ا</w:t>
      </w:r>
      <w:r w:rsidRPr="00A81A2D">
        <w:rPr>
          <w:rFonts w:hint="cs"/>
          <w:sz w:val="36"/>
          <w:szCs w:val="36"/>
          <w:rtl/>
        </w:rPr>
        <w:t>جم للإما</w:t>
      </w:r>
      <w:r>
        <w:rPr>
          <w:rFonts w:hint="cs"/>
          <w:sz w:val="36"/>
          <w:szCs w:val="36"/>
          <w:rtl/>
        </w:rPr>
        <w:t xml:space="preserve">م أبي حنيفة، ومالك، والشافعي. </w:t>
      </w:r>
      <w:r w:rsidRPr="00A81A2D">
        <w:rPr>
          <w:rFonts w:hint="cs"/>
          <w:sz w:val="36"/>
          <w:szCs w:val="36"/>
          <w:rtl/>
        </w:rPr>
        <w:t>وأحمد بن حنبل، وابن حزم، وابن تيمي</w:t>
      </w:r>
      <w:r>
        <w:rPr>
          <w:rFonts w:hint="cs"/>
          <w:sz w:val="36"/>
          <w:szCs w:val="36"/>
          <w:rtl/>
        </w:rPr>
        <w:t>ة، و</w:t>
      </w:r>
      <w:r w:rsidRPr="00A81A2D">
        <w:rPr>
          <w:rFonts w:hint="cs"/>
          <w:sz w:val="36"/>
          <w:szCs w:val="36"/>
          <w:rtl/>
        </w:rPr>
        <w:t>الإمام زيد، والإمام جعفر الصادق، والجريم</w:t>
      </w:r>
      <w:r>
        <w:rPr>
          <w:rFonts w:hint="cs"/>
          <w:sz w:val="36"/>
          <w:szCs w:val="36"/>
          <w:rtl/>
        </w:rPr>
        <w:t>ة في الفقه الإ</w:t>
      </w:r>
      <w:r w:rsidRPr="00A81A2D">
        <w:rPr>
          <w:rFonts w:hint="cs"/>
          <w:sz w:val="36"/>
          <w:szCs w:val="36"/>
          <w:rtl/>
        </w:rPr>
        <w:t>سلامي، والعقوب</w:t>
      </w:r>
      <w:r>
        <w:rPr>
          <w:rFonts w:hint="cs"/>
          <w:sz w:val="36"/>
          <w:szCs w:val="36"/>
          <w:rtl/>
        </w:rPr>
        <w:t xml:space="preserve">ة في الفقه الإسلامي، والخطابة، وتاريخ الجدل، </w:t>
      </w:r>
      <w:r w:rsidRPr="00A81A2D">
        <w:rPr>
          <w:rFonts w:hint="cs"/>
          <w:sz w:val="36"/>
          <w:szCs w:val="36"/>
          <w:rtl/>
        </w:rPr>
        <w:t>وتاريخ الديانات القديمة، ومحاضرات في الن</w:t>
      </w:r>
      <w:r>
        <w:rPr>
          <w:rFonts w:hint="cs"/>
          <w:sz w:val="36"/>
          <w:szCs w:val="36"/>
          <w:rtl/>
        </w:rPr>
        <w:t>صرانية، والميراث عند الجعفري، وأ</w:t>
      </w:r>
      <w:r w:rsidRPr="00A81A2D">
        <w:rPr>
          <w:rFonts w:hint="cs"/>
          <w:sz w:val="36"/>
          <w:szCs w:val="36"/>
          <w:rtl/>
        </w:rPr>
        <w:t>صول الفقه الجعفري، وعقد الزواج و</w:t>
      </w:r>
      <w:r>
        <w:rPr>
          <w:rFonts w:hint="cs"/>
          <w:sz w:val="36"/>
          <w:szCs w:val="36"/>
          <w:rtl/>
        </w:rPr>
        <w:t>آ</w:t>
      </w:r>
      <w:r w:rsidRPr="00A81A2D">
        <w:rPr>
          <w:rFonts w:hint="cs"/>
          <w:sz w:val="36"/>
          <w:szCs w:val="36"/>
          <w:rtl/>
        </w:rPr>
        <w:t xml:space="preserve">ثاره، وفلسفة العقوبة، والوقف، والولاية على النفس، </w:t>
      </w:r>
      <w:r>
        <w:rPr>
          <w:rFonts w:hint="cs"/>
          <w:sz w:val="36"/>
          <w:szCs w:val="36"/>
          <w:rtl/>
        </w:rPr>
        <w:t xml:space="preserve"> وكتاب الزجاج وآثاره، وتنظيم الإ</w:t>
      </w:r>
      <w:r w:rsidRPr="00A81A2D">
        <w:rPr>
          <w:rFonts w:hint="cs"/>
          <w:sz w:val="36"/>
          <w:szCs w:val="36"/>
          <w:rtl/>
        </w:rPr>
        <w:t>سلام</w:t>
      </w:r>
      <w:r>
        <w:rPr>
          <w:rFonts w:hint="cs"/>
          <w:sz w:val="36"/>
          <w:szCs w:val="36"/>
          <w:rtl/>
        </w:rPr>
        <w:t xml:space="preserve"> للمجتمع، وتاريخ المذاهب الفقهية</w:t>
      </w:r>
      <w:r w:rsidRPr="00A81A2D">
        <w:rPr>
          <w:rFonts w:hint="cs"/>
          <w:sz w:val="36"/>
          <w:szCs w:val="36"/>
          <w:rtl/>
        </w:rPr>
        <w:t>.</w:t>
      </w:r>
    </w:p>
    <w:p w:rsidR="00234331" w:rsidRDefault="00234331" w:rsidP="009612A9">
      <w:pPr>
        <w:ind w:left="-286" w:right="-142"/>
        <w:jc w:val="left"/>
        <w:rPr>
          <w:rFonts w:ascii="Traditional Arabic" w:cs="PT Bold Broken"/>
          <w:bCs/>
          <w:rtl/>
        </w:rPr>
      </w:pPr>
    </w:p>
    <w:p w:rsidR="00126FCC" w:rsidRDefault="00126FCC" w:rsidP="009612A9">
      <w:pPr>
        <w:ind w:left="-286" w:right="-142"/>
        <w:jc w:val="both"/>
        <w:rPr>
          <w:rFonts w:ascii="Traditional Arabic" w:cs="PT Bold Broken"/>
          <w:bCs/>
          <w:rtl/>
        </w:rPr>
      </w:pPr>
    </w:p>
    <w:p w:rsidR="00126FCC" w:rsidRDefault="00126FCC" w:rsidP="009612A9">
      <w:pPr>
        <w:ind w:left="-286" w:right="-142"/>
        <w:jc w:val="both"/>
        <w:rPr>
          <w:rFonts w:ascii="Traditional Arabic" w:cs="PT Bold Broken"/>
          <w:bCs/>
          <w:rtl/>
        </w:rPr>
      </w:pPr>
    </w:p>
    <w:p w:rsidR="00126FCC" w:rsidRDefault="00126FCC" w:rsidP="009612A9">
      <w:pPr>
        <w:ind w:left="-286" w:right="-142"/>
        <w:jc w:val="both"/>
        <w:rPr>
          <w:rFonts w:ascii="Traditional Arabic" w:cs="PT Bold Broken"/>
          <w:bCs/>
          <w:rtl/>
        </w:rPr>
      </w:pPr>
    </w:p>
    <w:p w:rsidR="00126FCC" w:rsidRDefault="00126FCC" w:rsidP="009612A9">
      <w:pPr>
        <w:ind w:left="-286" w:right="-142"/>
        <w:jc w:val="both"/>
        <w:rPr>
          <w:rFonts w:ascii="Traditional Arabic" w:cs="PT Bold Broken"/>
          <w:bCs/>
          <w:rtl/>
        </w:rPr>
      </w:pPr>
    </w:p>
    <w:p w:rsidR="00126FCC" w:rsidRDefault="00126FCC" w:rsidP="009612A9">
      <w:pPr>
        <w:ind w:left="-286" w:right="-142"/>
        <w:jc w:val="both"/>
        <w:rPr>
          <w:rFonts w:ascii="Traditional Arabic" w:cs="PT Bold Broken"/>
          <w:bCs/>
          <w:rtl/>
        </w:rPr>
      </w:pPr>
    </w:p>
    <w:p w:rsidR="00126FCC" w:rsidRDefault="00126FCC" w:rsidP="009612A9">
      <w:pPr>
        <w:ind w:left="-286" w:right="-142"/>
        <w:jc w:val="both"/>
        <w:rPr>
          <w:rFonts w:ascii="Traditional Arabic" w:cs="PT Bold Broken"/>
          <w:bCs/>
          <w:rtl/>
        </w:rPr>
      </w:pPr>
    </w:p>
    <w:p w:rsidR="00C35847" w:rsidRDefault="00C35847" w:rsidP="009612A9">
      <w:pPr>
        <w:autoSpaceDE w:val="0"/>
        <w:autoSpaceDN w:val="0"/>
        <w:adjustRightInd w:val="0"/>
        <w:ind w:left="-286" w:right="-142"/>
        <w:jc w:val="both"/>
        <w:rPr>
          <w:rFonts w:ascii="Traditional Arabic"/>
          <w:b/>
          <w:bCs/>
          <w:sz w:val="36"/>
          <w:szCs w:val="36"/>
          <w:u w:val="single"/>
          <w:rtl/>
        </w:rPr>
      </w:pPr>
    </w:p>
    <w:p w:rsidR="00C35847" w:rsidRDefault="00C35847" w:rsidP="009612A9">
      <w:pPr>
        <w:autoSpaceDE w:val="0"/>
        <w:autoSpaceDN w:val="0"/>
        <w:adjustRightInd w:val="0"/>
        <w:ind w:left="-286" w:right="-142"/>
        <w:jc w:val="both"/>
        <w:rPr>
          <w:rFonts w:ascii="Traditional Arabic"/>
          <w:b/>
          <w:bCs/>
          <w:sz w:val="36"/>
          <w:szCs w:val="36"/>
          <w:u w:val="single"/>
          <w:rtl/>
        </w:rPr>
      </w:pPr>
    </w:p>
    <w:p w:rsidR="00052C86" w:rsidRDefault="00052C86" w:rsidP="009612A9">
      <w:pPr>
        <w:autoSpaceDE w:val="0"/>
        <w:autoSpaceDN w:val="0"/>
        <w:adjustRightInd w:val="0"/>
        <w:ind w:left="-286" w:right="-142"/>
        <w:jc w:val="both"/>
        <w:rPr>
          <w:rFonts w:ascii="Traditional Arabic"/>
          <w:b/>
          <w:bCs/>
          <w:sz w:val="36"/>
          <w:szCs w:val="36"/>
          <w:u w:val="single"/>
          <w:rtl/>
        </w:rPr>
      </w:pPr>
    </w:p>
    <w:p w:rsidR="00052C86" w:rsidRDefault="00052C86" w:rsidP="009612A9">
      <w:pPr>
        <w:autoSpaceDE w:val="0"/>
        <w:autoSpaceDN w:val="0"/>
        <w:adjustRightInd w:val="0"/>
        <w:ind w:left="-286" w:right="-142"/>
        <w:jc w:val="both"/>
        <w:rPr>
          <w:rFonts w:ascii="Traditional Arabic"/>
          <w:b/>
          <w:bCs/>
          <w:sz w:val="36"/>
          <w:szCs w:val="36"/>
          <w:u w:val="single"/>
          <w:rtl/>
        </w:rPr>
      </w:pPr>
    </w:p>
    <w:p w:rsidR="00052C86" w:rsidRDefault="00052C86" w:rsidP="009612A9">
      <w:pPr>
        <w:autoSpaceDE w:val="0"/>
        <w:autoSpaceDN w:val="0"/>
        <w:adjustRightInd w:val="0"/>
        <w:ind w:left="-286" w:right="-142"/>
        <w:jc w:val="both"/>
        <w:rPr>
          <w:rFonts w:ascii="Traditional Arabic"/>
          <w:b/>
          <w:bCs/>
          <w:sz w:val="36"/>
          <w:szCs w:val="36"/>
          <w:u w:val="single"/>
          <w:rtl/>
        </w:rPr>
      </w:pPr>
    </w:p>
    <w:p w:rsidR="009C1C74" w:rsidRDefault="009C1C74" w:rsidP="009612A9">
      <w:pPr>
        <w:autoSpaceDE w:val="0"/>
        <w:autoSpaceDN w:val="0"/>
        <w:adjustRightInd w:val="0"/>
        <w:ind w:left="-286" w:right="-142"/>
        <w:jc w:val="both"/>
        <w:rPr>
          <w:rFonts w:ascii="Traditional Arabic"/>
          <w:b/>
          <w:bCs/>
          <w:sz w:val="36"/>
          <w:szCs w:val="36"/>
          <w:u w:val="single"/>
          <w:rtl/>
        </w:rPr>
      </w:pPr>
    </w:p>
    <w:p w:rsidR="00C35847" w:rsidRPr="00126B38" w:rsidRDefault="00C35847" w:rsidP="009612A9">
      <w:pPr>
        <w:autoSpaceDE w:val="0"/>
        <w:autoSpaceDN w:val="0"/>
        <w:adjustRightInd w:val="0"/>
        <w:ind w:left="-286" w:right="-142"/>
        <w:jc w:val="both"/>
        <w:rPr>
          <w:rFonts w:ascii="Traditional Arabic" w:cs="DecoType Thuluth"/>
          <w:b/>
          <w:bCs/>
          <w:sz w:val="42"/>
          <w:szCs w:val="42"/>
          <w:rtl/>
        </w:rPr>
      </w:pPr>
      <w:r w:rsidRPr="00126B38">
        <w:rPr>
          <w:rFonts w:ascii="Traditional Arabic" w:cs="DecoType Thuluth" w:hint="cs"/>
          <w:b/>
          <w:bCs/>
          <w:sz w:val="42"/>
          <w:szCs w:val="42"/>
          <w:rtl/>
        </w:rPr>
        <w:t xml:space="preserve">المبحث الثاني : معالم التفسير الإصلاحي في تفسيره. </w:t>
      </w:r>
    </w:p>
    <w:p w:rsidR="00126B38" w:rsidRDefault="00126B38" w:rsidP="00720EF8">
      <w:pPr>
        <w:pStyle w:val="ListParagraph"/>
        <w:tabs>
          <w:tab w:val="left" w:pos="8219"/>
        </w:tabs>
        <w:spacing w:after="0"/>
        <w:ind w:left="-286" w:right="-142" w:firstLine="284"/>
        <w:jc w:val="left"/>
        <w:rPr>
          <w:rFonts w:ascii="Traditional Arabic"/>
          <w:b/>
          <w:bCs/>
          <w:sz w:val="36"/>
          <w:rtl/>
        </w:rPr>
      </w:pPr>
    </w:p>
    <w:p w:rsidR="000414AC" w:rsidRPr="006B044C" w:rsidRDefault="00720EF8" w:rsidP="00720EF8">
      <w:pPr>
        <w:pStyle w:val="ListParagraph"/>
        <w:tabs>
          <w:tab w:val="left" w:pos="8219"/>
        </w:tabs>
        <w:spacing w:after="0"/>
        <w:ind w:left="-286" w:right="-142" w:firstLine="284"/>
        <w:jc w:val="left"/>
        <w:rPr>
          <w:rFonts w:ascii="Traditional Arabic"/>
          <w:b/>
          <w:bCs/>
          <w:sz w:val="36"/>
          <w:rtl/>
        </w:rPr>
      </w:pPr>
      <w:r>
        <w:rPr>
          <w:rFonts w:ascii="Traditional Arabic" w:hint="cs"/>
          <w:b/>
          <w:bCs/>
          <w:sz w:val="36"/>
          <w:rtl/>
        </w:rPr>
        <w:t>إن القارئ لتفسير أبي زه</w:t>
      </w:r>
      <w:r w:rsidR="00B0597F">
        <w:rPr>
          <w:rFonts w:ascii="Traditional Arabic" w:hint="cs"/>
          <w:b/>
          <w:bCs/>
          <w:sz w:val="36"/>
          <w:rtl/>
        </w:rPr>
        <w:t xml:space="preserve">رة </w:t>
      </w:r>
      <w:r>
        <w:rPr>
          <w:rFonts w:ascii="Traditional Arabic" w:hint="cs"/>
          <w:b/>
          <w:bCs/>
          <w:sz w:val="36"/>
          <w:rtl/>
        </w:rPr>
        <w:t xml:space="preserve">يلحظ عنايته بالإصلاح </w:t>
      </w:r>
      <w:r w:rsidR="000414AC">
        <w:rPr>
          <w:rFonts w:ascii="Traditional Arabic" w:hint="cs"/>
          <w:b/>
          <w:bCs/>
          <w:sz w:val="36"/>
          <w:rtl/>
        </w:rPr>
        <w:t xml:space="preserve">، </w:t>
      </w:r>
      <w:r w:rsidR="000414AC" w:rsidRPr="006B044C">
        <w:rPr>
          <w:rFonts w:ascii="Traditional Arabic" w:hint="cs"/>
          <w:b/>
          <w:bCs/>
          <w:sz w:val="36"/>
          <w:rtl/>
        </w:rPr>
        <w:t>و</w:t>
      </w:r>
      <w:r w:rsidR="006B044C" w:rsidRPr="006B044C">
        <w:rPr>
          <w:rFonts w:ascii="Traditional Arabic" w:hint="cs"/>
          <w:b/>
          <w:bCs/>
          <w:sz w:val="36"/>
          <w:rtl/>
        </w:rPr>
        <w:t xml:space="preserve">حين تأملت </w:t>
      </w:r>
      <w:r w:rsidR="000414AC" w:rsidRPr="006B044C">
        <w:rPr>
          <w:rFonts w:ascii="Traditional Arabic" w:hint="cs"/>
          <w:b/>
          <w:bCs/>
          <w:sz w:val="36"/>
          <w:rtl/>
        </w:rPr>
        <w:t xml:space="preserve">في تفسيره تشكّلت لدي معالم </w:t>
      </w:r>
      <w:r w:rsidR="006B044C">
        <w:rPr>
          <w:rFonts w:ascii="Traditional Arabic" w:hint="cs"/>
          <w:b/>
          <w:bCs/>
          <w:sz w:val="36"/>
          <w:rtl/>
        </w:rPr>
        <w:t>ا</w:t>
      </w:r>
      <w:r w:rsidR="000414AC">
        <w:rPr>
          <w:rFonts w:ascii="Traditional Arabic" w:hint="cs"/>
          <w:b/>
          <w:bCs/>
          <w:sz w:val="36"/>
          <w:rtl/>
        </w:rPr>
        <w:t xml:space="preserve">لتفسير الإصلاحي </w:t>
      </w:r>
      <w:r w:rsidR="00F72A0D">
        <w:rPr>
          <w:rFonts w:ascii="Traditional Arabic" w:hint="cs"/>
          <w:b/>
          <w:bCs/>
          <w:sz w:val="36"/>
          <w:rtl/>
        </w:rPr>
        <w:t>عند أبي زهرة</w:t>
      </w:r>
      <w:r w:rsidR="000414AC" w:rsidRPr="006B044C">
        <w:rPr>
          <w:rFonts w:ascii="Traditional Arabic" w:hint="cs"/>
          <w:b/>
          <w:bCs/>
          <w:sz w:val="36"/>
          <w:rtl/>
        </w:rPr>
        <w:t xml:space="preserve">، </w:t>
      </w:r>
      <w:r>
        <w:rPr>
          <w:rFonts w:ascii="Traditional Arabic" w:hint="cs"/>
          <w:b/>
          <w:bCs/>
          <w:sz w:val="36"/>
          <w:rtl/>
        </w:rPr>
        <w:t>و</w:t>
      </w:r>
      <w:r w:rsidR="00F72A0D" w:rsidRPr="006B044C">
        <w:rPr>
          <w:rFonts w:ascii="Traditional Arabic" w:hint="cs"/>
          <w:b/>
          <w:bCs/>
          <w:sz w:val="36"/>
          <w:rtl/>
        </w:rPr>
        <w:t>س</w:t>
      </w:r>
      <w:r w:rsidR="000414AC" w:rsidRPr="006B044C">
        <w:rPr>
          <w:rFonts w:ascii="Traditional Arabic" w:hint="cs"/>
          <w:b/>
          <w:bCs/>
          <w:sz w:val="36"/>
          <w:rtl/>
        </w:rPr>
        <w:t>أذكر أهمها:</w:t>
      </w:r>
    </w:p>
    <w:p w:rsidR="00C35847" w:rsidRPr="00E32D0D" w:rsidRDefault="00B0597F" w:rsidP="00E32D0D">
      <w:pPr>
        <w:autoSpaceDE w:val="0"/>
        <w:autoSpaceDN w:val="0"/>
        <w:adjustRightInd w:val="0"/>
        <w:spacing w:before="240"/>
        <w:ind w:left="-286" w:right="-142"/>
        <w:jc w:val="both"/>
        <w:rPr>
          <w:b/>
          <w:bCs/>
          <w:sz w:val="36"/>
          <w:u w:val="single"/>
          <w:rtl/>
        </w:rPr>
      </w:pPr>
      <w:r w:rsidRPr="00E32D0D">
        <w:rPr>
          <w:rFonts w:ascii="Traditional Arabic" w:hint="cs"/>
          <w:b/>
          <w:bCs/>
          <w:sz w:val="36"/>
          <w:szCs w:val="36"/>
          <w:u w:val="single"/>
          <w:rtl/>
        </w:rPr>
        <w:t xml:space="preserve"> </w:t>
      </w:r>
      <w:r w:rsidR="00F72A0D" w:rsidRPr="00E32D0D">
        <w:rPr>
          <w:rFonts w:hint="cs"/>
          <w:b/>
          <w:bCs/>
          <w:sz w:val="36"/>
          <w:u w:val="single"/>
          <w:rtl/>
        </w:rPr>
        <w:t xml:space="preserve">أولاً: </w:t>
      </w:r>
      <w:r w:rsidR="006B044C" w:rsidRPr="00E32D0D">
        <w:rPr>
          <w:rFonts w:hint="cs"/>
          <w:b/>
          <w:bCs/>
          <w:sz w:val="36"/>
          <w:u w:val="single"/>
          <w:rtl/>
        </w:rPr>
        <w:t>العناية بالقرآن و</w:t>
      </w:r>
      <w:r w:rsidR="006C3F24" w:rsidRPr="00E32D0D">
        <w:rPr>
          <w:rFonts w:hint="cs"/>
          <w:b/>
          <w:bCs/>
          <w:sz w:val="36"/>
          <w:u w:val="single"/>
          <w:rtl/>
        </w:rPr>
        <w:t>بمق</w:t>
      </w:r>
      <w:r w:rsidR="006B044C" w:rsidRPr="00E32D0D">
        <w:rPr>
          <w:rFonts w:hint="cs"/>
          <w:b/>
          <w:bCs/>
          <w:sz w:val="36"/>
          <w:u w:val="single"/>
          <w:rtl/>
        </w:rPr>
        <w:t>ا</w:t>
      </w:r>
      <w:r w:rsidR="006C3F24" w:rsidRPr="00E32D0D">
        <w:rPr>
          <w:rFonts w:hint="cs"/>
          <w:b/>
          <w:bCs/>
          <w:sz w:val="36"/>
          <w:u w:val="single"/>
          <w:rtl/>
        </w:rPr>
        <w:t>صد</w:t>
      </w:r>
      <w:r w:rsidR="006B044C" w:rsidRPr="00E32D0D">
        <w:rPr>
          <w:rFonts w:hint="cs"/>
          <w:b/>
          <w:bCs/>
          <w:sz w:val="36"/>
          <w:u w:val="single"/>
          <w:rtl/>
        </w:rPr>
        <w:t>ه:</w:t>
      </w:r>
    </w:p>
    <w:p w:rsidR="006B044C" w:rsidRPr="005B468E" w:rsidRDefault="006B044C" w:rsidP="006C3751">
      <w:pPr>
        <w:autoSpaceDE w:val="0"/>
        <w:autoSpaceDN w:val="0"/>
        <w:adjustRightInd w:val="0"/>
        <w:ind w:left="-286" w:right="-142"/>
        <w:jc w:val="both"/>
        <w:rPr>
          <w:sz w:val="32"/>
          <w:szCs w:val="36"/>
          <w:rtl/>
        </w:rPr>
      </w:pPr>
      <w:r w:rsidRPr="005B468E">
        <w:rPr>
          <w:rFonts w:hint="cs"/>
          <w:sz w:val="32"/>
          <w:szCs w:val="36"/>
          <w:rtl/>
        </w:rPr>
        <w:t>إن هذا القرآن العظيم هداية البشرية في ماضيها وحاضرها ومستقبلها،</w:t>
      </w:r>
      <w:r w:rsidRPr="005B468E">
        <w:rPr>
          <w:rFonts w:hint="cs"/>
          <w:b/>
          <w:bCs/>
          <w:sz w:val="32"/>
          <w:szCs w:val="36"/>
          <w:rtl/>
        </w:rPr>
        <w:t xml:space="preserve"> </w:t>
      </w:r>
      <w:r w:rsidRPr="005B468E">
        <w:rPr>
          <w:rFonts w:hint="cs"/>
          <w:sz w:val="32"/>
          <w:szCs w:val="36"/>
          <w:rtl/>
        </w:rPr>
        <w:t>و</w:t>
      </w:r>
      <w:r w:rsidR="006C3751">
        <w:rPr>
          <w:rFonts w:hint="cs"/>
          <w:sz w:val="32"/>
          <w:szCs w:val="36"/>
          <w:rtl/>
        </w:rPr>
        <w:t>على ا</w:t>
      </w:r>
      <w:r w:rsidRPr="005B468E">
        <w:rPr>
          <w:rFonts w:hint="cs"/>
          <w:sz w:val="32"/>
          <w:szCs w:val="36"/>
          <w:rtl/>
        </w:rPr>
        <w:t xml:space="preserve">لأمة أن تتمسك به وتربي الأجيال عليه، وإن أمة لا تعتني بكتابها فتتلوه وتتدبره وتعمل به لهي أمة تتهاوى في الانحطاط وتسير إلى الهلاك، </w:t>
      </w:r>
      <w:r w:rsidR="006C3751">
        <w:rPr>
          <w:rFonts w:hint="cs"/>
          <w:sz w:val="32"/>
          <w:szCs w:val="36"/>
          <w:rtl/>
        </w:rPr>
        <w:t xml:space="preserve">وقد نبهه </w:t>
      </w:r>
      <w:r w:rsidR="007C755A" w:rsidRPr="005B468E">
        <w:rPr>
          <w:rFonts w:hint="cs"/>
          <w:sz w:val="32"/>
          <w:szCs w:val="36"/>
          <w:rtl/>
        </w:rPr>
        <w:t xml:space="preserve">أبوزهرة </w:t>
      </w:r>
      <w:r w:rsidR="006C3751">
        <w:rPr>
          <w:rFonts w:hint="cs"/>
          <w:sz w:val="32"/>
          <w:szCs w:val="36"/>
          <w:rtl/>
        </w:rPr>
        <w:t xml:space="preserve"> إلى واجب الأمة نحو كتاب ربها ومصدر عزتها</w:t>
      </w:r>
      <w:r w:rsidR="007C755A" w:rsidRPr="005B468E">
        <w:rPr>
          <w:rFonts w:hint="cs"/>
          <w:sz w:val="32"/>
          <w:szCs w:val="36"/>
          <w:rtl/>
        </w:rPr>
        <w:t xml:space="preserve"> في مواطن كثيرة </w:t>
      </w:r>
      <w:r w:rsidR="007C755A" w:rsidRPr="005B468E">
        <w:rPr>
          <w:rFonts w:hint="cs"/>
          <w:b/>
          <w:bCs/>
          <w:sz w:val="32"/>
          <w:szCs w:val="36"/>
          <w:rtl/>
        </w:rPr>
        <w:t>ففي تفسيره</w:t>
      </w:r>
      <w:r w:rsidR="007C755A" w:rsidRPr="005B468E">
        <w:rPr>
          <w:rFonts w:hint="cs"/>
          <w:sz w:val="32"/>
          <w:szCs w:val="36"/>
          <w:rtl/>
        </w:rPr>
        <w:t xml:space="preserve"> لقوله تعالى: </w:t>
      </w:r>
      <w:r w:rsidR="007C755A" w:rsidRPr="005B468E">
        <w:rPr>
          <w:rFonts w:ascii="Traditional Arabic" w:hAnsi="Traditional Arabic" w:hint="cs"/>
          <w:b/>
          <w:bCs/>
          <w:noProof w:val="0"/>
          <w:color w:val="000000"/>
          <w:rtl/>
          <w:lang w:eastAsia="en-US"/>
        </w:rPr>
        <w:t>(</w:t>
      </w:r>
      <w:r w:rsidR="007C755A" w:rsidRPr="005B468E">
        <w:rPr>
          <w:sz w:val="32"/>
          <w:szCs w:val="36"/>
          <w:rtl/>
        </w:rPr>
        <w:t>إِنَّ هَذَا الْقُرْآنَ يَهْدِي لِلَّتِي هِيَ أَقْوَمُ وَيُبَشِّرُ الْمُؤْمِنِينَ الَّذِينَ يَعْمَلُونَ الصَّالِحَاتِ أَنَّ لَهُمْ أَجْرًا كَبِيرًا</w:t>
      </w:r>
      <w:r w:rsidR="007C755A" w:rsidRPr="005B468E">
        <w:rPr>
          <w:rFonts w:hint="cs"/>
          <w:b/>
          <w:bCs/>
          <w:sz w:val="32"/>
          <w:szCs w:val="36"/>
          <w:rtl/>
        </w:rPr>
        <w:t>)</w:t>
      </w:r>
      <w:r w:rsidR="007C755A" w:rsidRPr="005B468E">
        <w:rPr>
          <w:rStyle w:val="FootnoteReference"/>
          <w:rFonts w:ascii="Lotus Linotype" w:hAnsi="Lotus Linotype"/>
          <w:sz w:val="32"/>
          <w:szCs w:val="36"/>
          <w:rtl/>
        </w:rPr>
        <w:t>(</w:t>
      </w:r>
      <w:r w:rsidR="007C755A" w:rsidRPr="005B468E">
        <w:rPr>
          <w:rStyle w:val="FootnoteReference"/>
          <w:rFonts w:ascii="Lotus Linotype" w:hAnsi="Lotus Linotype"/>
          <w:sz w:val="32"/>
          <w:szCs w:val="36"/>
          <w:rtl/>
        </w:rPr>
        <w:footnoteReference w:id="13"/>
      </w:r>
      <w:r w:rsidR="007C755A" w:rsidRPr="005B468E">
        <w:rPr>
          <w:rStyle w:val="FootnoteReference"/>
          <w:rFonts w:ascii="Lotus Linotype" w:hAnsi="Lotus Linotype"/>
          <w:sz w:val="32"/>
          <w:szCs w:val="36"/>
          <w:rtl/>
        </w:rPr>
        <w:t>)</w:t>
      </w:r>
      <w:r w:rsidR="0046092C" w:rsidRPr="005B468E">
        <w:rPr>
          <w:rFonts w:hint="cs"/>
          <w:b/>
          <w:bCs/>
          <w:sz w:val="32"/>
          <w:szCs w:val="36"/>
          <w:rtl/>
        </w:rPr>
        <w:t xml:space="preserve"> قال: </w:t>
      </w:r>
      <w:r w:rsidR="0046092C" w:rsidRPr="005B468E">
        <w:rPr>
          <w:rFonts w:hint="cs"/>
          <w:sz w:val="32"/>
          <w:szCs w:val="36"/>
          <w:rtl/>
        </w:rPr>
        <w:t>وقد ذكر الله سبحانه الأثر لهذا القرآن الذي يكون وصفًا ملازم</w:t>
      </w:r>
      <w:r w:rsidR="006C3751">
        <w:rPr>
          <w:rFonts w:hint="cs"/>
          <w:sz w:val="32"/>
          <w:szCs w:val="36"/>
          <w:rtl/>
        </w:rPr>
        <w:t>ا</w:t>
      </w:r>
      <w:r w:rsidR="0046092C" w:rsidRPr="005B468E">
        <w:rPr>
          <w:rFonts w:hint="cs"/>
          <w:sz w:val="32"/>
          <w:szCs w:val="36"/>
          <w:rtl/>
        </w:rPr>
        <w:t xml:space="preserve"> له فقال: (</w:t>
      </w:r>
      <w:r w:rsidR="0046092C" w:rsidRPr="005B468E">
        <w:rPr>
          <w:sz w:val="32"/>
          <w:szCs w:val="36"/>
          <w:rtl/>
        </w:rPr>
        <w:t>يَهْدِي لِلَّتِي هِيَ أَقْوَمُ</w:t>
      </w:r>
      <w:r w:rsidR="0046092C" w:rsidRPr="005B468E">
        <w:rPr>
          <w:rFonts w:hint="cs"/>
          <w:sz w:val="32"/>
          <w:szCs w:val="36"/>
          <w:rtl/>
        </w:rPr>
        <w:t xml:space="preserve"> ) أقوم أي أعدل وأكثر استقامة وتوجيها ودليلا، ولم يذكر المحذوف ليعم كل أنواع مناهج الخير والرشاد، فهو يهدي للحال التي هي أقوم لتشتمل الحال: حال المجتمع، وحال الأسرة، وحال الإنسانية، وكل حال هي خير للإنسان في عاجلته وآخرته، معاشه ومعاده.</w:t>
      </w:r>
      <w:r w:rsidR="005B468E" w:rsidRPr="005B468E">
        <w:rPr>
          <w:rStyle w:val="FootnoteReference"/>
          <w:rFonts w:ascii="Lotus Linotype" w:hAnsi="Lotus Linotype"/>
          <w:sz w:val="32"/>
          <w:szCs w:val="36"/>
          <w:rtl/>
        </w:rPr>
        <w:t xml:space="preserve"> (</w:t>
      </w:r>
      <w:r w:rsidR="005B468E" w:rsidRPr="005B468E">
        <w:rPr>
          <w:rStyle w:val="FootnoteReference"/>
          <w:rFonts w:ascii="Lotus Linotype" w:hAnsi="Lotus Linotype"/>
          <w:sz w:val="32"/>
          <w:szCs w:val="36"/>
          <w:rtl/>
        </w:rPr>
        <w:footnoteReference w:id="14"/>
      </w:r>
      <w:r w:rsidR="005B468E" w:rsidRPr="005B468E">
        <w:rPr>
          <w:rStyle w:val="FootnoteReference"/>
          <w:rFonts w:ascii="Lotus Linotype" w:hAnsi="Lotus Linotype"/>
          <w:sz w:val="32"/>
          <w:szCs w:val="36"/>
          <w:rtl/>
        </w:rPr>
        <w:t>)</w:t>
      </w:r>
    </w:p>
    <w:p w:rsidR="005B468E" w:rsidRPr="005B468E" w:rsidRDefault="005B468E" w:rsidP="0046092C">
      <w:pPr>
        <w:autoSpaceDE w:val="0"/>
        <w:autoSpaceDN w:val="0"/>
        <w:adjustRightInd w:val="0"/>
        <w:ind w:left="-286" w:right="-142"/>
        <w:jc w:val="both"/>
        <w:rPr>
          <w:b/>
          <w:bCs/>
          <w:sz w:val="32"/>
          <w:szCs w:val="36"/>
          <w:rtl/>
        </w:rPr>
      </w:pPr>
      <w:r w:rsidRPr="005B468E">
        <w:rPr>
          <w:rFonts w:hint="cs"/>
          <w:b/>
          <w:bCs/>
          <w:sz w:val="32"/>
          <w:szCs w:val="36"/>
          <w:rtl/>
        </w:rPr>
        <w:t>و</w:t>
      </w:r>
      <w:r>
        <w:rPr>
          <w:rFonts w:hint="cs"/>
          <w:b/>
          <w:bCs/>
          <w:sz w:val="32"/>
          <w:szCs w:val="36"/>
          <w:rtl/>
        </w:rPr>
        <w:t xml:space="preserve">يقرر أن من أعظم أسباب خذلان المسلمين اليوم عدم تدبرهم للقرآن والعمل به فيقول: </w:t>
      </w:r>
      <w:r>
        <w:rPr>
          <w:rFonts w:hint="cs"/>
          <w:sz w:val="32"/>
          <w:szCs w:val="36"/>
          <w:rtl/>
        </w:rPr>
        <w:t>وإن المسلمين اليوم قد عراهم ما أصاب في ماضيهم، يحفظون القرآن ولا يعونه، ويرددون حروفه ولا يتدبرونه، كما قال ابن مسعود -</w:t>
      </w:r>
      <w:r>
        <w:rPr>
          <w:rFonts w:hint="cs"/>
          <w:sz w:val="32"/>
          <w:szCs w:val="36"/>
        </w:rPr>
        <w:sym w:font="AGA Arabesque" w:char="F074"/>
      </w:r>
      <w:r>
        <w:rPr>
          <w:rFonts w:hint="cs"/>
          <w:sz w:val="32"/>
          <w:szCs w:val="36"/>
          <w:rtl/>
        </w:rPr>
        <w:t xml:space="preserve">- سيأتي على الناس زمان قليل فقهاؤه، كثير قراؤه، تحفظ فيه </w:t>
      </w:r>
      <w:r>
        <w:rPr>
          <w:rFonts w:hint="cs"/>
          <w:sz w:val="32"/>
          <w:szCs w:val="36"/>
          <w:rtl/>
        </w:rPr>
        <w:lastRenderedPageBreak/>
        <w:t>حروف القرآن، وتضيع حدوده.</w:t>
      </w:r>
      <w:r w:rsidRPr="005B468E">
        <w:rPr>
          <w:rStyle w:val="FootnoteReference"/>
          <w:rFonts w:ascii="Lotus Linotype" w:hAnsi="Lotus Linotype"/>
          <w:sz w:val="32"/>
          <w:szCs w:val="36"/>
          <w:rtl/>
        </w:rPr>
        <w:t xml:space="preserve"> (</w:t>
      </w:r>
      <w:r w:rsidRPr="005B468E">
        <w:rPr>
          <w:rStyle w:val="FootnoteReference"/>
          <w:rFonts w:ascii="Lotus Linotype" w:hAnsi="Lotus Linotype"/>
          <w:sz w:val="32"/>
          <w:szCs w:val="36"/>
          <w:rtl/>
        </w:rPr>
        <w:footnoteReference w:id="15"/>
      </w:r>
      <w:r w:rsidRPr="005B468E">
        <w:rPr>
          <w:rStyle w:val="FootnoteReference"/>
          <w:rFonts w:ascii="Lotus Linotype" w:hAnsi="Lotus Linotype"/>
          <w:sz w:val="32"/>
          <w:szCs w:val="36"/>
          <w:rtl/>
        </w:rPr>
        <w:t>)</w:t>
      </w:r>
      <w:r>
        <w:rPr>
          <w:rFonts w:hint="cs"/>
          <w:sz w:val="32"/>
          <w:szCs w:val="36"/>
          <w:rtl/>
        </w:rPr>
        <w:t xml:space="preserve">  </w:t>
      </w:r>
      <w:r w:rsidRPr="005B468E">
        <w:rPr>
          <w:rFonts w:hint="cs"/>
          <w:b/>
          <w:bCs/>
          <w:sz w:val="32"/>
          <w:szCs w:val="36"/>
          <w:rtl/>
        </w:rPr>
        <w:t xml:space="preserve"> </w:t>
      </w:r>
    </w:p>
    <w:p w:rsidR="00043310" w:rsidRDefault="00043310" w:rsidP="00043310">
      <w:pPr>
        <w:pStyle w:val="ListParagraph"/>
        <w:tabs>
          <w:tab w:val="left" w:pos="7429"/>
        </w:tabs>
        <w:spacing w:before="240"/>
        <w:ind w:left="-286" w:right="-142" w:firstLine="284"/>
        <w:jc w:val="both"/>
        <w:rPr>
          <w:b/>
          <w:bCs/>
          <w:sz w:val="36"/>
          <w:rtl/>
        </w:rPr>
      </w:pPr>
    </w:p>
    <w:p w:rsidR="00043310" w:rsidRPr="00E32D0D" w:rsidRDefault="00D11886" w:rsidP="00043310">
      <w:pPr>
        <w:pStyle w:val="ListParagraph"/>
        <w:tabs>
          <w:tab w:val="left" w:pos="7429"/>
        </w:tabs>
        <w:spacing w:before="240"/>
        <w:ind w:left="-286" w:right="-142" w:firstLine="284"/>
        <w:jc w:val="both"/>
        <w:rPr>
          <w:sz w:val="32"/>
          <w:u w:val="single"/>
          <w:rtl/>
        </w:rPr>
      </w:pPr>
      <w:r w:rsidRPr="00E32D0D">
        <w:rPr>
          <w:rFonts w:hint="cs"/>
          <w:b/>
          <w:bCs/>
          <w:sz w:val="36"/>
          <w:u w:val="single"/>
          <w:rtl/>
        </w:rPr>
        <w:t xml:space="preserve">ثانيًا: </w:t>
      </w:r>
      <w:r w:rsidR="001E2EF7" w:rsidRPr="00E32D0D">
        <w:rPr>
          <w:rFonts w:hint="cs"/>
          <w:b/>
          <w:bCs/>
          <w:sz w:val="36"/>
          <w:u w:val="single"/>
          <w:rtl/>
        </w:rPr>
        <w:t>العناية ب</w:t>
      </w:r>
      <w:r w:rsidRPr="00E32D0D">
        <w:rPr>
          <w:rFonts w:hint="cs"/>
          <w:b/>
          <w:bCs/>
          <w:sz w:val="36"/>
          <w:u w:val="single"/>
          <w:rtl/>
        </w:rPr>
        <w:t>الوحدة الموضوعية</w:t>
      </w:r>
      <w:r w:rsidR="001E2EF7" w:rsidRPr="00E32D0D">
        <w:rPr>
          <w:rFonts w:hint="cs"/>
          <w:b/>
          <w:bCs/>
          <w:sz w:val="36"/>
          <w:u w:val="single"/>
          <w:rtl/>
        </w:rPr>
        <w:t xml:space="preserve"> في القرآن الكريم</w:t>
      </w:r>
      <w:r w:rsidR="00E32D0D">
        <w:rPr>
          <w:rFonts w:hint="cs"/>
          <w:sz w:val="32"/>
          <w:u w:val="single"/>
          <w:rtl/>
        </w:rPr>
        <w:t>:</w:t>
      </w:r>
    </w:p>
    <w:p w:rsidR="00F9699A" w:rsidRDefault="001E2EF7" w:rsidP="00043310">
      <w:pPr>
        <w:pStyle w:val="ListParagraph"/>
        <w:tabs>
          <w:tab w:val="left" w:pos="7429"/>
        </w:tabs>
        <w:spacing w:before="240"/>
        <w:ind w:left="-286" w:right="-142" w:firstLine="284"/>
        <w:jc w:val="both"/>
        <w:rPr>
          <w:rFonts w:ascii="Lotus Linotype" w:hAnsi="Lotus Linotype"/>
          <w:sz w:val="36"/>
          <w:rtl/>
        </w:rPr>
      </w:pPr>
      <w:r>
        <w:rPr>
          <w:rFonts w:hint="cs"/>
          <w:sz w:val="32"/>
          <w:rtl/>
        </w:rPr>
        <w:t>اعتنى أبوزهرة ب</w:t>
      </w:r>
      <w:r w:rsidR="00D11886" w:rsidRPr="008A1BFA">
        <w:rPr>
          <w:rFonts w:hint="cs"/>
          <w:sz w:val="32"/>
          <w:rtl/>
        </w:rPr>
        <w:t xml:space="preserve">الوحدة الموضوعية </w:t>
      </w:r>
      <w:r>
        <w:rPr>
          <w:rFonts w:hint="cs"/>
          <w:sz w:val="32"/>
          <w:rtl/>
        </w:rPr>
        <w:t xml:space="preserve">لأثرها في </w:t>
      </w:r>
      <w:r w:rsidR="00D11886" w:rsidRPr="008A1BFA">
        <w:rPr>
          <w:rFonts w:hint="cs"/>
          <w:sz w:val="32"/>
          <w:rtl/>
        </w:rPr>
        <w:t xml:space="preserve">فهم </w:t>
      </w:r>
      <w:r>
        <w:rPr>
          <w:rFonts w:hint="cs"/>
          <w:sz w:val="32"/>
          <w:rtl/>
        </w:rPr>
        <w:t>القرآن الكريم</w:t>
      </w:r>
      <w:r w:rsidR="00D11886" w:rsidRPr="008A1BFA">
        <w:rPr>
          <w:rFonts w:hint="cs"/>
          <w:sz w:val="32"/>
          <w:rtl/>
        </w:rPr>
        <w:t xml:space="preserve">، </w:t>
      </w:r>
      <w:r>
        <w:rPr>
          <w:rFonts w:hint="cs"/>
          <w:sz w:val="32"/>
          <w:rtl/>
        </w:rPr>
        <w:t>"ف</w:t>
      </w:r>
      <w:r w:rsidR="00D11886" w:rsidRPr="008A1BFA">
        <w:rPr>
          <w:rFonts w:hint="cs"/>
          <w:sz w:val="32"/>
          <w:rtl/>
        </w:rPr>
        <w:t xml:space="preserve">جميع ما في القرآن، وإن اختلفت أماكنه، وتعددت سوره وأحكامه، فهو وحدة عامة لا يصح تفريقه في العمل، ولا الأخذ </w:t>
      </w:r>
      <w:r w:rsidR="00D11886" w:rsidRPr="001E2EF7">
        <w:rPr>
          <w:rFonts w:hint="cs"/>
          <w:sz w:val="32"/>
          <w:rtl/>
        </w:rPr>
        <w:t>ببعضه دون البعض"</w:t>
      </w:r>
      <w:r w:rsidR="00D11886" w:rsidRPr="001E2EF7">
        <w:rPr>
          <w:rStyle w:val="FootnoteReference"/>
          <w:rFonts w:ascii="Lotus Linotype" w:hAnsi="Lotus Linotype"/>
          <w:rtl/>
        </w:rPr>
        <w:t>(</w:t>
      </w:r>
      <w:r w:rsidR="00D11886" w:rsidRPr="001E2EF7">
        <w:rPr>
          <w:rStyle w:val="FootnoteReference"/>
          <w:rFonts w:ascii="Lotus Linotype" w:hAnsi="Lotus Linotype"/>
          <w:rtl/>
        </w:rPr>
        <w:footnoteReference w:id="16"/>
      </w:r>
      <w:r w:rsidR="00D11886" w:rsidRPr="001E2EF7">
        <w:rPr>
          <w:rStyle w:val="FootnoteReference"/>
          <w:rFonts w:ascii="Lotus Linotype" w:hAnsi="Lotus Linotype"/>
          <w:rtl/>
        </w:rPr>
        <w:t>)</w:t>
      </w:r>
      <w:r w:rsidR="00F9699A">
        <w:rPr>
          <w:rStyle w:val="FootnoteReference"/>
          <w:rFonts w:ascii="Lotus Linotype" w:hAnsi="Lotus Linotype" w:hint="cs"/>
          <w:vertAlign w:val="baseline"/>
          <w:rtl/>
        </w:rPr>
        <w:t xml:space="preserve">. </w:t>
      </w:r>
    </w:p>
    <w:p w:rsidR="001E2EF7" w:rsidRDefault="00F9699A" w:rsidP="00184597">
      <w:pPr>
        <w:autoSpaceDE w:val="0"/>
        <w:autoSpaceDN w:val="0"/>
        <w:adjustRightInd w:val="0"/>
        <w:ind w:left="-286" w:right="-142"/>
        <w:jc w:val="both"/>
        <w:rPr>
          <w:rStyle w:val="FootnoteReference"/>
          <w:rFonts w:ascii="Lotus Linotype" w:hAnsi="Lotus Linotype"/>
          <w:vertAlign w:val="baseline"/>
          <w:rtl/>
        </w:rPr>
      </w:pPr>
      <w:r>
        <w:rPr>
          <w:rStyle w:val="FootnoteReference"/>
          <w:rFonts w:ascii="Lotus Linotype" w:hAnsi="Lotus Linotype" w:hint="cs"/>
          <w:sz w:val="36"/>
          <w:szCs w:val="36"/>
          <w:vertAlign w:val="baseline"/>
          <w:rtl/>
        </w:rPr>
        <w:t>و</w:t>
      </w:r>
      <w:r>
        <w:rPr>
          <w:rFonts w:ascii="Lotus Linotype" w:hAnsi="Lotus Linotype" w:hint="cs"/>
          <w:sz w:val="36"/>
          <w:szCs w:val="36"/>
          <w:rtl/>
        </w:rPr>
        <w:t>حيث إن الوحدة الموضوعية هي اتحاد الموضوع الذي ذكر متناثرا في القرآن،دونما تباين فيه أو اختلاف</w:t>
      </w:r>
      <w:r w:rsidR="00043310">
        <w:rPr>
          <w:rFonts w:ascii="Lotus Linotype" w:hAnsi="Lotus Linotype" w:hint="cs"/>
          <w:sz w:val="36"/>
          <w:szCs w:val="36"/>
          <w:rtl/>
        </w:rPr>
        <w:t xml:space="preserve"> وأحسب أن التفسير الموضوعي </w:t>
      </w:r>
      <w:r w:rsidR="00184597">
        <w:rPr>
          <w:rFonts w:ascii="Lotus Linotype" w:hAnsi="Lotus Linotype" w:hint="cs"/>
          <w:sz w:val="36"/>
          <w:szCs w:val="36"/>
          <w:rtl/>
        </w:rPr>
        <w:t>هو أحد مظاهر العناية بالوحدة الموضوعية عند أبي زهرة، ولذلك فهاهو يجمع الآيات في موضع من تفسيره ليخرج بمعاني المفرة القرآنية أو الموضوع القرآني</w:t>
      </w:r>
      <w:r w:rsidR="0058078D">
        <w:rPr>
          <w:rFonts w:ascii="Lotus Linotype" w:hAnsi="Lotus Linotype" w:hint="cs"/>
          <w:sz w:val="36"/>
          <w:szCs w:val="36"/>
          <w:rtl/>
        </w:rPr>
        <w:t xml:space="preserve"> وهداياته</w:t>
      </w:r>
      <w:r w:rsidR="00184597">
        <w:rPr>
          <w:rFonts w:ascii="Lotus Linotype" w:hAnsi="Lotus Linotype" w:hint="cs"/>
          <w:sz w:val="36"/>
          <w:szCs w:val="36"/>
          <w:rtl/>
        </w:rPr>
        <w:t>، كاللوعظ</w:t>
      </w:r>
      <w:r w:rsidR="00184597" w:rsidRPr="005B468E">
        <w:rPr>
          <w:rStyle w:val="FootnoteReference"/>
          <w:rFonts w:ascii="Lotus Linotype" w:hAnsi="Lotus Linotype"/>
          <w:sz w:val="32"/>
          <w:szCs w:val="36"/>
          <w:rtl/>
        </w:rPr>
        <w:t>(</w:t>
      </w:r>
      <w:r w:rsidR="00184597" w:rsidRPr="005B468E">
        <w:rPr>
          <w:rStyle w:val="FootnoteReference"/>
          <w:rFonts w:ascii="Lotus Linotype" w:hAnsi="Lotus Linotype"/>
          <w:sz w:val="32"/>
          <w:szCs w:val="36"/>
          <w:rtl/>
        </w:rPr>
        <w:footnoteReference w:id="17"/>
      </w:r>
      <w:r w:rsidR="00184597" w:rsidRPr="005B468E">
        <w:rPr>
          <w:rStyle w:val="FootnoteReference"/>
          <w:rFonts w:ascii="Lotus Linotype" w:hAnsi="Lotus Linotype"/>
          <w:sz w:val="32"/>
          <w:szCs w:val="36"/>
          <w:rtl/>
        </w:rPr>
        <w:t>)</w:t>
      </w:r>
      <w:r w:rsidR="00184597">
        <w:rPr>
          <w:rFonts w:ascii="Lotus Linotype" w:hAnsi="Lotus Linotype" w:hint="cs"/>
          <w:sz w:val="36"/>
          <w:szCs w:val="36"/>
          <w:rtl/>
        </w:rPr>
        <w:t xml:space="preserve"> والعفو</w:t>
      </w:r>
      <w:r w:rsidR="00184597" w:rsidRPr="005B468E">
        <w:rPr>
          <w:rStyle w:val="FootnoteReference"/>
          <w:rFonts w:ascii="Lotus Linotype" w:hAnsi="Lotus Linotype"/>
          <w:sz w:val="32"/>
          <w:szCs w:val="36"/>
          <w:rtl/>
        </w:rPr>
        <w:t>(</w:t>
      </w:r>
      <w:r w:rsidR="00184597" w:rsidRPr="005B468E">
        <w:rPr>
          <w:rStyle w:val="FootnoteReference"/>
          <w:rFonts w:ascii="Lotus Linotype" w:hAnsi="Lotus Linotype"/>
          <w:sz w:val="32"/>
          <w:szCs w:val="36"/>
          <w:rtl/>
        </w:rPr>
        <w:footnoteReference w:id="18"/>
      </w:r>
      <w:r w:rsidR="00184597" w:rsidRPr="005B468E">
        <w:rPr>
          <w:rStyle w:val="FootnoteReference"/>
          <w:rFonts w:ascii="Lotus Linotype" w:hAnsi="Lotus Linotype"/>
          <w:sz w:val="32"/>
          <w:szCs w:val="36"/>
          <w:rtl/>
        </w:rPr>
        <w:t>)</w:t>
      </w:r>
      <w:r w:rsidR="00184597">
        <w:rPr>
          <w:rFonts w:ascii="Lotus Linotype" w:hAnsi="Lotus Linotype" w:hint="cs"/>
          <w:sz w:val="36"/>
          <w:szCs w:val="36"/>
          <w:rtl/>
        </w:rPr>
        <w:t xml:space="preserve"> في القرآن، والخطأ والخطيئة في تصوير القرآن</w:t>
      </w:r>
      <w:r w:rsidR="00184597" w:rsidRPr="005B468E">
        <w:rPr>
          <w:rStyle w:val="FootnoteReference"/>
          <w:rFonts w:ascii="Lotus Linotype" w:hAnsi="Lotus Linotype"/>
          <w:sz w:val="32"/>
          <w:szCs w:val="36"/>
          <w:rtl/>
        </w:rPr>
        <w:t>(</w:t>
      </w:r>
      <w:r w:rsidR="00184597" w:rsidRPr="005B468E">
        <w:rPr>
          <w:rStyle w:val="FootnoteReference"/>
          <w:rFonts w:ascii="Lotus Linotype" w:hAnsi="Lotus Linotype"/>
          <w:sz w:val="32"/>
          <w:szCs w:val="36"/>
          <w:rtl/>
        </w:rPr>
        <w:footnoteReference w:id="19"/>
      </w:r>
      <w:r w:rsidR="00184597" w:rsidRPr="005B468E">
        <w:rPr>
          <w:rStyle w:val="FootnoteReference"/>
          <w:rFonts w:ascii="Lotus Linotype" w:hAnsi="Lotus Linotype"/>
          <w:sz w:val="32"/>
          <w:szCs w:val="36"/>
          <w:rtl/>
        </w:rPr>
        <w:t>)</w:t>
      </w:r>
      <w:r w:rsidR="00184597">
        <w:rPr>
          <w:rFonts w:ascii="Lotus Linotype" w:hAnsi="Lotus Linotype" w:hint="cs"/>
          <w:sz w:val="36"/>
          <w:szCs w:val="36"/>
          <w:rtl/>
        </w:rPr>
        <w:t>، والهوى</w:t>
      </w:r>
      <w:r w:rsidR="00184597" w:rsidRPr="005B468E">
        <w:rPr>
          <w:rStyle w:val="FootnoteReference"/>
          <w:rFonts w:ascii="Lotus Linotype" w:hAnsi="Lotus Linotype"/>
          <w:sz w:val="32"/>
          <w:szCs w:val="36"/>
          <w:rtl/>
        </w:rPr>
        <w:t>(</w:t>
      </w:r>
      <w:r w:rsidR="00184597" w:rsidRPr="005B468E">
        <w:rPr>
          <w:rStyle w:val="FootnoteReference"/>
          <w:rFonts w:ascii="Lotus Linotype" w:hAnsi="Lotus Linotype"/>
          <w:sz w:val="32"/>
          <w:szCs w:val="36"/>
          <w:rtl/>
        </w:rPr>
        <w:footnoteReference w:id="20"/>
      </w:r>
      <w:r w:rsidR="00184597" w:rsidRPr="005B468E">
        <w:rPr>
          <w:rStyle w:val="FootnoteReference"/>
          <w:rFonts w:ascii="Lotus Linotype" w:hAnsi="Lotus Linotype"/>
          <w:sz w:val="32"/>
          <w:szCs w:val="36"/>
          <w:rtl/>
        </w:rPr>
        <w:t>)</w:t>
      </w:r>
      <w:r w:rsidR="00184597">
        <w:rPr>
          <w:rFonts w:ascii="Lotus Linotype" w:hAnsi="Lotus Linotype" w:hint="cs"/>
          <w:sz w:val="36"/>
          <w:szCs w:val="36"/>
          <w:rtl/>
        </w:rPr>
        <w:t xml:space="preserve"> والنبذ في القرآن</w:t>
      </w:r>
      <w:r w:rsidR="00184597" w:rsidRPr="005B468E">
        <w:rPr>
          <w:rStyle w:val="FootnoteReference"/>
          <w:rFonts w:ascii="Lotus Linotype" w:hAnsi="Lotus Linotype"/>
          <w:sz w:val="32"/>
          <w:szCs w:val="36"/>
          <w:rtl/>
        </w:rPr>
        <w:t>(</w:t>
      </w:r>
      <w:r w:rsidR="00184597" w:rsidRPr="005B468E">
        <w:rPr>
          <w:rStyle w:val="FootnoteReference"/>
          <w:rFonts w:ascii="Lotus Linotype" w:hAnsi="Lotus Linotype"/>
          <w:sz w:val="32"/>
          <w:szCs w:val="36"/>
          <w:rtl/>
        </w:rPr>
        <w:footnoteReference w:id="21"/>
      </w:r>
      <w:r w:rsidR="00184597" w:rsidRPr="005B468E">
        <w:rPr>
          <w:rStyle w:val="FootnoteReference"/>
          <w:rFonts w:ascii="Lotus Linotype" w:hAnsi="Lotus Linotype"/>
          <w:sz w:val="32"/>
          <w:szCs w:val="36"/>
          <w:rtl/>
        </w:rPr>
        <w:t>)</w:t>
      </w:r>
      <w:r w:rsidR="00E32D0D">
        <w:rPr>
          <w:rFonts w:ascii="Lotus Linotype" w:hAnsi="Lotus Linotype" w:hint="cs"/>
          <w:sz w:val="36"/>
          <w:szCs w:val="36"/>
          <w:rtl/>
        </w:rPr>
        <w:t>.</w:t>
      </w:r>
      <w:r w:rsidR="00184597">
        <w:rPr>
          <w:rFonts w:ascii="Lotus Linotype" w:hAnsi="Lotus Linotype" w:hint="cs"/>
          <w:sz w:val="36"/>
          <w:szCs w:val="36"/>
          <w:rtl/>
        </w:rPr>
        <w:t xml:space="preserve"> </w:t>
      </w:r>
    </w:p>
    <w:p w:rsidR="00F72A0D" w:rsidRPr="00E32D0D" w:rsidRDefault="00D11886" w:rsidP="00F35CB5">
      <w:pPr>
        <w:autoSpaceDE w:val="0"/>
        <w:autoSpaceDN w:val="0"/>
        <w:adjustRightInd w:val="0"/>
        <w:ind w:left="-286" w:right="-142"/>
        <w:jc w:val="both"/>
        <w:rPr>
          <w:b/>
          <w:bCs/>
          <w:sz w:val="32"/>
          <w:szCs w:val="36"/>
          <w:u w:val="single"/>
          <w:rtl/>
        </w:rPr>
      </w:pPr>
      <w:r w:rsidRPr="00E32D0D">
        <w:rPr>
          <w:rFonts w:hint="cs"/>
          <w:b/>
          <w:bCs/>
          <w:sz w:val="32"/>
          <w:szCs w:val="36"/>
          <w:u w:val="single"/>
          <w:rtl/>
        </w:rPr>
        <w:t>ثا</w:t>
      </w:r>
      <w:r w:rsidR="00F35CB5" w:rsidRPr="00E32D0D">
        <w:rPr>
          <w:rFonts w:hint="cs"/>
          <w:b/>
          <w:bCs/>
          <w:sz w:val="32"/>
          <w:szCs w:val="36"/>
          <w:u w:val="single"/>
          <w:rtl/>
        </w:rPr>
        <w:t>لث</w:t>
      </w:r>
      <w:r w:rsidRPr="00E32D0D">
        <w:rPr>
          <w:rFonts w:hint="cs"/>
          <w:b/>
          <w:bCs/>
          <w:sz w:val="32"/>
          <w:szCs w:val="36"/>
          <w:u w:val="single"/>
          <w:rtl/>
        </w:rPr>
        <w:t xml:space="preserve">ًا: </w:t>
      </w:r>
      <w:r w:rsidR="001A7ADA" w:rsidRPr="00E32D0D">
        <w:rPr>
          <w:rFonts w:hint="cs"/>
          <w:b/>
          <w:bCs/>
          <w:sz w:val="32"/>
          <w:szCs w:val="36"/>
          <w:u w:val="single"/>
          <w:rtl/>
        </w:rPr>
        <w:t>تنزيل الآيات على الواقع</w:t>
      </w:r>
      <w:r w:rsidR="00F72A0D" w:rsidRPr="00E32D0D">
        <w:rPr>
          <w:rFonts w:hint="cs"/>
          <w:b/>
          <w:bCs/>
          <w:sz w:val="32"/>
          <w:szCs w:val="36"/>
          <w:u w:val="single"/>
          <w:rtl/>
        </w:rPr>
        <w:t>:</w:t>
      </w:r>
    </w:p>
    <w:p w:rsidR="00F72A0D" w:rsidRPr="00B61929" w:rsidRDefault="001A7ADA" w:rsidP="00E32D0D">
      <w:pPr>
        <w:pStyle w:val="ListParagraph"/>
        <w:tabs>
          <w:tab w:val="left" w:pos="7429"/>
        </w:tabs>
        <w:ind w:left="-286" w:right="-142" w:firstLine="284"/>
        <w:jc w:val="both"/>
        <w:rPr>
          <w:sz w:val="36"/>
          <w:rtl/>
        </w:rPr>
      </w:pPr>
      <w:r w:rsidRPr="00B61929">
        <w:rPr>
          <w:rFonts w:hint="cs"/>
          <w:sz w:val="36"/>
          <w:rtl/>
        </w:rPr>
        <w:t xml:space="preserve"> </w:t>
      </w:r>
      <w:r w:rsidR="00EC5F1C">
        <w:rPr>
          <w:rFonts w:hint="cs"/>
          <w:sz w:val="36"/>
          <w:rtl/>
        </w:rPr>
        <w:t xml:space="preserve"> الأحداث والوقائع أفضل ما يفسر به القرآن إذ </w:t>
      </w:r>
      <w:r w:rsidR="00F72A0D" w:rsidRPr="00B61929">
        <w:rPr>
          <w:rFonts w:hint="cs"/>
          <w:sz w:val="36"/>
          <w:rtl/>
        </w:rPr>
        <w:t xml:space="preserve">لا يستفيد المخاطب حق الفائدة إلا حين يربطه العالم بالأحداث الجارية في عصره، وأبوزهرة إمام في التفسير أجاد في </w:t>
      </w:r>
      <w:r w:rsidR="00E32D0D">
        <w:rPr>
          <w:rFonts w:hint="cs"/>
          <w:sz w:val="36"/>
          <w:rtl/>
        </w:rPr>
        <w:t>تنزيل الآيات على الواقع أيما إجاده.</w:t>
      </w:r>
    </w:p>
    <w:p w:rsidR="00F27C9A" w:rsidRDefault="00F72A0D" w:rsidP="00352252">
      <w:pPr>
        <w:pStyle w:val="ListParagraph"/>
        <w:tabs>
          <w:tab w:val="left" w:pos="7429"/>
        </w:tabs>
        <w:ind w:left="-286" w:right="-142" w:firstLine="284"/>
        <w:jc w:val="both"/>
        <w:rPr>
          <w:b/>
          <w:bCs/>
          <w:sz w:val="36"/>
          <w:rtl/>
        </w:rPr>
      </w:pPr>
      <w:r w:rsidRPr="001366B0">
        <w:rPr>
          <w:rFonts w:hint="cs"/>
          <w:b/>
          <w:bCs/>
          <w:sz w:val="36"/>
          <w:rtl/>
        </w:rPr>
        <w:lastRenderedPageBreak/>
        <w:t>ففي تفسيره</w:t>
      </w:r>
      <w:r w:rsidRPr="00B61929">
        <w:rPr>
          <w:rFonts w:hint="cs"/>
          <w:sz w:val="36"/>
          <w:rtl/>
        </w:rPr>
        <w:t xml:space="preserve"> لقوله تعالى: </w:t>
      </w:r>
      <w:r w:rsidR="00B61929">
        <w:rPr>
          <w:rFonts w:hint="cs"/>
          <w:sz w:val="36"/>
          <w:rtl/>
        </w:rPr>
        <w:t>(</w:t>
      </w:r>
      <w:r w:rsidR="00B61929" w:rsidRPr="00B61929">
        <w:rPr>
          <w:sz w:val="36"/>
          <w:rtl/>
        </w:rPr>
        <w:t>مَنْ ذَا الَّذِي يُقْرِضُ اللَّهَ قَرْضًا حَسَنًا فَيُضَاعِفَهُ لَهُ أَضْعَافًا كَثِيرَةً وَاللَّهُ يَقْبِضُ وَيَبْسُطُ وَإِلَيْهِ تُرْجَعُونَ</w:t>
      </w:r>
      <w:r w:rsidR="00B61929" w:rsidRPr="00B61929">
        <w:rPr>
          <w:rFonts w:hint="cs"/>
          <w:sz w:val="36"/>
          <w:rtl/>
        </w:rPr>
        <w:t>)</w:t>
      </w:r>
      <w:r w:rsidR="00B61929" w:rsidRPr="00B61929">
        <w:rPr>
          <w:rStyle w:val="FootnoteReference"/>
          <w:rFonts w:ascii="Lotus Linotype" w:hAnsi="Lotus Linotype"/>
          <w:sz w:val="36"/>
          <w:rtl/>
        </w:rPr>
        <w:t xml:space="preserve"> </w:t>
      </w:r>
      <w:r w:rsidR="00B61929" w:rsidRPr="00EE790B">
        <w:rPr>
          <w:rStyle w:val="FootnoteReference"/>
          <w:rFonts w:ascii="Lotus Linotype" w:hAnsi="Lotus Linotype"/>
          <w:sz w:val="36"/>
          <w:rtl/>
        </w:rPr>
        <w:t>(</w:t>
      </w:r>
      <w:r w:rsidR="00B61929">
        <w:rPr>
          <w:rStyle w:val="FootnoteReference"/>
          <w:rFonts w:ascii="Lotus Linotype" w:hAnsi="Lotus Linotype"/>
          <w:sz w:val="36"/>
          <w:rtl/>
        </w:rPr>
        <w:footnoteReference w:id="22"/>
      </w:r>
      <w:r w:rsidR="00B61929" w:rsidRPr="00EE790B">
        <w:rPr>
          <w:rStyle w:val="FootnoteReference"/>
          <w:rFonts w:ascii="Lotus Linotype" w:hAnsi="Lotus Linotype"/>
          <w:sz w:val="36"/>
          <w:rtl/>
        </w:rPr>
        <w:t>)</w:t>
      </w:r>
      <w:r w:rsidR="00B61929">
        <w:rPr>
          <w:rFonts w:hint="cs"/>
          <w:sz w:val="36"/>
          <w:rtl/>
        </w:rPr>
        <w:t xml:space="preserve"> </w:t>
      </w:r>
    </w:p>
    <w:p w:rsidR="00E35490" w:rsidRDefault="00B61929" w:rsidP="00352252">
      <w:pPr>
        <w:pStyle w:val="ListParagraph"/>
        <w:tabs>
          <w:tab w:val="left" w:pos="7429"/>
        </w:tabs>
        <w:ind w:left="-286" w:right="-142" w:firstLine="284"/>
        <w:jc w:val="both"/>
        <w:rPr>
          <w:sz w:val="36"/>
          <w:rtl/>
        </w:rPr>
      </w:pPr>
      <w:r w:rsidRPr="00D70B60">
        <w:rPr>
          <w:rFonts w:hint="cs"/>
          <w:b/>
          <w:bCs/>
          <w:sz w:val="36"/>
          <w:rtl/>
        </w:rPr>
        <w:t>قال</w:t>
      </w:r>
      <w:r w:rsidR="00F27C9A">
        <w:rPr>
          <w:rFonts w:hint="cs"/>
          <w:b/>
          <w:bCs/>
          <w:sz w:val="36"/>
          <w:rtl/>
        </w:rPr>
        <w:t xml:space="preserve"> أبو زهرة</w:t>
      </w:r>
      <w:r>
        <w:rPr>
          <w:rFonts w:hint="cs"/>
          <w:sz w:val="36"/>
          <w:rtl/>
        </w:rPr>
        <w:t>:</w:t>
      </w:r>
      <w:r w:rsidR="00352252">
        <w:rPr>
          <w:rFonts w:hint="cs"/>
          <w:sz w:val="36"/>
          <w:rtl/>
        </w:rPr>
        <w:t xml:space="preserve"> هل آن للمؤمنين أن يفدوا دينهم ودولتهم بأموالهم؟ وهل آن للمسلمين أن يعتبروا بالعبر وقد خلت من قبلهم المثلات، وأن يعلموا حق الله في أموالهم؟ </w:t>
      </w:r>
      <w:r>
        <w:rPr>
          <w:rFonts w:hint="cs"/>
          <w:sz w:val="36"/>
          <w:rtl/>
        </w:rPr>
        <w:t xml:space="preserve"> </w:t>
      </w:r>
    </w:p>
    <w:p w:rsidR="00B61929" w:rsidRDefault="00D70B60" w:rsidP="00D70B60">
      <w:pPr>
        <w:pStyle w:val="ListParagraph"/>
        <w:tabs>
          <w:tab w:val="left" w:pos="7429"/>
        </w:tabs>
        <w:ind w:left="-286" w:right="-142" w:firstLine="284"/>
        <w:jc w:val="both"/>
        <w:rPr>
          <w:sz w:val="36"/>
          <w:rtl/>
        </w:rPr>
      </w:pPr>
      <w:r>
        <w:rPr>
          <w:rFonts w:hint="cs"/>
          <w:sz w:val="36"/>
          <w:rtl/>
        </w:rPr>
        <w:t xml:space="preserve">لقد </w:t>
      </w:r>
      <w:r w:rsidR="00E35490">
        <w:rPr>
          <w:rFonts w:hint="cs"/>
          <w:sz w:val="36"/>
          <w:rtl/>
        </w:rPr>
        <w:t xml:space="preserve">غلبت على المسلمين الشقوة، وضربت عليهم الذلة، حتى إنه ليقتطع </w:t>
      </w:r>
      <w:r w:rsidR="008B6C52">
        <w:rPr>
          <w:rFonts w:hint="cs"/>
          <w:sz w:val="36"/>
          <w:rtl/>
        </w:rPr>
        <w:t>من جسم العالم الإسلامي قطعة هي بمنزلة الكبد من الجسم، والأعداء ي</w:t>
      </w:r>
      <w:r>
        <w:rPr>
          <w:rFonts w:hint="cs"/>
          <w:sz w:val="36"/>
          <w:rtl/>
        </w:rPr>
        <w:t>سلطون على المشردين والمقيمين في الوادي المقدس الفقر والجوع، ويحاولون إخراجهم بالجوع والعرى من دينهم، والمسلمون يرون ويسمعون، وهم في غفلة لاهون! ألا فأقرضوا الله قرضًا حسنًا يضاعف لكم، ولا حول ولا قوة إلا بالله.</w:t>
      </w:r>
      <w:r w:rsidRPr="00D70B60">
        <w:rPr>
          <w:rStyle w:val="FootnoteReference"/>
          <w:rFonts w:ascii="Lotus Linotype" w:hAnsi="Lotus Linotype"/>
          <w:sz w:val="36"/>
          <w:rtl/>
        </w:rPr>
        <w:t xml:space="preserve"> </w:t>
      </w:r>
      <w:r w:rsidRPr="00EE790B">
        <w:rPr>
          <w:rStyle w:val="FootnoteReference"/>
          <w:rFonts w:ascii="Lotus Linotype" w:hAnsi="Lotus Linotype"/>
          <w:sz w:val="36"/>
          <w:rtl/>
        </w:rPr>
        <w:t>(</w:t>
      </w:r>
      <w:r>
        <w:rPr>
          <w:rStyle w:val="FootnoteReference"/>
          <w:rFonts w:ascii="Lotus Linotype" w:hAnsi="Lotus Linotype"/>
          <w:sz w:val="36"/>
          <w:rtl/>
        </w:rPr>
        <w:footnoteReference w:id="23"/>
      </w:r>
      <w:r w:rsidRPr="00EE790B">
        <w:rPr>
          <w:rStyle w:val="FootnoteReference"/>
          <w:rFonts w:ascii="Lotus Linotype" w:hAnsi="Lotus Linotype"/>
          <w:sz w:val="36"/>
          <w:rtl/>
        </w:rPr>
        <w:t>)</w:t>
      </w:r>
    </w:p>
    <w:p w:rsidR="00F27C9A" w:rsidRDefault="001366B0" w:rsidP="00E33DF8">
      <w:pPr>
        <w:pStyle w:val="ListParagraph"/>
        <w:tabs>
          <w:tab w:val="left" w:pos="7429"/>
        </w:tabs>
        <w:ind w:left="-286" w:right="-142" w:firstLine="284"/>
        <w:jc w:val="both"/>
        <w:rPr>
          <w:b/>
          <w:bCs/>
          <w:sz w:val="36"/>
          <w:rtl/>
        </w:rPr>
      </w:pPr>
      <w:r>
        <w:rPr>
          <w:rFonts w:hint="cs"/>
          <w:b/>
          <w:bCs/>
          <w:sz w:val="36"/>
          <w:rtl/>
        </w:rPr>
        <w:t>و</w:t>
      </w:r>
      <w:r w:rsidRPr="001366B0">
        <w:rPr>
          <w:rFonts w:hint="cs"/>
          <w:b/>
          <w:bCs/>
          <w:sz w:val="36"/>
          <w:rtl/>
        </w:rPr>
        <w:t>في تفسيره</w:t>
      </w:r>
      <w:r w:rsidRPr="00B61929">
        <w:rPr>
          <w:rFonts w:hint="cs"/>
          <w:sz w:val="36"/>
          <w:rtl/>
        </w:rPr>
        <w:t xml:space="preserve"> لقوله تعالى: </w:t>
      </w:r>
      <w:r>
        <w:rPr>
          <w:rFonts w:hint="cs"/>
          <w:sz w:val="36"/>
          <w:rtl/>
        </w:rPr>
        <w:t>(</w:t>
      </w:r>
      <w:r w:rsidRPr="001366B0">
        <w:rPr>
          <w:sz w:val="36"/>
          <w:rtl/>
        </w:rPr>
        <w:t>وَيُرِيدُ الَّذِينَ يَتَّبِعُونَ الشَّهَوَاتِ أَنْ تَمِيلُوا مَيْلًا عَظِيمًا</w:t>
      </w:r>
      <w:r w:rsidR="00A678C9">
        <w:rPr>
          <w:rFonts w:hint="cs"/>
          <w:sz w:val="36"/>
          <w:rtl/>
        </w:rPr>
        <w:t>)</w:t>
      </w:r>
      <w:r w:rsidR="00A678C9" w:rsidRPr="00A678C9">
        <w:rPr>
          <w:rStyle w:val="FootnoteReference"/>
          <w:rFonts w:ascii="Lotus Linotype" w:hAnsi="Lotus Linotype"/>
          <w:sz w:val="36"/>
          <w:rtl/>
        </w:rPr>
        <w:t xml:space="preserve"> </w:t>
      </w:r>
      <w:r w:rsidR="00A678C9" w:rsidRPr="00EE790B">
        <w:rPr>
          <w:rStyle w:val="FootnoteReference"/>
          <w:rFonts w:ascii="Lotus Linotype" w:hAnsi="Lotus Linotype"/>
          <w:sz w:val="36"/>
          <w:rtl/>
        </w:rPr>
        <w:t>(</w:t>
      </w:r>
      <w:r w:rsidR="00A678C9">
        <w:rPr>
          <w:rStyle w:val="FootnoteReference"/>
          <w:rFonts w:ascii="Lotus Linotype" w:hAnsi="Lotus Linotype"/>
          <w:sz w:val="36"/>
          <w:rtl/>
        </w:rPr>
        <w:footnoteReference w:id="24"/>
      </w:r>
      <w:r w:rsidR="00A678C9" w:rsidRPr="00EE790B">
        <w:rPr>
          <w:rStyle w:val="FootnoteReference"/>
          <w:rFonts w:ascii="Lotus Linotype" w:hAnsi="Lotus Linotype"/>
          <w:sz w:val="36"/>
          <w:rtl/>
        </w:rPr>
        <w:t>)</w:t>
      </w:r>
      <w:r w:rsidR="00167FE9">
        <w:rPr>
          <w:rFonts w:hint="cs"/>
          <w:b/>
          <w:bCs/>
          <w:sz w:val="36"/>
          <w:rtl/>
        </w:rPr>
        <w:t xml:space="preserve"> </w:t>
      </w:r>
    </w:p>
    <w:p w:rsidR="001366B0" w:rsidRDefault="00167FE9" w:rsidP="00E33DF8">
      <w:pPr>
        <w:pStyle w:val="ListParagraph"/>
        <w:tabs>
          <w:tab w:val="left" w:pos="7429"/>
        </w:tabs>
        <w:ind w:left="-286" w:right="-142" w:firstLine="284"/>
        <w:jc w:val="both"/>
        <w:rPr>
          <w:sz w:val="36"/>
          <w:rtl/>
        </w:rPr>
      </w:pPr>
      <w:r w:rsidRPr="00F27C9A">
        <w:rPr>
          <w:rFonts w:hint="cs"/>
          <w:b/>
          <w:bCs/>
          <w:sz w:val="36"/>
          <w:rtl/>
        </w:rPr>
        <w:t>قال</w:t>
      </w:r>
      <w:r w:rsidR="00F27C9A" w:rsidRPr="00F27C9A">
        <w:rPr>
          <w:rFonts w:hint="cs"/>
          <w:b/>
          <w:bCs/>
          <w:sz w:val="36"/>
          <w:rtl/>
        </w:rPr>
        <w:t xml:space="preserve"> أبو زهرة</w:t>
      </w:r>
      <w:r w:rsidRPr="00F27C9A">
        <w:rPr>
          <w:rFonts w:hint="cs"/>
          <w:b/>
          <w:bCs/>
          <w:sz w:val="36"/>
          <w:rtl/>
        </w:rPr>
        <w:t>:</w:t>
      </w:r>
      <w:r>
        <w:rPr>
          <w:rFonts w:hint="cs"/>
          <w:sz w:val="36"/>
          <w:rtl/>
        </w:rPr>
        <w:t xml:space="preserve"> سبحانك ربي ما أصدق بيانك وأحكم قرآنك! إننا نجد الآن الذين يتبعون الشهوات ويريدون من أهل الحق أن يميلوا ميلا عظيمًا، فهؤلاء الآن يدعون إلى مجونهم، مرة باسم الوجودية، وأخرى باسم التحرر، وثالثة باسم الحرية، وقد كتبوا في ذلك </w:t>
      </w:r>
      <w:r w:rsidR="000C6EE3">
        <w:rPr>
          <w:rFonts w:hint="cs"/>
          <w:sz w:val="36"/>
          <w:rtl/>
        </w:rPr>
        <w:t>كتبا،ونشروا قصصا مثيرة يدعون إلى أن يميل الناس كل الميل، واسترسلوا في ذلك استرسالا بكل وسائل الدعاية، فمن خيّالة تُرى المناظر المثيرة، ومناظر في الطرقات تحرض على الفسق والمجون، ومن استباحة علنية لكل ما يخالف الدين</w:t>
      </w:r>
      <w:r w:rsidR="00E33DF8">
        <w:rPr>
          <w:rFonts w:hint="cs"/>
          <w:sz w:val="36"/>
          <w:rtl/>
        </w:rPr>
        <w:t xml:space="preserve"> والخلق لتتحقق إرادتهم ولكن إرادة الله تعالى غالبة بعونه سبحانه.</w:t>
      </w:r>
      <w:r w:rsidR="00E33DF8" w:rsidRPr="00E33DF8">
        <w:rPr>
          <w:rStyle w:val="FootnoteReference"/>
          <w:rFonts w:ascii="Lotus Linotype" w:hAnsi="Lotus Linotype"/>
          <w:sz w:val="36"/>
          <w:rtl/>
        </w:rPr>
        <w:t xml:space="preserve"> </w:t>
      </w:r>
      <w:r w:rsidR="00E33DF8" w:rsidRPr="00EE790B">
        <w:rPr>
          <w:rStyle w:val="FootnoteReference"/>
          <w:rFonts w:ascii="Lotus Linotype" w:hAnsi="Lotus Linotype"/>
          <w:sz w:val="36"/>
          <w:rtl/>
        </w:rPr>
        <w:t>(</w:t>
      </w:r>
      <w:r w:rsidR="00E33DF8">
        <w:rPr>
          <w:rStyle w:val="FootnoteReference"/>
          <w:rFonts w:ascii="Lotus Linotype" w:hAnsi="Lotus Linotype"/>
          <w:sz w:val="36"/>
          <w:rtl/>
        </w:rPr>
        <w:footnoteReference w:id="25"/>
      </w:r>
      <w:r w:rsidR="00E33DF8" w:rsidRPr="00EE790B">
        <w:rPr>
          <w:rStyle w:val="FootnoteReference"/>
          <w:rFonts w:ascii="Lotus Linotype" w:hAnsi="Lotus Linotype"/>
          <w:sz w:val="36"/>
          <w:rtl/>
        </w:rPr>
        <w:t>)</w:t>
      </w:r>
    </w:p>
    <w:p w:rsidR="00F27C9A" w:rsidRDefault="00893BED" w:rsidP="00893BED">
      <w:pPr>
        <w:pStyle w:val="ListParagraph"/>
        <w:tabs>
          <w:tab w:val="left" w:pos="7429"/>
        </w:tabs>
        <w:ind w:left="-286" w:right="-142" w:firstLine="284"/>
        <w:jc w:val="both"/>
        <w:rPr>
          <w:sz w:val="36"/>
          <w:rtl/>
        </w:rPr>
      </w:pPr>
      <w:r>
        <w:rPr>
          <w:rFonts w:hint="cs"/>
          <w:b/>
          <w:bCs/>
          <w:sz w:val="36"/>
          <w:rtl/>
        </w:rPr>
        <w:t>و</w:t>
      </w:r>
      <w:r w:rsidRPr="001366B0">
        <w:rPr>
          <w:rFonts w:hint="cs"/>
          <w:b/>
          <w:bCs/>
          <w:sz w:val="36"/>
          <w:rtl/>
        </w:rPr>
        <w:t>في تفسيره</w:t>
      </w:r>
      <w:r w:rsidRPr="00B61929">
        <w:rPr>
          <w:rFonts w:hint="cs"/>
          <w:sz w:val="36"/>
          <w:rtl/>
        </w:rPr>
        <w:t xml:space="preserve"> لقوله تعالى: </w:t>
      </w:r>
      <w:r>
        <w:rPr>
          <w:rFonts w:hint="cs"/>
          <w:sz w:val="36"/>
          <w:rtl/>
        </w:rPr>
        <w:t>(</w:t>
      </w:r>
      <w:r w:rsidRPr="00893BED">
        <w:rPr>
          <w:sz w:val="36"/>
          <w:rtl/>
        </w:rPr>
        <w:t>وَلَقَدْ عَلِمْتُمُ الَّذِينَ اعْتَدَوْا مِنْكُمْ فِي السَّبْتِ</w:t>
      </w:r>
      <w:r>
        <w:rPr>
          <w:rFonts w:hint="cs"/>
          <w:sz w:val="36"/>
          <w:rtl/>
        </w:rPr>
        <w:t>)</w:t>
      </w:r>
      <w:r w:rsidRPr="00A678C9">
        <w:rPr>
          <w:rStyle w:val="FootnoteReference"/>
          <w:rFonts w:ascii="Lotus Linotype" w:hAnsi="Lotus Linotype"/>
          <w:sz w:val="36"/>
          <w:rtl/>
        </w:rPr>
        <w:t xml:space="preserve"> </w:t>
      </w:r>
      <w:r w:rsidRPr="00EE790B">
        <w:rPr>
          <w:rStyle w:val="FootnoteReference"/>
          <w:rFonts w:ascii="Lotus Linotype" w:hAnsi="Lotus Linotype"/>
          <w:sz w:val="36"/>
          <w:rtl/>
        </w:rPr>
        <w:t>(</w:t>
      </w:r>
      <w:r>
        <w:rPr>
          <w:rStyle w:val="FootnoteReference"/>
          <w:rFonts w:ascii="Lotus Linotype" w:hAnsi="Lotus Linotype"/>
          <w:sz w:val="36"/>
          <w:rtl/>
        </w:rPr>
        <w:footnoteReference w:id="26"/>
      </w:r>
      <w:r w:rsidRPr="00EE790B">
        <w:rPr>
          <w:rStyle w:val="FootnoteReference"/>
          <w:rFonts w:ascii="Lotus Linotype" w:hAnsi="Lotus Linotype"/>
          <w:sz w:val="36"/>
          <w:rtl/>
        </w:rPr>
        <w:t>)</w:t>
      </w:r>
      <w:r>
        <w:rPr>
          <w:rFonts w:hint="cs"/>
          <w:sz w:val="36"/>
          <w:rtl/>
        </w:rPr>
        <w:t xml:space="preserve"> </w:t>
      </w:r>
    </w:p>
    <w:p w:rsidR="00893BED" w:rsidRPr="00893BED" w:rsidRDefault="00893BED" w:rsidP="00893BED">
      <w:pPr>
        <w:pStyle w:val="ListParagraph"/>
        <w:tabs>
          <w:tab w:val="left" w:pos="7429"/>
        </w:tabs>
        <w:ind w:left="-286" w:right="-142" w:firstLine="284"/>
        <w:jc w:val="both"/>
        <w:rPr>
          <w:b/>
          <w:bCs/>
          <w:sz w:val="36"/>
          <w:rtl/>
        </w:rPr>
      </w:pPr>
      <w:r w:rsidRPr="00F27C9A">
        <w:rPr>
          <w:rFonts w:hint="cs"/>
          <w:b/>
          <w:bCs/>
          <w:sz w:val="36"/>
          <w:rtl/>
        </w:rPr>
        <w:t xml:space="preserve">قال </w:t>
      </w:r>
      <w:r w:rsidR="00F27C9A" w:rsidRPr="00F27C9A">
        <w:rPr>
          <w:rFonts w:hint="cs"/>
          <w:b/>
          <w:bCs/>
          <w:sz w:val="36"/>
          <w:rtl/>
        </w:rPr>
        <w:t>أبو زهرة</w:t>
      </w:r>
      <w:r w:rsidR="00F27C9A">
        <w:rPr>
          <w:rFonts w:hint="cs"/>
          <w:sz w:val="36"/>
          <w:rtl/>
        </w:rPr>
        <w:t xml:space="preserve"> </w:t>
      </w:r>
      <w:r>
        <w:rPr>
          <w:rFonts w:hint="cs"/>
          <w:sz w:val="36"/>
          <w:rtl/>
        </w:rPr>
        <w:t>بعد ذكره لحيل بني اسرائيل ليستبيحوا ما حرم عليهم</w:t>
      </w:r>
      <w:r>
        <w:rPr>
          <w:rFonts w:hint="cs"/>
          <w:b/>
          <w:bCs/>
          <w:sz w:val="36"/>
          <w:rtl/>
        </w:rPr>
        <w:t xml:space="preserve">: </w:t>
      </w:r>
      <w:r w:rsidRPr="00835EB4">
        <w:rPr>
          <w:rFonts w:hint="cs"/>
          <w:sz w:val="36"/>
          <w:rtl/>
        </w:rPr>
        <w:t>وما أشبه هؤلاء بإخوانهم ينتسبون إلى دين محمد -</w:t>
      </w:r>
      <w:r w:rsidRPr="00835EB4">
        <w:rPr>
          <w:rFonts w:hint="cs"/>
          <w:sz w:val="36"/>
        </w:rPr>
        <w:sym w:font="AGA Arabesque" w:char="F072"/>
      </w:r>
      <w:r w:rsidRPr="00835EB4">
        <w:rPr>
          <w:rFonts w:hint="cs"/>
          <w:sz w:val="36"/>
          <w:rtl/>
        </w:rPr>
        <w:t>- حتى أنهم يستبيحون الربا بحيل محرمة، والله عليم بهم وبأحوالهم، ولهم ما أعده الله لبني إسرائيل، وهم أصل الداء في هذا وفي غيره</w:t>
      </w:r>
      <w:r>
        <w:rPr>
          <w:rFonts w:hint="cs"/>
          <w:b/>
          <w:bCs/>
          <w:sz w:val="36"/>
          <w:rtl/>
        </w:rPr>
        <w:t>.</w:t>
      </w:r>
      <w:r w:rsidR="00835EB4" w:rsidRPr="00E33DF8">
        <w:rPr>
          <w:rStyle w:val="FootnoteReference"/>
          <w:rFonts w:ascii="Lotus Linotype" w:hAnsi="Lotus Linotype"/>
          <w:sz w:val="36"/>
          <w:rtl/>
        </w:rPr>
        <w:t xml:space="preserve"> </w:t>
      </w:r>
      <w:r w:rsidR="00835EB4" w:rsidRPr="00EE790B">
        <w:rPr>
          <w:rStyle w:val="FootnoteReference"/>
          <w:rFonts w:ascii="Lotus Linotype" w:hAnsi="Lotus Linotype"/>
          <w:sz w:val="36"/>
          <w:rtl/>
        </w:rPr>
        <w:t>(</w:t>
      </w:r>
      <w:r w:rsidR="00835EB4">
        <w:rPr>
          <w:rStyle w:val="FootnoteReference"/>
          <w:rFonts w:ascii="Lotus Linotype" w:hAnsi="Lotus Linotype"/>
          <w:sz w:val="36"/>
          <w:rtl/>
        </w:rPr>
        <w:footnoteReference w:id="27"/>
      </w:r>
      <w:r w:rsidR="00835EB4" w:rsidRPr="00EE790B">
        <w:rPr>
          <w:rStyle w:val="FootnoteReference"/>
          <w:rFonts w:ascii="Lotus Linotype" w:hAnsi="Lotus Linotype"/>
          <w:sz w:val="36"/>
          <w:rtl/>
        </w:rPr>
        <w:t>)</w:t>
      </w:r>
    </w:p>
    <w:p w:rsidR="001A7ADA" w:rsidRDefault="00F35CB5" w:rsidP="00F243C0">
      <w:pPr>
        <w:pStyle w:val="ListParagraph"/>
        <w:tabs>
          <w:tab w:val="left" w:pos="7429"/>
        </w:tabs>
        <w:ind w:left="-286" w:right="-142" w:firstLine="284"/>
        <w:jc w:val="both"/>
        <w:rPr>
          <w:b/>
          <w:bCs/>
          <w:sz w:val="36"/>
          <w:rtl/>
        </w:rPr>
      </w:pPr>
      <w:r>
        <w:rPr>
          <w:rFonts w:hint="cs"/>
          <w:b/>
          <w:bCs/>
          <w:sz w:val="36"/>
          <w:rtl/>
        </w:rPr>
        <w:lastRenderedPageBreak/>
        <w:t>رابعً</w:t>
      </w:r>
      <w:r w:rsidR="00F72A0D" w:rsidRPr="00F72A0D">
        <w:rPr>
          <w:rFonts w:hint="cs"/>
          <w:b/>
          <w:bCs/>
          <w:sz w:val="36"/>
          <w:rtl/>
        </w:rPr>
        <w:t xml:space="preserve">ا: </w:t>
      </w:r>
      <w:r w:rsidR="001A7ADA" w:rsidRPr="00F72A0D">
        <w:rPr>
          <w:rFonts w:hint="cs"/>
          <w:b/>
          <w:bCs/>
          <w:sz w:val="36"/>
          <w:rtl/>
        </w:rPr>
        <w:t>الاستفادة من القصص القرآني في الاصلاح</w:t>
      </w:r>
      <w:r w:rsidR="006557B4" w:rsidRPr="00F72A0D">
        <w:rPr>
          <w:rFonts w:hint="cs"/>
          <w:b/>
          <w:bCs/>
          <w:sz w:val="36"/>
          <w:rtl/>
        </w:rPr>
        <w:t xml:space="preserve"> </w:t>
      </w:r>
      <w:r w:rsidR="00E526BC">
        <w:rPr>
          <w:rFonts w:hint="cs"/>
          <w:b/>
          <w:bCs/>
          <w:sz w:val="36"/>
          <w:rtl/>
        </w:rPr>
        <w:t>.</w:t>
      </w:r>
    </w:p>
    <w:p w:rsidR="009D7A11" w:rsidRPr="009D7A11" w:rsidRDefault="009D7A11" w:rsidP="005C541D">
      <w:pPr>
        <w:pStyle w:val="ListParagraph"/>
        <w:tabs>
          <w:tab w:val="left" w:pos="7429"/>
        </w:tabs>
        <w:ind w:left="-286" w:right="-142" w:firstLine="284"/>
        <w:jc w:val="both"/>
        <w:rPr>
          <w:sz w:val="36"/>
          <w:rtl/>
        </w:rPr>
      </w:pPr>
      <w:r>
        <w:rPr>
          <w:rFonts w:hint="cs"/>
          <w:sz w:val="36"/>
          <w:rtl/>
        </w:rPr>
        <w:t>" إن المقصود من قصص القرآن العبرة والاعتبار لا سرد وقائع وإمتاع الناس بسردها وتفاصيلها، ولذلك يقصد المولى الكريم إلى موضع العبرة فيجليه، وإلى مكان الاستبصار فيبينه وتلك أقوم السبل، التربية بالتاريخ، والتثقيف بأحوال السابقين</w:t>
      </w:r>
      <w:r w:rsidR="005C541D">
        <w:rPr>
          <w:rFonts w:hint="cs"/>
          <w:sz w:val="36"/>
          <w:rtl/>
        </w:rPr>
        <w:t>. إن الإنسان ابن الإنسان، فمن يريك صورة للماضي مع العبرة، فهو يريك نفسك مع العظة، والماضي دائمًا نور يضيء للمستقبل، فهو المصباح الذي يحمله من يبتغي الهداية ويرجوها.</w:t>
      </w:r>
      <w:r w:rsidRPr="00EE790B">
        <w:rPr>
          <w:rStyle w:val="FootnoteReference"/>
          <w:rFonts w:ascii="Lotus Linotype" w:hAnsi="Lotus Linotype"/>
          <w:sz w:val="36"/>
          <w:rtl/>
        </w:rPr>
        <w:t>(</w:t>
      </w:r>
      <w:r>
        <w:rPr>
          <w:rStyle w:val="FootnoteReference"/>
          <w:rFonts w:ascii="Lotus Linotype" w:hAnsi="Lotus Linotype"/>
          <w:sz w:val="36"/>
          <w:rtl/>
        </w:rPr>
        <w:footnoteReference w:id="28"/>
      </w:r>
      <w:r w:rsidRPr="00EE790B">
        <w:rPr>
          <w:rStyle w:val="FootnoteReference"/>
          <w:rFonts w:ascii="Lotus Linotype" w:hAnsi="Lotus Linotype"/>
          <w:sz w:val="36"/>
          <w:rtl/>
        </w:rPr>
        <w:t>)</w:t>
      </w:r>
    </w:p>
    <w:p w:rsidR="00F16D93" w:rsidRPr="00121AE5" w:rsidRDefault="00BF5A77" w:rsidP="00121AE5">
      <w:pPr>
        <w:pStyle w:val="ListParagraph"/>
        <w:tabs>
          <w:tab w:val="left" w:pos="7429"/>
        </w:tabs>
        <w:ind w:left="-286" w:right="-142" w:firstLine="284"/>
        <w:jc w:val="both"/>
        <w:rPr>
          <w:sz w:val="36"/>
          <w:rtl/>
        </w:rPr>
      </w:pPr>
      <w:r>
        <w:rPr>
          <w:rFonts w:hint="cs"/>
          <w:b/>
          <w:bCs/>
          <w:sz w:val="36"/>
          <w:rtl/>
        </w:rPr>
        <w:t xml:space="preserve">ففي تفسيره لقصة طالوت وجالوت يقف أبوزهرة ليلفت انتباه القارئ إلى الدروس والعبر المستنبطة من هذه الحادثة فيقول: </w:t>
      </w:r>
      <w:r>
        <w:rPr>
          <w:rFonts w:hint="cs"/>
          <w:sz w:val="36"/>
          <w:rtl/>
        </w:rPr>
        <w:t xml:space="preserve">إن في </w:t>
      </w:r>
      <w:r w:rsidR="003846AD" w:rsidRPr="003846AD">
        <w:rPr>
          <w:rFonts w:hint="cs"/>
          <w:sz w:val="36"/>
          <w:rtl/>
        </w:rPr>
        <w:t>تلك القصص</w:t>
      </w:r>
      <w:r w:rsidR="003846AD">
        <w:rPr>
          <w:rFonts w:hint="cs"/>
          <w:b/>
          <w:bCs/>
          <w:sz w:val="36"/>
          <w:rtl/>
        </w:rPr>
        <w:t xml:space="preserve"> </w:t>
      </w:r>
      <w:r w:rsidR="003846AD">
        <w:rPr>
          <w:rFonts w:hint="cs"/>
          <w:sz w:val="36"/>
          <w:rtl/>
        </w:rPr>
        <w:t xml:space="preserve">التي ذكرها القرآن الكريم عبرة للناس أجمعين، وخصوصا الأمم التي تبتلى بالهزيمة، </w:t>
      </w:r>
      <w:r w:rsidR="004978C5">
        <w:rPr>
          <w:rFonts w:hint="cs"/>
          <w:sz w:val="36"/>
          <w:rtl/>
        </w:rPr>
        <w:t>... إن بعث النبي لبني إسرائيل وهم في هذه الهزيمة دليل على أن السبيل لإنقاذ الأمم من كبوتها وإنهاضها يكون بالرجوع إلى الدين؛ لأنه هو الذي يصهر القلوب ويملؤها بقوة من الله، فتهون بجوارها قوة الناس،</w:t>
      </w:r>
      <w:r w:rsidR="00F16D93">
        <w:rPr>
          <w:rFonts w:hint="cs"/>
          <w:sz w:val="36"/>
          <w:rtl/>
        </w:rPr>
        <w:t>.. وفي  هذا الطلب</w:t>
      </w:r>
      <w:r w:rsidR="00121AE5">
        <w:rPr>
          <w:rFonts w:hint="cs"/>
          <w:sz w:val="36"/>
          <w:rtl/>
        </w:rPr>
        <w:t xml:space="preserve"> منهم</w:t>
      </w:r>
      <w:r w:rsidR="00F16D93">
        <w:rPr>
          <w:rFonts w:hint="cs"/>
          <w:sz w:val="36"/>
          <w:rtl/>
        </w:rPr>
        <w:t>- (</w:t>
      </w:r>
      <w:r w:rsidR="00F16D93" w:rsidRPr="00F16D93">
        <w:rPr>
          <w:sz w:val="36"/>
          <w:rtl/>
        </w:rPr>
        <w:t>ابْعَثْ لَنَا مَلِكًا نُقَاتِلْ فِي سَبِيلِ اللَّهِ</w:t>
      </w:r>
      <w:r w:rsidR="00F16D93">
        <w:rPr>
          <w:rFonts w:hint="cs"/>
          <w:sz w:val="36"/>
          <w:rtl/>
        </w:rPr>
        <w:t>)</w:t>
      </w:r>
      <w:r w:rsidR="00F16D93" w:rsidRPr="00F16D93">
        <w:rPr>
          <w:rStyle w:val="FootnoteReference"/>
          <w:rFonts w:ascii="Lotus Linotype" w:hAnsi="Lotus Linotype"/>
          <w:sz w:val="36"/>
          <w:rtl/>
        </w:rPr>
        <w:t xml:space="preserve"> (</w:t>
      </w:r>
      <w:r w:rsidR="00F16D93" w:rsidRPr="00F16D93">
        <w:rPr>
          <w:rStyle w:val="FootnoteReference"/>
          <w:rFonts w:ascii="Lotus Linotype" w:hAnsi="Lotus Linotype"/>
          <w:sz w:val="36"/>
          <w:rtl/>
        </w:rPr>
        <w:footnoteReference w:id="29"/>
      </w:r>
      <w:r w:rsidR="00F16D93" w:rsidRPr="00F16D93">
        <w:rPr>
          <w:rStyle w:val="FootnoteReference"/>
          <w:rFonts w:ascii="Lotus Linotype" w:hAnsi="Lotus Linotype"/>
          <w:sz w:val="36"/>
          <w:rtl/>
        </w:rPr>
        <w:t>)</w:t>
      </w:r>
      <w:r w:rsidR="00121AE5">
        <w:rPr>
          <w:rFonts w:hint="cs"/>
          <w:sz w:val="36"/>
          <w:rtl/>
        </w:rPr>
        <w:t xml:space="preserve">- عبر وعظات: </w:t>
      </w:r>
      <w:r w:rsidR="00121AE5">
        <w:rPr>
          <w:rFonts w:hint="cs"/>
          <w:b/>
          <w:bCs/>
          <w:sz w:val="36"/>
          <w:rtl/>
        </w:rPr>
        <w:t xml:space="preserve">أولها: </w:t>
      </w:r>
      <w:r w:rsidR="00121AE5">
        <w:rPr>
          <w:rFonts w:hint="cs"/>
          <w:sz w:val="36"/>
          <w:rtl/>
        </w:rPr>
        <w:t xml:space="preserve">أنهم أحسوا بالضيياع؛ إذ أصبحوا لا رياسة من بنهم تجمعهم. </w:t>
      </w:r>
      <w:r w:rsidR="00121AE5">
        <w:rPr>
          <w:rFonts w:hint="cs"/>
          <w:b/>
          <w:bCs/>
          <w:sz w:val="36"/>
          <w:rtl/>
        </w:rPr>
        <w:t xml:space="preserve">وثانيها: </w:t>
      </w:r>
      <w:r w:rsidR="00121AE5">
        <w:rPr>
          <w:rFonts w:hint="cs"/>
          <w:sz w:val="36"/>
          <w:rtl/>
        </w:rPr>
        <w:t xml:space="preserve"> أنهم آمنوا بأن القتال لا يكون إلا تحت إمرة حازمة تسير بهم نحو الهدى والرشاد، وأنه لا يصلح الناس فوضى لا سراة لهم ولا رياسة فيهم. </w:t>
      </w:r>
      <w:r w:rsidR="00121AE5">
        <w:rPr>
          <w:rFonts w:hint="cs"/>
          <w:b/>
          <w:bCs/>
          <w:sz w:val="36"/>
          <w:rtl/>
        </w:rPr>
        <w:t xml:space="preserve">وثالثها: </w:t>
      </w:r>
      <w:r w:rsidR="008D0DBC">
        <w:rPr>
          <w:rFonts w:hint="cs"/>
          <w:sz w:val="36"/>
          <w:rtl/>
        </w:rPr>
        <w:t>أن القتال دفاعا عن الحوزة، واستردادا للحق المسلوب قتال في سبيل الله.</w:t>
      </w:r>
      <w:r w:rsidR="008D0DBC" w:rsidRPr="008D0DBC">
        <w:rPr>
          <w:rStyle w:val="FootnoteReference"/>
          <w:rFonts w:ascii="Lotus Linotype" w:hAnsi="Lotus Linotype"/>
          <w:sz w:val="36"/>
          <w:rtl/>
        </w:rPr>
        <w:t xml:space="preserve"> </w:t>
      </w:r>
      <w:r w:rsidR="008D0DBC" w:rsidRPr="00EE790B">
        <w:rPr>
          <w:rStyle w:val="FootnoteReference"/>
          <w:rFonts w:ascii="Lotus Linotype" w:hAnsi="Lotus Linotype"/>
          <w:sz w:val="36"/>
          <w:rtl/>
        </w:rPr>
        <w:t>(</w:t>
      </w:r>
      <w:r w:rsidR="008D0DBC">
        <w:rPr>
          <w:rStyle w:val="FootnoteReference"/>
          <w:rFonts w:ascii="Lotus Linotype" w:hAnsi="Lotus Linotype"/>
          <w:sz w:val="36"/>
          <w:rtl/>
        </w:rPr>
        <w:footnoteReference w:id="30"/>
      </w:r>
      <w:r w:rsidR="008D0DBC" w:rsidRPr="00EE790B">
        <w:rPr>
          <w:rStyle w:val="FootnoteReference"/>
          <w:rFonts w:ascii="Lotus Linotype" w:hAnsi="Lotus Linotype"/>
          <w:sz w:val="36"/>
          <w:rtl/>
        </w:rPr>
        <w:t>)</w:t>
      </w:r>
    </w:p>
    <w:p w:rsidR="00402E80" w:rsidRDefault="00402E80" w:rsidP="00355FA1">
      <w:pPr>
        <w:pStyle w:val="ListParagraph"/>
        <w:tabs>
          <w:tab w:val="left" w:pos="7429"/>
        </w:tabs>
        <w:ind w:left="-286" w:right="-142" w:firstLine="284"/>
        <w:jc w:val="both"/>
        <w:rPr>
          <w:sz w:val="36"/>
          <w:rtl/>
        </w:rPr>
      </w:pPr>
      <w:r>
        <w:rPr>
          <w:rFonts w:hint="cs"/>
          <w:b/>
          <w:bCs/>
          <w:sz w:val="36"/>
          <w:rtl/>
        </w:rPr>
        <w:t xml:space="preserve">ولأن الهدف الأسمى من ذكر القصة هو أخذ العبرة منها </w:t>
      </w:r>
      <w:r w:rsidR="00621EEF">
        <w:rPr>
          <w:rFonts w:hint="cs"/>
          <w:b/>
          <w:bCs/>
          <w:sz w:val="36"/>
          <w:rtl/>
        </w:rPr>
        <w:t>فإن أبازهرة ي</w:t>
      </w:r>
      <w:r w:rsidR="00355FA1">
        <w:rPr>
          <w:rFonts w:hint="cs"/>
          <w:b/>
          <w:bCs/>
          <w:sz w:val="36"/>
          <w:rtl/>
        </w:rPr>
        <w:t>ُ</w:t>
      </w:r>
      <w:r w:rsidR="00621EEF">
        <w:rPr>
          <w:rFonts w:hint="cs"/>
          <w:b/>
          <w:bCs/>
          <w:sz w:val="36"/>
          <w:rtl/>
        </w:rPr>
        <w:t xml:space="preserve">عرض عن الحديث عن ما سكت القرآن عنه، </w:t>
      </w:r>
      <w:r w:rsidR="00621EEF" w:rsidRPr="00621EEF">
        <w:rPr>
          <w:rFonts w:hint="cs"/>
          <w:sz w:val="36"/>
          <w:rtl/>
        </w:rPr>
        <w:t>فيقول في إبهام القرآن لذكر القرية في قوله تعالى: (</w:t>
      </w:r>
      <w:r w:rsidR="00621EEF" w:rsidRPr="00621EEF">
        <w:rPr>
          <w:rFonts w:ascii="Traditional Arabic" w:hAnsi="Traditional Arabic"/>
          <w:color w:val="000000"/>
          <w:sz w:val="36"/>
          <w:rtl/>
        </w:rPr>
        <w:t>وَإِذْ قُلْنَا ادْخُلُوا هَذِهِ الْقَرْيَةَ</w:t>
      </w:r>
      <w:r w:rsidR="00621EEF" w:rsidRPr="00621EEF">
        <w:rPr>
          <w:rFonts w:ascii="Traditional Arabic" w:hAnsi="Traditional Arabic" w:hint="cs"/>
          <w:color w:val="000000"/>
          <w:sz w:val="36"/>
          <w:rtl/>
        </w:rPr>
        <w:t>)</w:t>
      </w:r>
      <w:r w:rsidR="00621EEF" w:rsidRPr="00621EEF">
        <w:rPr>
          <w:rStyle w:val="FootnoteReference"/>
          <w:rFonts w:ascii="Lotus Linotype" w:hAnsi="Lotus Linotype"/>
          <w:sz w:val="36"/>
          <w:rtl/>
        </w:rPr>
        <w:t xml:space="preserve"> </w:t>
      </w:r>
      <w:r w:rsidR="00621EEF" w:rsidRPr="00EE790B">
        <w:rPr>
          <w:rStyle w:val="FootnoteReference"/>
          <w:rFonts w:ascii="Lotus Linotype" w:hAnsi="Lotus Linotype"/>
          <w:sz w:val="36"/>
          <w:rtl/>
        </w:rPr>
        <w:t>(</w:t>
      </w:r>
      <w:r w:rsidR="00621EEF">
        <w:rPr>
          <w:rStyle w:val="FootnoteReference"/>
          <w:rFonts w:ascii="Lotus Linotype" w:hAnsi="Lotus Linotype"/>
          <w:sz w:val="36"/>
          <w:rtl/>
        </w:rPr>
        <w:footnoteReference w:id="31"/>
      </w:r>
      <w:r w:rsidR="00621EEF" w:rsidRPr="00EE790B">
        <w:rPr>
          <w:rStyle w:val="FootnoteReference"/>
          <w:rFonts w:ascii="Lotus Linotype" w:hAnsi="Lotus Linotype"/>
          <w:sz w:val="36"/>
          <w:rtl/>
        </w:rPr>
        <w:t>)</w:t>
      </w:r>
      <w:r w:rsidR="00C3551F">
        <w:rPr>
          <w:rFonts w:hint="cs"/>
          <w:sz w:val="36"/>
          <w:rtl/>
        </w:rPr>
        <w:t>: إن الله أبهم ذكر القرية، ولا نتعرض لبيان ما أبهمه الله تعالى، ولم يذكره نبيه-</w:t>
      </w:r>
      <w:r w:rsidR="00C3551F">
        <w:rPr>
          <w:rFonts w:hint="cs"/>
          <w:sz w:val="36"/>
        </w:rPr>
        <w:sym w:font="AGA Arabesque" w:char="F072"/>
      </w:r>
      <w:r w:rsidR="00C3551F">
        <w:rPr>
          <w:rFonts w:hint="cs"/>
          <w:sz w:val="36"/>
          <w:rtl/>
        </w:rPr>
        <w:t>-، ولم يثبت قول عن أحد من أصحابه-</w:t>
      </w:r>
      <w:r w:rsidR="00C3551F">
        <w:rPr>
          <w:rFonts w:hint="cs"/>
          <w:sz w:val="36"/>
        </w:rPr>
        <w:sym w:font="AGA Arabesque" w:char="F072"/>
      </w:r>
      <w:r w:rsidR="00C3551F">
        <w:rPr>
          <w:rFonts w:hint="cs"/>
          <w:sz w:val="36"/>
          <w:rtl/>
        </w:rPr>
        <w:t>-ليبلغوه للناس، وإن القول في هذه القرية ما هي؟ داخل في النهي في قوله تعالى: (</w:t>
      </w:r>
      <w:r w:rsidR="00893BED" w:rsidRPr="00893BED">
        <w:rPr>
          <w:sz w:val="36"/>
          <w:rtl/>
        </w:rPr>
        <w:t>وَلَا تَقْفُ مَا لَيْسَ لَكَ بِهِ عِلْمٌ</w:t>
      </w:r>
      <w:r w:rsidR="00C3551F">
        <w:rPr>
          <w:rFonts w:hint="cs"/>
          <w:sz w:val="36"/>
          <w:rtl/>
        </w:rPr>
        <w:t>)</w:t>
      </w:r>
      <w:r w:rsidR="00C3551F" w:rsidRPr="00EE790B">
        <w:rPr>
          <w:rStyle w:val="FootnoteReference"/>
          <w:rFonts w:ascii="Lotus Linotype" w:hAnsi="Lotus Linotype"/>
          <w:sz w:val="36"/>
          <w:rtl/>
        </w:rPr>
        <w:t>(</w:t>
      </w:r>
      <w:r w:rsidR="00C3551F">
        <w:rPr>
          <w:rStyle w:val="FootnoteReference"/>
          <w:rFonts w:ascii="Lotus Linotype" w:hAnsi="Lotus Linotype"/>
          <w:sz w:val="36"/>
          <w:rtl/>
        </w:rPr>
        <w:footnoteReference w:id="32"/>
      </w:r>
      <w:r w:rsidR="00C3551F" w:rsidRPr="00EE790B">
        <w:rPr>
          <w:rStyle w:val="FootnoteReference"/>
          <w:rFonts w:ascii="Lotus Linotype" w:hAnsi="Lotus Linotype"/>
          <w:sz w:val="36"/>
          <w:rtl/>
        </w:rPr>
        <w:t>)</w:t>
      </w:r>
      <w:r w:rsidR="00C3551F">
        <w:rPr>
          <w:rFonts w:hint="cs"/>
          <w:sz w:val="36"/>
          <w:rtl/>
        </w:rPr>
        <w:t>.</w:t>
      </w:r>
      <w:r w:rsidR="00C3551F" w:rsidRPr="00EE790B">
        <w:rPr>
          <w:rStyle w:val="FootnoteReference"/>
          <w:rFonts w:ascii="Lotus Linotype" w:hAnsi="Lotus Linotype"/>
          <w:sz w:val="36"/>
          <w:rtl/>
        </w:rPr>
        <w:t>(</w:t>
      </w:r>
      <w:r w:rsidR="00C3551F">
        <w:rPr>
          <w:rStyle w:val="FootnoteReference"/>
          <w:rFonts w:ascii="Lotus Linotype" w:hAnsi="Lotus Linotype"/>
          <w:sz w:val="36"/>
          <w:rtl/>
        </w:rPr>
        <w:footnoteReference w:id="33"/>
      </w:r>
      <w:r w:rsidR="00C3551F" w:rsidRPr="00EE790B">
        <w:rPr>
          <w:rStyle w:val="FootnoteReference"/>
          <w:rFonts w:ascii="Lotus Linotype" w:hAnsi="Lotus Linotype"/>
          <w:sz w:val="36"/>
          <w:rtl/>
        </w:rPr>
        <w:t>)</w:t>
      </w:r>
    </w:p>
    <w:p w:rsidR="00C35847" w:rsidRDefault="00C35847" w:rsidP="009612A9">
      <w:pPr>
        <w:ind w:left="-286" w:right="-142"/>
        <w:jc w:val="both"/>
        <w:rPr>
          <w:b/>
          <w:bCs/>
          <w:sz w:val="36"/>
          <w:szCs w:val="36"/>
          <w:u w:val="single"/>
          <w:rtl/>
        </w:rPr>
      </w:pPr>
    </w:p>
    <w:p w:rsidR="00C35847" w:rsidRDefault="00C35847" w:rsidP="009612A9">
      <w:pPr>
        <w:ind w:left="-286" w:right="-142"/>
        <w:jc w:val="both"/>
        <w:rPr>
          <w:b/>
          <w:bCs/>
          <w:sz w:val="36"/>
          <w:szCs w:val="36"/>
          <w:u w:val="single"/>
          <w:rtl/>
        </w:rPr>
      </w:pPr>
    </w:p>
    <w:p w:rsidR="00C35847" w:rsidRPr="00126B38" w:rsidRDefault="00C35847" w:rsidP="00126B38">
      <w:pPr>
        <w:autoSpaceDE w:val="0"/>
        <w:autoSpaceDN w:val="0"/>
        <w:adjustRightInd w:val="0"/>
        <w:ind w:left="-286" w:right="-142"/>
        <w:jc w:val="both"/>
        <w:rPr>
          <w:rFonts w:ascii="Traditional Arabic" w:cs="DecoType Thuluth"/>
          <w:b/>
          <w:bCs/>
          <w:sz w:val="42"/>
          <w:szCs w:val="42"/>
          <w:rtl/>
        </w:rPr>
      </w:pPr>
      <w:r w:rsidRPr="00126B38">
        <w:rPr>
          <w:rFonts w:ascii="Traditional Arabic" w:cs="DecoType Thuluth" w:hint="cs"/>
          <w:b/>
          <w:bCs/>
          <w:sz w:val="42"/>
          <w:szCs w:val="42"/>
          <w:rtl/>
        </w:rPr>
        <w:t>المبحث الثالث: مجالات الإصلاح التي اعتنى بها في تفسيره.</w:t>
      </w:r>
    </w:p>
    <w:p w:rsidR="00126B38" w:rsidRPr="00126B38" w:rsidRDefault="00126B38" w:rsidP="00660E36">
      <w:pPr>
        <w:ind w:left="-286" w:right="-142"/>
        <w:jc w:val="both"/>
        <w:rPr>
          <w:sz w:val="22"/>
          <w:szCs w:val="22"/>
          <w:rtl/>
        </w:rPr>
      </w:pPr>
    </w:p>
    <w:p w:rsidR="00052C86" w:rsidRDefault="00A315C8" w:rsidP="00660E36">
      <w:pPr>
        <w:ind w:left="-286" w:right="-142"/>
        <w:jc w:val="both"/>
        <w:rPr>
          <w:sz w:val="36"/>
          <w:szCs w:val="36"/>
          <w:rtl/>
        </w:rPr>
      </w:pPr>
      <w:r>
        <w:rPr>
          <w:rFonts w:hint="cs"/>
          <w:sz w:val="36"/>
          <w:szCs w:val="36"/>
          <w:rtl/>
        </w:rPr>
        <w:t>امتاز</w:t>
      </w:r>
      <w:r w:rsidR="00052C86">
        <w:rPr>
          <w:rFonts w:hint="cs"/>
          <w:sz w:val="36"/>
          <w:szCs w:val="36"/>
          <w:rtl/>
        </w:rPr>
        <w:t xml:space="preserve">ت الشريعة الغراء </w:t>
      </w:r>
      <w:r>
        <w:rPr>
          <w:rFonts w:hint="cs"/>
          <w:sz w:val="36"/>
          <w:szCs w:val="36"/>
          <w:rtl/>
        </w:rPr>
        <w:t xml:space="preserve"> </w:t>
      </w:r>
      <w:r w:rsidR="00052C86">
        <w:rPr>
          <w:rFonts w:hint="cs"/>
          <w:sz w:val="36"/>
          <w:szCs w:val="36"/>
          <w:rtl/>
        </w:rPr>
        <w:t>ب</w:t>
      </w:r>
      <w:r w:rsidRPr="00A315C8">
        <w:rPr>
          <w:sz w:val="36"/>
          <w:szCs w:val="36"/>
          <w:rtl/>
        </w:rPr>
        <w:t>كمال</w:t>
      </w:r>
      <w:r>
        <w:rPr>
          <w:rFonts w:hint="cs"/>
          <w:sz w:val="36"/>
          <w:szCs w:val="36"/>
          <w:rtl/>
        </w:rPr>
        <w:t>ه</w:t>
      </w:r>
      <w:r w:rsidR="00052C86">
        <w:rPr>
          <w:rFonts w:hint="cs"/>
          <w:sz w:val="36"/>
          <w:szCs w:val="36"/>
          <w:rtl/>
        </w:rPr>
        <w:t>ا</w:t>
      </w:r>
      <w:r>
        <w:rPr>
          <w:sz w:val="36"/>
          <w:szCs w:val="36"/>
          <w:rtl/>
        </w:rPr>
        <w:t xml:space="preserve"> و</w:t>
      </w:r>
      <w:r w:rsidRPr="00A315C8">
        <w:rPr>
          <w:sz w:val="36"/>
          <w:szCs w:val="36"/>
          <w:rtl/>
        </w:rPr>
        <w:t>شمول</w:t>
      </w:r>
      <w:r>
        <w:rPr>
          <w:rFonts w:hint="cs"/>
          <w:sz w:val="36"/>
          <w:szCs w:val="36"/>
          <w:rtl/>
        </w:rPr>
        <w:t>ه</w:t>
      </w:r>
      <w:r w:rsidR="00052C86">
        <w:rPr>
          <w:rFonts w:hint="cs"/>
          <w:sz w:val="36"/>
          <w:szCs w:val="36"/>
          <w:rtl/>
        </w:rPr>
        <w:t>ا</w:t>
      </w:r>
      <w:r>
        <w:rPr>
          <w:sz w:val="36"/>
          <w:szCs w:val="36"/>
          <w:rtl/>
        </w:rPr>
        <w:t xml:space="preserve"> و</w:t>
      </w:r>
      <w:r w:rsidRPr="00A315C8">
        <w:rPr>
          <w:sz w:val="36"/>
          <w:szCs w:val="36"/>
          <w:rtl/>
        </w:rPr>
        <w:t>صلاح</w:t>
      </w:r>
      <w:r>
        <w:rPr>
          <w:rFonts w:hint="cs"/>
          <w:sz w:val="36"/>
          <w:szCs w:val="36"/>
          <w:rtl/>
        </w:rPr>
        <w:t>ه</w:t>
      </w:r>
      <w:r w:rsidR="00052C86">
        <w:rPr>
          <w:rFonts w:hint="cs"/>
          <w:sz w:val="36"/>
          <w:szCs w:val="36"/>
          <w:rtl/>
        </w:rPr>
        <w:t>ا</w:t>
      </w:r>
      <w:r w:rsidRPr="00A315C8">
        <w:rPr>
          <w:sz w:val="36"/>
          <w:szCs w:val="36"/>
          <w:rtl/>
        </w:rPr>
        <w:t xml:space="preserve"> لكل زمان ومكان إلى أن يرث الله الأرض ومن عليها</w:t>
      </w:r>
      <w:r w:rsidR="00660E36">
        <w:rPr>
          <w:rFonts w:hint="cs"/>
          <w:sz w:val="36"/>
          <w:szCs w:val="36"/>
          <w:rtl/>
        </w:rPr>
        <w:t>، فهي</w:t>
      </w:r>
      <w:r>
        <w:rPr>
          <w:rFonts w:hint="cs"/>
          <w:sz w:val="36"/>
          <w:szCs w:val="36"/>
          <w:rtl/>
        </w:rPr>
        <w:t xml:space="preserve"> </w:t>
      </w:r>
      <w:r w:rsidR="00052C86">
        <w:rPr>
          <w:rFonts w:hint="cs"/>
          <w:sz w:val="36"/>
          <w:szCs w:val="36"/>
          <w:rtl/>
        </w:rPr>
        <w:t>ربانية</w:t>
      </w:r>
      <w:r>
        <w:rPr>
          <w:rFonts w:hint="cs"/>
          <w:sz w:val="36"/>
          <w:szCs w:val="36"/>
          <w:rtl/>
        </w:rPr>
        <w:t xml:space="preserve"> </w:t>
      </w:r>
      <w:r w:rsidR="00660E36">
        <w:rPr>
          <w:rFonts w:hint="cs"/>
          <w:sz w:val="36"/>
          <w:szCs w:val="36"/>
          <w:rtl/>
        </w:rPr>
        <w:t>من ا</w:t>
      </w:r>
      <w:r w:rsidR="00052C86">
        <w:rPr>
          <w:rFonts w:hint="cs"/>
          <w:sz w:val="36"/>
          <w:szCs w:val="36"/>
          <w:rtl/>
        </w:rPr>
        <w:t>لطيف الخبير سبحانه</w:t>
      </w:r>
      <w:r>
        <w:rPr>
          <w:rFonts w:hint="cs"/>
          <w:sz w:val="36"/>
          <w:szCs w:val="36"/>
          <w:rtl/>
        </w:rPr>
        <w:t xml:space="preserve">، </w:t>
      </w:r>
      <w:r w:rsidR="00052C86">
        <w:rPr>
          <w:rFonts w:hint="cs"/>
          <w:sz w:val="36"/>
          <w:szCs w:val="36"/>
          <w:rtl/>
        </w:rPr>
        <w:t>والقرآن الكريم هو ال</w:t>
      </w:r>
      <w:r w:rsidR="00052C86">
        <w:rPr>
          <w:sz w:val="36"/>
          <w:szCs w:val="36"/>
          <w:rtl/>
        </w:rPr>
        <w:t>معجز</w:t>
      </w:r>
      <w:r w:rsidR="00052C86">
        <w:rPr>
          <w:rFonts w:hint="cs"/>
          <w:sz w:val="36"/>
          <w:szCs w:val="36"/>
          <w:rtl/>
        </w:rPr>
        <w:t>ة</w:t>
      </w:r>
      <w:r w:rsidR="00052C86">
        <w:rPr>
          <w:sz w:val="36"/>
          <w:szCs w:val="36"/>
          <w:rtl/>
        </w:rPr>
        <w:t xml:space="preserve"> </w:t>
      </w:r>
      <w:r w:rsidRPr="00A315C8">
        <w:rPr>
          <w:sz w:val="36"/>
          <w:szCs w:val="36"/>
          <w:rtl/>
        </w:rPr>
        <w:t xml:space="preserve">الكبرى </w:t>
      </w:r>
      <w:r w:rsidR="00052C86">
        <w:rPr>
          <w:rFonts w:hint="cs"/>
          <w:sz w:val="36"/>
          <w:szCs w:val="36"/>
          <w:rtl/>
        </w:rPr>
        <w:t>ال</w:t>
      </w:r>
      <w:r w:rsidRPr="00A315C8">
        <w:rPr>
          <w:sz w:val="36"/>
          <w:szCs w:val="36"/>
          <w:rtl/>
        </w:rPr>
        <w:t>صالح</w:t>
      </w:r>
      <w:r w:rsidR="00052C86">
        <w:rPr>
          <w:rFonts w:hint="cs"/>
          <w:sz w:val="36"/>
          <w:szCs w:val="36"/>
          <w:rtl/>
        </w:rPr>
        <w:t>ة</w:t>
      </w:r>
      <w:r w:rsidRPr="00A315C8">
        <w:rPr>
          <w:sz w:val="36"/>
          <w:szCs w:val="36"/>
          <w:rtl/>
        </w:rPr>
        <w:t xml:space="preserve"> لكل زمان ومكان، </w:t>
      </w:r>
      <w:r w:rsidR="00E06D30">
        <w:rPr>
          <w:rFonts w:hint="cs"/>
          <w:sz w:val="36"/>
          <w:szCs w:val="36"/>
          <w:rtl/>
        </w:rPr>
        <w:t xml:space="preserve"> </w:t>
      </w:r>
      <w:r>
        <w:rPr>
          <w:rFonts w:hint="cs"/>
          <w:sz w:val="36"/>
          <w:szCs w:val="36"/>
          <w:rtl/>
        </w:rPr>
        <w:t xml:space="preserve">وحيث إنه كذلك فقد شمل اصلاحه جميع مناحي الحياة، </w:t>
      </w:r>
      <w:r w:rsidR="001940DF">
        <w:rPr>
          <w:rFonts w:hint="cs"/>
          <w:sz w:val="36"/>
          <w:szCs w:val="36"/>
          <w:rtl/>
        </w:rPr>
        <w:t>وهذا الإصلاح يشمل الفرد والمجتمع والدولة</w:t>
      </w:r>
      <w:r w:rsidR="00052C86">
        <w:rPr>
          <w:rFonts w:hint="cs"/>
          <w:sz w:val="36"/>
          <w:szCs w:val="36"/>
          <w:rtl/>
        </w:rPr>
        <w:t>.</w:t>
      </w:r>
      <w:r w:rsidR="001940DF">
        <w:rPr>
          <w:rFonts w:hint="cs"/>
          <w:sz w:val="36"/>
          <w:szCs w:val="36"/>
          <w:rtl/>
        </w:rPr>
        <w:t xml:space="preserve"> </w:t>
      </w:r>
    </w:p>
    <w:p w:rsidR="00C35847" w:rsidRPr="00E06D30" w:rsidRDefault="001940DF" w:rsidP="00660E36">
      <w:pPr>
        <w:ind w:left="-286" w:right="-142"/>
        <w:jc w:val="both"/>
        <w:rPr>
          <w:sz w:val="36"/>
          <w:szCs w:val="36"/>
          <w:rtl/>
        </w:rPr>
      </w:pPr>
      <w:r>
        <w:rPr>
          <w:rFonts w:hint="cs"/>
          <w:sz w:val="36"/>
          <w:szCs w:val="36"/>
          <w:rtl/>
        </w:rPr>
        <w:t>و</w:t>
      </w:r>
      <w:r w:rsidR="00052C86">
        <w:rPr>
          <w:rFonts w:hint="cs"/>
          <w:sz w:val="36"/>
          <w:szCs w:val="36"/>
          <w:rtl/>
        </w:rPr>
        <w:t xml:space="preserve">حين </w:t>
      </w:r>
      <w:r w:rsidR="00B33911">
        <w:rPr>
          <w:rFonts w:hint="cs"/>
          <w:sz w:val="36"/>
          <w:szCs w:val="36"/>
          <w:rtl/>
        </w:rPr>
        <w:t xml:space="preserve">طالعت زهرة التفاسير </w:t>
      </w:r>
      <w:r w:rsidR="00660E36">
        <w:rPr>
          <w:rFonts w:hint="cs"/>
          <w:sz w:val="36"/>
          <w:szCs w:val="36"/>
          <w:rtl/>
        </w:rPr>
        <w:t xml:space="preserve">ألفيته يتحدث عن الإصلاح والحاجة، ويرى أن مجالاته الثلاثة هي اصلاح الأفراد والمجتمعات والدول،  وسأشير إلى شيء من مجالات الاصلاح عند أبي زهرة وهي: </w:t>
      </w:r>
    </w:p>
    <w:p w:rsidR="00C35847" w:rsidRPr="00B33911" w:rsidRDefault="008936CF" w:rsidP="00660E36">
      <w:pPr>
        <w:ind w:left="-286" w:right="-142"/>
        <w:jc w:val="both"/>
        <w:rPr>
          <w:b/>
          <w:bCs/>
          <w:sz w:val="36"/>
          <w:szCs w:val="36"/>
          <w:rtl/>
        </w:rPr>
      </w:pPr>
      <w:r>
        <w:rPr>
          <w:rFonts w:hint="cs"/>
          <w:b/>
          <w:bCs/>
          <w:sz w:val="36"/>
          <w:szCs w:val="36"/>
          <w:u w:val="single"/>
          <w:rtl/>
        </w:rPr>
        <w:t xml:space="preserve">أولًا: </w:t>
      </w:r>
      <w:r w:rsidR="00B33911" w:rsidRPr="00B33911">
        <w:rPr>
          <w:rFonts w:hint="cs"/>
          <w:b/>
          <w:bCs/>
          <w:sz w:val="36"/>
          <w:szCs w:val="36"/>
          <w:u w:val="single"/>
          <w:rtl/>
        </w:rPr>
        <w:t xml:space="preserve">الاصلاح في </w:t>
      </w:r>
      <w:r w:rsidR="002E5819" w:rsidRPr="00B33911">
        <w:rPr>
          <w:rFonts w:hint="cs"/>
          <w:b/>
          <w:bCs/>
          <w:sz w:val="36"/>
          <w:szCs w:val="36"/>
          <w:u w:val="single"/>
          <w:rtl/>
        </w:rPr>
        <w:t xml:space="preserve">مجال </w:t>
      </w:r>
      <w:r w:rsidR="009F53C9" w:rsidRPr="00B33911">
        <w:rPr>
          <w:rFonts w:hint="cs"/>
          <w:b/>
          <w:bCs/>
          <w:sz w:val="36"/>
          <w:szCs w:val="36"/>
          <w:u w:val="single"/>
          <w:rtl/>
        </w:rPr>
        <w:t>الفرد</w:t>
      </w:r>
      <w:r w:rsidR="00B33911" w:rsidRPr="00B33911">
        <w:rPr>
          <w:rFonts w:hint="cs"/>
          <w:b/>
          <w:bCs/>
          <w:sz w:val="36"/>
          <w:szCs w:val="36"/>
          <w:u w:val="single"/>
          <w:rtl/>
        </w:rPr>
        <w:t>:</w:t>
      </w:r>
      <w:r w:rsidR="001940DF" w:rsidRPr="00B33911">
        <w:rPr>
          <w:b/>
          <w:bCs/>
          <w:sz w:val="36"/>
          <w:szCs w:val="36"/>
          <w:rtl/>
        </w:rPr>
        <w:tab/>
      </w:r>
    </w:p>
    <w:p w:rsidR="00755EDC" w:rsidRDefault="00C5736A" w:rsidP="009612A9">
      <w:pPr>
        <w:ind w:left="-286" w:right="-142"/>
        <w:jc w:val="both"/>
        <w:rPr>
          <w:sz w:val="36"/>
          <w:szCs w:val="36"/>
          <w:rtl/>
        </w:rPr>
      </w:pPr>
      <w:r>
        <w:rPr>
          <w:rFonts w:hint="cs"/>
          <w:sz w:val="36"/>
          <w:szCs w:val="36"/>
          <w:rtl/>
        </w:rPr>
        <w:t>الفرد هو أساس المجتمع ومنه يتكون ولذا فإن الع</w:t>
      </w:r>
      <w:r w:rsidR="002008A5">
        <w:rPr>
          <w:rFonts w:hint="cs"/>
          <w:sz w:val="36"/>
          <w:szCs w:val="36"/>
          <w:rtl/>
        </w:rPr>
        <w:t>ن</w:t>
      </w:r>
      <w:r>
        <w:rPr>
          <w:rFonts w:hint="cs"/>
          <w:sz w:val="36"/>
          <w:szCs w:val="36"/>
          <w:rtl/>
        </w:rPr>
        <w:t xml:space="preserve">اية </w:t>
      </w:r>
      <w:r w:rsidR="002008A5">
        <w:rPr>
          <w:rFonts w:hint="cs"/>
          <w:sz w:val="36"/>
          <w:szCs w:val="36"/>
          <w:rtl/>
        </w:rPr>
        <w:t xml:space="preserve"> بصلاحه لها أ</w:t>
      </w:r>
      <w:r w:rsidR="0029553C">
        <w:rPr>
          <w:rFonts w:hint="cs"/>
          <w:sz w:val="36"/>
          <w:szCs w:val="36"/>
          <w:rtl/>
        </w:rPr>
        <w:t>ه</w:t>
      </w:r>
      <w:r w:rsidR="002008A5">
        <w:rPr>
          <w:rFonts w:hint="cs"/>
          <w:sz w:val="36"/>
          <w:szCs w:val="36"/>
          <w:rtl/>
        </w:rPr>
        <w:t>ميتها ومكانتها ولقد أشار    أ</w:t>
      </w:r>
      <w:r w:rsidR="0048063F">
        <w:rPr>
          <w:rFonts w:hint="cs"/>
          <w:sz w:val="36"/>
          <w:szCs w:val="36"/>
          <w:rtl/>
        </w:rPr>
        <w:t xml:space="preserve">بو زهرة </w:t>
      </w:r>
      <w:r w:rsidR="0029553C">
        <w:rPr>
          <w:rFonts w:hint="cs"/>
          <w:sz w:val="36"/>
          <w:szCs w:val="36"/>
          <w:rtl/>
        </w:rPr>
        <w:t xml:space="preserve">إلى أن </w:t>
      </w:r>
      <w:r w:rsidR="002008A5">
        <w:rPr>
          <w:rFonts w:hint="cs"/>
          <w:sz w:val="36"/>
          <w:szCs w:val="36"/>
          <w:rtl/>
        </w:rPr>
        <w:t xml:space="preserve">صلاح الفرد </w:t>
      </w:r>
      <w:r w:rsidR="0029553C">
        <w:rPr>
          <w:rFonts w:hint="cs"/>
          <w:sz w:val="36"/>
          <w:szCs w:val="36"/>
          <w:rtl/>
        </w:rPr>
        <w:t xml:space="preserve">لابد له من عناصر ثلاثة:  </w:t>
      </w:r>
      <w:r w:rsidR="008F48F1" w:rsidRPr="00F96D18">
        <w:rPr>
          <w:rFonts w:hint="cs"/>
          <w:b/>
          <w:bCs/>
          <w:sz w:val="36"/>
          <w:szCs w:val="36"/>
          <w:rtl/>
        </w:rPr>
        <w:t>أولها:</w:t>
      </w:r>
      <w:r w:rsidR="008F48F1">
        <w:rPr>
          <w:rFonts w:hint="cs"/>
          <w:sz w:val="36"/>
          <w:szCs w:val="36"/>
          <w:rtl/>
        </w:rPr>
        <w:t xml:space="preserve"> تطهير النفس من أدناس النفاق كلها، فيخرجها منها كما يخرج الذهب الخالص مما اختلط به</w:t>
      </w:r>
      <w:r w:rsidR="0029553C">
        <w:rPr>
          <w:rFonts w:hint="cs"/>
          <w:sz w:val="36"/>
          <w:szCs w:val="36"/>
          <w:rtl/>
        </w:rPr>
        <w:t xml:space="preserve">، </w:t>
      </w:r>
      <w:r w:rsidR="008F48F1" w:rsidRPr="00455324">
        <w:rPr>
          <w:rFonts w:hint="cs"/>
          <w:b/>
          <w:bCs/>
          <w:sz w:val="36"/>
          <w:szCs w:val="36"/>
          <w:rtl/>
        </w:rPr>
        <w:t>والثاني:</w:t>
      </w:r>
      <w:r w:rsidR="008F48F1">
        <w:rPr>
          <w:rFonts w:hint="cs"/>
          <w:sz w:val="36"/>
          <w:szCs w:val="36"/>
          <w:rtl/>
        </w:rPr>
        <w:t xml:space="preserve"> </w:t>
      </w:r>
      <w:r w:rsidR="00755EDC">
        <w:rPr>
          <w:rFonts w:hint="cs"/>
          <w:sz w:val="36"/>
          <w:szCs w:val="36"/>
          <w:rtl/>
        </w:rPr>
        <w:t>العمل الصالح يقوم به لذات نفسه وللناس</w:t>
      </w:r>
      <w:r w:rsidR="0029553C">
        <w:rPr>
          <w:rFonts w:hint="cs"/>
          <w:sz w:val="36"/>
          <w:szCs w:val="36"/>
          <w:rtl/>
        </w:rPr>
        <w:t xml:space="preserve">، </w:t>
      </w:r>
      <w:r w:rsidR="00755EDC" w:rsidRPr="00455324">
        <w:rPr>
          <w:rFonts w:hint="cs"/>
          <w:b/>
          <w:bCs/>
          <w:sz w:val="36"/>
          <w:szCs w:val="36"/>
          <w:rtl/>
        </w:rPr>
        <w:t>والثالث:</w:t>
      </w:r>
      <w:r w:rsidR="00755EDC">
        <w:rPr>
          <w:rFonts w:hint="cs"/>
          <w:sz w:val="36"/>
          <w:szCs w:val="36"/>
          <w:rtl/>
        </w:rPr>
        <w:t xml:space="preserve"> أن يكون بين الناس عنصر إصلاح وتوفيق، لا عنصر إغراء وتوهين..</w:t>
      </w:r>
      <w:r w:rsidR="00755EDC" w:rsidRPr="00755EDC">
        <w:rPr>
          <w:rStyle w:val="FootnoteReference"/>
          <w:rFonts w:ascii="Lotus Linotype" w:hAnsi="Lotus Linotype"/>
          <w:sz w:val="36"/>
          <w:rtl/>
        </w:rPr>
        <w:t xml:space="preserve"> </w:t>
      </w:r>
      <w:r w:rsidR="00755EDC" w:rsidRPr="00EE790B">
        <w:rPr>
          <w:rStyle w:val="FootnoteReference"/>
          <w:rFonts w:ascii="Lotus Linotype" w:hAnsi="Lotus Linotype"/>
          <w:sz w:val="36"/>
          <w:rtl/>
        </w:rPr>
        <w:t>(</w:t>
      </w:r>
      <w:r w:rsidR="00755EDC">
        <w:rPr>
          <w:rStyle w:val="FootnoteReference"/>
          <w:rFonts w:ascii="Lotus Linotype" w:hAnsi="Lotus Linotype"/>
          <w:sz w:val="36"/>
          <w:rtl/>
        </w:rPr>
        <w:footnoteReference w:id="34"/>
      </w:r>
      <w:r w:rsidR="00755EDC" w:rsidRPr="00EE790B">
        <w:rPr>
          <w:rStyle w:val="FootnoteReference"/>
          <w:rFonts w:ascii="Lotus Linotype" w:hAnsi="Lotus Linotype"/>
          <w:sz w:val="36"/>
          <w:rtl/>
        </w:rPr>
        <w:t>)</w:t>
      </w:r>
    </w:p>
    <w:p w:rsidR="0048063F" w:rsidRDefault="0029553C" w:rsidP="009612A9">
      <w:pPr>
        <w:ind w:left="-286" w:right="-142"/>
        <w:jc w:val="both"/>
        <w:rPr>
          <w:sz w:val="36"/>
          <w:szCs w:val="36"/>
          <w:rtl/>
        </w:rPr>
      </w:pPr>
      <w:r>
        <w:rPr>
          <w:rFonts w:hint="cs"/>
          <w:sz w:val="36"/>
          <w:szCs w:val="36"/>
          <w:rtl/>
        </w:rPr>
        <w:t>فصلاح الفرد يكون بأمرين هما التخلية والتحلية، فيطهر هذه النف</w:t>
      </w:r>
      <w:r w:rsidR="00660E36">
        <w:rPr>
          <w:rFonts w:hint="cs"/>
          <w:sz w:val="36"/>
          <w:szCs w:val="36"/>
          <w:rtl/>
        </w:rPr>
        <w:t>س من كل شائبة، ويحليها بكل حسن</w:t>
      </w:r>
      <w:r>
        <w:rPr>
          <w:rFonts w:hint="cs"/>
          <w:sz w:val="36"/>
          <w:szCs w:val="36"/>
          <w:rtl/>
        </w:rPr>
        <w:t xml:space="preserve"> تألفه النفوس وتسمو إليه، </w:t>
      </w:r>
      <w:r w:rsidR="00E87C46">
        <w:rPr>
          <w:rFonts w:hint="cs"/>
          <w:sz w:val="36"/>
          <w:szCs w:val="36"/>
          <w:rtl/>
        </w:rPr>
        <w:t>وأ</w:t>
      </w:r>
      <w:r>
        <w:rPr>
          <w:rFonts w:hint="cs"/>
          <w:sz w:val="36"/>
          <w:szCs w:val="36"/>
          <w:rtl/>
        </w:rPr>
        <w:t>عظم</w:t>
      </w:r>
      <w:r w:rsidR="00E87C46">
        <w:rPr>
          <w:rFonts w:hint="cs"/>
          <w:sz w:val="36"/>
          <w:szCs w:val="36"/>
          <w:rtl/>
        </w:rPr>
        <w:t xml:space="preserve"> ما ت</w:t>
      </w:r>
      <w:r>
        <w:rPr>
          <w:rFonts w:hint="cs"/>
          <w:sz w:val="36"/>
          <w:szCs w:val="36"/>
          <w:rtl/>
        </w:rPr>
        <w:t>َ</w:t>
      </w:r>
      <w:r w:rsidR="00E87C46">
        <w:rPr>
          <w:rFonts w:hint="cs"/>
          <w:sz w:val="36"/>
          <w:szCs w:val="36"/>
          <w:rtl/>
        </w:rPr>
        <w:t>طه</w:t>
      </w:r>
      <w:r>
        <w:rPr>
          <w:rFonts w:hint="cs"/>
          <w:sz w:val="36"/>
          <w:szCs w:val="36"/>
          <w:rtl/>
        </w:rPr>
        <w:t>ُ</w:t>
      </w:r>
      <w:r w:rsidR="00BD45C0">
        <w:rPr>
          <w:rFonts w:hint="cs"/>
          <w:sz w:val="36"/>
          <w:szCs w:val="36"/>
          <w:rtl/>
        </w:rPr>
        <w:t xml:space="preserve">ر </w:t>
      </w:r>
      <w:r w:rsidR="00E87C46">
        <w:rPr>
          <w:rFonts w:hint="cs"/>
          <w:sz w:val="36"/>
          <w:szCs w:val="36"/>
          <w:rtl/>
        </w:rPr>
        <w:t xml:space="preserve">به النفوس </w:t>
      </w:r>
      <w:r w:rsidR="00607E35">
        <w:rPr>
          <w:rFonts w:hint="cs"/>
          <w:sz w:val="36"/>
          <w:szCs w:val="36"/>
          <w:rtl/>
        </w:rPr>
        <w:t>العناية بأعمال القلوب ك</w:t>
      </w:r>
      <w:r w:rsidR="00E87C46">
        <w:rPr>
          <w:rFonts w:hint="cs"/>
          <w:sz w:val="36"/>
          <w:szCs w:val="36"/>
          <w:rtl/>
        </w:rPr>
        <w:t>الإخلاص لله والخوف من عقابه</w:t>
      </w:r>
      <w:r w:rsidR="006B5BD4">
        <w:rPr>
          <w:rFonts w:hint="cs"/>
          <w:sz w:val="36"/>
          <w:szCs w:val="36"/>
          <w:rtl/>
        </w:rPr>
        <w:t>.</w:t>
      </w:r>
    </w:p>
    <w:p w:rsidR="00F96D18" w:rsidRDefault="0029553C" w:rsidP="009612A9">
      <w:pPr>
        <w:ind w:left="-286" w:right="-142"/>
        <w:jc w:val="both"/>
        <w:rPr>
          <w:sz w:val="36"/>
          <w:szCs w:val="36"/>
          <w:rtl/>
        </w:rPr>
      </w:pPr>
      <w:r w:rsidRPr="00F35CB5">
        <w:rPr>
          <w:rFonts w:hint="cs"/>
          <w:b/>
          <w:bCs/>
          <w:sz w:val="36"/>
          <w:szCs w:val="36"/>
          <w:rtl/>
        </w:rPr>
        <w:t>قال أبو زهرة</w:t>
      </w:r>
      <w:r>
        <w:rPr>
          <w:rFonts w:hint="cs"/>
          <w:sz w:val="36"/>
          <w:szCs w:val="36"/>
          <w:rtl/>
        </w:rPr>
        <w:t xml:space="preserve"> في تفسيره لقوله تعالى: </w:t>
      </w:r>
      <w:r>
        <w:rPr>
          <w:rFonts w:ascii="Traditional Arabic" w:hAnsi="Traditional Arabic" w:hint="cs"/>
          <w:b/>
          <w:bCs/>
          <w:noProof w:val="0"/>
          <w:color w:val="000000"/>
          <w:sz w:val="44"/>
          <w:szCs w:val="44"/>
          <w:rtl/>
          <w:lang w:eastAsia="en-US"/>
        </w:rPr>
        <w:t xml:space="preserve">( </w:t>
      </w:r>
      <w:r w:rsidRPr="004B0EDD">
        <w:rPr>
          <w:sz w:val="36"/>
          <w:szCs w:val="36"/>
          <w:rtl/>
        </w:rPr>
        <w:t>وَأَتِمُّوا الْحَجَّ وَالْعُمْرَةَ لِلَّهِ</w:t>
      </w:r>
      <w:r>
        <w:rPr>
          <w:rFonts w:ascii="Traditional Arabic" w:hAnsi="Traditional Arabic" w:hint="cs"/>
          <w:b/>
          <w:bCs/>
          <w:noProof w:val="0"/>
          <w:color w:val="000000"/>
          <w:sz w:val="44"/>
          <w:szCs w:val="44"/>
          <w:rtl/>
          <w:lang w:eastAsia="en-US"/>
        </w:rPr>
        <w:t>)</w:t>
      </w:r>
      <w:r w:rsidR="004B0EDD">
        <w:rPr>
          <w:rFonts w:ascii="Traditional Arabic" w:hAnsi="Traditional Arabic" w:hint="cs"/>
          <w:b/>
          <w:bCs/>
          <w:noProof w:val="0"/>
          <w:color w:val="000000"/>
          <w:sz w:val="44"/>
          <w:szCs w:val="44"/>
          <w:rtl/>
          <w:lang w:eastAsia="en-US"/>
        </w:rPr>
        <w:t xml:space="preserve">: </w:t>
      </w:r>
      <w:r>
        <w:rPr>
          <w:rFonts w:ascii="Traditional Arabic" w:hAnsi="Traditional Arabic" w:hint="cs"/>
          <w:b/>
          <w:bCs/>
          <w:noProof w:val="0"/>
          <w:color w:val="000000"/>
          <w:sz w:val="44"/>
          <w:szCs w:val="44"/>
          <w:rtl/>
          <w:lang w:eastAsia="en-US"/>
        </w:rPr>
        <w:t xml:space="preserve"> </w:t>
      </w:r>
      <w:r w:rsidR="00607E35">
        <w:rPr>
          <w:rFonts w:hint="cs"/>
          <w:sz w:val="36"/>
          <w:szCs w:val="36"/>
          <w:rtl/>
        </w:rPr>
        <w:t>ف</w:t>
      </w:r>
      <w:r w:rsidR="006B5BD4">
        <w:rPr>
          <w:rFonts w:hint="cs"/>
          <w:sz w:val="36"/>
          <w:szCs w:val="36"/>
          <w:rtl/>
        </w:rPr>
        <w:t>قد أمر الله سبحانه وتعالى .. أن تكون هذه العبادة</w:t>
      </w:r>
      <w:r w:rsidR="006B5BD4" w:rsidRPr="00EE790B">
        <w:rPr>
          <w:rStyle w:val="FootnoteReference"/>
          <w:rFonts w:ascii="Lotus Linotype" w:hAnsi="Lotus Linotype"/>
          <w:sz w:val="36"/>
          <w:rtl/>
        </w:rPr>
        <w:t>(</w:t>
      </w:r>
      <w:r w:rsidR="006B5BD4">
        <w:rPr>
          <w:rStyle w:val="FootnoteReference"/>
          <w:rFonts w:ascii="Lotus Linotype" w:hAnsi="Lotus Linotype"/>
          <w:sz w:val="36"/>
          <w:rtl/>
        </w:rPr>
        <w:footnoteReference w:id="35"/>
      </w:r>
      <w:r w:rsidR="006B5BD4" w:rsidRPr="00EE790B">
        <w:rPr>
          <w:rStyle w:val="FootnoteReference"/>
          <w:rFonts w:ascii="Lotus Linotype" w:hAnsi="Lotus Linotype"/>
          <w:sz w:val="36"/>
          <w:rtl/>
        </w:rPr>
        <w:t>)</w:t>
      </w:r>
      <w:r w:rsidR="006B5BD4">
        <w:rPr>
          <w:rFonts w:hint="cs"/>
          <w:sz w:val="36"/>
          <w:szCs w:val="36"/>
          <w:rtl/>
        </w:rPr>
        <w:t xml:space="preserve"> </w:t>
      </w:r>
      <w:r w:rsidR="008815C0">
        <w:rPr>
          <w:rFonts w:hint="cs"/>
          <w:sz w:val="36"/>
          <w:szCs w:val="36"/>
          <w:rtl/>
        </w:rPr>
        <w:t>خالصة لله سبحانه  وتعالى</w:t>
      </w:r>
      <w:r w:rsidR="004874B0">
        <w:rPr>
          <w:rFonts w:hint="cs"/>
          <w:sz w:val="36"/>
          <w:szCs w:val="36"/>
          <w:rtl/>
        </w:rPr>
        <w:t xml:space="preserve"> لا يشرك المؤمن فيها مع الله سبحانه وتعالى أحدا، وكذلك الشأن في كل عبادة.. يجب أن يتجه العبد فيه إلى الله سبحانه وتعالى، لا يقصد غير الله، ولا يريد بعمله إلا وجهه.. وكل عبادة لا يقصد بها وجه الله لا يثاب صاحبها، بل إنها جديرة بالعقاب لا بالثواب،..وقد وجدنا في عصرنا ناسًا يجاهرون بالصدقة العظيمة يبتغون بها الجاه، أو مَلَق أصحاب الجاه؛ فبأي اسم يسمى عملهم ؟ أليس شركًا خفيًا، أم </w:t>
      </w:r>
      <w:r w:rsidR="00F96D18">
        <w:rPr>
          <w:rFonts w:hint="cs"/>
          <w:sz w:val="36"/>
          <w:szCs w:val="36"/>
          <w:rtl/>
        </w:rPr>
        <w:t>يسمى شركًا جليًا؟ وهو على أي حال مروق من الدين؛ إذ قد أطرح فيه جانب رب العالمين</w:t>
      </w:r>
      <w:r w:rsidR="00F96D18" w:rsidRPr="00EE790B">
        <w:rPr>
          <w:rStyle w:val="FootnoteReference"/>
          <w:rFonts w:ascii="Lotus Linotype" w:hAnsi="Lotus Linotype"/>
          <w:sz w:val="36"/>
          <w:rtl/>
        </w:rPr>
        <w:t>(</w:t>
      </w:r>
      <w:r w:rsidR="00F96D18">
        <w:rPr>
          <w:rStyle w:val="FootnoteReference"/>
          <w:rFonts w:ascii="Lotus Linotype" w:hAnsi="Lotus Linotype"/>
          <w:sz w:val="36"/>
          <w:rtl/>
        </w:rPr>
        <w:footnoteReference w:id="36"/>
      </w:r>
      <w:r w:rsidR="00F96D18" w:rsidRPr="00EE790B">
        <w:rPr>
          <w:rStyle w:val="FootnoteReference"/>
          <w:rFonts w:ascii="Lotus Linotype" w:hAnsi="Lotus Linotype"/>
          <w:sz w:val="36"/>
          <w:rtl/>
        </w:rPr>
        <w:t>)</w:t>
      </w:r>
      <w:r w:rsidR="00F96D18">
        <w:rPr>
          <w:rFonts w:hint="cs"/>
          <w:sz w:val="36"/>
          <w:szCs w:val="36"/>
          <w:rtl/>
        </w:rPr>
        <w:t>.</w:t>
      </w:r>
    </w:p>
    <w:p w:rsidR="006B5BD4" w:rsidRDefault="00F96D18" w:rsidP="009612A9">
      <w:pPr>
        <w:ind w:left="-286" w:right="-142"/>
        <w:jc w:val="both"/>
        <w:rPr>
          <w:sz w:val="36"/>
          <w:szCs w:val="36"/>
          <w:rtl/>
        </w:rPr>
      </w:pPr>
      <w:r>
        <w:rPr>
          <w:rFonts w:hint="cs"/>
          <w:sz w:val="36"/>
          <w:szCs w:val="36"/>
          <w:rtl/>
        </w:rPr>
        <w:t xml:space="preserve">وبالخوف من الله تُصان النفوس من غضب الله وعقابه، </w:t>
      </w:r>
      <w:r w:rsidR="00607E35">
        <w:rPr>
          <w:rFonts w:hint="cs"/>
          <w:sz w:val="36"/>
          <w:szCs w:val="36"/>
          <w:rtl/>
        </w:rPr>
        <w:t xml:space="preserve">فعلى </w:t>
      </w:r>
      <w:r>
        <w:rPr>
          <w:rFonts w:hint="cs"/>
          <w:sz w:val="36"/>
          <w:szCs w:val="36"/>
          <w:rtl/>
        </w:rPr>
        <w:t xml:space="preserve"> المسلم </w:t>
      </w:r>
      <w:r w:rsidR="00607E35">
        <w:rPr>
          <w:rFonts w:hint="cs"/>
          <w:sz w:val="36"/>
          <w:szCs w:val="36"/>
          <w:rtl/>
        </w:rPr>
        <w:t xml:space="preserve">" </w:t>
      </w:r>
      <w:r>
        <w:rPr>
          <w:rFonts w:hint="cs"/>
          <w:sz w:val="36"/>
          <w:szCs w:val="36"/>
          <w:rtl/>
        </w:rPr>
        <w:t>أن يصون نفسه دائماً بخوف العقاب؛ وأن يغلب الخوف على الرجاء، فإنه إن زاد الرجاء عن الخوف</w:t>
      </w:r>
      <w:r w:rsidR="006B5BD4">
        <w:rPr>
          <w:rFonts w:hint="cs"/>
          <w:sz w:val="36"/>
          <w:szCs w:val="36"/>
          <w:rtl/>
        </w:rPr>
        <w:t xml:space="preserve"> </w:t>
      </w:r>
      <w:r>
        <w:rPr>
          <w:rFonts w:hint="cs"/>
          <w:sz w:val="36"/>
          <w:szCs w:val="36"/>
          <w:rtl/>
        </w:rPr>
        <w:t>تسربت الاستهانة إلى النفوس، وإذا تسربت الاستهانة هانت النفس فأركست في السيئات، وارتكبت الموبقات؛ وذلك شأن كثيرين من المنتسبين للأديان، وشأن كثيرين من المسلمين في هذه الأيام</w:t>
      </w:r>
      <w:r w:rsidR="00607E35">
        <w:rPr>
          <w:rFonts w:hint="cs"/>
          <w:sz w:val="36"/>
          <w:szCs w:val="36"/>
          <w:rtl/>
        </w:rPr>
        <w:t>"</w:t>
      </w:r>
      <w:r>
        <w:rPr>
          <w:rFonts w:hint="cs"/>
          <w:sz w:val="36"/>
          <w:szCs w:val="36"/>
          <w:rtl/>
        </w:rPr>
        <w:t>.</w:t>
      </w:r>
      <w:r w:rsidRPr="00EE790B">
        <w:rPr>
          <w:rStyle w:val="FootnoteReference"/>
          <w:rFonts w:ascii="Lotus Linotype" w:hAnsi="Lotus Linotype"/>
          <w:sz w:val="36"/>
          <w:rtl/>
        </w:rPr>
        <w:t>(</w:t>
      </w:r>
      <w:r>
        <w:rPr>
          <w:rStyle w:val="FootnoteReference"/>
          <w:rFonts w:ascii="Lotus Linotype" w:hAnsi="Lotus Linotype"/>
          <w:sz w:val="36"/>
          <w:rtl/>
        </w:rPr>
        <w:footnoteReference w:id="37"/>
      </w:r>
      <w:r w:rsidRPr="00EE790B">
        <w:rPr>
          <w:rStyle w:val="FootnoteReference"/>
          <w:rFonts w:ascii="Lotus Linotype" w:hAnsi="Lotus Linotype"/>
          <w:sz w:val="36"/>
          <w:rtl/>
        </w:rPr>
        <w:t>)</w:t>
      </w:r>
    </w:p>
    <w:p w:rsidR="00E87C46" w:rsidRDefault="00607E35" w:rsidP="009612A9">
      <w:pPr>
        <w:ind w:left="-286" w:right="-142"/>
        <w:jc w:val="both"/>
        <w:rPr>
          <w:sz w:val="36"/>
          <w:szCs w:val="36"/>
          <w:rtl/>
        </w:rPr>
      </w:pPr>
      <w:r>
        <w:rPr>
          <w:rFonts w:hint="cs"/>
          <w:sz w:val="36"/>
          <w:szCs w:val="36"/>
          <w:rtl/>
        </w:rPr>
        <w:t>وعلاج النفوس وصلاحها</w:t>
      </w:r>
      <w:r w:rsidR="00E87C46">
        <w:rPr>
          <w:rFonts w:hint="cs"/>
          <w:sz w:val="36"/>
          <w:szCs w:val="36"/>
          <w:rtl/>
        </w:rPr>
        <w:t xml:space="preserve"> </w:t>
      </w:r>
      <w:r>
        <w:rPr>
          <w:rFonts w:hint="cs"/>
          <w:sz w:val="36"/>
          <w:szCs w:val="36"/>
          <w:rtl/>
        </w:rPr>
        <w:t>ب</w:t>
      </w:r>
      <w:r w:rsidR="006B5BD4">
        <w:rPr>
          <w:rFonts w:hint="cs"/>
          <w:sz w:val="36"/>
          <w:szCs w:val="36"/>
          <w:rtl/>
        </w:rPr>
        <w:t>القيام</w:t>
      </w:r>
      <w:r>
        <w:rPr>
          <w:rFonts w:hint="cs"/>
          <w:sz w:val="36"/>
          <w:szCs w:val="36"/>
          <w:rtl/>
        </w:rPr>
        <w:t xml:space="preserve"> بالعبادات التي أمر الله </w:t>
      </w:r>
      <w:r w:rsidR="008F3D04">
        <w:rPr>
          <w:rFonts w:hint="cs"/>
          <w:sz w:val="36"/>
          <w:szCs w:val="36"/>
          <w:rtl/>
        </w:rPr>
        <w:t xml:space="preserve">بها، كالصلاة فإقامتها " </w:t>
      </w:r>
      <w:r w:rsidR="00046DCD">
        <w:rPr>
          <w:rFonts w:hint="cs"/>
          <w:sz w:val="36"/>
          <w:szCs w:val="36"/>
          <w:rtl/>
        </w:rPr>
        <w:t xml:space="preserve">أي </w:t>
      </w:r>
      <w:r w:rsidR="008F3D04">
        <w:rPr>
          <w:rFonts w:hint="cs"/>
          <w:sz w:val="36"/>
          <w:szCs w:val="36"/>
          <w:rtl/>
        </w:rPr>
        <w:t>الاتيان بها مقومة غير معوجة بحيث يستذكر فيها المصلي ربه، ولا يسهو فيها عن ذكره سبحانه، وما ذكرت الصلاة في مقام المدح للمصلين إلا ذكرت بالإقامة؛ لأن إقامتها هي التي تهذب النفس، وتبعدها عن الفواحش والمنكرات، كما قال تعالى: (</w:t>
      </w:r>
      <w:r w:rsidR="008F3D04" w:rsidRPr="008F3D04">
        <w:rPr>
          <w:sz w:val="36"/>
          <w:szCs w:val="36"/>
          <w:rtl/>
        </w:rPr>
        <w:t>إِنَّ الصَّلَاةَ تَنْهَى عَنِ الْفَحْشَاءِ وَالْمُنْكَرِ وَلَذِكْرُ اللَّهِ أَكْبَرُ</w:t>
      </w:r>
      <w:r w:rsidR="008F3D04">
        <w:rPr>
          <w:rFonts w:hint="cs"/>
          <w:sz w:val="36"/>
          <w:szCs w:val="36"/>
          <w:rtl/>
        </w:rPr>
        <w:t>)</w:t>
      </w:r>
      <w:r w:rsidR="008F3D04" w:rsidRPr="00EE790B">
        <w:rPr>
          <w:rStyle w:val="FootnoteReference"/>
          <w:rFonts w:ascii="Lotus Linotype" w:hAnsi="Lotus Linotype"/>
          <w:sz w:val="36"/>
          <w:rtl/>
        </w:rPr>
        <w:t>(</w:t>
      </w:r>
      <w:r w:rsidR="008F3D04">
        <w:rPr>
          <w:rStyle w:val="FootnoteReference"/>
          <w:rFonts w:ascii="Lotus Linotype" w:hAnsi="Lotus Linotype"/>
          <w:sz w:val="36"/>
          <w:rtl/>
        </w:rPr>
        <w:footnoteReference w:id="38"/>
      </w:r>
      <w:r w:rsidR="008F3D04" w:rsidRPr="00EE790B">
        <w:rPr>
          <w:rStyle w:val="FootnoteReference"/>
          <w:rFonts w:ascii="Lotus Linotype" w:hAnsi="Lotus Linotype"/>
          <w:sz w:val="36"/>
          <w:rtl/>
        </w:rPr>
        <w:t>)</w:t>
      </w:r>
      <w:r w:rsidR="008F3D04">
        <w:rPr>
          <w:rFonts w:hint="cs"/>
          <w:sz w:val="36"/>
          <w:szCs w:val="36"/>
          <w:rtl/>
        </w:rPr>
        <w:t xml:space="preserve"> </w:t>
      </w:r>
      <w:r w:rsidR="00046DCD">
        <w:rPr>
          <w:rFonts w:hint="cs"/>
          <w:sz w:val="36"/>
          <w:szCs w:val="36"/>
          <w:rtl/>
        </w:rPr>
        <w:t>وإن ذكر الصلاة بجوار العمل الصالح فيه إشارة إلى أن الإسلام يلتقي فيه وصفان جليلان: التهذيب الروحي، والنزاهة النفسيىة التي تكون بالصلاة والمداومة على إقامتها، والعمل النافع المستمر وجلب الخير للناس فيه نزاهة الروح والنفع العام"</w:t>
      </w:r>
      <w:r w:rsidR="00046DCD" w:rsidRPr="00EE790B">
        <w:rPr>
          <w:rStyle w:val="FootnoteReference"/>
          <w:rFonts w:ascii="Lotus Linotype" w:hAnsi="Lotus Linotype"/>
          <w:sz w:val="36"/>
          <w:rtl/>
        </w:rPr>
        <w:t>(</w:t>
      </w:r>
      <w:r w:rsidR="00046DCD">
        <w:rPr>
          <w:rStyle w:val="FootnoteReference"/>
          <w:rFonts w:ascii="Lotus Linotype" w:hAnsi="Lotus Linotype"/>
          <w:sz w:val="36"/>
          <w:rtl/>
        </w:rPr>
        <w:footnoteReference w:id="39"/>
      </w:r>
      <w:r w:rsidR="00046DCD" w:rsidRPr="00EE790B">
        <w:rPr>
          <w:rStyle w:val="FootnoteReference"/>
          <w:rFonts w:ascii="Lotus Linotype" w:hAnsi="Lotus Linotype"/>
          <w:sz w:val="36"/>
          <w:rtl/>
        </w:rPr>
        <w:t>)</w:t>
      </w:r>
      <w:r w:rsidR="00046DCD">
        <w:rPr>
          <w:rFonts w:hint="cs"/>
          <w:sz w:val="36"/>
          <w:szCs w:val="36"/>
          <w:rtl/>
        </w:rPr>
        <w:t xml:space="preserve">. </w:t>
      </w:r>
    </w:p>
    <w:p w:rsidR="008B41D7" w:rsidRDefault="00660E36" w:rsidP="00660E36">
      <w:pPr>
        <w:ind w:left="-286" w:right="-142"/>
        <w:jc w:val="both"/>
        <w:rPr>
          <w:sz w:val="36"/>
          <w:szCs w:val="36"/>
          <w:rtl/>
        </w:rPr>
      </w:pPr>
      <w:r>
        <w:rPr>
          <w:rFonts w:hint="cs"/>
          <w:b/>
          <w:bCs/>
          <w:sz w:val="36"/>
          <w:szCs w:val="36"/>
          <w:rtl/>
        </w:rPr>
        <w:t xml:space="preserve">ويحذر الشيخ من الهوى والشهوات فيقول:  </w:t>
      </w:r>
      <w:r w:rsidR="00BB67E4">
        <w:rPr>
          <w:rFonts w:hint="cs"/>
          <w:sz w:val="36"/>
          <w:szCs w:val="36"/>
          <w:rtl/>
        </w:rPr>
        <w:t>إن على المسلم أن يحذر من الهوى ويبذل ما في وسعه للتخلص منه فبسببه تنحرف النفس وتزيغ</w:t>
      </w:r>
      <w:r w:rsidR="00C0493E">
        <w:rPr>
          <w:rFonts w:hint="cs"/>
          <w:sz w:val="36"/>
          <w:szCs w:val="36"/>
          <w:rtl/>
        </w:rPr>
        <w:t xml:space="preserve"> وتذل.</w:t>
      </w:r>
      <w:r w:rsidR="00F35CB5">
        <w:rPr>
          <w:rFonts w:hint="cs"/>
          <w:sz w:val="36"/>
          <w:szCs w:val="36"/>
          <w:rtl/>
        </w:rPr>
        <w:t xml:space="preserve"> " </w:t>
      </w:r>
      <w:r w:rsidR="00C0493E">
        <w:rPr>
          <w:rFonts w:hint="cs"/>
          <w:sz w:val="36"/>
          <w:szCs w:val="36"/>
          <w:rtl/>
        </w:rPr>
        <w:t xml:space="preserve">فما أذل النفوس كالشهوات والهواء، وإذا هانت النفوس ذلت، </w:t>
      </w:r>
      <w:r w:rsidR="008B41D7">
        <w:rPr>
          <w:rFonts w:hint="cs"/>
          <w:sz w:val="36"/>
          <w:szCs w:val="36"/>
          <w:rtl/>
        </w:rPr>
        <w:t>وإذا سيطرت عليها الأهواء خنعت ، ولا يورث في النفس المذلة إلا المطامع</w:t>
      </w:r>
      <w:r w:rsidR="00F35CB5">
        <w:rPr>
          <w:rFonts w:hint="cs"/>
          <w:sz w:val="36"/>
          <w:szCs w:val="36"/>
          <w:rtl/>
        </w:rPr>
        <w:t>"</w:t>
      </w:r>
      <w:r w:rsidR="008B41D7">
        <w:rPr>
          <w:rFonts w:hint="cs"/>
          <w:sz w:val="36"/>
          <w:szCs w:val="36"/>
          <w:rtl/>
        </w:rPr>
        <w:t>.</w:t>
      </w:r>
      <w:r w:rsidR="008B41D7" w:rsidRPr="00EE790B">
        <w:rPr>
          <w:rStyle w:val="FootnoteReference"/>
          <w:rFonts w:ascii="Lotus Linotype" w:hAnsi="Lotus Linotype"/>
          <w:sz w:val="36"/>
          <w:rtl/>
        </w:rPr>
        <w:t>(</w:t>
      </w:r>
      <w:r w:rsidR="008B41D7">
        <w:rPr>
          <w:rStyle w:val="FootnoteReference"/>
          <w:rFonts w:ascii="Lotus Linotype" w:hAnsi="Lotus Linotype"/>
          <w:sz w:val="36"/>
          <w:rtl/>
        </w:rPr>
        <w:footnoteReference w:id="40"/>
      </w:r>
      <w:r w:rsidR="008B41D7" w:rsidRPr="00EE790B">
        <w:rPr>
          <w:rStyle w:val="FootnoteReference"/>
          <w:rFonts w:ascii="Lotus Linotype" w:hAnsi="Lotus Linotype"/>
          <w:sz w:val="36"/>
          <w:rtl/>
        </w:rPr>
        <w:t>)</w:t>
      </w:r>
    </w:p>
    <w:p w:rsidR="008F48F1" w:rsidRDefault="00884D51" w:rsidP="008B3DD0">
      <w:pPr>
        <w:ind w:left="-286" w:right="-142"/>
        <w:jc w:val="both"/>
        <w:rPr>
          <w:rFonts w:ascii="Lotus Linotype" w:hAnsi="Lotus Linotype"/>
          <w:sz w:val="36"/>
          <w:rtl/>
        </w:rPr>
      </w:pPr>
      <w:r>
        <w:rPr>
          <w:rFonts w:hint="cs"/>
          <w:b/>
          <w:bCs/>
          <w:sz w:val="36"/>
          <w:szCs w:val="36"/>
          <w:rtl/>
        </w:rPr>
        <w:t>ويقول</w:t>
      </w:r>
      <w:r w:rsidR="008B41D7" w:rsidRPr="008B41D7">
        <w:rPr>
          <w:rFonts w:hint="cs"/>
          <w:b/>
          <w:bCs/>
          <w:sz w:val="36"/>
          <w:szCs w:val="36"/>
          <w:rtl/>
        </w:rPr>
        <w:t xml:space="preserve"> أيضًا:</w:t>
      </w:r>
      <w:r w:rsidR="00E403EA">
        <w:rPr>
          <w:rFonts w:hint="cs"/>
          <w:sz w:val="36"/>
          <w:szCs w:val="36"/>
          <w:rtl/>
        </w:rPr>
        <w:t>" والزيغ يبتد</w:t>
      </w:r>
      <w:r w:rsidR="00B44A8E">
        <w:rPr>
          <w:rFonts w:hint="cs"/>
          <w:sz w:val="36"/>
          <w:szCs w:val="36"/>
          <w:rtl/>
        </w:rPr>
        <w:t>ئ بسيطرة الأهواء على النفوس، فتض</w:t>
      </w:r>
      <w:r w:rsidR="00E403EA">
        <w:rPr>
          <w:rFonts w:hint="cs"/>
          <w:sz w:val="36"/>
          <w:szCs w:val="36"/>
          <w:rtl/>
        </w:rPr>
        <w:t>طرب فتحيد، فيكتب الزيغ فتزيغ ، وهذا كقوله تعالى: (</w:t>
      </w:r>
      <w:r w:rsidR="00E403EA" w:rsidRPr="00E403EA">
        <w:rPr>
          <w:sz w:val="36"/>
          <w:szCs w:val="36"/>
          <w:rtl/>
        </w:rPr>
        <w:t>فَلَمَّا زَاغُوا أَزَاغَ اللَّهُ قُلُوبَهُمْ وَاللَّهُ لَا يَهْدِي الْقَوْمَ الْفَاسِقِينَ</w:t>
      </w:r>
      <w:r w:rsidR="00E403EA" w:rsidRPr="00E403EA">
        <w:rPr>
          <w:rFonts w:hint="cs"/>
          <w:sz w:val="36"/>
          <w:szCs w:val="36"/>
          <w:rtl/>
        </w:rPr>
        <w:t>)</w:t>
      </w:r>
      <w:r w:rsidR="00E403EA" w:rsidRPr="00EE790B">
        <w:rPr>
          <w:rStyle w:val="FootnoteReference"/>
          <w:rFonts w:ascii="Lotus Linotype" w:hAnsi="Lotus Linotype"/>
          <w:sz w:val="36"/>
          <w:rtl/>
        </w:rPr>
        <w:t>(</w:t>
      </w:r>
      <w:r w:rsidR="00E403EA">
        <w:rPr>
          <w:rStyle w:val="FootnoteReference"/>
          <w:rFonts w:ascii="Lotus Linotype" w:hAnsi="Lotus Linotype"/>
          <w:sz w:val="36"/>
          <w:rtl/>
        </w:rPr>
        <w:footnoteReference w:id="41"/>
      </w:r>
      <w:r w:rsidR="00E403EA" w:rsidRPr="00EE790B">
        <w:rPr>
          <w:rStyle w:val="FootnoteReference"/>
          <w:rFonts w:ascii="Lotus Linotype" w:hAnsi="Lotus Linotype"/>
          <w:sz w:val="36"/>
          <w:rtl/>
        </w:rPr>
        <w:t>)</w:t>
      </w:r>
      <w:r w:rsidR="00B44A8E">
        <w:rPr>
          <w:rFonts w:ascii="Lotus Linotype" w:hAnsi="Lotus Linotype" w:hint="cs"/>
          <w:sz w:val="36"/>
          <w:rtl/>
        </w:rPr>
        <w:t xml:space="preserve"> </w:t>
      </w:r>
      <w:r w:rsidR="00EF647C">
        <w:rPr>
          <w:rFonts w:ascii="Lotus Linotype" w:hAnsi="Lotus Linotype" w:hint="cs"/>
          <w:sz w:val="36"/>
          <w:rtl/>
        </w:rPr>
        <w:t xml:space="preserve">             </w:t>
      </w:r>
      <w:r w:rsidR="00B44A8E">
        <w:rPr>
          <w:rFonts w:ascii="Lotus Linotype" w:hAnsi="Lotus Linotype" w:hint="cs"/>
          <w:sz w:val="36"/>
          <w:rtl/>
        </w:rPr>
        <w:t xml:space="preserve">وروت أم سلمة رضي الله </w:t>
      </w:r>
      <w:r w:rsidR="00B44A8E" w:rsidRPr="00311B3B">
        <w:rPr>
          <w:rFonts w:hint="cs"/>
          <w:sz w:val="36"/>
          <w:szCs w:val="36"/>
          <w:rtl/>
        </w:rPr>
        <w:t xml:space="preserve">عنها أن أكثر دعاء الرسول </w:t>
      </w:r>
      <w:r w:rsidR="00EF647C">
        <w:rPr>
          <w:rFonts w:hint="cs"/>
          <w:sz w:val="36"/>
          <w:szCs w:val="36"/>
          <w:rtl/>
        </w:rPr>
        <w:t>-</w:t>
      </w:r>
      <w:r w:rsidR="00EF647C">
        <w:rPr>
          <w:rFonts w:hint="cs"/>
          <w:sz w:val="36"/>
          <w:szCs w:val="36"/>
        </w:rPr>
        <w:sym w:font="AGA Arabesque" w:char="F072"/>
      </w:r>
      <w:r w:rsidR="00EF647C">
        <w:rPr>
          <w:rFonts w:hint="cs"/>
          <w:sz w:val="36"/>
          <w:szCs w:val="36"/>
          <w:rtl/>
        </w:rPr>
        <w:t>-</w:t>
      </w:r>
      <w:r w:rsidR="00B44A8E" w:rsidRPr="00311B3B">
        <w:rPr>
          <w:rFonts w:hint="cs"/>
          <w:sz w:val="36"/>
          <w:szCs w:val="36"/>
          <w:rtl/>
        </w:rPr>
        <w:t xml:space="preserve"> : ( يا مقلب القلوب ثبت قلبي على</w:t>
      </w:r>
      <w:r w:rsidR="00B44A8E">
        <w:rPr>
          <w:rFonts w:ascii="Lotus Linotype" w:hAnsi="Lotus Linotype" w:hint="cs"/>
          <w:sz w:val="36"/>
          <w:rtl/>
        </w:rPr>
        <w:t xml:space="preserve"> </w:t>
      </w:r>
      <w:r w:rsidR="00B44A8E" w:rsidRPr="00311B3B">
        <w:rPr>
          <w:rFonts w:hint="cs"/>
          <w:sz w:val="36"/>
          <w:szCs w:val="36"/>
          <w:rtl/>
        </w:rPr>
        <w:t>دينك)</w:t>
      </w:r>
      <w:r w:rsidR="00B44A8E" w:rsidRPr="00EE790B">
        <w:rPr>
          <w:rStyle w:val="FootnoteReference"/>
          <w:rFonts w:ascii="Lotus Linotype" w:hAnsi="Lotus Linotype"/>
          <w:sz w:val="36"/>
          <w:rtl/>
        </w:rPr>
        <w:t>(</w:t>
      </w:r>
      <w:r w:rsidR="00B44A8E">
        <w:rPr>
          <w:rStyle w:val="FootnoteReference"/>
          <w:rFonts w:ascii="Lotus Linotype" w:hAnsi="Lotus Linotype"/>
          <w:sz w:val="36"/>
          <w:rtl/>
        </w:rPr>
        <w:footnoteReference w:id="42"/>
      </w:r>
      <w:r w:rsidR="00B44A8E" w:rsidRPr="00EE790B">
        <w:rPr>
          <w:rStyle w:val="FootnoteReference"/>
          <w:rFonts w:ascii="Lotus Linotype" w:hAnsi="Lotus Linotype"/>
          <w:sz w:val="36"/>
          <w:rtl/>
        </w:rPr>
        <w:t>)</w:t>
      </w:r>
      <w:r w:rsidR="00F84322">
        <w:rPr>
          <w:rStyle w:val="FootnoteReference"/>
          <w:rFonts w:ascii="Lotus Linotype" w:hAnsi="Lotus Linotype" w:hint="cs"/>
          <w:sz w:val="36"/>
          <w:rtl/>
        </w:rPr>
        <w:t xml:space="preserve"> </w:t>
      </w:r>
      <w:r w:rsidR="00F84322" w:rsidRPr="00311B3B">
        <w:rPr>
          <w:rFonts w:hint="cs"/>
          <w:sz w:val="36"/>
          <w:szCs w:val="36"/>
          <w:rtl/>
        </w:rPr>
        <w:t xml:space="preserve">فمن ضل ليس لنقص في الدلائل </w:t>
      </w:r>
      <w:r w:rsidR="00311B3B" w:rsidRPr="00311B3B">
        <w:rPr>
          <w:rFonts w:hint="cs"/>
          <w:sz w:val="36"/>
          <w:szCs w:val="36"/>
          <w:rtl/>
        </w:rPr>
        <w:t>إ</w:t>
      </w:r>
      <w:r w:rsidR="00311B3B" w:rsidRPr="00311B3B">
        <w:rPr>
          <w:rFonts w:ascii="Lotus Linotype" w:hAnsi="Lotus Linotype" w:hint="cs"/>
          <w:sz w:val="32"/>
          <w:szCs w:val="36"/>
          <w:rtl/>
        </w:rPr>
        <w:t>نما للهوى الذي يصد</w:t>
      </w:r>
      <w:r w:rsidR="00311B3B">
        <w:rPr>
          <w:rFonts w:ascii="Lotus Linotype" w:hAnsi="Lotus Linotype" w:hint="cs"/>
          <w:sz w:val="32"/>
          <w:szCs w:val="36"/>
          <w:rtl/>
        </w:rPr>
        <w:t xml:space="preserve"> عن اتباع الحق</w:t>
      </w:r>
      <w:r w:rsidR="008B3DD0" w:rsidRPr="00EE790B">
        <w:rPr>
          <w:rStyle w:val="FootnoteReference"/>
          <w:rFonts w:ascii="Lotus Linotype" w:hAnsi="Lotus Linotype"/>
          <w:sz w:val="36"/>
          <w:rtl/>
        </w:rPr>
        <w:t>(</w:t>
      </w:r>
      <w:r w:rsidR="008B3DD0">
        <w:rPr>
          <w:rStyle w:val="FootnoteReference"/>
          <w:rFonts w:ascii="Lotus Linotype" w:hAnsi="Lotus Linotype"/>
          <w:sz w:val="36"/>
          <w:rtl/>
        </w:rPr>
        <w:footnoteReference w:id="43"/>
      </w:r>
      <w:r w:rsidR="008B3DD0" w:rsidRPr="00EE790B">
        <w:rPr>
          <w:rStyle w:val="FootnoteReference"/>
          <w:rFonts w:ascii="Lotus Linotype" w:hAnsi="Lotus Linotype"/>
          <w:sz w:val="36"/>
          <w:rtl/>
        </w:rPr>
        <w:t>)</w:t>
      </w:r>
      <w:r w:rsidR="00311B3B">
        <w:rPr>
          <w:rFonts w:ascii="Lotus Linotype" w:hAnsi="Lotus Linotype" w:hint="cs"/>
          <w:sz w:val="32"/>
          <w:szCs w:val="36"/>
          <w:rtl/>
        </w:rPr>
        <w:t>.</w:t>
      </w:r>
      <w:r w:rsidR="00311B3B" w:rsidRPr="00311B3B">
        <w:rPr>
          <w:rStyle w:val="FootnoteReference"/>
          <w:rFonts w:ascii="Lotus Linotype" w:hAnsi="Lotus Linotype"/>
          <w:sz w:val="36"/>
          <w:rtl/>
        </w:rPr>
        <w:t xml:space="preserve"> </w:t>
      </w:r>
    </w:p>
    <w:p w:rsidR="001C78FC" w:rsidRPr="001C78FC" w:rsidRDefault="001C78FC" w:rsidP="009612A9">
      <w:pPr>
        <w:ind w:left="-286" w:right="-142"/>
        <w:jc w:val="both"/>
        <w:rPr>
          <w:rStyle w:val="FootnoteReference"/>
          <w:rFonts w:ascii="Lotus Linotype" w:hAnsi="Lotus Linotype"/>
          <w:szCs w:val="44"/>
          <w:rtl/>
        </w:rPr>
      </w:pPr>
      <w:r w:rsidRPr="004C43C7">
        <w:rPr>
          <w:rFonts w:ascii="Lotus Linotype" w:hAnsi="Lotus Linotype" w:hint="cs"/>
          <w:b/>
          <w:bCs/>
          <w:sz w:val="32"/>
          <w:szCs w:val="36"/>
          <w:rtl/>
        </w:rPr>
        <w:t xml:space="preserve">قال ابن القيم </w:t>
      </w:r>
      <w:r w:rsidRPr="001C78FC">
        <w:rPr>
          <w:rFonts w:ascii="Lotus Linotype" w:hAnsi="Lotus Linotype" w:hint="cs"/>
          <w:b/>
          <w:bCs/>
          <w:sz w:val="36"/>
          <w:rtl/>
        </w:rPr>
        <w:t>:</w:t>
      </w:r>
      <w:r w:rsidRPr="001C78FC">
        <w:rPr>
          <w:rFonts w:ascii="Traditional Arabic" w:hAnsi="Traditional Arabic"/>
          <w:sz w:val="32"/>
          <w:szCs w:val="32"/>
          <w:rtl/>
          <w:lang w:bidi="ar"/>
        </w:rPr>
        <w:t xml:space="preserve"> </w:t>
      </w:r>
      <w:r w:rsidRPr="001C78FC">
        <w:rPr>
          <w:rFonts w:ascii="Traditional Arabic" w:hAnsi="Traditional Arabic"/>
          <w:sz w:val="36"/>
          <w:szCs w:val="36"/>
          <w:rtl/>
          <w:lang w:bidi="ar"/>
        </w:rPr>
        <w:t>في بيان ما قد يكون عندما يترك الشرع وتُقدم آراء أهواء النفوس: "أصل كل فتنة إنما هو من تقديم الرأي على الشرع، والهوى على العقل.. وكل من له مسكة من عقل، يعلم أن فساد العالم وخرابه إنما نشأ من تقديم الرأي على الوحي، والهوى على الشرع،</w:t>
      </w:r>
      <w:r w:rsidRPr="001C78FC">
        <w:rPr>
          <w:rFonts w:ascii="Lotus Linotype" w:hAnsi="Lotus Linotype" w:hint="cs"/>
          <w:szCs w:val="44"/>
          <w:rtl/>
        </w:rPr>
        <w:t xml:space="preserve"> </w:t>
      </w:r>
      <w:r w:rsidRPr="001C78FC">
        <w:rPr>
          <w:rFonts w:ascii="Traditional Arabic" w:hAnsi="Traditional Arabic"/>
          <w:sz w:val="36"/>
          <w:szCs w:val="36"/>
          <w:rtl/>
          <w:lang w:bidi="ar"/>
        </w:rPr>
        <w:t>وما استحكم الأمران - أي الرأي أو الهوى - في أمة إلا فسد أمرهم تمام الفساد. فلا إله إلا الله كم نفي بهذه الآراء من حق، وأثبت بها من باطل، وأميت بها من هدى، وأحيي بها من ضلالة"</w:t>
      </w:r>
      <w:r w:rsidRPr="001C78FC">
        <w:rPr>
          <w:rFonts w:ascii="Traditional Arabic" w:hAnsi="Traditional Arabic" w:hint="cs"/>
          <w:sz w:val="36"/>
          <w:szCs w:val="36"/>
          <w:rtl/>
          <w:lang w:bidi="ar"/>
        </w:rPr>
        <w:t>.</w:t>
      </w:r>
      <w:r w:rsidR="00C00C50" w:rsidRPr="00EE790B">
        <w:rPr>
          <w:rStyle w:val="FootnoteReference"/>
          <w:rFonts w:ascii="Lotus Linotype" w:hAnsi="Lotus Linotype"/>
          <w:sz w:val="36"/>
          <w:rtl/>
        </w:rPr>
        <w:t>(</w:t>
      </w:r>
      <w:r w:rsidR="00C00C50">
        <w:rPr>
          <w:rStyle w:val="FootnoteReference"/>
          <w:rFonts w:ascii="Lotus Linotype" w:hAnsi="Lotus Linotype"/>
          <w:sz w:val="36"/>
          <w:rtl/>
        </w:rPr>
        <w:footnoteReference w:id="44"/>
      </w:r>
      <w:r w:rsidR="00C00C50" w:rsidRPr="00EE790B">
        <w:rPr>
          <w:rStyle w:val="FootnoteReference"/>
          <w:rFonts w:ascii="Lotus Linotype" w:hAnsi="Lotus Linotype"/>
          <w:sz w:val="36"/>
          <w:rtl/>
        </w:rPr>
        <w:t>)</w:t>
      </w:r>
      <w:r w:rsidR="00C00C50">
        <w:rPr>
          <w:rStyle w:val="FootnoteReference"/>
          <w:rFonts w:ascii="Lotus Linotype" w:hAnsi="Lotus Linotype" w:hint="cs"/>
          <w:sz w:val="36"/>
          <w:rtl/>
        </w:rPr>
        <w:t xml:space="preserve"> </w:t>
      </w:r>
      <w:r w:rsidR="00C00C50" w:rsidRPr="00311B3B">
        <w:rPr>
          <w:rFonts w:ascii="Lotus Linotype" w:hAnsi="Lotus Linotype" w:hint="cs"/>
          <w:sz w:val="32"/>
          <w:szCs w:val="36"/>
          <w:rtl/>
        </w:rPr>
        <w:t xml:space="preserve"> </w:t>
      </w:r>
    </w:p>
    <w:p w:rsidR="00855FF5" w:rsidRDefault="00E749CF" w:rsidP="009612A9">
      <w:pPr>
        <w:ind w:left="-286" w:right="-142"/>
        <w:jc w:val="both"/>
        <w:rPr>
          <w:sz w:val="36"/>
          <w:szCs w:val="36"/>
          <w:rtl/>
        </w:rPr>
      </w:pPr>
      <w:r w:rsidRPr="001F6FF0">
        <w:rPr>
          <w:rFonts w:hint="cs"/>
          <w:b/>
          <w:bCs/>
          <w:sz w:val="36"/>
          <w:szCs w:val="36"/>
          <w:rtl/>
        </w:rPr>
        <w:t>ويذكر الشيخ طرائق علاج الهوى كما ذكرها القرآن</w:t>
      </w:r>
      <w:r>
        <w:rPr>
          <w:rFonts w:hint="cs"/>
          <w:sz w:val="36"/>
          <w:szCs w:val="36"/>
          <w:rtl/>
        </w:rPr>
        <w:t>، ففي تفسيره لقوله تعالى: (</w:t>
      </w:r>
      <w:r w:rsidRPr="00E749CF">
        <w:rPr>
          <w:sz w:val="36"/>
          <w:szCs w:val="36"/>
          <w:rtl/>
        </w:rPr>
        <w:t>فَأَعْرِضْ عَنْهُمْ وَعِظْهُمْ وَقُلْ لَهُمْ فِي أَنْفُسِهِمْ قَوْلًا بَلِيغًا</w:t>
      </w:r>
      <w:r>
        <w:rPr>
          <w:rFonts w:hint="cs"/>
          <w:sz w:val="36"/>
          <w:szCs w:val="36"/>
          <w:rtl/>
        </w:rPr>
        <w:t>)</w:t>
      </w:r>
      <w:r w:rsidRPr="00E749CF">
        <w:rPr>
          <w:rStyle w:val="FootnoteReference"/>
          <w:rFonts w:ascii="Lotus Linotype" w:hAnsi="Lotus Linotype"/>
          <w:sz w:val="30"/>
          <w:szCs w:val="34"/>
          <w:rtl/>
        </w:rPr>
        <w:t>(</w:t>
      </w:r>
      <w:r w:rsidRPr="00E749CF">
        <w:rPr>
          <w:rStyle w:val="FootnoteReference"/>
          <w:rFonts w:ascii="Lotus Linotype" w:hAnsi="Lotus Linotype"/>
          <w:sz w:val="30"/>
          <w:szCs w:val="34"/>
          <w:rtl/>
        </w:rPr>
        <w:footnoteReference w:id="45"/>
      </w:r>
      <w:r w:rsidRPr="00E749CF">
        <w:rPr>
          <w:rStyle w:val="FootnoteReference"/>
          <w:rFonts w:ascii="Lotus Linotype" w:hAnsi="Lotus Linotype"/>
          <w:sz w:val="30"/>
          <w:szCs w:val="34"/>
          <w:rtl/>
        </w:rPr>
        <w:t>)</w:t>
      </w:r>
      <w:r>
        <w:rPr>
          <w:rFonts w:hint="cs"/>
          <w:sz w:val="36"/>
          <w:szCs w:val="36"/>
          <w:rtl/>
        </w:rPr>
        <w:t xml:space="preserve"> فيقول: وفي هذا النص بيان لطرق علاج المنحرفين في نفوسهم إذا كانوا صالحين للعلاج، وهذه الطرق </w:t>
      </w:r>
      <w:r w:rsidR="00311DAA">
        <w:rPr>
          <w:rFonts w:hint="cs"/>
          <w:sz w:val="36"/>
          <w:szCs w:val="36"/>
          <w:rtl/>
        </w:rPr>
        <w:t>ثلاث مراحل متداخلة:</w:t>
      </w:r>
    </w:p>
    <w:p w:rsidR="00311DAA" w:rsidRDefault="008F5113" w:rsidP="009612A9">
      <w:pPr>
        <w:ind w:left="-286" w:right="-142"/>
        <w:jc w:val="both"/>
        <w:rPr>
          <w:sz w:val="36"/>
          <w:szCs w:val="36"/>
          <w:rtl/>
        </w:rPr>
      </w:pPr>
      <w:r>
        <w:rPr>
          <w:rFonts w:hint="cs"/>
          <w:b/>
          <w:bCs/>
          <w:sz w:val="36"/>
          <w:szCs w:val="36"/>
          <w:rtl/>
        </w:rPr>
        <w:t>أولاه</w:t>
      </w:r>
      <w:r w:rsidR="00311DAA" w:rsidRPr="00BE0CE9">
        <w:rPr>
          <w:rFonts w:hint="cs"/>
          <w:b/>
          <w:bCs/>
          <w:sz w:val="36"/>
          <w:szCs w:val="36"/>
          <w:rtl/>
        </w:rPr>
        <w:t>ا</w:t>
      </w:r>
      <w:r w:rsidR="00311DAA">
        <w:rPr>
          <w:rFonts w:hint="cs"/>
          <w:sz w:val="36"/>
          <w:szCs w:val="36"/>
          <w:rtl/>
        </w:rPr>
        <w:t xml:space="preserve">: الإعراض عنهم بألا يُقبل عليهم ليشعروا باستنكاره لأعمالهم، وأنه غير راض عنهم، وذلك في غير جفوة، لأنه إن كانت جفوة كان العناد، فلا يمكن أن يصل إلى المرحلة الثانية، وهذه المرحلة </w:t>
      </w:r>
      <w:r w:rsidR="00BE0CE9">
        <w:rPr>
          <w:rFonts w:hint="cs"/>
          <w:sz w:val="36"/>
          <w:szCs w:val="36"/>
          <w:rtl/>
        </w:rPr>
        <w:t xml:space="preserve">الأولى هي التي عبر عنها سبحانه بقوله ( </w:t>
      </w:r>
      <w:r w:rsidR="00BE0CE9" w:rsidRPr="00E749CF">
        <w:rPr>
          <w:sz w:val="36"/>
          <w:szCs w:val="36"/>
          <w:rtl/>
        </w:rPr>
        <w:t>فَأَعْرِضْ عَنْهُمْ</w:t>
      </w:r>
      <w:r w:rsidR="00BE0CE9">
        <w:rPr>
          <w:rFonts w:hint="cs"/>
          <w:sz w:val="36"/>
          <w:szCs w:val="36"/>
          <w:rtl/>
        </w:rPr>
        <w:t>).</w:t>
      </w:r>
    </w:p>
    <w:p w:rsidR="00311DAA" w:rsidRDefault="00311DAA" w:rsidP="009612A9">
      <w:pPr>
        <w:ind w:left="-286" w:right="-142"/>
        <w:jc w:val="both"/>
        <w:rPr>
          <w:sz w:val="36"/>
          <w:szCs w:val="36"/>
          <w:rtl/>
        </w:rPr>
      </w:pPr>
      <w:r w:rsidRPr="00BE0CE9">
        <w:rPr>
          <w:rFonts w:hint="cs"/>
          <w:b/>
          <w:bCs/>
          <w:sz w:val="36"/>
          <w:szCs w:val="36"/>
          <w:rtl/>
        </w:rPr>
        <w:t>الثانية</w:t>
      </w:r>
      <w:r>
        <w:rPr>
          <w:rFonts w:hint="cs"/>
          <w:sz w:val="36"/>
          <w:szCs w:val="36"/>
          <w:rtl/>
        </w:rPr>
        <w:t>:</w:t>
      </w:r>
      <w:r w:rsidR="00BE0CE9">
        <w:rPr>
          <w:rFonts w:hint="cs"/>
          <w:sz w:val="36"/>
          <w:szCs w:val="36"/>
          <w:rtl/>
        </w:rPr>
        <w:t xml:space="preserve"> الوعظ، وهو الزجر مع التخويف بسوء العاقبة والمآل ونتائج أعمالهم، فإن ذلك يدفعهم </w:t>
      </w:r>
      <w:r w:rsidR="007515DF">
        <w:rPr>
          <w:rFonts w:hint="cs"/>
          <w:sz w:val="36"/>
          <w:szCs w:val="36"/>
          <w:rtl/>
        </w:rPr>
        <w:t>إلى التفكير، ومع التفكير في العاقبة ينفتح باب الهداية وسلوك الطريق المستقيم</w:t>
      </w:r>
      <w:r w:rsidR="00006DAB">
        <w:rPr>
          <w:rFonts w:hint="cs"/>
          <w:sz w:val="36"/>
          <w:szCs w:val="36"/>
          <w:rtl/>
        </w:rPr>
        <w:t>.</w:t>
      </w:r>
    </w:p>
    <w:p w:rsidR="00311DAA" w:rsidRDefault="00311DAA" w:rsidP="009612A9">
      <w:pPr>
        <w:ind w:left="-286" w:right="-142"/>
        <w:jc w:val="both"/>
        <w:rPr>
          <w:sz w:val="36"/>
          <w:szCs w:val="36"/>
          <w:rtl/>
        </w:rPr>
      </w:pPr>
      <w:r w:rsidRPr="00C5736A">
        <w:rPr>
          <w:rFonts w:hint="cs"/>
          <w:b/>
          <w:bCs/>
          <w:sz w:val="36"/>
          <w:szCs w:val="36"/>
          <w:rtl/>
        </w:rPr>
        <w:t>الثالثة</w:t>
      </w:r>
      <w:r>
        <w:rPr>
          <w:rFonts w:hint="cs"/>
          <w:sz w:val="36"/>
          <w:szCs w:val="36"/>
          <w:rtl/>
        </w:rPr>
        <w:t xml:space="preserve">: </w:t>
      </w:r>
      <w:r w:rsidR="00C5736A">
        <w:rPr>
          <w:rFonts w:hint="cs"/>
          <w:sz w:val="36"/>
          <w:szCs w:val="36"/>
          <w:rtl/>
        </w:rPr>
        <w:t>الاتجاه إلى جذبهم بقول بليغ يصل إلى قلوبهم، بأن يبين لهم العاقبة الحسنى في العمل بالحق والخضوع لحكم القرآن المشتمل على شريعة الرحمن.</w:t>
      </w:r>
      <w:r w:rsidR="00C5736A" w:rsidRPr="00C5736A">
        <w:rPr>
          <w:rStyle w:val="FootnoteReference"/>
          <w:rFonts w:ascii="Lotus Linotype" w:hAnsi="Lotus Linotype"/>
          <w:sz w:val="36"/>
          <w:rtl/>
        </w:rPr>
        <w:t xml:space="preserve"> </w:t>
      </w:r>
      <w:r w:rsidR="00C5736A" w:rsidRPr="00EE790B">
        <w:rPr>
          <w:rStyle w:val="FootnoteReference"/>
          <w:rFonts w:ascii="Lotus Linotype" w:hAnsi="Lotus Linotype"/>
          <w:sz w:val="36"/>
          <w:rtl/>
        </w:rPr>
        <w:t>(</w:t>
      </w:r>
      <w:r w:rsidR="00C5736A">
        <w:rPr>
          <w:rStyle w:val="FootnoteReference"/>
          <w:rFonts w:ascii="Lotus Linotype" w:hAnsi="Lotus Linotype"/>
          <w:sz w:val="36"/>
          <w:rtl/>
        </w:rPr>
        <w:footnoteReference w:id="46"/>
      </w:r>
      <w:r w:rsidR="00C5736A" w:rsidRPr="00EE790B">
        <w:rPr>
          <w:rStyle w:val="FootnoteReference"/>
          <w:rFonts w:ascii="Lotus Linotype" w:hAnsi="Lotus Linotype"/>
          <w:sz w:val="36"/>
          <w:rtl/>
        </w:rPr>
        <w:t>)</w:t>
      </w:r>
    </w:p>
    <w:p w:rsidR="00DF1BAC" w:rsidRDefault="00DF1BAC" w:rsidP="00616F56">
      <w:pPr>
        <w:ind w:left="-286" w:right="-142"/>
        <w:jc w:val="both"/>
        <w:rPr>
          <w:b/>
          <w:bCs/>
          <w:sz w:val="36"/>
          <w:szCs w:val="36"/>
          <w:u w:val="single"/>
          <w:rtl/>
        </w:rPr>
      </w:pPr>
    </w:p>
    <w:p w:rsidR="00DF1BAC" w:rsidRDefault="00DF1BAC" w:rsidP="00616F56">
      <w:pPr>
        <w:ind w:left="-286" w:right="-142"/>
        <w:jc w:val="both"/>
        <w:rPr>
          <w:b/>
          <w:bCs/>
          <w:sz w:val="36"/>
          <w:szCs w:val="36"/>
          <w:u w:val="single"/>
          <w:rtl/>
        </w:rPr>
      </w:pPr>
    </w:p>
    <w:p w:rsidR="008B3DD0" w:rsidRDefault="008B3DD0" w:rsidP="00616F56">
      <w:pPr>
        <w:ind w:left="-286" w:right="-142"/>
        <w:jc w:val="both"/>
        <w:rPr>
          <w:b/>
          <w:bCs/>
          <w:sz w:val="36"/>
          <w:szCs w:val="36"/>
          <w:u w:val="single"/>
          <w:rtl/>
        </w:rPr>
      </w:pPr>
    </w:p>
    <w:p w:rsidR="009F53C9" w:rsidRDefault="006B078D" w:rsidP="00616F56">
      <w:pPr>
        <w:ind w:left="-286" w:right="-142"/>
        <w:jc w:val="both"/>
        <w:rPr>
          <w:b/>
          <w:bCs/>
          <w:sz w:val="36"/>
          <w:szCs w:val="36"/>
          <w:u w:val="single"/>
          <w:rtl/>
        </w:rPr>
      </w:pPr>
      <w:r>
        <w:rPr>
          <w:rFonts w:hint="cs"/>
          <w:b/>
          <w:bCs/>
          <w:sz w:val="36"/>
          <w:szCs w:val="36"/>
          <w:u w:val="single"/>
          <w:rtl/>
        </w:rPr>
        <w:t>ثانيًا: ال</w:t>
      </w:r>
      <w:r w:rsidR="00417A9D">
        <w:rPr>
          <w:rFonts w:hint="cs"/>
          <w:b/>
          <w:bCs/>
          <w:sz w:val="36"/>
          <w:szCs w:val="36"/>
          <w:u w:val="single"/>
          <w:rtl/>
        </w:rPr>
        <w:t xml:space="preserve">اصلاح </w:t>
      </w:r>
      <w:r>
        <w:rPr>
          <w:rFonts w:hint="cs"/>
          <w:b/>
          <w:bCs/>
          <w:sz w:val="36"/>
          <w:szCs w:val="36"/>
          <w:u w:val="single"/>
          <w:rtl/>
        </w:rPr>
        <w:t>الاجتماعي</w:t>
      </w:r>
      <w:r w:rsidR="009F53C9">
        <w:rPr>
          <w:rFonts w:hint="cs"/>
          <w:b/>
          <w:bCs/>
          <w:sz w:val="36"/>
          <w:szCs w:val="36"/>
          <w:u w:val="single"/>
          <w:rtl/>
        </w:rPr>
        <w:t xml:space="preserve"> </w:t>
      </w:r>
      <w:r w:rsidR="00512D4B">
        <w:rPr>
          <w:rFonts w:hint="cs"/>
          <w:b/>
          <w:bCs/>
          <w:sz w:val="36"/>
          <w:szCs w:val="36"/>
          <w:u w:val="single"/>
          <w:rtl/>
        </w:rPr>
        <w:t>:</w:t>
      </w:r>
      <w:r w:rsidR="005E35B7">
        <w:rPr>
          <w:rFonts w:hint="cs"/>
          <w:b/>
          <w:bCs/>
          <w:sz w:val="36"/>
          <w:szCs w:val="36"/>
          <w:u w:val="single"/>
          <w:rtl/>
        </w:rPr>
        <w:t xml:space="preserve"> </w:t>
      </w:r>
    </w:p>
    <w:p w:rsidR="00512D4B" w:rsidRDefault="00951820" w:rsidP="004C672F">
      <w:pPr>
        <w:ind w:left="-286" w:right="-142"/>
        <w:jc w:val="both"/>
        <w:rPr>
          <w:sz w:val="36"/>
          <w:szCs w:val="36"/>
          <w:rtl/>
        </w:rPr>
      </w:pPr>
      <w:r>
        <w:rPr>
          <w:rFonts w:hint="cs"/>
          <w:sz w:val="36"/>
          <w:szCs w:val="36"/>
          <w:rtl/>
        </w:rPr>
        <w:t xml:space="preserve">لقد </w:t>
      </w:r>
      <w:r w:rsidR="004A3330" w:rsidRPr="00951820">
        <w:rPr>
          <w:rFonts w:hint="cs"/>
          <w:sz w:val="36"/>
          <w:szCs w:val="36"/>
          <w:rtl/>
        </w:rPr>
        <w:t>اعتنت الشريعة الغراء بالأسرة</w:t>
      </w:r>
      <w:r w:rsidR="006B35A9" w:rsidRPr="00C5736A">
        <w:rPr>
          <w:rStyle w:val="FootnoteReference"/>
          <w:rFonts w:ascii="Lotus Linotype" w:hAnsi="Lotus Linotype"/>
          <w:sz w:val="36"/>
          <w:rtl/>
        </w:rPr>
        <w:t xml:space="preserve"> </w:t>
      </w:r>
      <w:r w:rsidR="004A3330" w:rsidRPr="00951820">
        <w:rPr>
          <w:rFonts w:hint="cs"/>
          <w:sz w:val="36"/>
          <w:szCs w:val="36"/>
          <w:rtl/>
        </w:rPr>
        <w:t>وذلك لما لها من أثر في المجتمع فالإسلام نظام أسرة</w:t>
      </w:r>
      <w:r>
        <w:rPr>
          <w:rFonts w:hint="cs"/>
          <w:sz w:val="36"/>
          <w:szCs w:val="36"/>
          <w:rtl/>
        </w:rPr>
        <w:t>، وذلك يظهر في حديث القرآن عن الأسرة وعنايته بها.</w:t>
      </w:r>
    </w:p>
    <w:p w:rsidR="00951820" w:rsidRDefault="00951820" w:rsidP="00DF1BAC">
      <w:pPr>
        <w:ind w:left="-286" w:right="-142"/>
        <w:jc w:val="both"/>
        <w:rPr>
          <w:rtl/>
        </w:rPr>
      </w:pPr>
      <w:r w:rsidRPr="00FB0961">
        <w:rPr>
          <w:rFonts w:hint="cs"/>
          <w:b/>
          <w:bCs/>
          <w:sz w:val="36"/>
          <w:szCs w:val="36"/>
          <w:rtl/>
        </w:rPr>
        <w:t>قال أبو زهرة:</w:t>
      </w:r>
      <w:r>
        <w:rPr>
          <w:rFonts w:hint="cs"/>
          <w:sz w:val="36"/>
          <w:szCs w:val="36"/>
          <w:rtl/>
        </w:rPr>
        <w:t xml:space="preserve"> الأسرة</w:t>
      </w:r>
      <w:r w:rsidR="004C672F" w:rsidRPr="00EE790B">
        <w:rPr>
          <w:rStyle w:val="FootnoteReference"/>
          <w:rFonts w:ascii="Lotus Linotype" w:hAnsi="Lotus Linotype"/>
          <w:sz w:val="36"/>
          <w:rtl/>
        </w:rPr>
        <w:t>(</w:t>
      </w:r>
      <w:r w:rsidR="004C672F">
        <w:rPr>
          <w:rStyle w:val="FootnoteReference"/>
          <w:rFonts w:ascii="Lotus Linotype" w:hAnsi="Lotus Linotype"/>
          <w:sz w:val="36"/>
          <w:rtl/>
        </w:rPr>
        <w:footnoteReference w:id="47"/>
      </w:r>
      <w:r w:rsidR="004C672F" w:rsidRPr="00EE790B">
        <w:rPr>
          <w:rStyle w:val="FootnoteReference"/>
          <w:rFonts w:ascii="Lotus Linotype" w:hAnsi="Lotus Linotype"/>
          <w:sz w:val="36"/>
          <w:rtl/>
        </w:rPr>
        <w:t>)</w:t>
      </w:r>
      <w:r>
        <w:rPr>
          <w:rFonts w:hint="cs"/>
          <w:sz w:val="36"/>
          <w:szCs w:val="36"/>
          <w:rtl/>
        </w:rPr>
        <w:t xml:space="preserve"> هي بناء المجتمع الإنساني واللبنات التي ينشأ منها صريح مجتمع فاضل، فالمجتمع القوي الفاضل لا يقوم إلا على دعائم من أسرة </w:t>
      </w:r>
      <w:r w:rsidR="00641DBC">
        <w:rPr>
          <w:rFonts w:hint="cs"/>
          <w:sz w:val="36"/>
          <w:szCs w:val="36"/>
          <w:rtl/>
        </w:rPr>
        <w:t>فاضلة؛ ففي الأسرة يتعلم الطفل مبادئ المجتمع المشترك المتحد المؤتلف وفي الأسرة يسمو نزوعه المدني إلى الاجتماع والائتلاف، ويتجه اتجاهاً مستقيماً نحو أسمى الغايات الاجتماعية، وهو أن يكون آحاده ممن يألفون، ولذلك قال النبي -</w:t>
      </w:r>
      <w:r w:rsidR="00641DBC">
        <w:rPr>
          <w:rFonts w:hint="cs"/>
          <w:sz w:val="36"/>
          <w:szCs w:val="36"/>
        </w:rPr>
        <w:sym w:font="AGA Arabesque" w:char="F072"/>
      </w:r>
      <w:r w:rsidR="00641DBC">
        <w:rPr>
          <w:rFonts w:hint="cs"/>
          <w:sz w:val="36"/>
          <w:szCs w:val="36"/>
          <w:rtl/>
        </w:rPr>
        <w:t>- ( المؤمن مألفٌ، ولا خير فيمن لا يألف ولا يُؤلف).</w:t>
      </w:r>
      <w:r w:rsidR="0035540F">
        <w:rPr>
          <w:rFonts w:hint="cs"/>
          <w:sz w:val="36"/>
          <w:szCs w:val="36"/>
          <w:rtl/>
        </w:rPr>
        <w:t>وإن القواد والزعماء الذين يعدون أممهم للكفاح يبتدئون بالأسرة فيحمونها ويقيمون دعائمها على أسس الخير وحب الاجتماع، والاستعداد للفداء في سبيله.</w:t>
      </w:r>
      <w:r w:rsidR="0035540F" w:rsidRPr="00C5736A">
        <w:rPr>
          <w:rStyle w:val="FootnoteReference"/>
          <w:rFonts w:ascii="Lotus Linotype" w:hAnsi="Lotus Linotype"/>
          <w:sz w:val="36"/>
          <w:rtl/>
        </w:rPr>
        <w:t xml:space="preserve"> </w:t>
      </w:r>
      <w:r w:rsidR="0035540F" w:rsidRPr="00EE790B">
        <w:rPr>
          <w:rStyle w:val="FootnoteReference"/>
          <w:rFonts w:ascii="Lotus Linotype" w:hAnsi="Lotus Linotype"/>
          <w:sz w:val="36"/>
          <w:rtl/>
        </w:rPr>
        <w:t>(</w:t>
      </w:r>
      <w:r w:rsidR="0035540F">
        <w:rPr>
          <w:rStyle w:val="FootnoteReference"/>
          <w:rFonts w:ascii="Lotus Linotype" w:hAnsi="Lotus Linotype"/>
          <w:sz w:val="36"/>
          <w:rtl/>
        </w:rPr>
        <w:footnoteReference w:id="48"/>
      </w:r>
      <w:r w:rsidR="0035540F" w:rsidRPr="00EE790B">
        <w:rPr>
          <w:rStyle w:val="FootnoteReference"/>
          <w:rFonts w:ascii="Lotus Linotype" w:hAnsi="Lotus Linotype"/>
          <w:sz w:val="36"/>
          <w:rtl/>
        </w:rPr>
        <w:t>)</w:t>
      </w:r>
    </w:p>
    <w:p w:rsidR="0035540F" w:rsidRPr="0035540F" w:rsidRDefault="00DF1BAC" w:rsidP="00DF1BAC">
      <w:pPr>
        <w:ind w:left="-286" w:right="-142"/>
        <w:jc w:val="both"/>
        <w:rPr>
          <w:rtl/>
        </w:rPr>
      </w:pPr>
      <w:r>
        <w:rPr>
          <w:rFonts w:hint="cs"/>
          <w:b/>
          <w:bCs/>
          <w:sz w:val="36"/>
          <w:szCs w:val="36"/>
          <w:rtl/>
        </w:rPr>
        <w:t xml:space="preserve">ويشير </w:t>
      </w:r>
      <w:r w:rsidR="0035540F" w:rsidRPr="006D27D2">
        <w:rPr>
          <w:rFonts w:hint="cs"/>
          <w:b/>
          <w:bCs/>
          <w:sz w:val="36"/>
          <w:szCs w:val="36"/>
          <w:rtl/>
        </w:rPr>
        <w:t xml:space="preserve">أبو زهرة </w:t>
      </w:r>
      <w:r>
        <w:rPr>
          <w:rFonts w:hint="cs"/>
          <w:b/>
          <w:bCs/>
          <w:sz w:val="36"/>
          <w:szCs w:val="36"/>
          <w:rtl/>
        </w:rPr>
        <w:t xml:space="preserve">إلى اللبينة الأولى في بناء الأسرة التي يتكون منها المجتمع  فبقول: </w:t>
      </w:r>
      <w:r w:rsidR="0035540F" w:rsidRPr="001E00FB">
        <w:rPr>
          <w:rFonts w:hint="cs"/>
          <w:sz w:val="36"/>
          <w:szCs w:val="36"/>
          <w:rtl/>
        </w:rPr>
        <w:t xml:space="preserve">فهاهو يقرر أن شريعة القرآن شرعت الزواج عقدا أبديا في أصل شرعته، </w:t>
      </w:r>
      <w:r w:rsidR="005C4612" w:rsidRPr="001E00FB">
        <w:rPr>
          <w:rFonts w:hint="cs"/>
          <w:sz w:val="36"/>
          <w:szCs w:val="36"/>
          <w:rtl/>
        </w:rPr>
        <w:t xml:space="preserve"> لأنه شرع لمعان وأغراض لا تتحقق إلا مع البقاء والدوام، فقد شرع لإقامة </w:t>
      </w:r>
      <w:r w:rsidR="00456642" w:rsidRPr="001E00FB">
        <w:rPr>
          <w:rFonts w:hint="cs"/>
          <w:sz w:val="36"/>
          <w:szCs w:val="36"/>
          <w:rtl/>
        </w:rPr>
        <w:t>الأسرة وتنظيم الحياة بين الرجل والمرأة، وإنجاب النسل، والقيام على تربيته والسير</w:t>
      </w:r>
      <w:r w:rsidR="00A31A5F" w:rsidRPr="001E00FB">
        <w:rPr>
          <w:rFonts w:hint="cs"/>
          <w:sz w:val="36"/>
          <w:szCs w:val="36"/>
          <w:rtl/>
        </w:rPr>
        <w:t xml:space="preserve"> به في مدارج الحياة، وتلك أغراض لا تكون على الوجه الأكمل إلا إذا استمرت الحياة الزوجية موصولة موثقة بروابط من المودة والأخلاق والشرع إلى أن يقضي الله قضاءه، ذلك حكم الشرع، وهو سنة الوجود، وهو أكثر أحوال الزواج بين بني الإنسان.</w:t>
      </w:r>
      <w:r w:rsidR="00A31A5F" w:rsidRPr="001E00FB">
        <w:rPr>
          <w:rStyle w:val="FootnoteReference"/>
          <w:rFonts w:ascii="Lotus Linotype" w:hAnsi="Lotus Linotype"/>
          <w:sz w:val="32"/>
          <w:szCs w:val="36"/>
          <w:rtl/>
        </w:rPr>
        <w:t xml:space="preserve"> (</w:t>
      </w:r>
      <w:r w:rsidR="00A31A5F" w:rsidRPr="001E00FB">
        <w:rPr>
          <w:rStyle w:val="FootnoteReference"/>
          <w:rFonts w:ascii="Lotus Linotype" w:hAnsi="Lotus Linotype"/>
          <w:sz w:val="32"/>
          <w:szCs w:val="36"/>
          <w:rtl/>
        </w:rPr>
        <w:footnoteReference w:id="49"/>
      </w:r>
      <w:r w:rsidR="00A31A5F" w:rsidRPr="001E00FB">
        <w:rPr>
          <w:rStyle w:val="FootnoteReference"/>
          <w:rFonts w:ascii="Lotus Linotype" w:hAnsi="Lotus Linotype"/>
          <w:sz w:val="32"/>
          <w:szCs w:val="36"/>
          <w:rtl/>
        </w:rPr>
        <w:t>)</w:t>
      </w:r>
      <w:r w:rsidR="00A31A5F">
        <w:rPr>
          <w:rFonts w:hint="cs"/>
          <w:rtl/>
        </w:rPr>
        <w:t xml:space="preserve"> </w:t>
      </w:r>
    </w:p>
    <w:p w:rsidR="003F216D" w:rsidRPr="005370F0" w:rsidRDefault="003F216D" w:rsidP="006D27D2">
      <w:pPr>
        <w:ind w:left="-286" w:right="-142"/>
        <w:jc w:val="both"/>
        <w:rPr>
          <w:sz w:val="36"/>
          <w:szCs w:val="36"/>
          <w:rtl/>
        </w:rPr>
      </w:pPr>
      <w:r w:rsidRPr="003F216D">
        <w:rPr>
          <w:rFonts w:hint="cs"/>
          <w:b/>
          <w:bCs/>
          <w:sz w:val="36"/>
          <w:szCs w:val="36"/>
          <w:rtl/>
        </w:rPr>
        <w:t xml:space="preserve">وحيث إن عقد الزواج أبدي </w:t>
      </w:r>
      <w:r>
        <w:rPr>
          <w:rFonts w:hint="cs"/>
          <w:b/>
          <w:bCs/>
          <w:sz w:val="36"/>
          <w:szCs w:val="36"/>
          <w:rtl/>
        </w:rPr>
        <w:t>فإن أبا زهرة يحث على حسن الإخت</w:t>
      </w:r>
      <w:r w:rsidR="006D27D2">
        <w:rPr>
          <w:rFonts w:hint="cs"/>
          <w:b/>
          <w:bCs/>
          <w:sz w:val="36"/>
          <w:szCs w:val="36"/>
          <w:rtl/>
        </w:rPr>
        <w:t>يار سواءأكان من الزوج أو الزوجة، ففي تفسيره ل</w:t>
      </w:r>
      <w:r w:rsidR="0021630E">
        <w:rPr>
          <w:rFonts w:hint="cs"/>
          <w:b/>
          <w:bCs/>
          <w:sz w:val="36"/>
          <w:szCs w:val="36"/>
          <w:rtl/>
        </w:rPr>
        <w:t xml:space="preserve">قوله تعالى:( </w:t>
      </w:r>
      <w:r w:rsidR="0021630E" w:rsidRPr="0021630E">
        <w:rPr>
          <w:rtl/>
        </w:rPr>
        <w:t>وَلَا تَنْكِحُوا الْمُشْرِكَاتِ حَتَّى يُؤْمِنَّ</w:t>
      </w:r>
      <w:r w:rsidR="0021630E">
        <w:rPr>
          <w:rFonts w:hint="cs"/>
          <w:b/>
          <w:bCs/>
          <w:sz w:val="36"/>
          <w:szCs w:val="36"/>
          <w:rtl/>
        </w:rPr>
        <w:t>)</w:t>
      </w:r>
      <w:r w:rsidR="005370F0" w:rsidRPr="005370F0">
        <w:rPr>
          <w:rStyle w:val="FootnoteReference"/>
          <w:rFonts w:ascii="Lotus Linotype" w:hAnsi="Lotus Linotype"/>
          <w:sz w:val="36"/>
          <w:rtl/>
        </w:rPr>
        <w:t xml:space="preserve"> </w:t>
      </w:r>
      <w:r w:rsidR="005370F0" w:rsidRPr="00EE790B">
        <w:rPr>
          <w:rStyle w:val="FootnoteReference"/>
          <w:rFonts w:ascii="Lotus Linotype" w:hAnsi="Lotus Linotype"/>
          <w:sz w:val="36"/>
          <w:rtl/>
        </w:rPr>
        <w:t>(</w:t>
      </w:r>
      <w:r w:rsidR="005370F0">
        <w:rPr>
          <w:rStyle w:val="FootnoteReference"/>
          <w:rFonts w:ascii="Lotus Linotype" w:hAnsi="Lotus Linotype"/>
          <w:sz w:val="36"/>
          <w:rtl/>
        </w:rPr>
        <w:footnoteReference w:id="50"/>
      </w:r>
      <w:r w:rsidR="005370F0" w:rsidRPr="00EE790B">
        <w:rPr>
          <w:rStyle w:val="FootnoteReference"/>
          <w:rFonts w:ascii="Lotus Linotype" w:hAnsi="Lotus Linotype"/>
          <w:sz w:val="36"/>
          <w:rtl/>
        </w:rPr>
        <w:t>)</w:t>
      </w:r>
      <w:r w:rsidR="005370F0">
        <w:rPr>
          <w:rFonts w:hint="cs"/>
          <w:b/>
          <w:bCs/>
          <w:sz w:val="36"/>
          <w:szCs w:val="36"/>
          <w:rtl/>
        </w:rPr>
        <w:t xml:space="preserve"> قال: </w:t>
      </w:r>
      <w:r w:rsidR="005370F0">
        <w:rPr>
          <w:rFonts w:hint="cs"/>
          <w:sz w:val="36"/>
          <w:szCs w:val="36"/>
          <w:rtl/>
        </w:rPr>
        <w:t>ابتدأ من أحكام الأسرة ونظمها الفاضلة بالانتقاء في ركنيها، وهما الزوج والقرينة، فإنه إن كان الاختيار فيهما حسنًا كانت العلاقة موثقة بروابط المودة والرحمه والإخلاص كما قال تعالى: (</w:t>
      </w:r>
      <w:r w:rsidR="005370F0" w:rsidRPr="005370F0">
        <w:rPr>
          <w:rtl/>
        </w:rPr>
        <w:t>وَمِنْ آيَاتِهِ أَنْ خَلَقَ لَكُمْ مِنْ أَنْفُسِكُمْ أَزْوَاجًا لِتَسْكُنُوا إِلَيْهَا وَجَعَلَ بَيْنَكُمْ مَوَدَّةً وَرَحْمَةً</w:t>
      </w:r>
      <w:r w:rsidR="005370F0">
        <w:rPr>
          <w:rFonts w:ascii="Traditional Arabic" w:hAnsi="Traditional Arabic" w:hint="cs"/>
          <w:b/>
          <w:bCs/>
          <w:noProof w:val="0"/>
          <w:color w:val="000000"/>
          <w:sz w:val="44"/>
          <w:szCs w:val="44"/>
          <w:rtl/>
          <w:lang w:eastAsia="en-US"/>
        </w:rPr>
        <w:t>)</w:t>
      </w:r>
      <w:r w:rsidR="005370F0" w:rsidRPr="00EE790B">
        <w:rPr>
          <w:rStyle w:val="FootnoteReference"/>
          <w:rFonts w:ascii="Lotus Linotype" w:hAnsi="Lotus Linotype"/>
          <w:sz w:val="36"/>
          <w:rtl/>
        </w:rPr>
        <w:t>(</w:t>
      </w:r>
      <w:r w:rsidR="005370F0">
        <w:rPr>
          <w:rStyle w:val="FootnoteReference"/>
          <w:rFonts w:ascii="Lotus Linotype" w:hAnsi="Lotus Linotype"/>
          <w:sz w:val="36"/>
          <w:rtl/>
        </w:rPr>
        <w:footnoteReference w:id="51"/>
      </w:r>
      <w:r w:rsidR="005370F0" w:rsidRPr="00EE790B">
        <w:rPr>
          <w:rStyle w:val="FootnoteReference"/>
          <w:rFonts w:ascii="Lotus Linotype" w:hAnsi="Lotus Linotype"/>
          <w:sz w:val="36"/>
          <w:rtl/>
        </w:rPr>
        <w:t>)</w:t>
      </w:r>
      <w:r w:rsidR="00F64AC7">
        <w:rPr>
          <w:rFonts w:hint="cs"/>
          <w:sz w:val="36"/>
          <w:szCs w:val="36"/>
          <w:rtl/>
        </w:rPr>
        <w:t>.</w:t>
      </w:r>
      <w:r w:rsidR="00F64AC7" w:rsidRPr="00EE790B">
        <w:rPr>
          <w:rStyle w:val="FootnoteReference"/>
          <w:rFonts w:ascii="Lotus Linotype" w:hAnsi="Lotus Linotype"/>
          <w:sz w:val="36"/>
          <w:rtl/>
        </w:rPr>
        <w:t>(</w:t>
      </w:r>
      <w:r w:rsidR="00F64AC7">
        <w:rPr>
          <w:rStyle w:val="FootnoteReference"/>
          <w:rFonts w:ascii="Lotus Linotype" w:hAnsi="Lotus Linotype"/>
          <w:sz w:val="36"/>
          <w:rtl/>
        </w:rPr>
        <w:footnoteReference w:id="52"/>
      </w:r>
      <w:r w:rsidR="00F64AC7" w:rsidRPr="00EE790B">
        <w:rPr>
          <w:rStyle w:val="FootnoteReference"/>
          <w:rFonts w:ascii="Lotus Linotype" w:hAnsi="Lotus Linotype"/>
          <w:sz w:val="36"/>
          <w:rtl/>
        </w:rPr>
        <w:t>)</w:t>
      </w:r>
    </w:p>
    <w:p w:rsidR="00C30654" w:rsidRDefault="00933BEB" w:rsidP="009612A9">
      <w:pPr>
        <w:ind w:left="-286" w:right="-142"/>
        <w:jc w:val="both"/>
        <w:rPr>
          <w:b/>
          <w:bCs/>
          <w:sz w:val="36"/>
          <w:szCs w:val="36"/>
          <w:rtl/>
        </w:rPr>
      </w:pPr>
      <w:r>
        <w:rPr>
          <w:rFonts w:hint="cs"/>
          <w:b/>
          <w:bCs/>
          <w:sz w:val="36"/>
          <w:szCs w:val="36"/>
          <w:rtl/>
        </w:rPr>
        <w:t xml:space="preserve">وعند وقوع الخلاف بين الزوجين يرشد القرآن إلى الحلول الناجعة لرئب الصدع فعند قوله </w:t>
      </w:r>
    </w:p>
    <w:p w:rsidR="003F216D" w:rsidRPr="00EB7EB0" w:rsidRDefault="00933BEB" w:rsidP="00223A0A">
      <w:pPr>
        <w:ind w:left="-286" w:right="-142"/>
        <w:jc w:val="both"/>
        <w:rPr>
          <w:sz w:val="36"/>
          <w:szCs w:val="36"/>
          <w:rtl/>
        </w:rPr>
      </w:pPr>
      <w:r>
        <w:rPr>
          <w:rFonts w:hint="cs"/>
          <w:b/>
          <w:bCs/>
          <w:sz w:val="36"/>
          <w:szCs w:val="36"/>
          <w:rtl/>
        </w:rPr>
        <w:t xml:space="preserve">تعالى: </w:t>
      </w:r>
      <w:r w:rsidR="008A291B">
        <w:rPr>
          <w:rFonts w:hint="cs"/>
          <w:b/>
          <w:bCs/>
          <w:sz w:val="36"/>
          <w:szCs w:val="36"/>
          <w:rtl/>
        </w:rPr>
        <w:t>(</w:t>
      </w:r>
      <w:r w:rsidR="00024551" w:rsidRPr="00024551">
        <w:rPr>
          <w:sz w:val="36"/>
          <w:szCs w:val="36"/>
          <w:rtl/>
        </w:rPr>
        <w:t>وَاللَّاتِي تَخَافُونَ نُشُوزَهُنَّ فَعِظُوهُنَّ وَاهْجُرُوهُنَّ فِي الْمَضَاجِعِ وَاضْرِبُوهُنَّ فَإِنْ أَطَعْنَكُمْ فَلَا تَبْغُوا عَلَيْهِنَّ سَبِيلًا إِنَّ اللَّهَ كَانَ عَلِيًّا كَبِيرًا</w:t>
      </w:r>
      <w:r w:rsidR="00024551">
        <w:rPr>
          <w:rFonts w:hint="cs"/>
          <w:sz w:val="36"/>
          <w:szCs w:val="36"/>
          <w:rtl/>
        </w:rPr>
        <w:t xml:space="preserve"> </w:t>
      </w:r>
      <w:r w:rsidR="00024551">
        <w:rPr>
          <w:rFonts w:hint="cs"/>
          <w:sz w:val="36"/>
          <w:szCs w:val="36"/>
        </w:rPr>
        <w:sym w:font="Symbol" w:char="F0B7"/>
      </w:r>
      <w:r w:rsidR="008A291B" w:rsidRPr="008A291B">
        <w:rPr>
          <w:sz w:val="36"/>
          <w:szCs w:val="36"/>
          <w:rtl/>
        </w:rPr>
        <w:t>وَإِنْ خِفْتُمْ شِقَاقَ بَيْنِهِمَا فَابْعَثُوا حَكَمًا مِنْ أَهْلِهِ وَحَكَمًا مِنْ أَهْلِهَا إِنْ يُرِيدَا إِصْلَاحًا يُوَفِّقِ اللَّهُ بَيْنَهُمَا إِنَّ اللَّهَ كَانَ عَلِيمًا خَبِيرًا</w:t>
      </w:r>
      <w:r w:rsidR="008A291B">
        <w:rPr>
          <w:rFonts w:hint="cs"/>
          <w:sz w:val="36"/>
          <w:szCs w:val="36"/>
          <w:rtl/>
        </w:rPr>
        <w:t>)</w:t>
      </w:r>
      <w:r w:rsidR="008A291B" w:rsidRPr="008A291B">
        <w:rPr>
          <w:rStyle w:val="FootnoteReference"/>
          <w:rFonts w:ascii="Lotus Linotype" w:hAnsi="Lotus Linotype"/>
          <w:sz w:val="36"/>
          <w:rtl/>
        </w:rPr>
        <w:t xml:space="preserve"> </w:t>
      </w:r>
      <w:r w:rsidR="008A291B" w:rsidRPr="00EE790B">
        <w:rPr>
          <w:rStyle w:val="FootnoteReference"/>
          <w:rFonts w:ascii="Lotus Linotype" w:hAnsi="Lotus Linotype"/>
          <w:sz w:val="36"/>
          <w:rtl/>
        </w:rPr>
        <w:t>(</w:t>
      </w:r>
      <w:r w:rsidR="008A291B">
        <w:rPr>
          <w:rStyle w:val="FootnoteReference"/>
          <w:rFonts w:ascii="Lotus Linotype" w:hAnsi="Lotus Linotype"/>
          <w:sz w:val="36"/>
          <w:rtl/>
        </w:rPr>
        <w:footnoteReference w:id="53"/>
      </w:r>
      <w:r w:rsidR="008A291B" w:rsidRPr="00EE790B">
        <w:rPr>
          <w:rStyle w:val="FootnoteReference"/>
          <w:rFonts w:ascii="Lotus Linotype" w:hAnsi="Lotus Linotype"/>
          <w:sz w:val="36"/>
          <w:rtl/>
        </w:rPr>
        <w:t>)</w:t>
      </w:r>
      <w:r w:rsidR="008A291B">
        <w:rPr>
          <w:rFonts w:hint="cs"/>
          <w:sz w:val="36"/>
          <w:szCs w:val="36"/>
          <w:rtl/>
        </w:rPr>
        <w:t>.</w:t>
      </w:r>
      <w:r w:rsidR="005F4453">
        <w:rPr>
          <w:rFonts w:hint="cs"/>
          <w:sz w:val="36"/>
          <w:szCs w:val="36"/>
          <w:rtl/>
        </w:rPr>
        <w:t xml:space="preserve"> </w:t>
      </w:r>
      <w:r w:rsidR="005F4453">
        <w:rPr>
          <w:rFonts w:hint="cs"/>
          <w:b/>
          <w:bCs/>
          <w:sz w:val="36"/>
          <w:szCs w:val="36"/>
          <w:rtl/>
        </w:rPr>
        <w:t xml:space="preserve">قال أبوزهرة: </w:t>
      </w:r>
      <w:r w:rsidR="005F4453">
        <w:rPr>
          <w:rFonts w:hint="cs"/>
          <w:sz w:val="36"/>
          <w:szCs w:val="36"/>
          <w:rtl/>
        </w:rPr>
        <w:t xml:space="preserve"> النشوز خروج الزوجة عما توجبه الحياة الزوجية من طاعة الزوجة لزوجها، وقيامها على شؤن بيتها، ولم يقل الله ( ينشزن) للإشارة </w:t>
      </w:r>
      <w:r w:rsidR="00890CC6">
        <w:rPr>
          <w:rFonts w:hint="cs"/>
          <w:sz w:val="36"/>
          <w:szCs w:val="36"/>
          <w:rtl/>
        </w:rPr>
        <w:t xml:space="preserve">إلى أمرين: </w:t>
      </w:r>
      <w:r w:rsidR="00890CC6" w:rsidRPr="00890CC6">
        <w:rPr>
          <w:rFonts w:hint="cs"/>
          <w:b/>
          <w:bCs/>
          <w:sz w:val="36"/>
          <w:szCs w:val="36"/>
          <w:rtl/>
        </w:rPr>
        <w:t>أولهما</w:t>
      </w:r>
      <w:r w:rsidR="00890CC6">
        <w:rPr>
          <w:rFonts w:hint="cs"/>
          <w:sz w:val="36"/>
          <w:szCs w:val="36"/>
          <w:rtl/>
        </w:rPr>
        <w:t xml:space="preserve"> علاج الداء قبل أن يستفحل، وذلك بأن يكون العلاج </w:t>
      </w:r>
      <w:r w:rsidR="00D6606C">
        <w:rPr>
          <w:rFonts w:hint="cs"/>
          <w:sz w:val="36"/>
          <w:szCs w:val="36"/>
          <w:rtl/>
        </w:rPr>
        <w:t xml:space="preserve">عند ظهور بوادر النشوز وظهور أماراته، حتى لا يصل إلى أقصى درجاته، وهو أن تهجر الزوج الزوج وتخرج من منزله. لأن ذلك العلاج يكون </w:t>
      </w:r>
      <w:r w:rsidR="00890CC6">
        <w:rPr>
          <w:rFonts w:hint="cs"/>
          <w:sz w:val="36"/>
          <w:szCs w:val="36"/>
          <w:rtl/>
        </w:rPr>
        <w:t xml:space="preserve"> وهي في ظل</w:t>
      </w:r>
      <w:r w:rsidR="00D6606C">
        <w:rPr>
          <w:rFonts w:hint="cs"/>
          <w:sz w:val="36"/>
          <w:szCs w:val="36"/>
          <w:rtl/>
        </w:rPr>
        <w:t xml:space="preserve"> العش الزوجي لم تغادره</w:t>
      </w:r>
      <w:r w:rsidR="00EB7EB0">
        <w:rPr>
          <w:rFonts w:hint="cs"/>
          <w:sz w:val="36"/>
          <w:szCs w:val="36"/>
          <w:rtl/>
        </w:rPr>
        <w:t xml:space="preserve">. </w:t>
      </w:r>
      <w:r w:rsidR="00EB7EB0">
        <w:rPr>
          <w:rFonts w:hint="cs"/>
          <w:b/>
          <w:bCs/>
          <w:sz w:val="36"/>
          <w:szCs w:val="36"/>
          <w:rtl/>
        </w:rPr>
        <w:t xml:space="preserve">والأمر الثاني </w:t>
      </w:r>
      <w:r w:rsidR="00EB7EB0">
        <w:rPr>
          <w:rFonts w:hint="cs"/>
          <w:sz w:val="36"/>
          <w:szCs w:val="36"/>
          <w:rtl/>
        </w:rPr>
        <w:t xml:space="preserve">استكثار وقوع النشوز بالفعل ، وهو أن تترك البيت على من فيه </w:t>
      </w:r>
      <w:r w:rsidR="00890CC6">
        <w:rPr>
          <w:rFonts w:hint="cs"/>
          <w:sz w:val="36"/>
          <w:szCs w:val="36"/>
          <w:rtl/>
        </w:rPr>
        <w:t xml:space="preserve"> </w:t>
      </w:r>
      <w:r w:rsidR="00EB7EB0">
        <w:rPr>
          <w:rFonts w:hint="cs"/>
          <w:sz w:val="36"/>
          <w:szCs w:val="36"/>
          <w:rtl/>
        </w:rPr>
        <w:t xml:space="preserve">ومافيه، وقد ذكر الله لهذا النوع من النساء ثلاثة أنواع من العلاج: </w:t>
      </w:r>
      <w:r w:rsidR="00EB7EB0" w:rsidRPr="00EB7EB0">
        <w:rPr>
          <w:rFonts w:hint="cs"/>
          <w:b/>
          <w:bCs/>
          <w:sz w:val="36"/>
          <w:szCs w:val="36"/>
          <w:rtl/>
        </w:rPr>
        <w:t>أولها</w:t>
      </w:r>
      <w:r w:rsidR="00EB7EB0">
        <w:rPr>
          <w:rFonts w:hint="cs"/>
          <w:b/>
          <w:bCs/>
          <w:sz w:val="36"/>
          <w:szCs w:val="36"/>
          <w:rtl/>
        </w:rPr>
        <w:t xml:space="preserve"> </w:t>
      </w:r>
      <w:r w:rsidR="00EB7EB0">
        <w:rPr>
          <w:rFonts w:hint="cs"/>
          <w:sz w:val="36"/>
          <w:szCs w:val="36"/>
          <w:rtl/>
        </w:rPr>
        <w:t xml:space="preserve">الوعظ وهو القول الذي يؤثر في النفس ويوجهها إلى الخير، </w:t>
      </w:r>
      <w:r w:rsidR="00EB7EB0">
        <w:rPr>
          <w:rFonts w:hint="cs"/>
          <w:b/>
          <w:bCs/>
          <w:sz w:val="36"/>
          <w:szCs w:val="36"/>
          <w:rtl/>
        </w:rPr>
        <w:t xml:space="preserve">والثاني: </w:t>
      </w:r>
      <w:r w:rsidR="00EB7EB0">
        <w:rPr>
          <w:rFonts w:hint="cs"/>
          <w:sz w:val="36"/>
          <w:szCs w:val="36"/>
          <w:rtl/>
        </w:rPr>
        <w:t>الهجر في المضجع، و</w:t>
      </w:r>
      <w:r w:rsidR="00EB7EB0">
        <w:rPr>
          <w:rFonts w:hint="cs"/>
          <w:b/>
          <w:bCs/>
          <w:sz w:val="36"/>
          <w:szCs w:val="36"/>
          <w:rtl/>
        </w:rPr>
        <w:t>الثالث:</w:t>
      </w:r>
      <w:r w:rsidR="00EB7EB0">
        <w:rPr>
          <w:rFonts w:hint="cs"/>
          <w:sz w:val="36"/>
          <w:szCs w:val="36"/>
          <w:rtl/>
        </w:rPr>
        <w:t xml:space="preserve"> من دواء النش</w:t>
      </w:r>
      <w:r w:rsidR="00223A0A">
        <w:rPr>
          <w:rFonts w:hint="cs"/>
          <w:sz w:val="36"/>
          <w:szCs w:val="36"/>
          <w:rtl/>
        </w:rPr>
        <w:t>و</w:t>
      </w:r>
      <w:r w:rsidR="00EB7EB0">
        <w:rPr>
          <w:rFonts w:hint="cs"/>
          <w:sz w:val="36"/>
          <w:szCs w:val="36"/>
          <w:rtl/>
        </w:rPr>
        <w:t xml:space="preserve">ز الضرب، وهو أقصاها، ولا يلجأ إليه إلا عند </w:t>
      </w:r>
      <w:r w:rsidR="008D534F">
        <w:rPr>
          <w:rFonts w:hint="cs"/>
          <w:sz w:val="36"/>
          <w:szCs w:val="36"/>
          <w:rtl/>
        </w:rPr>
        <w:t>فشل الدواءين السابقين.</w:t>
      </w:r>
      <w:r w:rsidR="000F736F" w:rsidRPr="000F736F">
        <w:rPr>
          <w:rStyle w:val="FootnoteReference"/>
          <w:rFonts w:ascii="Lotus Linotype" w:hAnsi="Lotus Linotype"/>
          <w:sz w:val="36"/>
          <w:rtl/>
        </w:rPr>
        <w:t xml:space="preserve"> </w:t>
      </w:r>
      <w:r w:rsidR="000F736F" w:rsidRPr="00EE790B">
        <w:rPr>
          <w:rStyle w:val="FootnoteReference"/>
          <w:rFonts w:ascii="Lotus Linotype" w:hAnsi="Lotus Linotype"/>
          <w:sz w:val="36"/>
          <w:rtl/>
        </w:rPr>
        <w:t>(</w:t>
      </w:r>
      <w:r w:rsidR="000F736F">
        <w:rPr>
          <w:rStyle w:val="FootnoteReference"/>
          <w:rFonts w:ascii="Lotus Linotype" w:hAnsi="Lotus Linotype"/>
          <w:sz w:val="36"/>
          <w:rtl/>
        </w:rPr>
        <w:footnoteReference w:id="54"/>
      </w:r>
      <w:r w:rsidR="000F736F" w:rsidRPr="00EE790B">
        <w:rPr>
          <w:rStyle w:val="FootnoteReference"/>
          <w:rFonts w:ascii="Lotus Linotype" w:hAnsi="Lotus Linotype"/>
          <w:sz w:val="36"/>
          <w:rtl/>
        </w:rPr>
        <w:t>)</w:t>
      </w:r>
      <w:r w:rsidR="00EB7EB0">
        <w:rPr>
          <w:rFonts w:hint="cs"/>
          <w:sz w:val="36"/>
          <w:szCs w:val="36"/>
          <w:rtl/>
        </w:rPr>
        <w:t xml:space="preserve"> </w:t>
      </w:r>
    </w:p>
    <w:p w:rsidR="00D67DFA" w:rsidRPr="009C244E" w:rsidRDefault="00C30654" w:rsidP="006D27D2">
      <w:pPr>
        <w:ind w:left="-286" w:right="-142"/>
        <w:jc w:val="both"/>
        <w:rPr>
          <w:sz w:val="36"/>
          <w:szCs w:val="36"/>
          <w:rtl/>
        </w:rPr>
      </w:pPr>
      <w:r>
        <w:rPr>
          <w:rFonts w:hint="cs"/>
          <w:b/>
          <w:bCs/>
          <w:sz w:val="36"/>
          <w:szCs w:val="36"/>
          <w:rtl/>
        </w:rPr>
        <w:t xml:space="preserve">والنفس البشرية جبلة على الذنب </w:t>
      </w:r>
      <w:r w:rsidR="00D67DFA">
        <w:rPr>
          <w:rFonts w:hint="cs"/>
          <w:b/>
          <w:bCs/>
          <w:sz w:val="36"/>
          <w:szCs w:val="36"/>
          <w:rtl/>
        </w:rPr>
        <w:t>والقرآن يسعى لتهذيبها وعلاجها ففي قوله تعالى</w:t>
      </w:r>
      <w:r w:rsidR="00D67DFA" w:rsidRPr="009C244E">
        <w:rPr>
          <w:rFonts w:hint="cs"/>
          <w:b/>
          <w:bCs/>
          <w:sz w:val="36"/>
          <w:szCs w:val="36"/>
          <w:rtl/>
        </w:rPr>
        <w:t xml:space="preserve">: ( </w:t>
      </w:r>
      <w:r w:rsidR="00D67DFA" w:rsidRPr="009C244E">
        <w:rPr>
          <w:sz w:val="36"/>
          <w:szCs w:val="36"/>
          <w:rtl/>
        </w:rPr>
        <w:t>وَاللَّاتِي يَأْتِينَ الْفَاحِشَةَ مِنْ نِسَائِكُمْ</w:t>
      </w:r>
      <w:r w:rsidR="00D67DFA" w:rsidRPr="009C244E">
        <w:rPr>
          <w:rFonts w:hint="cs"/>
          <w:sz w:val="36"/>
          <w:szCs w:val="36"/>
          <w:rtl/>
        </w:rPr>
        <w:t>)</w:t>
      </w:r>
      <w:r w:rsidR="00D67DFA" w:rsidRPr="009C244E">
        <w:rPr>
          <w:rStyle w:val="FootnoteReference"/>
          <w:rFonts w:ascii="Lotus Linotype" w:hAnsi="Lotus Linotype"/>
          <w:sz w:val="36"/>
          <w:szCs w:val="36"/>
          <w:rtl/>
        </w:rPr>
        <w:t xml:space="preserve"> (</w:t>
      </w:r>
      <w:r w:rsidR="00D67DFA" w:rsidRPr="009C244E">
        <w:rPr>
          <w:rStyle w:val="FootnoteReference"/>
          <w:rFonts w:ascii="Lotus Linotype" w:hAnsi="Lotus Linotype"/>
          <w:sz w:val="36"/>
          <w:szCs w:val="36"/>
          <w:rtl/>
        </w:rPr>
        <w:footnoteReference w:id="55"/>
      </w:r>
      <w:r w:rsidR="00D67DFA" w:rsidRPr="009C244E">
        <w:rPr>
          <w:rStyle w:val="FootnoteReference"/>
          <w:rFonts w:ascii="Lotus Linotype" w:hAnsi="Lotus Linotype"/>
          <w:sz w:val="36"/>
          <w:szCs w:val="36"/>
          <w:rtl/>
        </w:rPr>
        <w:t>)</w:t>
      </w:r>
      <w:r w:rsidR="006D27D2">
        <w:rPr>
          <w:rFonts w:hint="cs"/>
          <w:b/>
          <w:bCs/>
          <w:sz w:val="36"/>
          <w:szCs w:val="36"/>
          <w:rtl/>
        </w:rPr>
        <w:t xml:space="preserve">، </w:t>
      </w:r>
      <w:r w:rsidR="00D67DFA" w:rsidRPr="009C244E">
        <w:rPr>
          <w:rFonts w:hint="cs"/>
          <w:b/>
          <w:bCs/>
          <w:sz w:val="36"/>
          <w:szCs w:val="36"/>
          <w:rtl/>
        </w:rPr>
        <w:t>قال أبو زهرة</w:t>
      </w:r>
      <w:r w:rsidR="00D67DFA" w:rsidRPr="009C244E">
        <w:rPr>
          <w:rFonts w:hint="cs"/>
          <w:sz w:val="36"/>
          <w:szCs w:val="36"/>
          <w:rtl/>
        </w:rPr>
        <w:t>: يتجه النص الكريم إلى إقامة دعائم الأسرة، التي هي خلية التكوين الإنساني، وخلية البناء الاجتماعي، والمهد الذي يتربى فيه النوع تربية يكون بها الإلف والائتلاف مع المجتمع الذي ينشأ فيه.</w:t>
      </w:r>
    </w:p>
    <w:p w:rsidR="009C244E" w:rsidRDefault="00D67DFA" w:rsidP="009612A9">
      <w:pPr>
        <w:ind w:left="-286" w:right="-142"/>
        <w:jc w:val="both"/>
        <w:rPr>
          <w:sz w:val="36"/>
          <w:szCs w:val="36"/>
          <w:rtl/>
        </w:rPr>
      </w:pPr>
      <w:r w:rsidRPr="009C244E">
        <w:rPr>
          <w:rFonts w:hint="cs"/>
          <w:sz w:val="36"/>
          <w:szCs w:val="36"/>
          <w:rtl/>
        </w:rPr>
        <w:t>وقد إبتدأ بإبعاد ما من شأنه إفساد بناء الأسرة وهو الفاحشة، فإن مثل من يبني الأسرة كمثل من يبني قصرا مشيدا، يُنقي أولا مواد البناء من العناصر التي لا تجعله متماسكا، أو تكون مواد تنقص بناءه، ولذا قال سبحانه وتعالى</w:t>
      </w:r>
      <w:r w:rsidRPr="009C244E">
        <w:rPr>
          <w:rFonts w:hint="cs"/>
          <w:b/>
          <w:bCs/>
          <w:sz w:val="36"/>
          <w:szCs w:val="36"/>
          <w:rtl/>
        </w:rPr>
        <w:t xml:space="preserve">( </w:t>
      </w:r>
      <w:r w:rsidRPr="009C244E">
        <w:rPr>
          <w:sz w:val="36"/>
          <w:szCs w:val="36"/>
          <w:rtl/>
        </w:rPr>
        <w:t>وَاللَّاتِي يَأْتِينَ الْفَاحِشَةَ مِنْ نِسَائِكُمْ فَاسْتَشْهِدُوا عَلَيْهِنَّ أَرْبَعَةً مِنْكُمْ فَإِنْ شَهِدُوا فَأَمْسِكُوهُنَّ فِي الْبُيُوتِ حَتَّى يَتَوَفَّاهُنَّ الْمَوْتُ أَوْ يَجْعَلَ اللَّهُ لَهُنَّ سَبِيلًا</w:t>
      </w:r>
      <w:r w:rsidRPr="009C244E">
        <w:rPr>
          <w:rFonts w:hint="cs"/>
          <w:sz w:val="36"/>
          <w:szCs w:val="36"/>
          <w:rtl/>
        </w:rPr>
        <w:t xml:space="preserve">) </w:t>
      </w:r>
      <w:r w:rsidR="009C244E" w:rsidRPr="009C244E">
        <w:rPr>
          <w:rFonts w:hint="cs"/>
          <w:sz w:val="36"/>
          <w:szCs w:val="36"/>
          <w:rtl/>
        </w:rPr>
        <w:t>..وقد ذكر الله علاج النساء اللائي وقعن في ذلك الأمر المنكر ..فكان علاجهن بأمرين</w:t>
      </w:r>
      <w:r w:rsidR="009C244E">
        <w:rPr>
          <w:rFonts w:hint="cs"/>
          <w:sz w:val="36"/>
          <w:szCs w:val="36"/>
          <w:rtl/>
        </w:rPr>
        <w:t>:</w:t>
      </w:r>
      <w:r w:rsidR="009C244E" w:rsidRPr="009C244E">
        <w:rPr>
          <w:rFonts w:hint="cs"/>
          <w:sz w:val="36"/>
          <w:szCs w:val="36"/>
          <w:rtl/>
        </w:rPr>
        <w:t xml:space="preserve"> </w:t>
      </w:r>
    </w:p>
    <w:p w:rsidR="00D67DFA" w:rsidRPr="00D67DFA" w:rsidRDefault="009C244E" w:rsidP="009612A9">
      <w:pPr>
        <w:ind w:left="-286" w:right="-142"/>
        <w:jc w:val="both"/>
        <w:rPr>
          <w:rtl/>
        </w:rPr>
      </w:pPr>
      <w:r w:rsidRPr="009C244E">
        <w:rPr>
          <w:rFonts w:hint="cs"/>
          <w:b/>
          <w:bCs/>
          <w:sz w:val="36"/>
          <w:szCs w:val="36"/>
          <w:rtl/>
        </w:rPr>
        <w:t>أحدهما</w:t>
      </w:r>
      <w:r w:rsidRPr="009C244E">
        <w:rPr>
          <w:rFonts w:hint="cs"/>
          <w:sz w:val="36"/>
          <w:szCs w:val="36"/>
          <w:rtl/>
        </w:rPr>
        <w:t>:</w:t>
      </w:r>
      <w:r>
        <w:rPr>
          <w:rFonts w:hint="cs"/>
          <w:sz w:val="36"/>
          <w:szCs w:val="36"/>
          <w:rtl/>
        </w:rPr>
        <w:t>يختص بهن وهو إمساكهن في البيوت، وليس الإمساك معناه الحبس والتضييق المجرد، بل الإمساك معناه الحفظ والصيانة والرعاية، ويتضمن ذلك معنى الإرشاد والتوجيه والوعظ،.. وذلك لأن المرأة تزل إذا فقدت التهذيب، وحرمت من الصيانة فتنطل</w:t>
      </w:r>
      <w:r w:rsidR="00ED063E">
        <w:rPr>
          <w:rFonts w:hint="cs"/>
          <w:sz w:val="36"/>
          <w:szCs w:val="36"/>
          <w:rtl/>
        </w:rPr>
        <w:t>ق غير مقيدة. إذا لم يكن لها هاد مرشد وإذا كان ذلك سبب الزلل</w:t>
      </w:r>
      <w:r w:rsidR="001E00FB">
        <w:rPr>
          <w:rFonts w:hint="cs"/>
          <w:sz w:val="36"/>
          <w:szCs w:val="36"/>
          <w:rtl/>
        </w:rPr>
        <w:t>،</w:t>
      </w:r>
      <w:r w:rsidR="00ED063E">
        <w:rPr>
          <w:rFonts w:hint="cs"/>
          <w:sz w:val="36"/>
          <w:szCs w:val="36"/>
          <w:rtl/>
        </w:rPr>
        <w:t xml:space="preserve"> فعلاج الا</w:t>
      </w:r>
      <w:r w:rsidR="001E00FB">
        <w:rPr>
          <w:rFonts w:hint="cs"/>
          <w:sz w:val="36"/>
          <w:szCs w:val="36"/>
          <w:rtl/>
        </w:rPr>
        <w:t>نحراف بالإمساك في البيوت مع الحفظ والرعاية . ويستمر الإمساك حتى الوفاة أو حتى الزواج (</w:t>
      </w:r>
      <w:r w:rsidR="001E00FB" w:rsidRPr="001E00FB">
        <w:rPr>
          <w:sz w:val="36"/>
          <w:szCs w:val="36"/>
          <w:rtl/>
        </w:rPr>
        <w:t>فَأَمْسِكُوهُنَّ فِي الْبُيُوتِ حَتَّى يَتَوَفَّاهُنَّ الْمَوْتُ أَوْ يَجْعَلَ اللَّهُ لَهُنَّ سَبِيلًا</w:t>
      </w:r>
      <w:r w:rsidR="001E00FB">
        <w:rPr>
          <w:rFonts w:hint="cs"/>
          <w:sz w:val="36"/>
          <w:szCs w:val="36"/>
          <w:rtl/>
        </w:rPr>
        <w:t>)</w:t>
      </w:r>
      <w:r w:rsidR="001E00FB" w:rsidRPr="00EE790B">
        <w:rPr>
          <w:rStyle w:val="FootnoteReference"/>
          <w:rFonts w:ascii="Lotus Linotype" w:hAnsi="Lotus Linotype"/>
          <w:sz w:val="36"/>
          <w:rtl/>
        </w:rPr>
        <w:t>(</w:t>
      </w:r>
      <w:r w:rsidR="001E00FB">
        <w:rPr>
          <w:rStyle w:val="FootnoteReference"/>
          <w:rFonts w:ascii="Lotus Linotype" w:hAnsi="Lotus Linotype"/>
          <w:sz w:val="36"/>
          <w:rtl/>
        </w:rPr>
        <w:footnoteReference w:id="56"/>
      </w:r>
      <w:r w:rsidR="001E00FB" w:rsidRPr="00EE790B">
        <w:rPr>
          <w:rStyle w:val="FootnoteReference"/>
          <w:rFonts w:ascii="Lotus Linotype" w:hAnsi="Lotus Linotype"/>
          <w:sz w:val="36"/>
          <w:rtl/>
        </w:rPr>
        <w:t>)</w:t>
      </w:r>
      <w:r w:rsidR="001E00FB">
        <w:rPr>
          <w:rFonts w:hint="cs"/>
          <w:sz w:val="36"/>
          <w:szCs w:val="36"/>
          <w:rtl/>
        </w:rPr>
        <w:t xml:space="preserve"> أي: طريقا واضحا لمنع الزلل والابتعاد عنه، وذلك بتحصين نفسها بالزواج</w:t>
      </w:r>
      <w:r>
        <w:rPr>
          <w:rFonts w:hint="cs"/>
          <w:rtl/>
        </w:rPr>
        <w:t>.</w:t>
      </w:r>
      <w:r w:rsidRPr="009C244E">
        <w:rPr>
          <w:rStyle w:val="FootnoteReference"/>
          <w:rFonts w:ascii="Lotus Linotype" w:hAnsi="Lotus Linotype"/>
          <w:sz w:val="36"/>
          <w:rtl/>
        </w:rPr>
        <w:t xml:space="preserve"> </w:t>
      </w:r>
      <w:r w:rsidRPr="00EE790B">
        <w:rPr>
          <w:rStyle w:val="FootnoteReference"/>
          <w:rFonts w:ascii="Lotus Linotype" w:hAnsi="Lotus Linotype"/>
          <w:sz w:val="36"/>
          <w:rtl/>
        </w:rPr>
        <w:t>(</w:t>
      </w:r>
      <w:r>
        <w:rPr>
          <w:rStyle w:val="FootnoteReference"/>
          <w:rFonts w:ascii="Lotus Linotype" w:hAnsi="Lotus Linotype"/>
          <w:sz w:val="36"/>
          <w:rtl/>
        </w:rPr>
        <w:footnoteReference w:id="57"/>
      </w:r>
      <w:r w:rsidRPr="00EE790B">
        <w:rPr>
          <w:rStyle w:val="FootnoteReference"/>
          <w:rFonts w:ascii="Lotus Linotype" w:hAnsi="Lotus Linotype"/>
          <w:sz w:val="36"/>
          <w:rtl/>
        </w:rPr>
        <w:t>)</w:t>
      </w:r>
    </w:p>
    <w:p w:rsidR="007C10A1" w:rsidRDefault="009606BE" w:rsidP="00A57154">
      <w:pPr>
        <w:ind w:left="-286" w:right="-142"/>
        <w:jc w:val="both"/>
        <w:rPr>
          <w:sz w:val="36"/>
          <w:szCs w:val="36"/>
          <w:rtl/>
        </w:rPr>
      </w:pPr>
      <w:r w:rsidRPr="009606BE">
        <w:rPr>
          <w:rFonts w:hint="cs"/>
          <w:b/>
          <w:bCs/>
          <w:sz w:val="36"/>
          <w:szCs w:val="36"/>
          <w:rtl/>
        </w:rPr>
        <w:t xml:space="preserve">ولكي يحافظ على صلاح المجتمع لابد من القيام بشعيرة الأمر بالمعروف والنهي عن المنكر </w:t>
      </w:r>
      <w:r>
        <w:rPr>
          <w:rFonts w:hint="cs"/>
          <w:b/>
          <w:bCs/>
          <w:sz w:val="36"/>
          <w:szCs w:val="36"/>
          <w:rtl/>
        </w:rPr>
        <w:t xml:space="preserve">،  </w:t>
      </w:r>
      <w:r w:rsidR="00A57154">
        <w:rPr>
          <w:rFonts w:hint="cs"/>
          <w:sz w:val="36"/>
          <w:szCs w:val="36"/>
          <w:rtl/>
        </w:rPr>
        <w:t>ولذا فإن أبا زهرة يحث عليها</w:t>
      </w:r>
      <w:r w:rsidRPr="009606BE">
        <w:rPr>
          <w:rFonts w:hint="cs"/>
          <w:sz w:val="36"/>
          <w:szCs w:val="36"/>
          <w:rtl/>
        </w:rPr>
        <w:t xml:space="preserve"> </w:t>
      </w:r>
      <w:r w:rsidR="00A57154">
        <w:rPr>
          <w:rFonts w:hint="cs"/>
          <w:sz w:val="36"/>
          <w:szCs w:val="36"/>
          <w:rtl/>
        </w:rPr>
        <w:t xml:space="preserve">ويرشد إلى </w:t>
      </w:r>
      <w:r w:rsidRPr="009606BE">
        <w:rPr>
          <w:rFonts w:hint="cs"/>
          <w:sz w:val="36"/>
          <w:szCs w:val="36"/>
          <w:rtl/>
        </w:rPr>
        <w:t>أهميته</w:t>
      </w:r>
      <w:r w:rsidR="00C80275">
        <w:rPr>
          <w:rFonts w:hint="cs"/>
          <w:sz w:val="36"/>
          <w:szCs w:val="36"/>
          <w:rtl/>
        </w:rPr>
        <w:t>ا</w:t>
      </w:r>
      <w:r w:rsidRPr="009606BE">
        <w:rPr>
          <w:rFonts w:hint="cs"/>
          <w:sz w:val="36"/>
          <w:szCs w:val="36"/>
          <w:rtl/>
        </w:rPr>
        <w:t xml:space="preserve"> ففي قوله تعالى:</w:t>
      </w:r>
      <w:r>
        <w:rPr>
          <w:rFonts w:hint="cs"/>
          <w:b/>
          <w:bCs/>
          <w:sz w:val="36"/>
          <w:szCs w:val="36"/>
          <w:rtl/>
        </w:rPr>
        <w:t xml:space="preserve"> (</w:t>
      </w:r>
      <w:r w:rsidRPr="009606BE">
        <w:rPr>
          <w:sz w:val="36"/>
          <w:szCs w:val="36"/>
          <w:rtl/>
        </w:rPr>
        <w:t>وَلْتَكُنْ مِنْكُمْ أُمَّةٌ يَدْعُونَ إِلَى الْخَيْرِ وَيَأْمُرُونَ بِالْمَعْرُوفِ وَيَنْهَوْنَ عَنِ الْمُنْكَرِ وَأُولَئِكَ هُمُ الْمُفْلِحُونَ</w:t>
      </w:r>
      <w:r w:rsidRPr="009606BE">
        <w:rPr>
          <w:rFonts w:hint="cs"/>
          <w:sz w:val="36"/>
          <w:szCs w:val="36"/>
          <w:rtl/>
        </w:rPr>
        <w:t>)</w:t>
      </w:r>
      <w:r w:rsidRPr="00EE790B">
        <w:rPr>
          <w:rStyle w:val="FootnoteReference"/>
          <w:rFonts w:ascii="Lotus Linotype" w:hAnsi="Lotus Linotype"/>
          <w:sz w:val="36"/>
          <w:rtl/>
        </w:rPr>
        <w:t>(</w:t>
      </w:r>
      <w:r>
        <w:rPr>
          <w:rStyle w:val="FootnoteReference"/>
          <w:rFonts w:ascii="Lotus Linotype" w:hAnsi="Lotus Linotype"/>
          <w:sz w:val="36"/>
          <w:rtl/>
        </w:rPr>
        <w:footnoteReference w:id="58"/>
      </w:r>
      <w:r w:rsidRPr="00EE790B">
        <w:rPr>
          <w:rStyle w:val="FootnoteReference"/>
          <w:rFonts w:ascii="Lotus Linotype" w:hAnsi="Lotus Linotype"/>
          <w:sz w:val="36"/>
          <w:rtl/>
        </w:rPr>
        <w:t>)</w:t>
      </w:r>
      <w:r w:rsidR="00921B69">
        <w:rPr>
          <w:rFonts w:hint="cs"/>
          <w:sz w:val="36"/>
          <w:szCs w:val="36"/>
          <w:rtl/>
        </w:rPr>
        <w:t xml:space="preserve"> </w:t>
      </w:r>
      <w:r w:rsidR="0017253F">
        <w:rPr>
          <w:rFonts w:hint="cs"/>
          <w:b/>
          <w:bCs/>
          <w:sz w:val="36"/>
          <w:szCs w:val="36"/>
          <w:rtl/>
        </w:rPr>
        <w:t xml:space="preserve">فيقول: </w:t>
      </w:r>
      <w:r w:rsidR="0017253F">
        <w:rPr>
          <w:rFonts w:hint="cs"/>
          <w:sz w:val="36"/>
          <w:szCs w:val="36"/>
          <w:rtl/>
        </w:rPr>
        <w:t>والأمة التي تقصد وتكون من صفوة الأمة لها عملان متمايزان بنص الآية</w:t>
      </w:r>
      <w:r w:rsidR="0024316B">
        <w:rPr>
          <w:rFonts w:hint="cs"/>
          <w:sz w:val="36"/>
          <w:szCs w:val="36"/>
          <w:rtl/>
        </w:rPr>
        <w:t>:</w:t>
      </w:r>
      <w:r w:rsidR="0024316B" w:rsidRPr="0024316B">
        <w:rPr>
          <w:rFonts w:hint="cs"/>
          <w:b/>
          <w:bCs/>
          <w:sz w:val="36"/>
          <w:szCs w:val="36"/>
          <w:rtl/>
        </w:rPr>
        <w:t xml:space="preserve"> أحداهما: </w:t>
      </w:r>
      <w:r w:rsidR="0024316B">
        <w:rPr>
          <w:rFonts w:hint="cs"/>
          <w:sz w:val="36"/>
          <w:szCs w:val="36"/>
          <w:rtl/>
        </w:rPr>
        <w:t xml:space="preserve">الدعوة إلى الخير، </w:t>
      </w:r>
      <w:r w:rsidRPr="009606BE">
        <w:rPr>
          <w:rFonts w:hint="cs"/>
          <w:sz w:val="36"/>
          <w:szCs w:val="36"/>
          <w:rtl/>
        </w:rPr>
        <w:t xml:space="preserve"> </w:t>
      </w:r>
      <w:r w:rsidR="0024316B" w:rsidRPr="0024316B">
        <w:rPr>
          <w:rFonts w:hint="cs"/>
          <w:b/>
          <w:bCs/>
          <w:sz w:val="36"/>
          <w:szCs w:val="36"/>
          <w:rtl/>
        </w:rPr>
        <w:t>وثانيهما</w:t>
      </w:r>
      <w:r w:rsidR="0024316B">
        <w:rPr>
          <w:rFonts w:hint="cs"/>
          <w:b/>
          <w:bCs/>
          <w:sz w:val="36"/>
          <w:szCs w:val="36"/>
          <w:rtl/>
        </w:rPr>
        <w:t>:</w:t>
      </w:r>
      <w:r w:rsidR="0024316B">
        <w:rPr>
          <w:rFonts w:hint="cs"/>
          <w:sz w:val="36"/>
          <w:szCs w:val="36"/>
          <w:rtl/>
        </w:rPr>
        <w:t xml:space="preserve"> الأمر بالمعروف والنهي عن المنكر. أما الأول فهو توجيه الأمة إلى النفع العام، فالخير هو كل أمر نافع في الدنيا أو في الآخرة</w:t>
      </w:r>
      <w:r w:rsidR="00933977">
        <w:rPr>
          <w:rFonts w:hint="cs"/>
          <w:sz w:val="36"/>
          <w:szCs w:val="36"/>
          <w:rtl/>
        </w:rPr>
        <w:t>.. وأما الثاني وهو الأمر بالمعروف والنهي عن المنكر</w:t>
      </w:r>
      <w:r w:rsidR="002F1BA2">
        <w:rPr>
          <w:rFonts w:hint="cs"/>
          <w:sz w:val="36"/>
          <w:szCs w:val="36"/>
          <w:rtl/>
        </w:rPr>
        <w:t xml:space="preserve">، فالمراد </w:t>
      </w:r>
      <w:r w:rsidR="008A1ECE">
        <w:rPr>
          <w:rFonts w:hint="cs"/>
          <w:sz w:val="36"/>
          <w:szCs w:val="36"/>
          <w:rtl/>
        </w:rPr>
        <w:t>به نشر الفكر الإسلامي، وبيان الحقائق الدينية، وتوجيه النفوس إليها، وجذبهم نحوها، ودفع كل ما ليس بإسلامي، وإقامة الحق والعدل.</w:t>
      </w:r>
      <w:r w:rsidR="008E6489">
        <w:rPr>
          <w:rFonts w:hint="cs"/>
          <w:rtl/>
        </w:rPr>
        <w:t xml:space="preserve">..، </w:t>
      </w:r>
      <w:r w:rsidR="008E6489" w:rsidRPr="00A57154">
        <w:rPr>
          <w:rFonts w:hint="cs"/>
          <w:sz w:val="36"/>
          <w:szCs w:val="36"/>
          <w:rtl/>
        </w:rPr>
        <w:t>وإن ترك الأمر بالمعروف والنهي عن المنكر وخصوصًا للأمراء والحكام هو الذي أضاع المسلمين</w:t>
      </w:r>
      <w:r w:rsidR="00915AAD" w:rsidRPr="00A57154">
        <w:rPr>
          <w:rStyle w:val="FootnoteReference"/>
          <w:rFonts w:ascii="Lotus Linotype" w:hAnsi="Lotus Linotype"/>
          <w:sz w:val="32"/>
          <w:szCs w:val="36"/>
          <w:rtl/>
        </w:rPr>
        <w:t>(</w:t>
      </w:r>
      <w:r w:rsidR="00915AAD" w:rsidRPr="00A57154">
        <w:rPr>
          <w:rStyle w:val="FootnoteReference"/>
          <w:rFonts w:ascii="Lotus Linotype" w:hAnsi="Lotus Linotype"/>
          <w:sz w:val="32"/>
          <w:szCs w:val="36"/>
          <w:rtl/>
        </w:rPr>
        <w:footnoteReference w:id="59"/>
      </w:r>
      <w:r w:rsidR="00915AAD" w:rsidRPr="00A57154">
        <w:rPr>
          <w:rStyle w:val="FootnoteReference"/>
          <w:rFonts w:ascii="Lotus Linotype" w:hAnsi="Lotus Linotype"/>
          <w:sz w:val="32"/>
          <w:szCs w:val="36"/>
          <w:rtl/>
        </w:rPr>
        <w:t>)</w:t>
      </w:r>
      <w:r w:rsidR="008A1ECE">
        <w:rPr>
          <w:rFonts w:hint="cs"/>
          <w:sz w:val="36"/>
          <w:szCs w:val="36"/>
          <w:rtl/>
        </w:rPr>
        <w:t xml:space="preserve"> </w:t>
      </w:r>
    </w:p>
    <w:p w:rsidR="00CB57BF" w:rsidRDefault="00CB57BF" w:rsidP="007E471F">
      <w:pPr>
        <w:ind w:left="-286" w:right="-142"/>
        <w:jc w:val="both"/>
        <w:rPr>
          <w:b/>
          <w:bCs/>
          <w:sz w:val="36"/>
          <w:szCs w:val="36"/>
          <w:rtl/>
        </w:rPr>
      </w:pPr>
    </w:p>
    <w:p w:rsidR="007F4D45" w:rsidRPr="007F4D45" w:rsidRDefault="00C80275" w:rsidP="007E471F">
      <w:pPr>
        <w:ind w:left="-286" w:right="-142"/>
        <w:jc w:val="both"/>
        <w:rPr>
          <w:sz w:val="36"/>
          <w:szCs w:val="36"/>
          <w:rtl/>
        </w:rPr>
      </w:pPr>
      <w:r>
        <w:rPr>
          <w:rFonts w:hint="cs"/>
          <w:b/>
          <w:bCs/>
          <w:sz w:val="36"/>
          <w:szCs w:val="36"/>
          <w:rtl/>
        </w:rPr>
        <w:t xml:space="preserve">ويحذر المجتمعات من الكبائر فيقول: </w:t>
      </w:r>
      <w:r>
        <w:rPr>
          <w:rFonts w:hint="cs"/>
          <w:sz w:val="36"/>
          <w:szCs w:val="36"/>
          <w:rtl/>
        </w:rPr>
        <w:t xml:space="preserve">إن الكبائر اتسمت بسمتين: </w:t>
      </w:r>
      <w:r w:rsidRPr="002E0BD7">
        <w:rPr>
          <w:rFonts w:hint="cs"/>
          <w:b/>
          <w:bCs/>
          <w:sz w:val="36"/>
          <w:szCs w:val="36"/>
          <w:rtl/>
        </w:rPr>
        <w:t>إحداهما:</w:t>
      </w:r>
      <w:r>
        <w:rPr>
          <w:rFonts w:hint="cs"/>
          <w:sz w:val="36"/>
          <w:szCs w:val="36"/>
          <w:rtl/>
        </w:rPr>
        <w:t xml:space="preserve"> أنها تهدم أمرا ضروريًا من ضروريات المجتمع، فالزنا يهدم </w:t>
      </w:r>
      <w:r w:rsidR="002E0BD7">
        <w:rPr>
          <w:rFonts w:hint="cs"/>
          <w:sz w:val="36"/>
          <w:szCs w:val="36"/>
          <w:rtl/>
        </w:rPr>
        <w:t>الأسرة، والقذف يهدمها ويشيع الفاحشة، وشرب الخمر يفسد العقل وهو ضروري للمجتمع، والسحر يفسد العلاقات الإنسانية</w:t>
      </w:r>
      <w:r w:rsidR="002E0BD7">
        <w:rPr>
          <w:rFonts w:hint="cs"/>
          <w:b/>
          <w:bCs/>
          <w:sz w:val="36"/>
          <w:szCs w:val="36"/>
          <w:rtl/>
        </w:rPr>
        <w:t xml:space="preserve">، </w:t>
      </w:r>
      <w:r w:rsidR="002E0BD7" w:rsidRPr="002E0BD7">
        <w:rPr>
          <w:rFonts w:hint="cs"/>
          <w:sz w:val="36"/>
          <w:szCs w:val="36"/>
          <w:rtl/>
        </w:rPr>
        <w:t>وعقوق الوالدين ينقض بناء الأسرة من قواعده</w:t>
      </w:r>
      <w:r w:rsidR="002E0BD7">
        <w:rPr>
          <w:rFonts w:hint="cs"/>
          <w:sz w:val="36"/>
          <w:szCs w:val="36"/>
          <w:rtl/>
        </w:rPr>
        <w:t xml:space="preserve">.. وهكذا. </w:t>
      </w:r>
      <w:r w:rsidR="002E0BD7">
        <w:rPr>
          <w:rFonts w:hint="cs"/>
          <w:b/>
          <w:bCs/>
          <w:sz w:val="36"/>
          <w:szCs w:val="36"/>
          <w:rtl/>
        </w:rPr>
        <w:t xml:space="preserve">والسمة الثانية: </w:t>
      </w:r>
      <w:r w:rsidR="002E0BD7">
        <w:rPr>
          <w:rFonts w:hint="cs"/>
          <w:sz w:val="36"/>
          <w:szCs w:val="36"/>
          <w:rtl/>
        </w:rPr>
        <w:t xml:space="preserve">أن الاعتياد عليها يميت الضمير ويجعل النفس </w:t>
      </w:r>
      <w:r w:rsidR="00A57154">
        <w:rPr>
          <w:rFonts w:hint="cs"/>
          <w:sz w:val="36"/>
          <w:szCs w:val="36"/>
          <w:rtl/>
        </w:rPr>
        <w:t>تمرن على ال</w:t>
      </w:r>
      <w:r w:rsidR="007F4D45">
        <w:rPr>
          <w:rFonts w:hint="cs"/>
          <w:sz w:val="36"/>
          <w:szCs w:val="36"/>
          <w:rtl/>
        </w:rPr>
        <w:t>شر.</w:t>
      </w:r>
      <w:r w:rsidR="007E471F">
        <w:rPr>
          <w:rFonts w:hint="cs"/>
          <w:sz w:val="36"/>
          <w:szCs w:val="36"/>
          <w:rtl/>
        </w:rPr>
        <w:t>..</w:t>
      </w:r>
      <w:r w:rsidR="007E471F">
        <w:rPr>
          <w:rFonts w:hint="cs"/>
          <w:b/>
          <w:bCs/>
          <w:sz w:val="36"/>
          <w:szCs w:val="36"/>
          <w:rtl/>
        </w:rPr>
        <w:t xml:space="preserve">، </w:t>
      </w:r>
      <w:r w:rsidR="007F4D45">
        <w:rPr>
          <w:rFonts w:hint="cs"/>
          <w:b/>
          <w:bCs/>
          <w:sz w:val="36"/>
          <w:szCs w:val="36"/>
          <w:rtl/>
        </w:rPr>
        <w:t>ولذل نقول:</w:t>
      </w:r>
      <w:r w:rsidR="007F4D45">
        <w:rPr>
          <w:rFonts w:hint="cs"/>
          <w:sz w:val="36"/>
          <w:szCs w:val="36"/>
          <w:rtl/>
        </w:rPr>
        <w:t xml:space="preserve"> إن الكبائر هي المفاسد التي تهدم بناء المجتمع الفاضل، والمعاصي التي يصر عليها الشخص ومن شأنها أن تفسد غيره</w:t>
      </w:r>
      <w:r w:rsidR="00876F59">
        <w:rPr>
          <w:rFonts w:hint="cs"/>
          <w:sz w:val="36"/>
          <w:szCs w:val="36"/>
          <w:rtl/>
        </w:rPr>
        <w:t>، ولو كانت في ذاتها هينة، لأن ا</w:t>
      </w:r>
      <w:r w:rsidR="007F4D45">
        <w:rPr>
          <w:rFonts w:hint="cs"/>
          <w:sz w:val="36"/>
          <w:szCs w:val="36"/>
          <w:rtl/>
        </w:rPr>
        <w:t>س</w:t>
      </w:r>
      <w:r w:rsidR="00876F59">
        <w:rPr>
          <w:rFonts w:hint="cs"/>
          <w:sz w:val="36"/>
          <w:szCs w:val="36"/>
          <w:rtl/>
        </w:rPr>
        <w:t>تمراء النفس للمعصية الصغيرة يسهل</w:t>
      </w:r>
      <w:r w:rsidR="007F4D45">
        <w:rPr>
          <w:rFonts w:hint="cs"/>
          <w:sz w:val="36"/>
          <w:szCs w:val="36"/>
          <w:rtl/>
        </w:rPr>
        <w:t xml:space="preserve"> الكبيرة.</w:t>
      </w:r>
      <w:r w:rsidR="00160098" w:rsidRPr="00160098">
        <w:rPr>
          <w:rStyle w:val="FootnoteReference"/>
          <w:rFonts w:ascii="Lotus Linotype" w:hAnsi="Lotus Linotype"/>
          <w:sz w:val="36"/>
          <w:rtl/>
        </w:rPr>
        <w:t xml:space="preserve"> </w:t>
      </w:r>
      <w:r w:rsidR="00160098" w:rsidRPr="00EE790B">
        <w:rPr>
          <w:rStyle w:val="FootnoteReference"/>
          <w:rFonts w:ascii="Lotus Linotype" w:hAnsi="Lotus Linotype"/>
          <w:sz w:val="36"/>
          <w:rtl/>
        </w:rPr>
        <w:t>(</w:t>
      </w:r>
      <w:r w:rsidR="00160098">
        <w:rPr>
          <w:rStyle w:val="FootnoteReference"/>
          <w:rFonts w:ascii="Lotus Linotype" w:hAnsi="Lotus Linotype"/>
          <w:sz w:val="36"/>
          <w:rtl/>
        </w:rPr>
        <w:footnoteReference w:id="60"/>
      </w:r>
      <w:r w:rsidR="00160098" w:rsidRPr="00EE790B">
        <w:rPr>
          <w:rStyle w:val="FootnoteReference"/>
          <w:rFonts w:ascii="Lotus Linotype" w:hAnsi="Lotus Linotype"/>
          <w:sz w:val="36"/>
          <w:rtl/>
        </w:rPr>
        <w:t>)</w:t>
      </w:r>
      <w:r w:rsidR="00160098">
        <w:rPr>
          <w:rFonts w:hint="cs"/>
          <w:sz w:val="36"/>
          <w:szCs w:val="36"/>
          <w:rtl/>
        </w:rPr>
        <w:t xml:space="preserve"> </w:t>
      </w:r>
      <w:r w:rsidR="007F4D45">
        <w:rPr>
          <w:rFonts w:hint="cs"/>
          <w:sz w:val="36"/>
          <w:szCs w:val="36"/>
          <w:rtl/>
        </w:rPr>
        <w:t xml:space="preserve"> </w:t>
      </w:r>
    </w:p>
    <w:p w:rsidR="00094ECA" w:rsidRDefault="00876F59" w:rsidP="009612A9">
      <w:pPr>
        <w:widowControl/>
        <w:autoSpaceDE w:val="0"/>
        <w:autoSpaceDN w:val="0"/>
        <w:adjustRightInd w:val="0"/>
        <w:ind w:left="-286" w:right="-142"/>
        <w:jc w:val="both"/>
        <w:rPr>
          <w:b/>
          <w:bCs/>
          <w:sz w:val="36"/>
          <w:szCs w:val="36"/>
          <w:rtl/>
        </w:rPr>
      </w:pPr>
      <w:r>
        <w:rPr>
          <w:rFonts w:hint="cs"/>
          <w:b/>
          <w:bCs/>
          <w:sz w:val="36"/>
          <w:szCs w:val="36"/>
          <w:rtl/>
        </w:rPr>
        <w:t xml:space="preserve">ويبرز أبو زهرة عناية القرآن بالاصلاح الاجتماعي </w:t>
      </w:r>
      <w:r w:rsidR="00094ECA">
        <w:rPr>
          <w:rFonts w:hint="cs"/>
          <w:b/>
          <w:bCs/>
          <w:sz w:val="36"/>
          <w:szCs w:val="36"/>
          <w:rtl/>
        </w:rPr>
        <w:t>ف</w:t>
      </w:r>
      <w:r>
        <w:rPr>
          <w:rFonts w:hint="cs"/>
          <w:b/>
          <w:bCs/>
          <w:sz w:val="36"/>
          <w:szCs w:val="36"/>
          <w:rtl/>
        </w:rPr>
        <w:t xml:space="preserve">في تفسيره لقوله تعالى: </w:t>
      </w:r>
      <w:r w:rsidR="0068579E" w:rsidRPr="00E06D63">
        <w:rPr>
          <w:rFonts w:hint="cs"/>
          <w:b/>
          <w:bCs/>
          <w:sz w:val="36"/>
          <w:szCs w:val="36"/>
          <w:rtl/>
        </w:rPr>
        <w:t>(</w:t>
      </w:r>
      <w:r w:rsidRPr="00E06D63">
        <w:rPr>
          <w:sz w:val="36"/>
          <w:szCs w:val="36"/>
          <w:rtl/>
        </w:rPr>
        <w:t xml:space="preserve">يَسْأَلُونَكَ عَنِ الْخَمْرِ وَالْمَيْسِرِ قُلْ فِيهِمَا إِثْمٌ كَبِيرٌ وَمَنَافِعُ لِلنَّاسِ وَإِثْمُهُمَا أَكْبَرُ مِنْ نَفْعِهِمَا وَيَسْأَلُونَكَ مَاذَا يُنْفِقُونَ قُلِ الْعَفْوَ كَذَلِكَ يُبَيِّنُ اللَّهُ لَكُمُ الْآيَاتِ لَعَلَّكُمْ تَتَفَكَّرُونَ </w:t>
      </w:r>
      <m:oMath>
        <m:r>
          <m:rPr>
            <m:sty m:val="p"/>
          </m:rPr>
          <w:rPr>
            <w:rFonts w:ascii="Cambria Math" w:hAnsi="Cambria Math"/>
            <w:sz w:val="30"/>
            <w:szCs w:val="30"/>
          </w:rPr>
          <w:sym w:font="AGA Arabesque" w:char="F05F"/>
        </m:r>
      </m:oMath>
      <w:r w:rsidRPr="00E06D63">
        <w:rPr>
          <w:sz w:val="36"/>
          <w:szCs w:val="36"/>
          <w:rtl/>
        </w:rPr>
        <w:t xml:space="preserve"> فِي الدُّنْيَا وَالْآخِرَةِ وَيَسْأَلُونَكَ عَنِ الْيَتَامَى قُلْ إِصْلَاحٌ لَهُمْ خَيْرٌ وَإِنْ تُخَالِطُوهُمْ فَإِخْوَانُكُمْ وَاللَّهُ يَعْلَمُ الْمُفْسِدَ مِنَ الْمُصْلِحِ وَلَوْ شَاءَ اللَّهُ لَأَعْنَتَكُمْ إِنَّ اللَّهَ عَزِيزٌ حَكِيمٌ </w:t>
      </w:r>
      <w:r w:rsidR="0068579E" w:rsidRPr="00E06D63">
        <w:rPr>
          <w:rFonts w:hint="cs"/>
          <w:sz w:val="36"/>
          <w:szCs w:val="36"/>
          <w:rtl/>
        </w:rPr>
        <w:t>)</w:t>
      </w:r>
      <w:r w:rsidR="0068579E" w:rsidRPr="00E06D63">
        <w:rPr>
          <w:rStyle w:val="FootnoteReference"/>
          <w:rFonts w:ascii="Lotus Linotype" w:hAnsi="Lotus Linotype"/>
          <w:sz w:val="38"/>
          <w:szCs w:val="42"/>
          <w:rtl/>
        </w:rPr>
        <w:t xml:space="preserve"> </w:t>
      </w:r>
      <w:r w:rsidR="0068579E" w:rsidRPr="00EE790B">
        <w:rPr>
          <w:rStyle w:val="FootnoteReference"/>
          <w:rFonts w:ascii="Lotus Linotype" w:hAnsi="Lotus Linotype"/>
          <w:sz w:val="36"/>
          <w:rtl/>
        </w:rPr>
        <w:t>(</w:t>
      </w:r>
      <w:r w:rsidR="0068579E">
        <w:rPr>
          <w:rStyle w:val="FootnoteReference"/>
          <w:rFonts w:ascii="Lotus Linotype" w:hAnsi="Lotus Linotype"/>
          <w:sz w:val="36"/>
          <w:rtl/>
        </w:rPr>
        <w:footnoteReference w:id="61"/>
      </w:r>
      <w:r w:rsidR="0068579E" w:rsidRPr="00EE790B">
        <w:rPr>
          <w:rStyle w:val="FootnoteReference"/>
          <w:rFonts w:ascii="Lotus Linotype" w:hAnsi="Lotus Linotype"/>
          <w:sz w:val="36"/>
          <w:rtl/>
        </w:rPr>
        <w:t>)</w:t>
      </w:r>
      <w:r w:rsidR="00094ECA">
        <w:rPr>
          <w:rFonts w:hint="cs"/>
          <w:sz w:val="36"/>
          <w:szCs w:val="36"/>
          <w:rtl/>
        </w:rPr>
        <w:t xml:space="preserve"> </w:t>
      </w:r>
    </w:p>
    <w:p w:rsidR="00876F59" w:rsidRDefault="00094ECA" w:rsidP="009612A9">
      <w:pPr>
        <w:widowControl/>
        <w:autoSpaceDE w:val="0"/>
        <w:autoSpaceDN w:val="0"/>
        <w:adjustRightInd w:val="0"/>
        <w:ind w:left="-286" w:right="-142"/>
        <w:jc w:val="both"/>
        <w:rPr>
          <w:sz w:val="36"/>
          <w:szCs w:val="36"/>
          <w:rtl/>
        </w:rPr>
      </w:pPr>
      <w:r w:rsidRPr="00094ECA">
        <w:rPr>
          <w:rFonts w:hint="cs"/>
          <w:b/>
          <w:bCs/>
          <w:sz w:val="36"/>
          <w:szCs w:val="36"/>
          <w:rtl/>
        </w:rPr>
        <w:t>قال رحمه الله:</w:t>
      </w:r>
      <w:r>
        <w:rPr>
          <w:rFonts w:hint="cs"/>
          <w:sz w:val="36"/>
          <w:szCs w:val="36"/>
          <w:rtl/>
        </w:rPr>
        <w:t xml:space="preserve"> أسئلة ثلاثة وإجابتها، وكلها </w:t>
      </w:r>
      <w:r w:rsidRPr="00094ECA">
        <w:rPr>
          <w:rFonts w:hint="cs"/>
          <w:b/>
          <w:bCs/>
          <w:sz w:val="36"/>
          <w:szCs w:val="36"/>
          <w:rtl/>
        </w:rPr>
        <w:t>يتصل باصلاح المجتمع</w:t>
      </w:r>
      <w:r>
        <w:rPr>
          <w:rFonts w:hint="cs"/>
          <w:sz w:val="36"/>
          <w:szCs w:val="36"/>
          <w:rtl/>
        </w:rPr>
        <w:t>، وتقوية بنيانه، وكل واحد منها يتجه إلى ناحية إصلاحية، وكلها يتلاقى نحو مقصد واحد، وهو إقامة بناء المجتمع على دعائم من الفضيلة والمودة والتعاون على الخير، وعدم التعاون على الإثم والعدوان، وقد جاءت هذه المعاني التي توثق الوحدة، وتقوي الروابط بعد الأمر بالجهاد مع بعض أحكام القتال؛ لأن القتال حماية الدولة من أن يلتهمها العدو الخارجي، والإصلاح في هذه المسائل الثلاث يتناول حماية الأمة من أن تأكل نيران العدو الداخلي، وهو التنابذ، وأن تنظر كل طائفة للأخرى نظر العدو المترصد، لا نظر العضو المتعاون وال</w:t>
      </w:r>
      <w:r w:rsidR="007E471F">
        <w:rPr>
          <w:rFonts w:hint="cs"/>
          <w:sz w:val="36"/>
          <w:szCs w:val="36"/>
          <w:rtl/>
        </w:rPr>
        <w:t>أ</w:t>
      </w:r>
      <w:r>
        <w:rPr>
          <w:rFonts w:hint="cs"/>
          <w:sz w:val="36"/>
          <w:szCs w:val="36"/>
          <w:rtl/>
        </w:rPr>
        <w:t>خ المتودد، ولأن الوحدة الداخلية والاتحاد المكين عدة القتال، وذخيرة الحرب...ولأن مقصد الإسلام الأسمى هو إيجاد جماعة متآخية متحابة على أسس من الفضيلة والخلق الكريم،..</w:t>
      </w:r>
      <w:r w:rsidR="00720119">
        <w:rPr>
          <w:rFonts w:hint="cs"/>
          <w:sz w:val="36"/>
          <w:szCs w:val="36"/>
          <w:rtl/>
        </w:rPr>
        <w:t xml:space="preserve">وقد ابتدأ القرآن الكريم في إصلاح المجتمع الإسلامي بهذه المسائل والإجابة عنها؛ لأنها تنفي الأذى وتدفع الخطر الاجتماعي، ومن المقرر عند </w:t>
      </w:r>
      <w:r w:rsidR="00C154AD">
        <w:rPr>
          <w:rFonts w:hint="cs"/>
          <w:sz w:val="36"/>
          <w:szCs w:val="36"/>
          <w:rtl/>
        </w:rPr>
        <w:t xml:space="preserve">علماء </w:t>
      </w:r>
      <w:r w:rsidR="00720119">
        <w:rPr>
          <w:rFonts w:hint="cs"/>
          <w:sz w:val="36"/>
          <w:szCs w:val="36"/>
          <w:rtl/>
        </w:rPr>
        <w:t>ال</w:t>
      </w:r>
      <w:r w:rsidR="00C154AD">
        <w:rPr>
          <w:rFonts w:hint="cs"/>
          <w:sz w:val="36"/>
          <w:szCs w:val="36"/>
          <w:rtl/>
        </w:rPr>
        <w:t>إسلام أن التخلية مقدمة على التحلية</w:t>
      </w:r>
      <w:r w:rsidR="00726779">
        <w:rPr>
          <w:rFonts w:hint="cs"/>
          <w:sz w:val="36"/>
          <w:szCs w:val="36"/>
          <w:rtl/>
        </w:rPr>
        <w:t>،... وإن هذه الأسئلة الثلاثة هي:  السؤال عن الخمر والميسر، والسؤال عن مقدار ما ينفق، والسؤال عن اليتامى وإصلاحهم.</w:t>
      </w:r>
    </w:p>
    <w:p w:rsidR="008B2E26" w:rsidRDefault="00726779" w:rsidP="009612A9">
      <w:pPr>
        <w:widowControl/>
        <w:autoSpaceDE w:val="0"/>
        <w:autoSpaceDN w:val="0"/>
        <w:adjustRightInd w:val="0"/>
        <w:ind w:left="-286" w:right="-142"/>
        <w:jc w:val="both"/>
        <w:rPr>
          <w:sz w:val="36"/>
          <w:szCs w:val="36"/>
          <w:rtl/>
        </w:rPr>
      </w:pPr>
      <w:r>
        <w:rPr>
          <w:rFonts w:hint="cs"/>
          <w:sz w:val="36"/>
          <w:szCs w:val="36"/>
          <w:rtl/>
        </w:rPr>
        <w:t>أم</w:t>
      </w:r>
      <w:r w:rsidR="00A0012C">
        <w:rPr>
          <w:rFonts w:hint="cs"/>
          <w:sz w:val="36"/>
          <w:szCs w:val="36"/>
          <w:rtl/>
        </w:rPr>
        <w:t>ا</w:t>
      </w:r>
      <w:r>
        <w:rPr>
          <w:rFonts w:hint="cs"/>
          <w:sz w:val="36"/>
          <w:szCs w:val="36"/>
          <w:rtl/>
        </w:rPr>
        <w:t xml:space="preserve"> السؤال </w:t>
      </w:r>
      <w:r w:rsidR="00A0012C">
        <w:rPr>
          <w:rFonts w:hint="cs"/>
          <w:sz w:val="36"/>
          <w:szCs w:val="36"/>
          <w:rtl/>
        </w:rPr>
        <w:t>عن الخمر والميسر هو بلاشك عن الحل والتحريم لا عن الحقيقة والذات،فإنهم يعرفونها بلاشك،.. والسؤال بلا ريب من المؤمنين لأنهم رأوا الخمر تذهب الرشد وتضعف العقل وتجعل المرء يقع فيما لا يحسن،</w:t>
      </w:r>
      <w:r w:rsidR="00F15919">
        <w:rPr>
          <w:rFonts w:hint="cs"/>
          <w:sz w:val="36"/>
          <w:szCs w:val="36"/>
          <w:rtl/>
        </w:rPr>
        <w:t>.. " فأجابهم القرآن بأنها إثم" والمراد بالإثم ما يقابل النفع وهو الضرر</w:t>
      </w:r>
      <w:r w:rsidR="00AB6E1F">
        <w:rPr>
          <w:rFonts w:hint="cs"/>
          <w:sz w:val="36"/>
          <w:szCs w:val="36"/>
          <w:rtl/>
        </w:rPr>
        <w:t xml:space="preserve">، وضررها أكبر من نفعها بلا ريب، وحسبها ضررا أمران لا شك في وجودهما ولا ريب في أنهما يترتبان عليها: </w:t>
      </w:r>
      <w:r w:rsidR="00AB6E1F">
        <w:rPr>
          <w:rFonts w:hint="cs"/>
          <w:b/>
          <w:bCs/>
          <w:sz w:val="36"/>
          <w:szCs w:val="36"/>
          <w:rtl/>
        </w:rPr>
        <w:t xml:space="preserve">أولهما: </w:t>
      </w:r>
      <w:r w:rsidR="00AB6E1F">
        <w:rPr>
          <w:rFonts w:hint="cs"/>
          <w:sz w:val="36"/>
          <w:szCs w:val="36"/>
          <w:rtl/>
        </w:rPr>
        <w:t xml:space="preserve">إضعاف صوت الضمير،  ولا شيء يضر في الاجتماع أكثر من صوت الضمير أو إضعافه؛ لأن </w:t>
      </w:r>
      <w:r w:rsidR="008B2E26">
        <w:rPr>
          <w:rFonts w:hint="cs"/>
          <w:sz w:val="36"/>
          <w:szCs w:val="36"/>
          <w:rtl/>
        </w:rPr>
        <w:t xml:space="preserve">الخلق الإجتماع الذي يترتب عليه الإلف والائتلاف بين الناس أساسه الحياء، والاحساس بسلطان الجماعة لائمة ومهذبة، وتبادل الشعور بينه وبين غيره، ثم النفس اللوامة، </w:t>
      </w:r>
      <w:r w:rsidR="008B2E26">
        <w:rPr>
          <w:rFonts w:hint="cs"/>
          <w:b/>
          <w:bCs/>
          <w:sz w:val="36"/>
          <w:szCs w:val="36"/>
          <w:rtl/>
        </w:rPr>
        <w:t xml:space="preserve">وإن الكأس تذهب بكل هذا: </w:t>
      </w:r>
      <w:r w:rsidR="008B2E26">
        <w:rPr>
          <w:rFonts w:hint="cs"/>
          <w:sz w:val="36"/>
          <w:szCs w:val="36"/>
          <w:rtl/>
        </w:rPr>
        <w:t>تذهب بالحياء والحياء خير كله، ويندفع الشخص في مخالفة الجماعة غير هياب ولا وجل.</w:t>
      </w:r>
      <w:r w:rsidR="008B2E26">
        <w:rPr>
          <w:rFonts w:hint="cs"/>
          <w:b/>
          <w:bCs/>
          <w:sz w:val="36"/>
          <w:szCs w:val="36"/>
          <w:rtl/>
        </w:rPr>
        <w:t xml:space="preserve">ثاني الأمرين: </w:t>
      </w:r>
      <w:r w:rsidR="008B2E26">
        <w:rPr>
          <w:rFonts w:hint="cs"/>
          <w:sz w:val="36"/>
          <w:szCs w:val="36"/>
          <w:rtl/>
        </w:rPr>
        <w:t xml:space="preserve">ذهاب الرشد، أو إضعاف الإدراك ووزن الأمور وزنا </w:t>
      </w:r>
      <w:r w:rsidR="00B90A48">
        <w:rPr>
          <w:rFonts w:hint="cs"/>
          <w:sz w:val="36"/>
          <w:szCs w:val="36"/>
          <w:rtl/>
        </w:rPr>
        <w:t>صحيا.</w:t>
      </w:r>
    </w:p>
    <w:p w:rsidR="00B90A48" w:rsidRDefault="00B90A48" w:rsidP="009612A9">
      <w:pPr>
        <w:widowControl/>
        <w:autoSpaceDE w:val="0"/>
        <w:autoSpaceDN w:val="0"/>
        <w:adjustRightInd w:val="0"/>
        <w:ind w:left="-286" w:right="-142"/>
        <w:jc w:val="both"/>
        <w:rPr>
          <w:sz w:val="36"/>
          <w:szCs w:val="36"/>
          <w:rtl/>
        </w:rPr>
      </w:pPr>
      <w:r>
        <w:rPr>
          <w:rFonts w:hint="cs"/>
          <w:sz w:val="36"/>
          <w:szCs w:val="36"/>
          <w:rtl/>
        </w:rPr>
        <w:t>هذا الخمر، وأما الميسر فهو قمار العرب، وقد كانت عادة العرب أن يفعلوا ذلك عند اشتداد الضائقة ليتبرعوا بنتائج الكسب على الفقراء، والميسر مضارة كثيرة فهو يؤدي إلى اتلاف المال وإهمال الأعمال، وهو أكل لمال الناس بالباطل، ويفسد الأخلاق</w:t>
      </w:r>
      <w:r w:rsidR="00E56392">
        <w:rPr>
          <w:rFonts w:hint="cs"/>
          <w:sz w:val="36"/>
          <w:szCs w:val="36"/>
          <w:rtl/>
        </w:rPr>
        <w:t>، وهو فوق ذلك يصد عن ذكر الله وعن الصلاة ويورث العداوة والبغضاء.</w:t>
      </w:r>
    </w:p>
    <w:p w:rsidR="00B90A48" w:rsidRDefault="00B90A48" w:rsidP="0056470B">
      <w:pPr>
        <w:widowControl/>
        <w:autoSpaceDE w:val="0"/>
        <w:autoSpaceDN w:val="0"/>
        <w:adjustRightInd w:val="0"/>
        <w:ind w:left="-286" w:right="-142"/>
        <w:jc w:val="both"/>
        <w:rPr>
          <w:sz w:val="36"/>
          <w:szCs w:val="36"/>
          <w:rtl/>
        </w:rPr>
      </w:pPr>
      <w:r>
        <w:rPr>
          <w:rFonts w:hint="cs"/>
          <w:sz w:val="36"/>
          <w:szCs w:val="36"/>
          <w:rtl/>
        </w:rPr>
        <w:t>وأما السؤال عن الذي ينفقون فمناسبته للأول أنهم كانوا يتخذون من الخمر والميسر طريق</w:t>
      </w:r>
      <w:r w:rsidR="00E56392">
        <w:rPr>
          <w:rFonts w:hint="cs"/>
          <w:sz w:val="36"/>
          <w:szCs w:val="36"/>
          <w:rtl/>
        </w:rPr>
        <w:t xml:space="preserve"> لتسخية نفوس الأشحة على الخير الذين لا يجودون من تلقاء أنفسهم، فكان السؤال عن الانفاق على البر عقب السؤال عن الأمر الآثم الذي كانوا يحسبونه برا وهو إثم لا بر فيه، وفي الإجابة عن هذا السؤال بيان طريق العطاء المنظم المعلوم الخالي من الإثم</w:t>
      </w:r>
      <w:r w:rsidR="0056470B">
        <w:rPr>
          <w:rFonts w:hint="cs"/>
          <w:sz w:val="36"/>
          <w:szCs w:val="36"/>
          <w:rtl/>
        </w:rPr>
        <w:t>،</w:t>
      </w:r>
      <w:r w:rsidR="00E56392">
        <w:rPr>
          <w:rFonts w:hint="cs"/>
          <w:sz w:val="36"/>
          <w:szCs w:val="36"/>
          <w:rtl/>
        </w:rPr>
        <w:t xml:space="preserve"> </w:t>
      </w:r>
      <w:r w:rsidR="00F46C90">
        <w:rPr>
          <w:rFonts w:hint="cs"/>
          <w:sz w:val="36"/>
          <w:szCs w:val="36"/>
          <w:rtl/>
        </w:rPr>
        <w:t>أي</w:t>
      </w:r>
      <w:r w:rsidR="0056470B">
        <w:rPr>
          <w:rFonts w:hint="cs"/>
          <w:sz w:val="36"/>
          <w:szCs w:val="36"/>
          <w:rtl/>
        </w:rPr>
        <w:t>:</w:t>
      </w:r>
      <w:r w:rsidR="00F46C90">
        <w:rPr>
          <w:rFonts w:hint="cs"/>
          <w:sz w:val="36"/>
          <w:szCs w:val="36"/>
          <w:rtl/>
        </w:rPr>
        <w:t xml:space="preserve"> </w:t>
      </w:r>
      <w:r w:rsidR="00E56392">
        <w:rPr>
          <w:rFonts w:hint="cs"/>
          <w:sz w:val="36"/>
          <w:szCs w:val="36"/>
          <w:rtl/>
        </w:rPr>
        <w:t>ال</w:t>
      </w:r>
      <w:r w:rsidR="00F46C90">
        <w:rPr>
          <w:rFonts w:hint="cs"/>
          <w:sz w:val="36"/>
          <w:szCs w:val="36"/>
          <w:rtl/>
        </w:rPr>
        <w:t xml:space="preserve">سهل الزائد عن حاجتكم الأصلية الذي لا يشق عليكم بذله، إن </w:t>
      </w:r>
      <w:r w:rsidR="00E56392">
        <w:rPr>
          <w:rFonts w:hint="cs"/>
          <w:sz w:val="36"/>
          <w:szCs w:val="36"/>
          <w:rtl/>
        </w:rPr>
        <w:t xml:space="preserve"> </w:t>
      </w:r>
      <w:r w:rsidR="00F46C90">
        <w:rPr>
          <w:rFonts w:hint="cs"/>
          <w:sz w:val="36"/>
          <w:szCs w:val="36"/>
          <w:rtl/>
        </w:rPr>
        <w:t>استقامت النفوس، وامتلأت القلوب بالإيمان.</w:t>
      </w:r>
    </w:p>
    <w:p w:rsidR="00F46C90" w:rsidRPr="008B2E26" w:rsidRDefault="00F46C90" w:rsidP="009612A9">
      <w:pPr>
        <w:widowControl/>
        <w:autoSpaceDE w:val="0"/>
        <w:autoSpaceDN w:val="0"/>
        <w:adjustRightInd w:val="0"/>
        <w:ind w:left="-286" w:right="-142"/>
        <w:jc w:val="both"/>
        <w:rPr>
          <w:sz w:val="36"/>
          <w:szCs w:val="36"/>
          <w:rtl/>
        </w:rPr>
      </w:pPr>
      <w:r>
        <w:rPr>
          <w:rFonts w:hint="cs"/>
          <w:sz w:val="36"/>
          <w:szCs w:val="36"/>
          <w:rtl/>
        </w:rPr>
        <w:t xml:space="preserve">وأما السؤال عن اليتامى فالإجابة فيه أساسها أيضا إماطة الأذى عن الجماعة الإسلامية، فإنه إذا كان الإنفاق على الفقراء يحمي المجتمع من الفقر وأهواله وغوائله، فحماية اليتامى وكلاءتهم تحمى المجتمع من أن يكون منهم شريرون يبغضون المجتمع، </w:t>
      </w:r>
      <w:r w:rsidR="00927170">
        <w:rPr>
          <w:rFonts w:hint="cs"/>
          <w:sz w:val="36"/>
          <w:szCs w:val="36"/>
          <w:rtl/>
        </w:rPr>
        <w:t>ويجلبون له الويلات وهم في كنف المجتمع من أن يكون منهم شريرون يبغضون المجتمع، ويجلبون له الويلات وهم في كنف المجتمع ورعايته.</w:t>
      </w:r>
      <w:r w:rsidR="00927170" w:rsidRPr="00927170">
        <w:rPr>
          <w:rStyle w:val="FootnoteReference"/>
          <w:rFonts w:ascii="Lotus Linotype" w:hAnsi="Lotus Linotype"/>
          <w:sz w:val="36"/>
          <w:rtl/>
        </w:rPr>
        <w:t xml:space="preserve"> </w:t>
      </w:r>
      <w:r w:rsidR="00927170" w:rsidRPr="00EE790B">
        <w:rPr>
          <w:rStyle w:val="FootnoteReference"/>
          <w:rFonts w:ascii="Lotus Linotype" w:hAnsi="Lotus Linotype"/>
          <w:sz w:val="36"/>
          <w:rtl/>
        </w:rPr>
        <w:t>(</w:t>
      </w:r>
      <w:r w:rsidR="00927170">
        <w:rPr>
          <w:rStyle w:val="FootnoteReference"/>
          <w:rFonts w:ascii="Lotus Linotype" w:hAnsi="Lotus Linotype"/>
          <w:sz w:val="36"/>
          <w:rtl/>
        </w:rPr>
        <w:footnoteReference w:id="62"/>
      </w:r>
      <w:r w:rsidR="00927170" w:rsidRPr="00EE790B">
        <w:rPr>
          <w:rStyle w:val="FootnoteReference"/>
          <w:rFonts w:ascii="Lotus Linotype" w:hAnsi="Lotus Linotype"/>
          <w:sz w:val="36"/>
          <w:rtl/>
        </w:rPr>
        <w:t>)</w:t>
      </w:r>
    </w:p>
    <w:p w:rsidR="000A7991" w:rsidRDefault="00052AA2" w:rsidP="009612A9">
      <w:pPr>
        <w:ind w:left="-286" w:right="-142"/>
        <w:jc w:val="both"/>
        <w:rPr>
          <w:rStyle w:val="FootnoteReference"/>
          <w:rFonts w:ascii="Lotus Linotype" w:hAnsi="Lotus Linotype"/>
          <w:sz w:val="36"/>
          <w:rtl/>
        </w:rPr>
      </w:pPr>
      <w:r w:rsidRPr="00B2325F">
        <w:rPr>
          <w:rFonts w:hint="cs"/>
          <w:b/>
          <w:bCs/>
          <w:sz w:val="36"/>
          <w:szCs w:val="36"/>
          <w:rtl/>
        </w:rPr>
        <w:t>و</w:t>
      </w:r>
      <w:r w:rsidR="00B2325F" w:rsidRPr="00B2325F">
        <w:rPr>
          <w:rFonts w:hint="cs"/>
          <w:b/>
          <w:bCs/>
          <w:sz w:val="36"/>
          <w:szCs w:val="36"/>
          <w:rtl/>
        </w:rPr>
        <w:t>لئن كانت المجتمعات تتضرر بمقارفة الذنوب والمعاصي ف</w:t>
      </w:r>
      <w:r w:rsidR="00BC34AB">
        <w:rPr>
          <w:rFonts w:hint="cs"/>
          <w:b/>
          <w:bCs/>
          <w:sz w:val="36"/>
          <w:szCs w:val="36"/>
          <w:rtl/>
        </w:rPr>
        <w:t>ل</w:t>
      </w:r>
      <w:r w:rsidR="00B2325F" w:rsidRPr="00B2325F">
        <w:rPr>
          <w:rFonts w:hint="cs"/>
          <w:b/>
          <w:bCs/>
          <w:sz w:val="36"/>
          <w:szCs w:val="36"/>
          <w:rtl/>
        </w:rPr>
        <w:t>هي أشد ضررا بالمجاهرة بها وإعلانها</w:t>
      </w:r>
      <w:r w:rsidR="00B2325F">
        <w:rPr>
          <w:rFonts w:hint="cs"/>
          <w:b/>
          <w:bCs/>
          <w:sz w:val="36"/>
          <w:szCs w:val="36"/>
          <w:rtl/>
        </w:rPr>
        <w:t xml:space="preserve">، ولذا فهاهو يحذر فيقول </w:t>
      </w:r>
      <w:r w:rsidR="00B2325F">
        <w:rPr>
          <w:rFonts w:hint="cs"/>
          <w:sz w:val="36"/>
          <w:szCs w:val="36"/>
          <w:rtl/>
        </w:rPr>
        <w:t xml:space="preserve">عند قوله تعالى: ( </w:t>
      </w:r>
      <w:r w:rsidR="00B2325F" w:rsidRPr="00B2325F">
        <w:rPr>
          <w:sz w:val="36"/>
          <w:szCs w:val="36"/>
          <w:rtl/>
        </w:rPr>
        <w:t>لَا يُحِبُّ اللَّهُ الْجَهْرَ بِالسُّوءِ مِنَ الْقَوْلِ</w:t>
      </w:r>
      <w:r w:rsidR="00B2325F">
        <w:rPr>
          <w:rFonts w:hint="cs"/>
          <w:sz w:val="36"/>
          <w:szCs w:val="36"/>
          <w:rtl/>
        </w:rPr>
        <w:t>)</w:t>
      </w:r>
      <w:r w:rsidR="00B2325F" w:rsidRPr="00B2325F">
        <w:rPr>
          <w:rStyle w:val="FootnoteReference"/>
          <w:rFonts w:ascii="Lotus Linotype" w:hAnsi="Lotus Linotype"/>
          <w:sz w:val="36"/>
          <w:rtl/>
        </w:rPr>
        <w:t xml:space="preserve"> </w:t>
      </w:r>
      <w:r w:rsidR="00B2325F" w:rsidRPr="00EE790B">
        <w:rPr>
          <w:rStyle w:val="FootnoteReference"/>
          <w:rFonts w:ascii="Lotus Linotype" w:hAnsi="Lotus Linotype"/>
          <w:sz w:val="36"/>
          <w:rtl/>
        </w:rPr>
        <w:t>(</w:t>
      </w:r>
      <w:r w:rsidR="00B2325F">
        <w:rPr>
          <w:rStyle w:val="FootnoteReference"/>
          <w:rFonts w:ascii="Lotus Linotype" w:hAnsi="Lotus Linotype"/>
          <w:sz w:val="36"/>
          <w:rtl/>
        </w:rPr>
        <w:footnoteReference w:id="63"/>
      </w:r>
      <w:r w:rsidR="00B2325F" w:rsidRPr="00EE790B">
        <w:rPr>
          <w:rStyle w:val="FootnoteReference"/>
          <w:rFonts w:ascii="Lotus Linotype" w:hAnsi="Lotus Linotype"/>
          <w:sz w:val="36"/>
          <w:rtl/>
        </w:rPr>
        <w:t>)</w:t>
      </w:r>
      <w:r w:rsidR="00B2325F">
        <w:rPr>
          <w:rFonts w:hint="cs"/>
          <w:rtl/>
        </w:rPr>
        <w:t xml:space="preserve"> </w:t>
      </w:r>
      <w:r w:rsidR="00B2325F" w:rsidRPr="0047423D">
        <w:rPr>
          <w:rFonts w:hint="cs"/>
          <w:sz w:val="36"/>
          <w:szCs w:val="36"/>
          <w:rtl/>
        </w:rPr>
        <w:t>إن الله تعالى يبغض الجهر بالأمر ال</w:t>
      </w:r>
      <w:r w:rsidR="0047423D" w:rsidRPr="0047423D">
        <w:rPr>
          <w:rFonts w:hint="cs"/>
          <w:sz w:val="36"/>
          <w:szCs w:val="36"/>
          <w:rtl/>
        </w:rPr>
        <w:t>سيء أو الأفعال السيئة</w:t>
      </w:r>
      <w:r w:rsidR="0047423D">
        <w:rPr>
          <w:rFonts w:hint="cs"/>
          <w:sz w:val="36"/>
          <w:szCs w:val="36"/>
          <w:rtl/>
        </w:rPr>
        <w:t>، وكل إعلان للمنافق والفاجر بالأمر المسيء هو من قبيل الجهر بالسوء من القول، وذلك يشمل كل إعلان للأعمال القبيحة، والترامي بها، فيشمل القذف والسباب وإعلان المعاصي والجرائم، وتفصيل القول فيها من غير حاجة إلى بيانها، ولا إقامة حق في إعلانها، فإن ذلك كله من شر القول وفاحشه</w:t>
      </w:r>
      <w:r w:rsidR="0047423D" w:rsidRPr="0047423D">
        <w:rPr>
          <w:rFonts w:hint="cs"/>
          <w:sz w:val="36"/>
          <w:szCs w:val="36"/>
          <w:rtl/>
        </w:rPr>
        <w:t xml:space="preserve"> </w:t>
      </w:r>
      <w:r w:rsidR="00B2325F" w:rsidRPr="0047423D">
        <w:rPr>
          <w:rFonts w:hint="cs"/>
          <w:sz w:val="36"/>
          <w:szCs w:val="36"/>
          <w:rtl/>
        </w:rPr>
        <w:t>.</w:t>
      </w:r>
      <w:r w:rsidR="00A16FA1" w:rsidRPr="00A16FA1">
        <w:rPr>
          <w:rStyle w:val="FootnoteReference"/>
          <w:rFonts w:ascii="Lotus Linotype" w:hAnsi="Lotus Linotype"/>
          <w:sz w:val="36"/>
          <w:rtl/>
        </w:rPr>
        <w:t xml:space="preserve"> </w:t>
      </w:r>
      <w:r w:rsidR="00A16FA1" w:rsidRPr="00EE790B">
        <w:rPr>
          <w:rStyle w:val="FootnoteReference"/>
          <w:rFonts w:ascii="Lotus Linotype" w:hAnsi="Lotus Linotype"/>
          <w:sz w:val="36"/>
          <w:rtl/>
        </w:rPr>
        <w:t>(</w:t>
      </w:r>
      <w:r w:rsidR="00A16FA1">
        <w:rPr>
          <w:rStyle w:val="FootnoteReference"/>
          <w:rFonts w:ascii="Lotus Linotype" w:hAnsi="Lotus Linotype"/>
          <w:sz w:val="36"/>
          <w:rtl/>
        </w:rPr>
        <w:footnoteReference w:id="64"/>
      </w:r>
      <w:r w:rsidR="00A16FA1" w:rsidRPr="00EE790B">
        <w:rPr>
          <w:rStyle w:val="FootnoteReference"/>
          <w:rFonts w:ascii="Lotus Linotype" w:hAnsi="Lotus Linotype"/>
          <w:sz w:val="36"/>
          <w:rtl/>
        </w:rPr>
        <w:t>)</w:t>
      </w:r>
    </w:p>
    <w:p w:rsidR="006D27D2" w:rsidRPr="00246F05" w:rsidRDefault="00285690" w:rsidP="005F4C63">
      <w:pPr>
        <w:ind w:left="-286" w:right="-142"/>
        <w:jc w:val="both"/>
        <w:rPr>
          <w:sz w:val="36"/>
          <w:szCs w:val="36"/>
          <w:rtl/>
        </w:rPr>
      </w:pPr>
      <w:r>
        <w:rPr>
          <w:rFonts w:hint="cs"/>
          <w:b/>
          <w:bCs/>
          <w:sz w:val="36"/>
          <w:szCs w:val="36"/>
          <w:rtl/>
        </w:rPr>
        <w:t xml:space="preserve">وأختم بتقريره لمبدأ التساوي بين الحقوق والواجبات في الإسلام ففي تفسيره لقوله تعالى: </w:t>
      </w:r>
      <w:r w:rsidRPr="00285690">
        <w:rPr>
          <w:rFonts w:hint="cs"/>
          <w:sz w:val="36"/>
          <w:szCs w:val="36"/>
          <w:rtl/>
        </w:rPr>
        <w:t>(</w:t>
      </w:r>
      <w:r w:rsidRPr="00285690">
        <w:rPr>
          <w:sz w:val="36"/>
          <w:szCs w:val="36"/>
          <w:rtl/>
        </w:rPr>
        <w:t>وَلَهُنَّ مِثْلُ الَّذِي عَلَيْهِنَّ بِالْمَعْرُوفِ وَلِلرِّجَالِ عَلَيْهِنَّ دَرَجَةٌ</w:t>
      </w:r>
      <w:r>
        <w:rPr>
          <w:rFonts w:hint="cs"/>
          <w:b/>
          <w:bCs/>
          <w:sz w:val="36"/>
          <w:szCs w:val="36"/>
          <w:rtl/>
        </w:rPr>
        <w:t>)</w:t>
      </w:r>
      <w:r w:rsidRPr="00EE790B">
        <w:rPr>
          <w:rStyle w:val="FootnoteReference"/>
          <w:rFonts w:ascii="Lotus Linotype" w:hAnsi="Lotus Linotype"/>
          <w:sz w:val="36"/>
          <w:rtl/>
        </w:rPr>
        <w:t>(</w:t>
      </w:r>
      <w:r>
        <w:rPr>
          <w:rStyle w:val="FootnoteReference"/>
          <w:rFonts w:ascii="Lotus Linotype" w:hAnsi="Lotus Linotype"/>
          <w:sz w:val="36"/>
          <w:rtl/>
        </w:rPr>
        <w:footnoteReference w:id="65"/>
      </w:r>
      <w:r w:rsidRPr="00EE790B">
        <w:rPr>
          <w:rStyle w:val="FootnoteReference"/>
          <w:rFonts w:ascii="Lotus Linotype" w:hAnsi="Lotus Linotype"/>
          <w:sz w:val="36"/>
          <w:rtl/>
        </w:rPr>
        <w:t>)</w:t>
      </w:r>
      <w:r>
        <w:rPr>
          <w:rFonts w:hint="cs"/>
          <w:b/>
          <w:bCs/>
          <w:sz w:val="36"/>
          <w:szCs w:val="36"/>
          <w:rtl/>
        </w:rPr>
        <w:t xml:space="preserve"> </w:t>
      </w:r>
      <w:r w:rsidR="00246F05">
        <w:rPr>
          <w:rFonts w:hint="cs"/>
          <w:b/>
          <w:bCs/>
          <w:sz w:val="36"/>
          <w:szCs w:val="36"/>
          <w:rtl/>
        </w:rPr>
        <w:t xml:space="preserve">قال: </w:t>
      </w:r>
      <w:r w:rsidR="00246F05">
        <w:rPr>
          <w:rFonts w:hint="cs"/>
          <w:sz w:val="36"/>
          <w:szCs w:val="36"/>
          <w:rtl/>
        </w:rPr>
        <w:t xml:space="preserve">هذا هو القانون العادل الشامل، نطق به القرآن الكريم منذ أربعة عشر قرنا، وقد شرعه الإسلام في وقت لم يعترف أي قانون من قوانين العالم بأن للمرأة أي حق من الحقوق، فجاء الإسلام ووضع تلك القاعدة العادلة؛ وهي أن الحقوق يجب أن تكون متكافئة مع الواجبات، وما من حق إلا تعلق به واجب، فإذا </w:t>
      </w:r>
      <w:r w:rsidR="007E38E2">
        <w:rPr>
          <w:rFonts w:hint="cs"/>
          <w:sz w:val="36"/>
          <w:szCs w:val="36"/>
          <w:rtl/>
        </w:rPr>
        <w:t>كان للرجل سلطان في البيت وعلى المرأة واجب الطاعة فلها حق وهو العدل، وإذا كانت قارة في بيتها قائمة بشئونه فلها حق الإنفاق..، وليس معنى أن الواجبات على المرأة مساوية للحقوق التي لها على الرجل أن المرأة مساوية للرجل من كل الوجوه، فإن الإسلام قرر فقط تساوي الحقوق والواجبات بالنسبة لها، وليس لذلك علاقة بشأن المساواة بينها وبين الرجل في نوع الحقوق</w:t>
      </w:r>
      <w:r w:rsidR="005F4C63">
        <w:rPr>
          <w:rFonts w:hint="cs"/>
          <w:sz w:val="36"/>
          <w:szCs w:val="36"/>
          <w:rtl/>
        </w:rPr>
        <w:t xml:space="preserve"> والواجبات، ولكي لا يفهم أحد هذا المعنى قال سبحانه: </w:t>
      </w:r>
      <w:r w:rsidR="005F4C63" w:rsidRPr="00285690">
        <w:rPr>
          <w:rFonts w:hint="cs"/>
          <w:sz w:val="36"/>
          <w:szCs w:val="36"/>
          <w:rtl/>
        </w:rPr>
        <w:t>(</w:t>
      </w:r>
      <w:r w:rsidR="005F4C63" w:rsidRPr="00285690">
        <w:rPr>
          <w:sz w:val="36"/>
          <w:szCs w:val="36"/>
          <w:rtl/>
        </w:rPr>
        <w:t>وَلِلرِّجَالِ عَلَيْهِنَّ دَرَجَةٌ</w:t>
      </w:r>
      <w:r w:rsidR="005F4C63">
        <w:rPr>
          <w:rFonts w:hint="cs"/>
          <w:b/>
          <w:bCs/>
          <w:sz w:val="36"/>
          <w:szCs w:val="36"/>
          <w:rtl/>
        </w:rPr>
        <w:t>)</w:t>
      </w:r>
      <w:r w:rsidR="005F4C63">
        <w:rPr>
          <w:rFonts w:hint="cs"/>
          <w:sz w:val="36"/>
          <w:szCs w:val="36"/>
          <w:rtl/>
        </w:rPr>
        <w:t>.</w:t>
      </w:r>
      <w:r w:rsidR="007E38E2">
        <w:rPr>
          <w:rFonts w:hint="cs"/>
          <w:sz w:val="36"/>
          <w:szCs w:val="36"/>
          <w:rtl/>
        </w:rPr>
        <w:t xml:space="preserve"> </w:t>
      </w:r>
      <w:r w:rsidR="006B35A9" w:rsidRPr="00EE790B">
        <w:rPr>
          <w:rStyle w:val="FootnoteReference"/>
          <w:rFonts w:ascii="Lotus Linotype" w:hAnsi="Lotus Linotype"/>
          <w:sz w:val="36"/>
          <w:rtl/>
        </w:rPr>
        <w:t>(</w:t>
      </w:r>
      <w:r w:rsidR="006B35A9">
        <w:rPr>
          <w:rStyle w:val="FootnoteReference"/>
          <w:rFonts w:ascii="Lotus Linotype" w:hAnsi="Lotus Linotype"/>
          <w:sz w:val="36"/>
          <w:rtl/>
        </w:rPr>
        <w:footnoteReference w:id="66"/>
      </w:r>
      <w:r w:rsidR="006B35A9" w:rsidRPr="00EE790B">
        <w:rPr>
          <w:rStyle w:val="FootnoteReference"/>
          <w:rFonts w:ascii="Lotus Linotype" w:hAnsi="Lotus Linotype"/>
          <w:sz w:val="36"/>
          <w:rtl/>
        </w:rPr>
        <w:t>)</w:t>
      </w:r>
    </w:p>
    <w:p w:rsidR="0056470B" w:rsidRDefault="0056470B" w:rsidP="009612A9">
      <w:pPr>
        <w:spacing w:before="240"/>
        <w:ind w:left="-286" w:right="-142"/>
        <w:jc w:val="both"/>
        <w:rPr>
          <w:b/>
          <w:bCs/>
          <w:sz w:val="36"/>
          <w:szCs w:val="36"/>
          <w:u w:val="single"/>
          <w:rtl/>
        </w:rPr>
      </w:pPr>
    </w:p>
    <w:p w:rsidR="009F53C9" w:rsidRDefault="00AB4D2A" w:rsidP="009612A9">
      <w:pPr>
        <w:spacing w:before="240"/>
        <w:ind w:left="-286" w:right="-142"/>
        <w:jc w:val="both"/>
        <w:rPr>
          <w:b/>
          <w:bCs/>
          <w:sz w:val="36"/>
          <w:szCs w:val="36"/>
          <w:u w:val="single"/>
          <w:rtl/>
        </w:rPr>
      </w:pPr>
      <w:r>
        <w:rPr>
          <w:rFonts w:hint="cs"/>
          <w:b/>
          <w:bCs/>
          <w:sz w:val="36"/>
          <w:szCs w:val="36"/>
          <w:u w:val="single"/>
          <w:rtl/>
        </w:rPr>
        <w:t>ث</w:t>
      </w:r>
      <w:r w:rsidR="000A2297">
        <w:rPr>
          <w:rFonts w:hint="cs"/>
          <w:b/>
          <w:bCs/>
          <w:sz w:val="36"/>
          <w:szCs w:val="36"/>
          <w:u w:val="single"/>
          <w:rtl/>
        </w:rPr>
        <w:t>الثً</w:t>
      </w:r>
      <w:r w:rsidR="00512D4B">
        <w:rPr>
          <w:rFonts w:hint="cs"/>
          <w:b/>
          <w:bCs/>
          <w:sz w:val="36"/>
          <w:szCs w:val="36"/>
          <w:u w:val="single"/>
          <w:rtl/>
        </w:rPr>
        <w:t>ا</w:t>
      </w:r>
      <w:r w:rsidR="000A2297">
        <w:rPr>
          <w:rFonts w:hint="cs"/>
          <w:b/>
          <w:bCs/>
          <w:sz w:val="36"/>
          <w:szCs w:val="36"/>
          <w:u w:val="single"/>
          <w:rtl/>
        </w:rPr>
        <w:t>:الا</w:t>
      </w:r>
      <w:r w:rsidR="00512D4B">
        <w:rPr>
          <w:rFonts w:hint="cs"/>
          <w:b/>
          <w:bCs/>
          <w:sz w:val="36"/>
          <w:szCs w:val="36"/>
          <w:u w:val="single"/>
          <w:rtl/>
        </w:rPr>
        <w:t xml:space="preserve">صلاح </w:t>
      </w:r>
      <w:r w:rsidR="000A2297">
        <w:rPr>
          <w:rFonts w:hint="cs"/>
          <w:b/>
          <w:bCs/>
          <w:sz w:val="36"/>
          <w:szCs w:val="36"/>
          <w:u w:val="single"/>
          <w:rtl/>
        </w:rPr>
        <w:t>السياسي</w:t>
      </w:r>
      <w:r w:rsidR="00512D4B">
        <w:rPr>
          <w:rFonts w:hint="cs"/>
          <w:b/>
          <w:bCs/>
          <w:sz w:val="36"/>
          <w:szCs w:val="36"/>
          <w:u w:val="single"/>
          <w:rtl/>
        </w:rPr>
        <w:t>:</w:t>
      </w:r>
    </w:p>
    <w:p w:rsidR="00C35847" w:rsidRPr="00447D44" w:rsidRDefault="000F3B68" w:rsidP="009612A9">
      <w:pPr>
        <w:ind w:left="-286" w:right="-142"/>
        <w:jc w:val="both"/>
        <w:rPr>
          <w:sz w:val="36"/>
          <w:szCs w:val="36"/>
          <w:rtl/>
        </w:rPr>
      </w:pPr>
      <w:r>
        <w:rPr>
          <w:rFonts w:hint="cs"/>
          <w:sz w:val="36"/>
          <w:szCs w:val="36"/>
          <w:rtl/>
        </w:rPr>
        <w:t xml:space="preserve">الاصلاح السياسي مقصد من مقاصد الشريعة </w:t>
      </w:r>
      <w:r w:rsidR="005906DF">
        <w:rPr>
          <w:rFonts w:hint="cs"/>
          <w:sz w:val="36"/>
          <w:szCs w:val="36"/>
          <w:rtl/>
        </w:rPr>
        <w:t xml:space="preserve">التي اعتنت به، " </w:t>
      </w:r>
      <w:r w:rsidR="00447D44" w:rsidRPr="00447D44">
        <w:rPr>
          <w:sz w:val="36"/>
          <w:szCs w:val="36"/>
          <w:rtl/>
        </w:rPr>
        <w:t xml:space="preserve">وهو باب عظيم في القرآن القصد منه صلاح الأمة وحفظ نظامها كالإرشاد إلى تكوين الجامعة بقوله: </w:t>
      </w:r>
      <w:r w:rsidR="005906DF">
        <w:rPr>
          <w:rFonts w:hint="cs"/>
          <w:sz w:val="36"/>
          <w:szCs w:val="36"/>
          <w:rtl/>
        </w:rPr>
        <w:t xml:space="preserve">( </w:t>
      </w:r>
      <w:r w:rsidR="00447D44" w:rsidRPr="00447D44">
        <w:rPr>
          <w:sz w:val="36"/>
          <w:szCs w:val="36"/>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sidR="005906DF">
        <w:rPr>
          <w:rFonts w:hint="cs"/>
          <w:sz w:val="36"/>
          <w:szCs w:val="36"/>
          <w:rtl/>
        </w:rPr>
        <w:t>)</w:t>
      </w:r>
      <w:r w:rsidR="00FD377F" w:rsidRPr="00FD377F">
        <w:rPr>
          <w:rStyle w:val="FootnoteReference"/>
          <w:rFonts w:ascii="Lotus Linotype" w:hAnsi="Lotus Linotype"/>
          <w:sz w:val="36"/>
          <w:rtl/>
        </w:rPr>
        <w:t xml:space="preserve"> </w:t>
      </w:r>
      <w:r w:rsidR="00FD377F" w:rsidRPr="00EE790B">
        <w:rPr>
          <w:rStyle w:val="FootnoteReference"/>
          <w:rFonts w:ascii="Lotus Linotype" w:hAnsi="Lotus Linotype"/>
          <w:sz w:val="36"/>
          <w:rtl/>
        </w:rPr>
        <w:t>(</w:t>
      </w:r>
      <w:r w:rsidR="00FD377F">
        <w:rPr>
          <w:rStyle w:val="FootnoteReference"/>
          <w:rFonts w:ascii="Lotus Linotype" w:hAnsi="Lotus Linotype"/>
          <w:sz w:val="36"/>
          <w:rtl/>
        </w:rPr>
        <w:footnoteReference w:id="67"/>
      </w:r>
      <w:r w:rsidR="00FD377F" w:rsidRPr="00EE790B">
        <w:rPr>
          <w:rStyle w:val="FootnoteReference"/>
          <w:rFonts w:ascii="Lotus Linotype" w:hAnsi="Lotus Linotype"/>
          <w:sz w:val="36"/>
          <w:rtl/>
        </w:rPr>
        <w:t>)</w:t>
      </w:r>
      <w:r w:rsidR="00447D44" w:rsidRPr="00447D44">
        <w:rPr>
          <w:sz w:val="36"/>
          <w:szCs w:val="36"/>
          <w:rtl/>
        </w:rPr>
        <w:t xml:space="preserve">وقوله: </w:t>
      </w:r>
      <w:r w:rsidR="005906DF">
        <w:rPr>
          <w:rFonts w:hint="cs"/>
          <w:sz w:val="36"/>
          <w:szCs w:val="36"/>
          <w:rtl/>
        </w:rPr>
        <w:t xml:space="preserve">( </w:t>
      </w:r>
      <w:r w:rsidR="00447D44" w:rsidRPr="00447D44">
        <w:rPr>
          <w:sz w:val="36"/>
          <w:szCs w:val="36"/>
          <w:rtl/>
        </w:rPr>
        <w:t>إن الذين فرقوا دينهم وكانوا شيعا لست منهم في شيء</w:t>
      </w:r>
      <w:r w:rsidR="005906DF">
        <w:rPr>
          <w:rFonts w:hint="cs"/>
          <w:sz w:val="36"/>
          <w:szCs w:val="36"/>
          <w:rtl/>
        </w:rPr>
        <w:t>)</w:t>
      </w:r>
      <w:r w:rsidR="00FD377F" w:rsidRPr="00FD377F">
        <w:rPr>
          <w:rStyle w:val="FootnoteReference"/>
          <w:rFonts w:ascii="Lotus Linotype" w:hAnsi="Lotus Linotype"/>
          <w:sz w:val="36"/>
          <w:rtl/>
        </w:rPr>
        <w:t xml:space="preserve"> </w:t>
      </w:r>
      <w:r w:rsidR="00FD377F" w:rsidRPr="00EE790B">
        <w:rPr>
          <w:rStyle w:val="FootnoteReference"/>
          <w:rFonts w:ascii="Lotus Linotype" w:hAnsi="Lotus Linotype"/>
          <w:sz w:val="36"/>
          <w:rtl/>
        </w:rPr>
        <w:t>(</w:t>
      </w:r>
      <w:r w:rsidR="00FD377F">
        <w:rPr>
          <w:rStyle w:val="FootnoteReference"/>
          <w:rFonts w:ascii="Lotus Linotype" w:hAnsi="Lotus Linotype"/>
          <w:sz w:val="36"/>
          <w:rtl/>
        </w:rPr>
        <w:footnoteReference w:id="68"/>
      </w:r>
      <w:r w:rsidR="00FD377F" w:rsidRPr="00EE790B">
        <w:rPr>
          <w:rStyle w:val="FootnoteReference"/>
          <w:rFonts w:ascii="Lotus Linotype" w:hAnsi="Lotus Linotype"/>
          <w:sz w:val="36"/>
          <w:rtl/>
        </w:rPr>
        <w:t>)</w:t>
      </w:r>
      <w:r w:rsidR="00FD377F" w:rsidRPr="00FD377F">
        <w:rPr>
          <w:sz w:val="36"/>
          <w:szCs w:val="36"/>
          <w:rtl/>
        </w:rPr>
        <w:t xml:space="preserve">وقوله: </w:t>
      </w:r>
      <w:r w:rsidR="00FD377F">
        <w:rPr>
          <w:rFonts w:hint="cs"/>
          <w:sz w:val="36"/>
          <w:szCs w:val="36"/>
          <w:rtl/>
        </w:rPr>
        <w:t>(</w:t>
      </w:r>
      <w:r w:rsidR="00FD377F" w:rsidRPr="00FD377F">
        <w:rPr>
          <w:sz w:val="36"/>
          <w:szCs w:val="36"/>
          <w:rtl/>
        </w:rPr>
        <w:t>ولا تنازعوا فتفشلوا وتذهب ريحكم</w:t>
      </w:r>
      <w:r w:rsidR="00FD377F">
        <w:rPr>
          <w:rFonts w:hint="cs"/>
          <w:sz w:val="36"/>
          <w:szCs w:val="36"/>
          <w:rtl/>
        </w:rPr>
        <w:t>)</w:t>
      </w:r>
      <w:r w:rsidR="00FD377F" w:rsidRPr="00FD377F">
        <w:rPr>
          <w:rStyle w:val="FootnoteReference"/>
          <w:rFonts w:ascii="Lotus Linotype" w:hAnsi="Lotus Linotype"/>
          <w:sz w:val="36"/>
          <w:rtl/>
        </w:rPr>
        <w:t xml:space="preserve"> </w:t>
      </w:r>
      <w:r w:rsidR="00FD377F" w:rsidRPr="00EE790B">
        <w:rPr>
          <w:rStyle w:val="FootnoteReference"/>
          <w:rFonts w:ascii="Lotus Linotype" w:hAnsi="Lotus Linotype"/>
          <w:sz w:val="36"/>
          <w:rtl/>
        </w:rPr>
        <w:t>(</w:t>
      </w:r>
      <w:r w:rsidR="00FD377F">
        <w:rPr>
          <w:rStyle w:val="FootnoteReference"/>
          <w:rFonts w:ascii="Lotus Linotype" w:hAnsi="Lotus Linotype"/>
          <w:sz w:val="36"/>
          <w:rtl/>
        </w:rPr>
        <w:footnoteReference w:id="69"/>
      </w:r>
      <w:r w:rsidR="00FD377F" w:rsidRPr="00EE790B">
        <w:rPr>
          <w:rStyle w:val="FootnoteReference"/>
          <w:rFonts w:ascii="Lotus Linotype" w:hAnsi="Lotus Linotype"/>
          <w:sz w:val="36"/>
          <w:rtl/>
        </w:rPr>
        <w:t>)</w:t>
      </w:r>
      <w:r w:rsidR="00FD377F" w:rsidRPr="00FD377F">
        <w:rPr>
          <w:sz w:val="36"/>
          <w:szCs w:val="36"/>
          <w:rtl/>
        </w:rPr>
        <w:t xml:space="preserve">وقوله: </w:t>
      </w:r>
      <w:r w:rsidR="00FD377F">
        <w:rPr>
          <w:rFonts w:hint="cs"/>
          <w:sz w:val="36"/>
          <w:szCs w:val="36"/>
          <w:rtl/>
        </w:rPr>
        <w:t xml:space="preserve">( </w:t>
      </w:r>
      <w:r w:rsidR="00FD377F" w:rsidRPr="00FD377F">
        <w:rPr>
          <w:sz w:val="36"/>
          <w:szCs w:val="36"/>
          <w:rtl/>
        </w:rPr>
        <w:t>وأمرهم شورى بينهم</w:t>
      </w:r>
      <w:r w:rsidR="00FD377F">
        <w:rPr>
          <w:rFonts w:hint="cs"/>
          <w:sz w:val="36"/>
          <w:szCs w:val="36"/>
          <w:rtl/>
        </w:rPr>
        <w:t>)</w:t>
      </w:r>
      <w:r w:rsidR="00FD377F" w:rsidRPr="00FD377F">
        <w:rPr>
          <w:rStyle w:val="FootnoteReference"/>
          <w:rFonts w:ascii="Lotus Linotype" w:hAnsi="Lotus Linotype"/>
          <w:sz w:val="36"/>
          <w:rtl/>
        </w:rPr>
        <w:t xml:space="preserve"> </w:t>
      </w:r>
      <w:r w:rsidR="00FD377F" w:rsidRPr="00EE790B">
        <w:rPr>
          <w:rStyle w:val="FootnoteReference"/>
          <w:rFonts w:ascii="Lotus Linotype" w:hAnsi="Lotus Linotype"/>
          <w:sz w:val="36"/>
          <w:rtl/>
        </w:rPr>
        <w:t>(</w:t>
      </w:r>
      <w:r w:rsidR="00FD377F">
        <w:rPr>
          <w:rStyle w:val="FootnoteReference"/>
          <w:rFonts w:ascii="Lotus Linotype" w:hAnsi="Lotus Linotype"/>
          <w:sz w:val="36"/>
          <w:rtl/>
        </w:rPr>
        <w:footnoteReference w:id="70"/>
      </w:r>
      <w:r w:rsidR="00FD377F" w:rsidRPr="00EE790B">
        <w:rPr>
          <w:rStyle w:val="FootnoteReference"/>
          <w:rFonts w:ascii="Lotus Linotype" w:hAnsi="Lotus Linotype"/>
          <w:sz w:val="36"/>
          <w:rtl/>
        </w:rPr>
        <w:t>)</w:t>
      </w:r>
      <w:r w:rsidR="00FD377F">
        <w:rPr>
          <w:rFonts w:hint="cs"/>
          <w:sz w:val="36"/>
          <w:szCs w:val="36"/>
          <w:rtl/>
        </w:rPr>
        <w:t>"</w:t>
      </w:r>
      <w:r w:rsidR="00FD377F" w:rsidRPr="00FD377F">
        <w:rPr>
          <w:sz w:val="36"/>
          <w:szCs w:val="36"/>
          <w:rtl/>
        </w:rPr>
        <w:t>.</w:t>
      </w:r>
      <w:r w:rsidR="00FD377F" w:rsidRPr="00FD377F">
        <w:rPr>
          <w:rStyle w:val="FootnoteReference"/>
          <w:rFonts w:ascii="Lotus Linotype" w:hAnsi="Lotus Linotype"/>
          <w:sz w:val="36"/>
          <w:rtl/>
        </w:rPr>
        <w:t xml:space="preserve"> </w:t>
      </w:r>
      <w:r w:rsidR="00FD377F" w:rsidRPr="00EE790B">
        <w:rPr>
          <w:rStyle w:val="FootnoteReference"/>
          <w:rFonts w:ascii="Lotus Linotype" w:hAnsi="Lotus Linotype"/>
          <w:sz w:val="36"/>
          <w:rtl/>
        </w:rPr>
        <w:t>(</w:t>
      </w:r>
      <w:r w:rsidR="00FD377F">
        <w:rPr>
          <w:rStyle w:val="FootnoteReference"/>
          <w:rFonts w:ascii="Lotus Linotype" w:hAnsi="Lotus Linotype"/>
          <w:sz w:val="36"/>
          <w:rtl/>
        </w:rPr>
        <w:footnoteReference w:id="71"/>
      </w:r>
      <w:r w:rsidR="00FD377F" w:rsidRPr="00EE790B">
        <w:rPr>
          <w:rStyle w:val="FootnoteReference"/>
          <w:rFonts w:ascii="Lotus Linotype" w:hAnsi="Lotus Linotype"/>
          <w:sz w:val="36"/>
          <w:rtl/>
        </w:rPr>
        <w:t>)</w:t>
      </w:r>
    </w:p>
    <w:p w:rsidR="00C35847" w:rsidRDefault="009A382D" w:rsidP="009612A9">
      <w:pPr>
        <w:ind w:left="-286" w:right="-142"/>
        <w:jc w:val="both"/>
        <w:rPr>
          <w:b/>
          <w:bCs/>
          <w:sz w:val="36"/>
          <w:szCs w:val="36"/>
          <w:rtl/>
        </w:rPr>
      </w:pPr>
      <w:r>
        <w:rPr>
          <w:rFonts w:hint="cs"/>
          <w:b/>
          <w:bCs/>
          <w:sz w:val="36"/>
          <w:szCs w:val="36"/>
          <w:rtl/>
        </w:rPr>
        <w:t>و</w:t>
      </w:r>
      <w:r w:rsidR="00277813">
        <w:rPr>
          <w:rFonts w:hint="cs"/>
          <w:b/>
          <w:bCs/>
          <w:sz w:val="36"/>
          <w:szCs w:val="36"/>
          <w:rtl/>
        </w:rPr>
        <w:t>قد ناقش الاصلاح السيا</w:t>
      </w:r>
      <w:r w:rsidR="00277813" w:rsidRPr="00277813">
        <w:rPr>
          <w:rFonts w:hint="cs"/>
          <w:b/>
          <w:bCs/>
          <w:sz w:val="36"/>
          <w:szCs w:val="36"/>
          <w:rtl/>
        </w:rPr>
        <w:t xml:space="preserve">سي </w:t>
      </w:r>
      <w:r w:rsidR="00277813">
        <w:rPr>
          <w:rFonts w:hint="cs"/>
          <w:b/>
          <w:bCs/>
          <w:sz w:val="36"/>
          <w:szCs w:val="36"/>
          <w:rtl/>
        </w:rPr>
        <w:t xml:space="preserve">في النقاط التالية: </w:t>
      </w:r>
    </w:p>
    <w:p w:rsidR="00277813" w:rsidRDefault="00277813" w:rsidP="009612A9">
      <w:pPr>
        <w:ind w:left="-286" w:right="-142"/>
        <w:jc w:val="both"/>
        <w:rPr>
          <w:b/>
          <w:bCs/>
          <w:sz w:val="36"/>
          <w:szCs w:val="36"/>
          <w:rtl/>
        </w:rPr>
      </w:pPr>
      <w:r>
        <w:rPr>
          <w:rFonts w:hint="cs"/>
          <w:b/>
          <w:bCs/>
          <w:sz w:val="36"/>
          <w:szCs w:val="36"/>
          <w:rtl/>
        </w:rPr>
        <w:t>الأولى: اختيار الخليفة:</w:t>
      </w:r>
    </w:p>
    <w:p w:rsidR="00C35847" w:rsidRPr="00106E7C" w:rsidRDefault="00277813" w:rsidP="009612A9">
      <w:pPr>
        <w:ind w:left="-286" w:right="-142"/>
        <w:jc w:val="both"/>
        <w:rPr>
          <w:sz w:val="36"/>
          <w:szCs w:val="36"/>
          <w:rtl/>
        </w:rPr>
      </w:pPr>
      <w:r>
        <w:rPr>
          <w:rFonts w:hint="cs"/>
          <w:sz w:val="36"/>
          <w:szCs w:val="36"/>
          <w:rtl/>
        </w:rPr>
        <w:t xml:space="preserve">ففي تفسيره لقوله تعالى: </w:t>
      </w:r>
      <w:r w:rsidR="00106E7C">
        <w:rPr>
          <w:rFonts w:hint="cs"/>
          <w:sz w:val="36"/>
          <w:szCs w:val="36"/>
          <w:rtl/>
        </w:rPr>
        <w:t xml:space="preserve">( </w:t>
      </w:r>
      <w:r w:rsidR="00106E7C" w:rsidRPr="00106E7C">
        <w:rPr>
          <w:sz w:val="36"/>
          <w:szCs w:val="36"/>
          <w:rtl/>
        </w:rPr>
        <w:t xml:space="preserve">أَلَمْ تَرَ إِلَى الْمَلَإِ مِنْ بَنِي إِسْرَائِيلَ مِنْ بَعْدِ مُوسَى إِذْ قَالُوا لِنَبِيٍّ لَهُمُ ابْعَثْ لَنَا مَلِكًا نُقَاتِلْ فِي سَبِيلِ اللَّهِ </w:t>
      </w:r>
      <w:r w:rsidR="00106E7C">
        <w:rPr>
          <w:rFonts w:hint="cs"/>
          <w:sz w:val="36"/>
          <w:szCs w:val="36"/>
          <w:rtl/>
        </w:rPr>
        <w:t>)</w:t>
      </w:r>
      <w:r w:rsidR="00106E7C" w:rsidRPr="00EE790B">
        <w:rPr>
          <w:rStyle w:val="FootnoteReference"/>
          <w:rFonts w:ascii="Lotus Linotype" w:hAnsi="Lotus Linotype"/>
          <w:sz w:val="36"/>
          <w:rtl/>
        </w:rPr>
        <w:t>(</w:t>
      </w:r>
      <w:r w:rsidR="00106E7C">
        <w:rPr>
          <w:rStyle w:val="FootnoteReference"/>
          <w:rFonts w:ascii="Lotus Linotype" w:hAnsi="Lotus Linotype"/>
          <w:sz w:val="36"/>
          <w:rtl/>
        </w:rPr>
        <w:footnoteReference w:id="72"/>
      </w:r>
      <w:r w:rsidR="00106E7C" w:rsidRPr="00EE790B">
        <w:rPr>
          <w:rStyle w:val="FootnoteReference"/>
          <w:rFonts w:ascii="Lotus Linotype" w:hAnsi="Lotus Linotype"/>
          <w:sz w:val="36"/>
          <w:rtl/>
        </w:rPr>
        <w:t>)</w:t>
      </w:r>
      <w:r w:rsidR="00D829BD">
        <w:rPr>
          <w:rFonts w:hint="cs"/>
          <w:sz w:val="36"/>
          <w:szCs w:val="36"/>
          <w:rtl/>
        </w:rPr>
        <w:t xml:space="preserve"> قال: أصل البعث الإثارة والإخراج فمعنى: (</w:t>
      </w:r>
      <w:r w:rsidR="00D829BD" w:rsidRPr="00106E7C">
        <w:rPr>
          <w:sz w:val="36"/>
          <w:szCs w:val="36"/>
          <w:rtl/>
        </w:rPr>
        <w:t>ابْعَثْ لَنَا مَلِكًا</w:t>
      </w:r>
      <w:r w:rsidR="00D829BD">
        <w:rPr>
          <w:rFonts w:hint="cs"/>
          <w:sz w:val="36"/>
          <w:szCs w:val="36"/>
          <w:rtl/>
        </w:rPr>
        <w:t xml:space="preserve">) يتضمن أنه يفحص الجماعة بإثارة أحوال رجالها وتعرف خواصهم ومزاياهم وتخير أمثلهم، وإخراجه من بين صفوفهم ليكون ملكًا عليهم، فلا يكون مفروضًا عليهم، بل يكون متخيرا من بينهم بتخير من لا يُشك في تخيره...والملك المراد هنا مالك أمرهم،  والمتولي ملكهم وليس المراد منه المعنى المتعارف، وهو من يتولى بالسلالة </w:t>
      </w:r>
      <w:r w:rsidR="006E4361">
        <w:rPr>
          <w:rFonts w:hint="cs"/>
          <w:sz w:val="36"/>
          <w:szCs w:val="36"/>
          <w:rtl/>
        </w:rPr>
        <w:t>فإنه سيتبين أنه لم يختر لسلالته، بل اختير لعلمه وحكمته وقوته؛ ولم يستمر الملك في ذريته، بل آل من بعده لنبي الله داود كما تدل على ذلك أخبار داود التي ذكرها القرآن الكريم، فليس في الآية دلالة على أن النظام الملكي الذي نعرفه في عصرنا مطلوب لا بالعبارة ولا بالإشارة، لأنها لي</w:t>
      </w:r>
      <w:r w:rsidR="00B35594">
        <w:rPr>
          <w:rFonts w:hint="cs"/>
          <w:sz w:val="36"/>
          <w:szCs w:val="36"/>
          <w:rtl/>
        </w:rPr>
        <w:t>ست ملكية الوراثة والسلالة، بل رياسة العلم والقدرة والحكمة، فما اختيار طالوت لمعان شخصية فيه.</w:t>
      </w:r>
      <w:r w:rsidR="007D3468" w:rsidRPr="007D3468">
        <w:rPr>
          <w:rStyle w:val="FootnoteReference"/>
          <w:rFonts w:ascii="Lotus Linotype" w:hAnsi="Lotus Linotype"/>
          <w:sz w:val="36"/>
          <w:rtl/>
        </w:rPr>
        <w:t xml:space="preserve"> </w:t>
      </w:r>
      <w:r w:rsidR="007D3468" w:rsidRPr="00EE790B">
        <w:rPr>
          <w:rStyle w:val="FootnoteReference"/>
          <w:rFonts w:ascii="Lotus Linotype" w:hAnsi="Lotus Linotype"/>
          <w:sz w:val="36"/>
          <w:rtl/>
        </w:rPr>
        <w:t>(</w:t>
      </w:r>
      <w:r w:rsidR="007D3468">
        <w:rPr>
          <w:rStyle w:val="FootnoteReference"/>
          <w:rFonts w:ascii="Lotus Linotype" w:hAnsi="Lotus Linotype"/>
          <w:sz w:val="36"/>
          <w:rtl/>
        </w:rPr>
        <w:footnoteReference w:id="73"/>
      </w:r>
      <w:r w:rsidR="007D3468" w:rsidRPr="00EE790B">
        <w:rPr>
          <w:rStyle w:val="FootnoteReference"/>
          <w:rFonts w:ascii="Lotus Linotype" w:hAnsi="Lotus Linotype"/>
          <w:sz w:val="36"/>
          <w:rtl/>
        </w:rPr>
        <w:t>)</w:t>
      </w:r>
    </w:p>
    <w:p w:rsidR="00C35847" w:rsidRDefault="0038095B" w:rsidP="009612A9">
      <w:pPr>
        <w:ind w:left="-286" w:right="-142"/>
        <w:jc w:val="both"/>
        <w:rPr>
          <w:sz w:val="36"/>
          <w:szCs w:val="36"/>
          <w:rtl/>
        </w:rPr>
      </w:pPr>
      <w:r w:rsidRPr="0038095B">
        <w:rPr>
          <w:rFonts w:hint="cs"/>
          <w:b/>
          <w:bCs/>
          <w:sz w:val="36"/>
          <w:szCs w:val="36"/>
          <w:rtl/>
        </w:rPr>
        <w:t xml:space="preserve">قلت </w:t>
      </w:r>
      <w:r>
        <w:rPr>
          <w:rFonts w:hint="cs"/>
          <w:b/>
          <w:bCs/>
          <w:sz w:val="36"/>
          <w:szCs w:val="36"/>
          <w:rtl/>
        </w:rPr>
        <w:t xml:space="preserve">وما ذكره أبو زهرة أحد طرائق اختيار الحاكم </w:t>
      </w:r>
      <w:r w:rsidR="00806DA3">
        <w:rPr>
          <w:rFonts w:hint="cs"/>
          <w:b/>
          <w:bCs/>
          <w:sz w:val="36"/>
          <w:szCs w:val="36"/>
          <w:rtl/>
        </w:rPr>
        <w:t xml:space="preserve">في الإسلام </w:t>
      </w:r>
      <w:r w:rsidR="008B1247">
        <w:rPr>
          <w:rFonts w:hint="cs"/>
          <w:b/>
          <w:bCs/>
          <w:sz w:val="36"/>
          <w:szCs w:val="36"/>
          <w:rtl/>
        </w:rPr>
        <w:t xml:space="preserve">وأنجعها، </w:t>
      </w:r>
      <w:r w:rsidR="00806DA3">
        <w:rPr>
          <w:rFonts w:hint="cs"/>
          <w:b/>
          <w:bCs/>
          <w:sz w:val="36"/>
          <w:szCs w:val="36"/>
          <w:rtl/>
        </w:rPr>
        <w:t>وهناك طرائق أخرى</w:t>
      </w:r>
      <w:r w:rsidR="00016D88">
        <w:rPr>
          <w:rFonts w:hint="cs"/>
          <w:b/>
          <w:bCs/>
          <w:sz w:val="36"/>
          <w:szCs w:val="36"/>
          <w:rtl/>
        </w:rPr>
        <w:t xml:space="preserve"> ذكرها قال القرطبي: </w:t>
      </w:r>
      <w:r w:rsidR="00016D88" w:rsidRPr="00045745">
        <w:rPr>
          <w:sz w:val="36"/>
          <w:szCs w:val="36"/>
          <w:rtl/>
        </w:rPr>
        <w:t xml:space="preserve">واختلف فيما يكون به الإمام إماما وذلك في ثلاث طرق، أحدها: النص، </w:t>
      </w:r>
      <w:r w:rsidR="008B1247">
        <w:rPr>
          <w:rFonts w:hint="cs"/>
          <w:sz w:val="36"/>
          <w:szCs w:val="36"/>
          <w:rtl/>
        </w:rPr>
        <w:t xml:space="preserve"> والثاني: أن من استخلف بال</w:t>
      </w:r>
      <w:r w:rsidR="008B1247">
        <w:rPr>
          <w:sz w:val="36"/>
          <w:szCs w:val="36"/>
          <w:rtl/>
        </w:rPr>
        <w:t>نص</w:t>
      </w:r>
      <w:r w:rsidR="008B1247">
        <w:rPr>
          <w:rFonts w:hint="cs"/>
          <w:sz w:val="36"/>
          <w:szCs w:val="36"/>
          <w:rtl/>
        </w:rPr>
        <w:t xml:space="preserve"> فله الحق أن يستخلف غيره، و</w:t>
      </w:r>
      <w:r w:rsidR="00016D88" w:rsidRPr="00045745">
        <w:rPr>
          <w:sz w:val="36"/>
          <w:szCs w:val="36"/>
          <w:rtl/>
        </w:rPr>
        <w:t>الطريق الثالث: إجماع أهل الحل والعقد</w:t>
      </w:r>
      <w:r w:rsidR="00016D88">
        <w:rPr>
          <w:rFonts w:hint="cs"/>
          <w:b/>
          <w:bCs/>
          <w:sz w:val="36"/>
          <w:szCs w:val="36"/>
          <w:rtl/>
        </w:rPr>
        <w:t>.</w:t>
      </w:r>
      <w:r w:rsidR="00016D88" w:rsidRPr="00016D88">
        <w:rPr>
          <w:rStyle w:val="FootnoteReference"/>
          <w:rFonts w:ascii="Lotus Linotype" w:hAnsi="Lotus Linotype"/>
          <w:sz w:val="36"/>
          <w:rtl/>
        </w:rPr>
        <w:t xml:space="preserve"> </w:t>
      </w:r>
      <w:r w:rsidR="00016D88" w:rsidRPr="00EE790B">
        <w:rPr>
          <w:rStyle w:val="FootnoteReference"/>
          <w:rFonts w:ascii="Lotus Linotype" w:hAnsi="Lotus Linotype"/>
          <w:sz w:val="36"/>
          <w:rtl/>
        </w:rPr>
        <w:t>(</w:t>
      </w:r>
      <w:r w:rsidR="00016D88">
        <w:rPr>
          <w:rStyle w:val="FootnoteReference"/>
          <w:rFonts w:ascii="Lotus Linotype" w:hAnsi="Lotus Linotype"/>
          <w:sz w:val="36"/>
          <w:rtl/>
        </w:rPr>
        <w:footnoteReference w:id="74"/>
      </w:r>
      <w:r w:rsidR="00016D88" w:rsidRPr="00EE790B">
        <w:rPr>
          <w:rStyle w:val="FootnoteReference"/>
          <w:rFonts w:ascii="Lotus Linotype" w:hAnsi="Lotus Linotype"/>
          <w:sz w:val="36"/>
          <w:rtl/>
        </w:rPr>
        <w:t>)</w:t>
      </w:r>
    </w:p>
    <w:p w:rsidR="00B95EA9" w:rsidRDefault="00B95EA9" w:rsidP="009612A9">
      <w:pPr>
        <w:ind w:left="-286" w:right="-142"/>
        <w:jc w:val="both"/>
        <w:rPr>
          <w:sz w:val="36"/>
          <w:szCs w:val="36"/>
          <w:rtl/>
        </w:rPr>
      </w:pPr>
      <w:r>
        <w:rPr>
          <w:rFonts w:hint="cs"/>
          <w:b/>
          <w:bCs/>
          <w:sz w:val="36"/>
          <w:szCs w:val="36"/>
          <w:rtl/>
        </w:rPr>
        <w:t xml:space="preserve">ويشير الشيخ إلى </w:t>
      </w:r>
      <w:r w:rsidR="00DD4B42">
        <w:rPr>
          <w:rFonts w:hint="cs"/>
          <w:b/>
          <w:bCs/>
          <w:sz w:val="36"/>
          <w:szCs w:val="36"/>
          <w:rtl/>
        </w:rPr>
        <w:t xml:space="preserve">مقومات ترشيح السلطان فيقول: </w:t>
      </w:r>
      <w:r w:rsidR="00DD4B42">
        <w:rPr>
          <w:rFonts w:hint="cs"/>
          <w:sz w:val="36"/>
          <w:szCs w:val="36"/>
          <w:rtl/>
        </w:rPr>
        <w:t>تلك</w:t>
      </w:r>
      <w:r w:rsidR="0007248C">
        <w:rPr>
          <w:rFonts w:hint="cs"/>
          <w:sz w:val="36"/>
          <w:szCs w:val="36"/>
          <w:rtl/>
        </w:rPr>
        <w:t xml:space="preserve"> هي عناصر الحكم الصالح ؛ لابد أن يكون الحاكم قويًا في جسمه، بحيث لا يخذل جمسمه إرادته، فكثيرا ما يكون ضعف الإرادة من ضعف الجسم، وضعف التدبير من تخاذل القوى البدنية عن الاحتمال، ولكن قد تكون الإرادة القوية والعزيمة الماضية في الجسم ضعيف، وفي هذه الحال قد</w:t>
      </w:r>
      <w:r w:rsidR="00110878">
        <w:rPr>
          <w:rFonts w:hint="cs"/>
          <w:sz w:val="36"/>
          <w:szCs w:val="36"/>
          <w:rtl/>
        </w:rPr>
        <w:t xml:space="preserve"> يستغنى عن ذلك العنصر إن لم يوجد شخص تتوافر فيه قوة النفس وقوة الجسم معًا، فالاعتبار الأول لقوة النفس، وقوة الجسم خادمة لقوة النفس وليست مقصودة لذاتها.</w:t>
      </w:r>
    </w:p>
    <w:p w:rsidR="00183696" w:rsidRDefault="00110878" w:rsidP="009612A9">
      <w:pPr>
        <w:ind w:left="-286" w:right="-142"/>
        <w:jc w:val="both"/>
        <w:rPr>
          <w:sz w:val="36"/>
          <w:szCs w:val="36"/>
          <w:rtl/>
        </w:rPr>
      </w:pPr>
      <w:r>
        <w:rPr>
          <w:rFonts w:hint="cs"/>
          <w:b/>
          <w:bCs/>
          <w:sz w:val="36"/>
          <w:szCs w:val="36"/>
          <w:rtl/>
        </w:rPr>
        <w:t>والعنصر الثاني</w:t>
      </w:r>
      <w:r w:rsidR="00947BB8">
        <w:rPr>
          <w:rFonts w:hint="cs"/>
          <w:sz w:val="36"/>
          <w:szCs w:val="36"/>
          <w:rtl/>
        </w:rPr>
        <w:t xml:space="preserve"> </w:t>
      </w:r>
      <w:r w:rsidR="00947BB8" w:rsidRPr="00947BB8">
        <w:rPr>
          <w:rFonts w:hint="cs"/>
          <w:b/>
          <w:bCs/>
          <w:sz w:val="36"/>
          <w:szCs w:val="36"/>
          <w:rtl/>
        </w:rPr>
        <w:t>هو الحكمة</w:t>
      </w:r>
      <w:r w:rsidR="00947BB8">
        <w:rPr>
          <w:rFonts w:hint="cs"/>
          <w:sz w:val="36"/>
          <w:szCs w:val="36"/>
          <w:rtl/>
        </w:rPr>
        <w:t xml:space="preserve">: وهي كما رأيت جعل العمل يسير مع العقل فلا تتحكم الأهواء والشهوات، وآفة الحكم الصالح هوى الحاكم، فإن غلبت رغبته عقلة غلب الفساد حكمه، فليختبر كل حاكم نفسه، فإن رأى أهواءه هي المسيطرة فليعلم أن الشر قد استحكم، وأنه أولى به ثم أولى أن يعتزل وإن </w:t>
      </w:r>
      <w:r w:rsidR="00183696">
        <w:rPr>
          <w:rFonts w:hint="cs"/>
          <w:sz w:val="36"/>
          <w:szCs w:val="36"/>
          <w:rtl/>
        </w:rPr>
        <w:t>عقله هو المسيطر فليعلم أن الله أجرى عليه التوفيق.</w:t>
      </w:r>
    </w:p>
    <w:p w:rsidR="00110878" w:rsidRDefault="00183696" w:rsidP="009612A9">
      <w:pPr>
        <w:ind w:left="-286" w:right="-142"/>
        <w:jc w:val="both"/>
        <w:rPr>
          <w:sz w:val="36"/>
          <w:szCs w:val="36"/>
          <w:rtl/>
        </w:rPr>
      </w:pPr>
      <w:r>
        <w:rPr>
          <w:rFonts w:hint="cs"/>
          <w:b/>
          <w:bCs/>
          <w:sz w:val="36"/>
          <w:szCs w:val="36"/>
          <w:rtl/>
        </w:rPr>
        <w:t>والعنصر الثالث الإحاطة التامة بمصالح الناس وأحوالهم</w:t>
      </w:r>
      <w:r w:rsidRPr="00183696">
        <w:rPr>
          <w:rFonts w:hint="cs"/>
          <w:sz w:val="36"/>
          <w:szCs w:val="36"/>
          <w:rtl/>
        </w:rPr>
        <w:t>:</w:t>
      </w:r>
      <w:r>
        <w:rPr>
          <w:rFonts w:hint="cs"/>
          <w:sz w:val="36"/>
          <w:szCs w:val="36"/>
          <w:rtl/>
        </w:rPr>
        <w:t xml:space="preserve"> فإن الحاكم عمل للمصلحة؛ وليس سيطرة وتحكما، ومن ظنه سيطرة وتحكما فهو ممن طمس الله بصيرته، وغلبت </w:t>
      </w:r>
      <w:r w:rsidR="00E15AFA">
        <w:rPr>
          <w:rFonts w:hint="cs"/>
          <w:sz w:val="36"/>
          <w:szCs w:val="36"/>
          <w:rtl/>
        </w:rPr>
        <w:t xml:space="preserve">عليه شهوته. </w:t>
      </w:r>
      <w:r w:rsidR="00947BB8">
        <w:rPr>
          <w:rFonts w:hint="cs"/>
          <w:sz w:val="36"/>
          <w:szCs w:val="36"/>
          <w:rtl/>
        </w:rPr>
        <w:t xml:space="preserve"> </w:t>
      </w:r>
    </w:p>
    <w:p w:rsidR="00B523D2" w:rsidRPr="00B523D2" w:rsidRDefault="00B523D2" w:rsidP="009612A9">
      <w:pPr>
        <w:ind w:left="-286" w:right="-142"/>
        <w:jc w:val="both"/>
        <w:rPr>
          <w:sz w:val="36"/>
          <w:szCs w:val="36"/>
          <w:rtl/>
        </w:rPr>
      </w:pPr>
      <w:r>
        <w:rPr>
          <w:rFonts w:hint="cs"/>
          <w:b/>
          <w:bCs/>
          <w:sz w:val="36"/>
          <w:szCs w:val="36"/>
          <w:rtl/>
        </w:rPr>
        <w:t xml:space="preserve">ثم يذكر الفرق بين الحاكم الصالح وغير الصالح فيقول: </w:t>
      </w:r>
      <w:r>
        <w:rPr>
          <w:rFonts w:hint="cs"/>
          <w:sz w:val="36"/>
          <w:szCs w:val="36"/>
          <w:rtl/>
        </w:rPr>
        <w:t>إن الفرق ما بين الحكم الصالح وغير الصالح دقيق في معناه؛ وإن كان الأثر كبيرا في مبناه، فالحكم الصالح أساسه أن يكون الحكم لمصلحة المحكوم وإجابة لرغبته، والحكم غير الصالح أساسه أن يكون الحكم تحكمًا في المحكوم.</w:t>
      </w:r>
      <w:r w:rsidRPr="00B523D2">
        <w:rPr>
          <w:rStyle w:val="FootnoteReference"/>
          <w:rFonts w:ascii="Lotus Linotype" w:hAnsi="Lotus Linotype"/>
          <w:sz w:val="36"/>
          <w:rtl/>
        </w:rPr>
        <w:t xml:space="preserve"> </w:t>
      </w:r>
      <w:r w:rsidRPr="00EE790B">
        <w:rPr>
          <w:rStyle w:val="FootnoteReference"/>
          <w:rFonts w:ascii="Lotus Linotype" w:hAnsi="Lotus Linotype"/>
          <w:sz w:val="36"/>
          <w:rtl/>
        </w:rPr>
        <w:t>(</w:t>
      </w:r>
      <w:r>
        <w:rPr>
          <w:rStyle w:val="FootnoteReference"/>
          <w:rFonts w:ascii="Lotus Linotype" w:hAnsi="Lotus Linotype"/>
          <w:sz w:val="36"/>
          <w:rtl/>
        </w:rPr>
        <w:footnoteReference w:id="75"/>
      </w:r>
      <w:r w:rsidRPr="00EE790B">
        <w:rPr>
          <w:rStyle w:val="FootnoteReference"/>
          <w:rFonts w:ascii="Lotus Linotype" w:hAnsi="Lotus Linotype"/>
          <w:sz w:val="36"/>
          <w:rtl/>
        </w:rPr>
        <w:t>)</w:t>
      </w:r>
    </w:p>
    <w:p w:rsidR="0056470B" w:rsidRDefault="0056470B" w:rsidP="009612A9">
      <w:pPr>
        <w:ind w:left="-286" w:right="-142"/>
        <w:jc w:val="both"/>
        <w:rPr>
          <w:b/>
          <w:bCs/>
          <w:sz w:val="36"/>
          <w:szCs w:val="36"/>
          <w:rtl/>
        </w:rPr>
      </w:pPr>
    </w:p>
    <w:p w:rsidR="009612A9" w:rsidRDefault="00B35149" w:rsidP="009612A9">
      <w:pPr>
        <w:ind w:left="-286" w:right="-142"/>
        <w:jc w:val="both"/>
        <w:rPr>
          <w:rFonts w:ascii="Lotus Linotype" w:hAnsi="Lotus Linotype"/>
          <w:sz w:val="36"/>
          <w:rtl/>
        </w:rPr>
      </w:pPr>
      <w:r>
        <w:rPr>
          <w:rFonts w:hint="cs"/>
          <w:b/>
          <w:bCs/>
          <w:sz w:val="36"/>
          <w:szCs w:val="36"/>
          <w:rtl/>
        </w:rPr>
        <w:t>ثم ينبه إلى أن لولي الأمر حقوق لابد من مراعاتها وعليه واجبات يلزمه القيام بها</w:t>
      </w:r>
      <w:r w:rsidR="009612A9">
        <w:rPr>
          <w:rFonts w:hint="cs"/>
          <w:b/>
          <w:bCs/>
          <w:sz w:val="36"/>
          <w:szCs w:val="36"/>
          <w:rtl/>
        </w:rPr>
        <w:t xml:space="preserve">، </w:t>
      </w:r>
      <w:r>
        <w:rPr>
          <w:rFonts w:hint="cs"/>
          <w:b/>
          <w:bCs/>
          <w:sz w:val="36"/>
          <w:szCs w:val="36"/>
          <w:rtl/>
        </w:rPr>
        <w:t xml:space="preserve">ففي تفسيره لقوله تعالى: </w:t>
      </w:r>
      <w:r w:rsidR="00F658E3" w:rsidRPr="00F658E3">
        <w:rPr>
          <w:rFonts w:hint="cs"/>
          <w:sz w:val="36"/>
          <w:szCs w:val="36"/>
          <w:rtl/>
        </w:rPr>
        <w:t>(</w:t>
      </w:r>
      <w:r w:rsidR="00F658E3" w:rsidRPr="00F658E3">
        <w:rPr>
          <w:sz w:val="36"/>
          <w:szCs w:val="36"/>
          <w:rtl/>
        </w:rPr>
        <w:t>يَا أَيُّهَا الَّذِينَ آمَنُوا أَطِيعُوا اللَّهَ وَأَطِيعُوا الرَّسُولَ وَأُولِي الْأَمْرِ مِنْكُمْ</w:t>
      </w:r>
      <w:r w:rsidR="00F658E3" w:rsidRPr="00F658E3">
        <w:rPr>
          <w:rFonts w:hint="cs"/>
          <w:sz w:val="36"/>
          <w:szCs w:val="36"/>
          <w:rtl/>
        </w:rPr>
        <w:t>)</w:t>
      </w:r>
      <w:r w:rsidR="00F658E3" w:rsidRPr="00F658E3">
        <w:rPr>
          <w:rStyle w:val="FootnoteReference"/>
          <w:rFonts w:ascii="Lotus Linotype" w:hAnsi="Lotus Linotype"/>
          <w:sz w:val="36"/>
          <w:rtl/>
        </w:rPr>
        <w:t xml:space="preserve"> </w:t>
      </w:r>
      <w:r w:rsidR="00F658E3" w:rsidRPr="00EE790B">
        <w:rPr>
          <w:rStyle w:val="FootnoteReference"/>
          <w:rFonts w:ascii="Lotus Linotype" w:hAnsi="Lotus Linotype"/>
          <w:sz w:val="36"/>
          <w:rtl/>
        </w:rPr>
        <w:t>(</w:t>
      </w:r>
      <w:r w:rsidR="00F658E3">
        <w:rPr>
          <w:rStyle w:val="FootnoteReference"/>
          <w:rFonts w:ascii="Lotus Linotype" w:hAnsi="Lotus Linotype"/>
          <w:sz w:val="36"/>
          <w:rtl/>
        </w:rPr>
        <w:footnoteReference w:id="76"/>
      </w:r>
      <w:r w:rsidR="00F658E3" w:rsidRPr="00EE790B">
        <w:rPr>
          <w:rStyle w:val="FootnoteReference"/>
          <w:rFonts w:ascii="Lotus Linotype" w:hAnsi="Lotus Linotype"/>
          <w:sz w:val="36"/>
          <w:rtl/>
        </w:rPr>
        <w:t>)</w:t>
      </w:r>
      <w:r w:rsidR="00F60946">
        <w:rPr>
          <w:rFonts w:ascii="Lotus Linotype" w:hAnsi="Lotus Linotype" w:hint="cs"/>
          <w:sz w:val="36"/>
          <w:rtl/>
        </w:rPr>
        <w:t xml:space="preserve"> </w:t>
      </w:r>
    </w:p>
    <w:p w:rsidR="00C35847" w:rsidRPr="009E373E" w:rsidRDefault="00F60946" w:rsidP="009A382D">
      <w:pPr>
        <w:ind w:left="-286" w:right="-142"/>
        <w:jc w:val="both"/>
        <w:rPr>
          <w:sz w:val="36"/>
          <w:szCs w:val="36"/>
          <w:rtl/>
        </w:rPr>
      </w:pPr>
      <w:r w:rsidRPr="009E373E">
        <w:rPr>
          <w:rFonts w:ascii="Lotus Linotype" w:hAnsi="Lotus Linotype" w:hint="cs"/>
          <w:b/>
          <w:bCs/>
          <w:sz w:val="32"/>
          <w:szCs w:val="36"/>
          <w:rtl/>
        </w:rPr>
        <w:t xml:space="preserve">قال: </w:t>
      </w:r>
      <w:r w:rsidRPr="009E373E">
        <w:rPr>
          <w:rFonts w:ascii="Lotus Linotype" w:hAnsi="Lotus Linotype" w:hint="cs"/>
          <w:sz w:val="32"/>
          <w:szCs w:val="36"/>
          <w:rtl/>
        </w:rPr>
        <w:t xml:space="preserve">إن القرآن الكريم يصرح بأن ولاة الأمر الذين تجب طاعتهم يجب أن يكونوا من المؤمنين، ولذلك يقول سبحانه ( منكم) فلا طاعة مطلقا لمن يغلبون على شئون المسلمين ممن ليسوا من أهل الإيمان، فأولئك المنحرفون من بعض أهل الهوى الذين يزعمون أنهم مسلمون، ويزعمون أن الأنجليز أيام حكمهم كانوا من ولاة الأمور الذين يوجب النص طاعتهم- قد ضلوا ضلالا بعيدا، وهم بهذا وبغيره خارجون عن حكم الإسلام....، وقد ثبت بإجماع العلماء الذي لا مماراة فيه أن طاعة </w:t>
      </w:r>
      <w:r w:rsidR="009E373E" w:rsidRPr="009E373E">
        <w:rPr>
          <w:rFonts w:ascii="Lotus Linotype" w:hAnsi="Lotus Linotype" w:hint="cs"/>
          <w:sz w:val="32"/>
          <w:szCs w:val="36"/>
          <w:rtl/>
        </w:rPr>
        <w:t xml:space="preserve">أولياء الأمر إنما تكون فيما فيه طاعة الله تعالى، وطاعة رسوله الأمين كما نوهنا، وأنه ليس </w:t>
      </w:r>
      <w:r w:rsidR="009E373E">
        <w:rPr>
          <w:rFonts w:ascii="Lotus Linotype" w:hAnsi="Lotus Linotype" w:hint="cs"/>
          <w:sz w:val="32"/>
          <w:szCs w:val="36"/>
          <w:rtl/>
        </w:rPr>
        <w:t>لولي الأمر طاعة في معصية، لقوله-</w:t>
      </w:r>
      <w:r w:rsidR="009E373E" w:rsidRPr="009E373E">
        <w:rPr>
          <w:rFonts w:ascii="Lotus Linotype" w:hAnsi="Lotus Linotype" w:hint="cs"/>
          <w:sz w:val="38"/>
          <w:szCs w:val="42"/>
        </w:rPr>
        <w:sym w:font="AGA Arabesque" w:char="F072"/>
      </w:r>
      <w:r w:rsidR="009E373E">
        <w:rPr>
          <w:rFonts w:ascii="Lotus Linotype" w:hAnsi="Lotus Linotype" w:hint="cs"/>
          <w:sz w:val="32"/>
          <w:szCs w:val="36"/>
          <w:rtl/>
        </w:rPr>
        <w:t>-</w:t>
      </w:r>
      <w:r w:rsidRPr="009E373E">
        <w:rPr>
          <w:rFonts w:ascii="Lotus Linotype" w:hAnsi="Lotus Linotype" w:hint="cs"/>
          <w:sz w:val="32"/>
          <w:szCs w:val="36"/>
          <w:rtl/>
        </w:rPr>
        <w:t xml:space="preserve"> </w:t>
      </w:r>
      <w:r w:rsidR="009E373E">
        <w:rPr>
          <w:rFonts w:ascii="Lotus Linotype" w:hAnsi="Lotus Linotype" w:hint="cs"/>
          <w:sz w:val="32"/>
          <w:szCs w:val="36"/>
          <w:rtl/>
        </w:rPr>
        <w:t>( لا طاعة لمخلوق في معصية الخالق)</w:t>
      </w:r>
      <w:r w:rsidR="009E373E" w:rsidRPr="00EE790B">
        <w:rPr>
          <w:rStyle w:val="FootnoteReference"/>
          <w:rFonts w:ascii="Lotus Linotype" w:hAnsi="Lotus Linotype"/>
          <w:sz w:val="36"/>
          <w:rtl/>
        </w:rPr>
        <w:t>(</w:t>
      </w:r>
      <w:r w:rsidR="009E373E">
        <w:rPr>
          <w:rStyle w:val="FootnoteReference"/>
          <w:rFonts w:ascii="Lotus Linotype" w:hAnsi="Lotus Linotype"/>
          <w:sz w:val="36"/>
          <w:rtl/>
        </w:rPr>
        <w:footnoteReference w:id="77"/>
      </w:r>
      <w:r w:rsidR="009E373E" w:rsidRPr="00EE790B">
        <w:rPr>
          <w:rStyle w:val="FootnoteReference"/>
          <w:rFonts w:ascii="Lotus Linotype" w:hAnsi="Lotus Linotype"/>
          <w:sz w:val="36"/>
          <w:rtl/>
        </w:rPr>
        <w:t>)</w:t>
      </w:r>
      <w:r w:rsidR="009E373E">
        <w:rPr>
          <w:rFonts w:ascii="Lotus Linotype" w:hAnsi="Lotus Linotype" w:hint="cs"/>
          <w:sz w:val="32"/>
          <w:szCs w:val="36"/>
          <w:rtl/>
        </w:rPr>
        <w:t>، ولقوله-</w:t>
      </w:r>
      <w:r w:rsidR="009E373E" w:rsidRPr="009E373E">
        <w:rPr>
          <w:rFonts w:ascii="Lotus Linotype" w:hAnsi="Lotus Linotype" w:hint="cs"/>
          <w:sz w:val="38"/>
          <w:szCs w:val="42"/>
        </w:rPr>
        <w:sym w:font="AGA Arabesque" w:char="F072"/>
      </w:r>
      <w:r w:rsidR="009E373E">
        <w:rPr>
          <w:rFonts w:ascii="Lotus Linotype" w:hAnsi="Lotus Linotype" w:hint="cs"/>
          <w:sz w:val="32"/>
          <w:szCs w:val="36"/>
          <w:rtl/>
        </w:rPr>
        <w:t>-</w:t>
      </w:r>
      <w:r w:rsidR="009E373E">
        <w:rPr>
          <w:rFonts w:hint="cs"/>
          <w:sz w:val="36"/>
          <w:szCs w:val="36"/>
          <w:rtl/>
        </w:rPr>
        <w:t xml:space="preserve"> ( إنما الطاعة في المعروف)</w:t>
      </w:r>
      <w:r w:rsidR="009E373E" w:rsidRPr="00EE790B">
        <w:rPr>
          <w:rStyle w:val="FootnoteReference"/>
          <w:rFonts w:ascii="Lotus Linotype" w:hAnsi="Lotus Linotype"/>
          <w:sz w:val="36"/>
          <w:rtl/>
        </w:rPr>
        <w:t>(</w:t>
      </w:r>
      <w:r w:rsidR="009E373E">
        <w:rPr>
          <w:rStyle w:val="FootnoteReference"/>
          <w:rFonts w:ascii="Lotus Linotype" w:hAnsi="Lotus Linotype"/>
          <w:sz w:val="36"/>
          <w:rtl/>
        </w:rPr>
        <w:footnoteReference w:id="78"/>
      </w:r>
      <w:r w:rsidR="009E373E" w:rsidRPr="00EE790B">
        <w:rPr>
          <w:rStyle w:val="FootnoteReference"/>
          <w:rFonts w:ascii="Lotus Linotype" w:hAnsi="Lotus Linotype"/>
          <w:sz w:val="36"/>
          <w:rtl/>
        </w:rPr>
        <w:t>)</w:t>
      </w:r>
      <w:r w:rsidR="00695828">
        <w:rPr>
          <w:rFonts w:ascii="Lotus Linotype" w:hAnsi="Lotus Linotype" w:hint="cs"/>
          <w:sz w:val="36"/>
          <w:rtl/>
        </w:rPr>
        <w:t>... ولما قررنا من أن طاعة أولي الأمر مقرونة بطاعة الله ورسوله، وأنه ليس من المعقول أن يفهم من الآية أن ولي الأمر يطاع حيث يُعصى الله ورسوله، وهما مقترنتان، وولي الأمر منَّا حقا وصدقا لا يخالف الله ورسوله، وإلا كان متغلبا طاغيا...وإذا كانت طاعة ولي الأمر لا تكون إلا في دائرة الكتاب والسنة، فلا بد أن يكونا هما المرجع في الوفاق والخلاف معا...</w:t>
      </w:r>
      <w:r w:rsidR="00695828" w:rsidRPr="00695828">
        <w:rPr>
          <w:rStyle w:val="FootnoteReference"/>
          <w:rFonts w:ascii="Lotus Linotype" w:hAnsi="Lotus Linotype"/>
          <w:sz w:val="36"/>
          <w:rtl/>
        </w:rPr>
        <w:t xml:space="preserve"> </w:t>
      </w:r>
      <w:r w:rsidR="00695828" w:rsidRPr="00EE790B">
        <w:rPr>
          <w:rStyle w:val="FootnoteReference"/>
          <w:rFonts w:ascii="Lotus Linotype" w:hAnsi="Lotus Linotype"/>
          <w:sz w:val="36"/>
          <w:rtl/>
        </w:rPr>
        <w:t>(</w:t>
      </w:r>
      <w:r w:rsidR="00695828">
        <w:rPr>
          <w:rStyle w:val="FootnoteReference"/>
          <w:rFonts w:ascii="Lotus Linotype" w:hAnsi="Lotus Linotype"/>
          <w:sz w:val="36"/>
          <w:rtl/>
        </w:rPr>
        <w:footnoteReference w:id="79"/>
      </w:r>
      <w:r w:rsidR="00695828" w:rsidRPr="00EE790B">
        <w:rPr>
          <w:rStyle w:val="FootnoteReference"/>
          <w:rFonts w:ascii="Lotus Linotype" w:hAnsi="Lotus Linotype"/>
          <w:sz w:val="36"/>
          <w:rtl/>
        </w:rPr>
        <w:t>)</w:t>
      </w:r>
      <w:r w:rsidR="009E373E">
        <w:rPr>
          <w:rFonts w:ascii="Lotus Linotype" w:hAnsi="Lotus Linotype" w:hint="cs"/>
          <w:sz w:val="36"/>
          <w:rtl/>
        </w:rPr>
        <w:t xml:space="preserve"> </w:t>
      </w:r>
      <w:r w:rsidR="009E373E">
        <w:rPr>
          <w:rFonts w:hint="cs"/>
          <w:sz w:val="36"/>
          <w:szCs w:val="36"/>
          <w:rtl/>
        </w:rPr>
        <w:t xml:space="preserve"> </w:t>
      </w:r>
    </w:p>
    <w:p w:rsidR="00CA7D01" w:rsidRDefault="0058307F" w:rsidP="009612A9">
      <w:pPr>
        <w:ind w:left="-286" w:right="-142"/>
        <w:jc w:val="both"/>
        <w:rPr>
          <w:b/>
          <w:bCs/>
          <w:sz w:val="36"/>
          <w:szCs w:val="36"/>
          <w:rtl/>
        </w:rPr>
      </w:pPr>
      <w:r>
        <w:rPr>
          <w:rFonts w:hint="cs"/>
          <w:b/>
          <w:bCs/>
          <w:sz w:val="36"/>
          <w:szCs w:val="36"/>
          <w:rtl/>
        </w:rPr>
        <w:t>ووا</w:t>
      </w:r>
      <w:r w:rsidR="009D2A07">
        <w:rPr>
          <w:rFonts w:hint="cs"/>
          <w:b/>
          <w:bCs/>
          <w:sz w:val="36"/>
          <w:szCs w:val="36"/>
          <w:rtl/>
        </w:rPr>
        <w:t>جب عليه</w:t>
      </w:r>
      <w:r w:rsidR="00F2407B">
        <w:rPr>
          <w:rFonts w:hint="cs"/>
          <w:b/>
          <w:bCs/>
          <w:sz w:val="36"/>
          <w:szCs w:val="36"/>
          <w:rtl/>
        </w:rPr>
        <w:t>م</w:t>
      </w:r>
      <w:r w:rsidR="009D2A07">
        <w:rPr>
          <w:rFonts w:hint="cs"/>
          <w:b/>
          <w:bCs/>
          <w:sz w:val="36"/>
          <w:szCs w:val="36"/>
          <w:rtl/>
        </w:rPr>
        <w:t xml:space="preserve"> </w:t>
      </w:r>
      <w:r>
        <w:rPr>
          <w:rFonts w:hint="cs"/>
          <w:b/>
          <w:bCs/>
          <w:sz w:val="36"/>
          <w:szCs w:val="36"/>
          <w:rtl/>
        </w:rPr>
        <w:t xml:space="preserve"> استماع  ا</w:t>
      </w:r>
      <w:r w:rsidR="009D2A07">
        <w:rPr>
          <w:rFonts w:hint="cs"/>
          <w:b/>
          <w:bCs/>
          <w:sz w:val="36"/>
          <w:szCs w:val="36"/>
          <w:rtl/>
        </w:rPr>
        <w:t>لنصيحة:</w:t>
      </w:r>
      <w:r w:rsidR="00481736">
        <w:rPr>
          <w:rFonts w:hint="cs"/>
          <w:b/>
          <w:bCs/>
          <w:sz w:val="36"/>
          <w:szCs w:val="36"/>
          <w:rtl/>
        </w:rPr>
        <w:t xml:space="preserve"> ففي تفسيره لقوله تعالى:</w:t>
      </w:r>
      <w:r w:rsidR="00F2407B">
        <w:rPr>
          <w:rFonts w:hint="cs"/>
          <w:b/>
          <w:bCs/>
          <w:sz w:val="36"/>
          <w:szCs w:val="36"/>
          <w:rtl/>
        </w:rPr>
        <w:t xml:space="preserve"> (</w:t>
      </w:r>
      <w:r w:rsidR="00D76A79" w:rsidRPr="00D76A79">
        <w:rPr>
          <w:rFonts w:ascii="Lotus Linotype" w:hAnsi="Lotus Linotype"/>
          <w:sz w:val="36"/>
          <w:rtl/>
        </w:rPr>
        <w:t>وَإِذَا تَوَلَّى سَعَى فِي الْأَرْضِ لِيُفْسِدَ فِيهَا وَيُهْلِكَ الْحَرْثَ وَالنَّسْلَ وَاللَّهُ لَا يُحِبُّ الْفَسَادَ</w:t>
      </w:r>
      <w:r w:rsidR="00F2407B">
        <w:rPr>
          <w:rFonts w:hint="cs"/>
          <w:b/>
          <w:bCs/>
          <w:sz w:val="36"/>
          <w:szCs w:val="36"/>
          <w:rtl/>
        </w:rPr>
        <w:t>)</w:t>
      </w:r>
      <w:r w:rsidR="00EB7D3E" w:rsidRPr="00EE790B">
        <w:rPr>
          <w:rStyle w:val="FootnoteReference"/>
          <w:rFonts w:ascii="Lotus Linotype" w:hAnsi="Lotus Linotype"/>
          <w:sz w:val="36"/>
          <w:rtl/>
        </w:rPr>
        <w:t>(</w:t>
      </w:r>
      <w:r w:rsidR="00EB7D3E">
        <w:rPr>
          <w:rStyle w:val="FootnoteReference"/>
          <w:rFonts w:ascii="Lotus Linotype" w:hAnsi="Lotus Linotype"/>
          <w:sz w:val="36"/>
          <w:rtl/>
        </w:rPr>
        <w:footnoteReference w:id="80"/>
      </w:r>
      <w:r w:rsidR="00EB7D3E" w:rsidRPr="00EE790B">
        <w:rPr>
          <w:rStyle w:val="FootnoteReference"/>
          <w:rFonts w:ascii="Lotus Linotype" w:hAnsi="Lotus Linotype"/>
          <w:sz w:val="36"/>
          <w:rtl/>
        </w:rPr>
        <w:t>)</w:t>
      </w:r>
      <w:r w:rsidR="00185ADE">
        <w:rPr>
          <w:rFonts w:hint="cs"/>
          <w:b/>
          <w:bCs/>
          <w:sz w:val="36"/>
          <w:szCs w:val="36"/>
          <w:rtl/>
        </w:rPr>
        <w:t xml:space="preserve"> </w:t>
      </w:r>
    </w:p>
    <w:p w:rsidR="009D2A07" w:rsidRDefault="00185ADE" w:rsidP="009A382D">
      <w:pPr>
        <w:ind w:left="-286" w:right="-142"/>
        <w:jc w:val="both"/>
        <w:rPr>
          <w:b/>
          <w:bCs/>
          <w:sz w:val="36"/>
          <w:szCs w:val="36"/>
          <w:rtl/>
        </w:rPr>
      </w:pPr>
      <w:r>
        <w:rPr>
          <w:rFonts w:hint="cs"/>
          <w:b/>
          <w:bCs/>
          <w:sz w:val="36"/>
          <w:szCs w:val="36"/>
          <w:rtl/>
        </w:rPr>
        <w:t xml:space="preserve">قال: </w:t>
      </w:r>
      <w:r>
        <w:rPr>
          <w:rFonts w:hint="cs"/>
          <w:sz w:val="36"/>
          <w:szCs w:val="36"/>
          <w:rtl/>
        </w:rPr>
        <w:t>إن أول مظاهر الطغيان صم الآذان عن سماع كلمة الحق، ولعل الأمارة الظاهرة للحاكم العادل هي سماعه النقد ا</w:t>
      </w:r>
      <w:r w:rsidR="00C170B9">
        <w:rPr>
          <w:rFonts w:hint="cs"/>
          <w:sz w:val="36"/>
          <w:szCs w:val="36"/>
          <w:rtl/>
        </w:rPr>
        <w:t xml:space="preserve">لملام؛ فضلًا عن الوعظ والإرشاد، </w:t>
      </w:r>
      <w:r w:rsidR="001C253A">
        <w:rPr>
          <w:rFonts w:hint="cs"/>
          <w:sz w:val="36"/>
          <w:szCs w:val="36"/>
          <w:rtl/>
        </w:rPr>
        <w:t>وأمارة الحاكم الطاغي تبرمه بنصح الناصحين ونقد ا</w:t>
      </w:r>
      <w:r w:rsidR="00877D87">
        <w:rPr>
          <w:rFonts w:hint="cs"/>
          <w:sz w:val="36"/>
          <w:szCs w:val="36"/>
          <w:rtl/>
        </w:rPr>
        <w:t>لناقدين فضلا عن لو اللائميين.</w:t>
      </w:r>
      <w:r w:rsidR="00877D87" w:rsidRPr="00877D87">
        <w:rPr>
          <w:rStyle w:val="FootnoteReference"/>
          <w:rFonts w:ascii="Lotus Linotype" w:hAnsi="Lotus Linotype"/>
          <w:sz w:val="36"/>
          <w:rtl/>
        </w:rPr>
        <w:t xml:space="preserve"> </w:t>
      </w:r>
      <w:r w:rsidR="00877D87" w:rsidRPr="00EE790B">
        <w:rPr>
          <w:rStyle w:val="FootnoteReference"/>
          <w:rFonts w:ascii="Lotus Linotype" w:hAnsi="Lotus Linotype"/>
          <w:sz w:val="36"/>
          <w:rtl/>
        </w:rPr>
        <w:t>(</w:t>
      </w:r>
      <w:r w:rsidR="00877D87">
        <w:rPr>
          <w:rStyle w:val="FootnoteReference"/>
          <w:rFonts w:ascii="Lotus Linotype" w:hAnsi="Lotus Linotype"/>
          <w:sz w:val="36"/>
          <w:rtl/>
        </w:rPr>
        <w:footnoteReference w:id="81"/>
      </w:r>
      <w:r w:rsidR="00877D87" w:rsidRPr="00EE790B">
        <w:rPr>
          <w:rStyle w:val="FootnoteReference"/>
          <w:rFonts w:ascii="Lotus Linotype" w:hAnsi="Lotus Linotype"/>
          <w:sz w:val="36"/>
          <w:rtl/>
        </w:rPr>
        <w:t>)</w:t>
      </w:r>
      <w:r w:rsidR="00877D87">
        <w:rPr>
          <w:rFonts w:ascii="Lotus Linotype" w:hAnsi="Lotus Linotype" w:hint="cs"/>
          <w:sz w:val="36"/>
          <w:rtl/>
        </w:rPr>
        <w:t xml:space="preserve"> </w:t>
      </w:r>
      <w:r w:rsidR="001C253A">
        <w:rPr>
          <w:rFonts w:hint="cs"/>
          <w:sz w:val="36"/>
          <w:szCs w:val="36"/>
          <w:rtl/>
        </w:rPr>
        <w:t xml:space="preserve"> </w:t>
      </w:r>
      <w:r w:rsidR="00C170B9">
        <w:rPr>
          <w:rFonts w:hint="cs"/>
          <w:sz w:val="36"/>
          <w:szCs w:val="36"/>
          <w:rtl/>
        </w:rPr>
        <w:t xml:space="preserve"> </w:t>
      </w:r>
      <w:r>
        <w:rPr>
          <w:rFonts w:hint="cs"/>
          <w:sz w:val="36"/>
          <w:szCs w:val="36"/>
          <w:rtl/>
        </w:rPr>
        <w:t xml:space="preserve"> </w:t>
      </w:r>
      <w:r w:rsidR="00F2407B">
        <w:rPr>
          <w:rFonts w:hint="cs"/>
          <w:b/>
          <w:bCs/>
          <w:sz w:val="36"/>
          <w:szCs w:val="36"/>
          <w:rtl/>
        </w:rPr>
        <w:t xml:space="preserve"> </w:t>
      </w:r>
    </w:p>
    <w:p w:rsidR="009D2A07" w:rsidRPr="00D54116" w:rsidRDefault="009D2A07" w:rsidP="009612A9">
      <w:pPr>
        <w:ind w:left="-286" w:right="-142"/>
        <w:jc w:val="both"/>
        <w:rPr>
          <w:b/>
          <w:bCs/>
          <w:sz w:val="36"/>
          <w:szCs w:val="36"/>
          <w:rtl/>
        </w:rPr>
      </w:pPr>
      <w:r>
        <w:rPr>
          <w:rFonts w:hint="cs"/>
          <w:b/>
          <w:bCs/>
          <w:sz w:val="36"/>
          <w:szCs w:val="36"/>
          <w:rtl/>
        </w:rPr>
        <w:t>ويحذر الشيخ من بطانة السوء في تفسيره قوله تعالى: (</w:t>
      </w:r>
      <w:r w:rsidRPr="00D54116">
        <w:rPr>
          <w:sz w:val="36"/>
          <w:szCs w:val="36"/>
          <w:rtl/>
        </w:rPr>
        <w:t>وَإِذْ نَجَّيْنَاكُمْ مِنْ آلِ فِرْعَوْنَ يَسُومُونَكُمْ سُوءَ الْعَذَابِ</w:t>
      </w:r>
      <w:r>
        <w:rPr>
          <w:rFonts w:hint="cs"/>
          <w:sz w:val="36"/>
          <w:szCs w:val="36"/>
          <w:rtl/>
        </w:rPr>
        <w:t>)</w:t>
      </w:r>
      <w:r w:rsidRPr="00AF4B18">
        <w:rPr>
          <w:rStyle w:val="FootnoteReference"/>
          <w:rFonts w:ascii="Lotus Linotype" w:hAnsi="Lotus Linotype"/>
          <w:sz w:val="36"/>
          <w:rtl/>
        </w:rPr>
        <w:t xml:space="preserve"> </w:t>
      </w:r>
      <w:r w:rsidRPr="00EE790B">
        <w:rPr>
          <w:rStyle w:val="FootnoteReference"/>
          <w:rFonts w:ascii="Lotus Linotype" w:hAnsi="Lotus Linotype"/>
          <w:sz w:val="36"/>
          <w:rtl/>
        </w:rPr>
        <w:t>(</w:t>
      </w:r>
      <w:r>
        <w:rPr>
          <w:rStyle w:val="FootnoteReference"/>
          <w:rFonts w:ascii="Lotus Linotype" w:hAnsi="Lotus Linotype"/>
          <w:sz w:val="36"/>
          <w:rtl/>
        </w:rPr>
        <w:footnoteReference w:id="82"/>
      </w:r>
      <w:r w:rsidRPr="00EE790B">
        <w:rPr>
          <w:rStyle w:val="FootnoteReference"/>
          <w:rFonts w:ascii="Lotus Linotype" w:hAnsi="Lotus Linotype"/>
          <w:sz w:val="36"/>
          <w:rtl/>
        </w:rPr>
        <w:t>)</w:t>
      </w:r>
      <w:r>
        <w:rPr>
          <w:rFonts w:hint="cs"/>
          <w:sz w:val="36"/>
          <w:szCs w:val="36"/>
          <w:rtl/>
        </w:rPr>
        <w:t xml:space="preserve"> </w:t>
      </w:r>
      <w:r w:rsidRPr="006024D0">
        <w:rPr>
          <w:rFonts w:hint="cs"/>
          <w:sz w:val="36"/>
          <w:szCs w:val="36"/>
          <w:rtl/>
        </w:rPr>
        <w:t>قال: ولقد قال تعالى</w:t>
      </w:r>
      <w:r>
        <w:rPr>
          <w:rFonts w:hint="cs"/>
          <w:b/>
          <w:bCs/>
          <w:sz w:val="36"/>
          <w:szCs w:val="36"/>
          <w:rtl/>
        </w:rPr>
        <w:t>: (</w:t>
      </w:r>
      <w:r w:rsidRPr="00D54116">
        <w:rPr>
          <w:sz w:val="36"/>
          <w:szCs w:val="36"/>
          <w:rtl/>
        </w:rPr>
        <w:t>آلِ فِرْعَوْنَ</w:t>
      </w:r>
      <w:r>
        <w:rPr>
          <w:rFonts w:hint="cs"/>
          <w:sz w:val="36"/>
          <w:szCs w:val="36"/>
          <w:rtl/>
        </w:rPr>
        <w:t>) ولم يقل أنجاكم من فرعون، وذلك لأن آله شيعته</w:t>
      </w:r>
      <w:r w:rsidRPr="006024D0">
        <w:rPr>
          <w:rFonts w:hint="cs"/>
          <w:sz w:val="36"/>
          <w:szCs w:val="36"/>
          <w:rtl/>
        </w:rPr>
        <w:t xml:space="preserve"> ونصراؤه وأعوانه،</w:t>
      </w:r>
      <w:r>
        <w:rPr>
          <w:rFonts w:hint="cs"/>
          <w:b/>
          <w:bCs/>
          <w:sz w:val="36"/>
          <w:szCs w:val="36"/>
          <w:rtl/>
        </w:rPr>
        <w:t xml:space="preserve"> </w:t>
      </w:r>
      <w:r w:rsidRPr="00865BEB">
        <w:rPr>
          <w:rFonts w:hint="cs"/>
          <w:sz w:val="36"/>
          <w:szCs w:val="36"/>
          <w:rtl/>
        </w:rPr>
        <w:t>وطغاة الدنيا يكون شرهم من أنفسهم أولا، ومن حاشيتهم الذين يحطون على أهوائهم ثانيًا،</w:t>
      </w:r>
      <w:r>
        <w:rPr>
          <w:rFonts w:hint="cs"/>
          <w:b/>
          <w:bCs/>
          <w:sz w:val="36"/>
          <w:szCs w:val="36"/>
          <w:rtl/>
        </w:rPr>
        <w:t xml:space="preserve"> </w:t>
      </w:r>
      <w:r w:rsidRPr="00865BEB">
        <w:rPr>
          <w:rFonts w:hint="cs"/>
          <w:sz w:val="36"/>
          <w:szCs w:val="36"/>
          <w:rtl/>
        </w:rPr>
        <w:t>فيزينون لهم ظلمهم ، ويسمونه عدلا ويبنون له وجوه الكيد</w:t>
      </w:r>
      <w:r>
        <w:rPr>
          <w:rFonts w:hint="cs"/>
          <w:b/>
          <w:bCs/>
          <w:sz w:val="36"/>
          <w:szCs w:val="36"/>
          <w:rtl/>
        </w:rPr>
        <w:t xml:space="preserve">، </w:t>
      </w:r>
      <w:r w:rsidRPr="00865BEB">
        <w:rPr>
          <w:rFonts w:hint="cs"/>
          <w:sz w:val="36"/>
          <w:szCs w:val="36"/>
          <w:rtl/>
        </w:rPr>
        <w:t>ويمكرون مكرهم، فلولا بطانة السوء ما كان السوء، و</w:t>
      </w:r>
      <w:r>
        <w:rPr>
          <w:rFonts w:hint="cs"/>
          <w:sz w:val="36"/>
          <w:szCs w:val="36"/>
          <w:rtl/>
        </w:rPr>
        <w:t>لولا حاشية فساق الحكام ما استمكنوا، وما طغوا في البلاد، وكلمة حق من حاشيتهم تقيم عدلا وتدفع ظلما</w:t>
      </w:r>
      <w:r>
        <w:rPr>
          <w:rFonts w:hint="cs"/>
          <w:b/>
          <w:bCs/>
          <w:sz w:val="36"/>
          <w:szCs w:val="36"/>
          <w:rtl/>
        </w:rPr>
        <w:t>.</w:t>
      </w:r>
      <w:r w:rsidRPr="00AF70BE">
        <w:rPr>
          <w:rStyle w:val="FootnoteReference"/>
          <w:rFonts w:ascii="Lotus Linotype" w:hAnsi="Lotus Linotype"/>
          <w:sz w:val="36"/>
          <w:rtl/>
        </w:rPr>
        <w:t xml:space="preserve"> </w:t>
      </w:r>
      <w:r w:rsidRPr="00EE790B">
        <w:rPr>
          <w:rStyle w:val="FootnoteReference"/>
          <w:rFonts w:ascii="Lotus Linotype" w:hAnsi="Lotus Linotype"/>
          <w:sz w:val="36"/>
          <w:rtl/>
        </w:rPr>
        <w:t>(</w:t>
      </w:r>
      <w:r>
        <w:rPr>
          <w:rStyle w:val="FootnoteReference"/>
          <w:rFonts w:ascii="Lotus Linotype" w:hAnsi="Lotus Linotype"/>
          <w:sz w:val="36"/>
          <w:rtl/>
        </w:rPr>
        <w:footnoteReference w:id="83"/>
      </w:r>
      <w:r w:rsidRPr="00EE790B">
        <w:rPr>
          <w:rStyle w:val="FootnoteReference"/>
          <w:rFonts w:ascii="Lotus Linotype" w:hAnsi="Lotus Linotype"/>
          <w:sz w:val="36"/>
          <w:rtl/>
        </w:rPr>
        <w:t>)</w:t>
      </w:r>
    </w:p>
    <w:p w:rsidR="009D2A07" w:rsidRDefault="009D2A07" w:rsidP="009612A9">
      <w:pPr>
        <w:ind w:left="-286" w:right="-142"/>
        <w:jc w:val="both"/>
        <w:rPr>
          <w:b/>
          <w:bCs/>
          <w:sz w:val="36"/>
          <w:szCs w:val="36"/>
          <w:rtl/>
        </w:rPr>
      </w:pPr>
    </w:p>
    <w:p w:rsidR="00F61E66" w:rsidRDefault="00F61E66" w:rsidP="009612A9">
      <w:pPr>
        <w:ind w:left="-286" w:right="-142"/>
        <w:jc w:val="both"/>
        <w:rPr>
          <w:b/>
          <w:bCs/>
          <w:sz w:val="36"/>
          <w:szCs w:val="36"/>
          <w:rtl/>
        </w:rPr>
      </w:pPr>
    </w:p>
    <w:p w:rsidR="00F61E66" w:rsidRDefault="00F61E66" w:rsidP="009612A9">
      <w:pPr>
        <w:ind w:left="-286" w:right="-142"/>
        <w:jc w:val="both"/>
        <w:rPr>
          <w:b/>
          <w:bCs/>
          <w:sz w:val="36"/>
          <w:szCs w:val="36"/>
          <w:rtl/>
        </w:rPr>
      </w:pPr>
    </w:p>
    <w:p w:rsidR="00C35847" w:rsidRDefault="00C35847" w:rsidP="009612A9">
      <w:pPr>
        <w:ind w:left="-286" w:right="-142"/>
        <w:jc w:val="both"/>
        <w:rPr>
          <w:b/>
          <w:bCs/>
          <w:sz w:val="36"/>
          <w:szCs w:val="36"/>
          <w:u w:val="single"/>
          <w:rtl/>
        </w:rPr>
      </w:pPr>
    </w:p>
    <w:p w:rsidR="00C35847" w:rsidRDefault="00C35847" w:rsidP="009612A9">
      <w:pPr>
        <w:ind w:left="-286" w:right="-142"/>
        <w:jc w:val="both"/>
        <w:rPr>
          <w:b/>
          <w:bCs/>
          <w:sz w:val="36"/>
          <w:szCs w:val="36"/>
          <w:u w:val="single"/>
          <w:rtl/>
        </w:rPr>
      </w:pPr>
    </w:p>
    <w:p w:rsidR="004678D4" w:rsidRDefault="004678D4" w:rsidP="009612A9">
      <w:pPr>
        <w:ind w:left="-286" w:right="-142"/>
        <w:jc w:val="both"/>
        <w:rPr>
          <w:b/>
          <w:bCs/>
          <w:sz w:val="36"/>
          <w:szCs w:val="36"/>
          <w:u w:val="single"/>
          <w:rtl/>
        </w:rPr>
      </w:pPr>
    </w:p>
    <w:p w:rsidR="004678D4" w:rsidRDefault="004678D4" w:rsidP="009612A9">
      <w:pPr>
        <w:ind w:left="-286" w:right="-142"/>
        <w:jc w:val="both"/>
        <w:rPr>
          <w:b/>
          <w:bCs/>
          <w:sz w:val="36"/>
          <w:szCs w:val="36"/>
          <w:u w:val="single"/>
          <w:rtl/>
        </w:rPr>
      </w:pPr>
    </w:p>
    <w:p w:rsidR="004678D4" w:rsidRDefault="004678D4" w:rsidP="009612A9">
      <w:pPr>
        <w:ind w:left="-286" w:right="-142"/>
        <w:jc w:val="both"/>
        <w:rPr>
          <w:b/>
          <w:bCs/>
          <w:sz w:val="36"/>
          <w:szCs w:val="36"/>
          <w:u w:val="single"/>
          <w:rtl/>
        </w:rPr>
      </w:pPr>
    </w:p>
    <w:p w:rsidR="0056470B" w:rsidRDefault="0056470B" w:rsidP="009612A9">
      <w:pPr>
        <w:ind w:left="-286" w:right="-142"/>
        <w:jc w:val="both"/>
        <w:rPr>
          <w:b/>
          <w:bCs/>
          <w:sz w:val="36"/>
          <w:szCs w:val="36"/>
          <w:u w:val="single"/>
          <w:rtl/>
        </w:rPr>
      </w:pPr>
    </w:p>
    <w:p w:rsidR="0056470B" w:rsidRDefault="0056470B" w:rsidP="009612A9">
      <w:pPr>
        <w:ind w:left="-286" w:right="-142"/>
        <w:jc w:val="both"/>
        <w:rPr>
          <w:b/>
          <w:bCs/>
          <w:sz w:val="36"/>
          <w:szCs w:val="36"/>
          <w:u w:val="single"/>
          <w:rtl/>
        </w:rPr>
      </w:pPr>
    </w:p>
    <w:p w:rsidR="00F03704" w:rsidRDefault="00F03704" w:rsidP="009612A9">
      <w:pPr>
        <w:ind w:left="-286" w:right="-142"/>
        <w:jc w:val="both"/>
        <w:rPr>
          <w:b/>
          <w:bCs/>
          <w:sz w:val="36"/>
          <w:szCs w:val="36"/>
          <w:u w:val="single"/>
          <w:rtl/>
        </w:rPr>
      </w:pPr>
    </w:p>
    <w:p w:rsidR="00F03704" w:rsidRDefault="00F03704" w:rsidP="009612A9">
      <w:pPr>
        <w:ind w:left="-286" w:right="-142"/>
        <w:jc w:val="both"/>
        <w:rPr>
          <w:b/>
          <w:bCs/>
          <w:sz w:val="36"/>
          <w:szCs w:val="36"/>
          <w:u w:val="single"/>
          <w:rtl/>
        </w:rPr>
      </w:pPr>
    </w:p>
    <w:p w:rsidR="00F03704" w:rsidRDefault="00F03704" w:rsidP="009612A9">
      <w:pPr>
        <w:ind w:left="-286" w:right="-142"/>
        <w:jc w:val="both"/>
        <w:rPr>
          <w:b/>
          <w:bCs/>
          <w:sz w:val="36"/>
          <w:szCs w:val="36"/>
          <w:u w:val="single"/>
          <w:rtl/>
        </w:rPr>
      </w:pPr>
    </w:p>
    <w:p w:rsidR="00FF4D05" w:rsidRPr="00146F6E" w:rsidRDefault="00FF4D05" w:rsidP="00FF4D05">
      <w:pPr>
        <w:spacing w:before="120"/>
        <w:ind w:left="133" w:firstLine="270"/>
        <w:jc w:val="center"/>
        <w:rPr>
          <w:rFonts w:cs="PT Bold Broken"/>
          <w:b/>
          <w:bCs/>
          <w:sz w:val="36"/>
          <w:szCs w:val="36"/>
          <w:rtl/>
        </w:rPr>
      </w:pPr>
      <w:r w:rsidRPr="00146F6E">
        <w:rPr>
          <w:rFonts w:cs="PT Bold Broken" w:hint="cs"/>
          <w:bCs/>
          <w:sz w:val="36"/>
          <w:szCs w:val="36"/>
          <w:rtl/>
        </w:rPr>
        <w:t>الخاتمة</w:t>
      </w:r>
    </w:p>
    <w:p w:rsidR="00FF4D05" w:rsidRPr="003B479D" w:rsidRDefault="005A5897" w:rsidP="0009576A">
      <w:pPr>
        <w:spacing w:before="120"/>
        <w:ind w:left="-144"/>
        <w:jc w:val="both"/>
        <w:rPr>
          <w:b/>
          <w:bCs/>
          <w:sz w:val="36"/>
          <w:szCs w:val="36"/>
          <w:rtl/>
        </w:rPr>
      </w:pPr>
      <w:r w:rsidRPr="003B479D">
        <w:rPr>
          <w:rFonts w:hint="cs"/>
          <w:b/>
          <w:bCs/>
          <w:sz w:val="36"/>
          <w:szCs w:val="36"/>
          <w:rtl/>
        </w:rPr>
        <w:t xml:space="preserve">وبعد هذه الدراسة الموجزة </w:t>
      </w:r>
      <w:r w:rsidR="00FF4D05" w:rsidRPr="003B479D">
        <w:rPr>
          <w:rFonts w:hint="cs"/>
          <w:b/>
          <w:bCs/>
          <w:sz w:val="36"/>
          <w:szCs w:val="36"/>
          <w:rtl/>
        </w:rPr>
        <w:t xml:space="preserve"> أختم ب</w:t>
      </w:r>
      <w:r w:rsidR="0009576A">
        <w:rPr>
          <w:rFonts w:hint="cs"/>
          <w:b/>
          <w:bCs/>
          <w:sz w:val="36"/>
          <w:szCs w:val="36"/>
          <w:rtl/>
        </w:rPr>
        <w:t xml:space="preserve">أهم </w:t>
      </w:r>
      <w:r w:rsidR="00FF4D05" w:rsidRPr="003B479D">
        <w:rPr>
          <w:rFonts w:hint="cs"/>
          <w:b/>
          <w:bCs/>
          <w:sz w:val="36"/>
          <w:szCs w:val="36"/>
          <w:rtl/>
        </w:rPr>
        <w:t xml:space="preserve">النتائج والتوصيات: </w:t>
      </w:r>
    </w:p>
    <w:p w:rsidR="005A5897" w:rsidRPr="00BE4C05" w:rsidRDefault="00BE4C05" w:rsidP="00BE4C05">
      <w:pPr>
        <w:pStyle w:val="ListParagraph"/>
        <w:spacing w:after="0"/>
        <w:ind w:left="0" w:firstLine="142"/>
        <w:jc w:val="both"/>
        <w:rPr>
          <w:sz w:val="36"/>
        </w:rPr>
      </w:pPr>
      <w:r w:rsidRPr="00BE4C05">
        <w:rPr>
          <w:rFonts w:hint="cs"/>
          <w:b/>
          <w:bCs/>
          <w:sz w:val="36"/>
          <w:rtl/>
        </w:rPr>
        <w:t xml:space="preserve">أولاً: </w:t>
      </w:r>
      <w:r w:rsidR="00043140" w:rsidRPr="00BE4C05">
        <w:rPr>
          <w:rFonts w:hint="cs"/>
          <w:sz w:val="36"/>
          <w:rtl/>
        </w:rPr>
        <w:t>أن ا</w:t>
      </w:r>
      <w:r w:rsidR="003E236D" w:rsidRPr="00BE4C05">
        <w:rPr>
          <w:rFonts w:hint="cs"/>
          <w:sz w:val="36"/>
          <w:rtl/>
        </w:rPr>
        <w:t>لتجديد في علوم الشريعة مهم، ليلبي حاجات الأمة المتجددة.</w:t>
      </w:r>
    </w:p>
    <w:p w:rsidR="003E236D" w:rsidRPr="00BE4C05" w:rsidRDefault="00BE4C05" w:rsidP="00BE4C05">
      <w:pPr>
        <w:ind w:firstLine="142"/>
        <w:jc w:val="both"/>
        <w:rPr>
          <w:sz w:val="36"/>
          <w:szCs w:val="36"/>
        </w:rPr>
      </w:pPr>
      <w:r w:rsidRPr="00BE4C05">
        <w:rPr>
          <w:rFonts w:hint="cs"/>
          <w:b/>
          <w:bCs/>
          <w:sz w:val="36"/>
          <w:szCs w:val="36"/>
          <w:rtl/>
        </w:rPr>
        <w:t xml:space="preserve">ثانياً: </w:t>
      </w:r>
      <w:r w:rsidR="003B479D" w:rsidRPr="00BE4C05">
        <w:rPr>
          <w:rFonts w:hint="cs"/>
          <w:sz w:val="36"/>
          <w:szCs w:val="36"/>
          <w:rtl/>
        </w:rPr>
        <w:t xml:space="preserve">لا </w:t>
      </w:r>
      <w:r w:rsidR="003E236D" w:rsidRPr="00BE4C05">
        <w:rPr>
          <w:rFonts w:hint="cs"/>
          <w:sz w:val="36"/>
          <w:szCs w:val="36"/>
          <w:rtl/>
        </w:rPr>
        <w:t xml:space="preserve">يكون التجديد </w:t>
      </w:r>
      <w:r w:rsidR="003B479D" w:rsidRPr="00BE4C05">
        <w:rPr>
          <w:rFonts w:hint="cs"/>
          <w:sz w:val="36"/>
          <w:szCs w:val="36"/>
          <w:rtl/>
        </w:rPr>
        <w:t xml:space="preserve">إلا </w:t>
      </w:r>
      <w:r w:rsidR="003E236D" w:rsidRPr="00BE4C05">
        <w:rPr>
          <w:rFonts w:hint="cs"/>
          <w:sz w:val="36"/>
          <w:szCs w:val="36"/>
          <w:rtl/>
        </w:rPr>
        <w:t xml:space="preserve">في فروع الشريعة </w:t>
      </w:r>
      <w:r w:rsidR="003B479D" w:rsidRPr="00BE4C05">
        <w:rPr>
          <w:rFonts w:hint="cs"/>
          <w:sz w:val="36"/>
          <w:szCs w:val="36"/>
          <w:rtl/>
        </w:rPr>
        <w:t xml:space="preserve">وأما أصولها فهي ثابتة </w:t>
      </w:r>
      <w:r w:rsidR="003E236D" w:rsidRPr="00BE4C05">
        <w:rPr>
          <w:rFonts w:hint="cs"/>
          <w:sz w:val="36"/>
          <w:szCs w:val="36"/>
          <w:rtl/>
        </w:rPr>
        <w:t>لا تتغير بتغير الازمان والأحوال.</w:t>
      </w:r>
    </w:p>
    <w:p w:rsidR="003E236D" w:rsidRPr="00BE4C05" w:rsidRDefault="00BE4C05" w:rsidP="00BE4C05">
      <w:pPr>
        <w:pStyle w:val="ListParagraph"/>
        <w:spacing w:after="0"/>
        <w:ind w:left="0" w:firstLine="142"/>
        <w:jc w:val="both"/>
        <w:rPr>
          <w:b/>
          <w:bCs/>
          <w:sz w:val="36"/>
        </w:rPr>
      </w:pPr>
      <w:r w:rsidRPr="00BE4C05">
        <w:rPr>
          <w:rFonts w:hint="cs"/>
          <w:b/>
          <w:bCs/>
          <w:sz w:val="36"/>
          <w:rtl/>
        </w:rPr>
        <w:t xml:space="preserve">ثالثاً: </w:t>
      </w:r>
      <w:r w:rsidR="003E236D" w:rsidRPr="00BE4C05">
        <w:rPr>
          <w:rFonts w:hint="cs"/>
          <w:sz w:val="36"/>
          <w:rtl/>
        </w:rPr>
        <w:t>أن التفسير الاصلاحي ثمرة يانعة من ثمار التجديد في التفسير خصوصا، وعلوم الشريعة عموما.</w:t>
      </w:r>
    </w:p>
    <w:p w:rsidR="004F7C56" w:rsidRPr="00BE4C05" w:rsidRDefault="00BE4C05" w:rsidP="00BE4C05">
      <w:pPr>
        <w:pStyle w:val="ListParagraph"/>
        <w:spacing w:after="0"/>
        <w:ind w:left="0" w:firstLine="142"/>
        <w:jc w:val="both"/>
        <w:rPr>
          <w:b/>
          <w:bCs/>
          <w:sz w:val="36"/>
        </w:rPr>
      </w:pPr>
      <w:r w:rsidRPr="00BE4C05">
        <w:rPr>
          <w:rFonts w:ascii="Lotus Linotype" w:hAnsi="Lotus Linotype" w:hint="cs"/>
          <w:b/>
          <w:bCs/>
          <w:sz w:val="36"/>
          <w:rtl/>
          <w:lang w:val="en-GB"/>
        </w:rPr>
        <w:t xml:space="preserve">رابعاً: </w:t>
      </w:r>
      <w:r w:rsidR="004F7C56" w:rsidRPr="00BE4C05">
        <w:rPr>
          <w:rFonts w:ascii="Lotus Linotype" w:hAnsi="Lotus Linotype" w:hint="cs"/>
          <w:sz w:val="36"/>
          <w:rtl/>
          <w:lang w:val="en-GB"/>
        </w:rPr>
        <w:t>أن التجديد في الاصطلاح هو:  إحياء النص ليتواكب مع مستجدات العصر بالنظر في فروع الشريعة دون المساس بأصولها.</w:t>
      </w:r>
    </w:p>
    <w:p w:rsidR="003E236D" w:rsidRPr="00BE4C05" w:rsidRDefault="00BE4C05" w:rsidP="00BE4C05">
      <w:pPr>
        <w:ind w:firstLine="142"/>
        <w:jc w:val="both"/>
        <w:rPr>
          <w:rFonts w:ascii="Calibri" w:hAnsi="Calibri"/>
          <w:sz w:val="36"/>
          <w:szCs w:val="36"/>
        </w:rPr>
      </w:pPr>
      <w:r w:rsidRPr="00BE4C05">
        <w:rPr>
          <w:rFonts w:hint="cs"/>
          <w:b/>
          <w:bCs/>
          <w:sz w:val="36"/>
          <w:szCs w:val="36"/>
          <w:rtl/>
        </w:rPr>
        <w:t xml:space="preserve">خامساً: </w:t>
      </w:r>
      <w:r w:rsidR="003E236D" w:rsidRPr="00BE4C05">
        <w:rPr>
          <w:rFonts w:hint="cs"/>
          <w:sz w:val="36"/>
          <w:szCs w:val="36"/>
          <w:rtl/>
        </w:rPr>
        <w:t xml:space="preserve">أن </w:t>
      </w:r>
      <w:r w:rsidR="00D34B9D" w:rsidRPr="00BE4C05">
        <w:rPr>
          <w:rFonts w:hint="cs"/>
          <w:sz w:val="36"/>
          <w:szCs w:val="36"/>
          <w:rtl/>
        </w:rPr>
        <w:t>التفسير الاصلاحي هو:</w:t>
      </w:r>
      <w:r w:rsidR="00D34B9D" w:rsidRPr="00BE4C05">
        <w:rPr>
          <w:rFonts w:ascii="Lotus Linotype" w:hAnsi="Lotus Linotype" w:hint="cs"/>
          <w:sz w:val="36"/>
          <w:szCs w:val="36"/>
          <w:rtl/>
        </w:rPr>
        <w:t xml:space="preserve"> بيان آي الكتاب لطرائق إصلاح الأفراد والمجتمعات، سلوكيًا واجتماعيًا واقتصاديًا وسياسيًا.</w:t>
      </w:r>
    </w:p>
    <w:p w:rsidR="00D34B9D" w:rsidRPr="00BE4C05" w:rsidRDefault="00BE4C05" w:rsidP="00BE4C05">
      <w:pPr>
        <w:pStyle w:val="ListParagraph"/>
        <w:spacing w:after="0"/>
        <w:ind w:left="0" w:firstLine="142"/>
        <w:jc w:val="both"/>
        <w:rPr>
          <w:sz w:val="36"/>
        </w:rPr>
      </w:pPr>
      <w:r w:rsidRPr="00BE4C05">
        <w:rPr>
          <w:rFonts w:hint="cs"/>
          <w:b/>
          <w:bCs/>
          <w:sz w:val="36"/>
          <w:rtl/>
        </w:rPr>
        <w:t>سادساً:</w:t>
      </w:r>
      <w:r w:rsidR="000641AE" w:rsidRPr="00BE4C05">
        <w:rPr>
          <w:rFonts w:hint="cs"/>
          <w:sz w:val="36"/>
          <w:rtl/>
        </w:rPr>
        <w:t xml:space="preserve">من معالم التفسير الاصلاحي عند أبي زهرة: </w:t>
      </w:r>
      <w:r w:rsidR="00684483" w:rsidRPr="00BE4C05">
        <w:rPr>
          <w:rFonts w:hint="cs"/>
          <w:sz w:val="36"/>
          <w:rtl/>
        </w:rPr>
        <w:t>العناية بالقرآن وبمقاصده ، و العناية بالوحدة الموضوعية في القرآن الكريم،  و</w:t>
      </w:r>
      <w:r w:rsidR="000641AE" w:rsidRPr="00BE4C05">
        <w:rPr>
          <w:rFonts w:hint="cs"/>
          <w:sz w:val="36"/>
          <w:rtl/>
        </w:rPr>
        <w:t>تنزيل الآيات على الواقع</w:t>
      </w:r>
      <w:r w:rsidR="003B479D" w:rsidRPr="00BE4C05">
        <w:rPr>
          <w:rFonts w:hint="cs"/>
          <w:sz w:val="36"/>
          <w:rtl/>
        </w:rPr>
        <w:t>، الاستفادة من القصص القرآني في الاصلاح.</w:t>
      </w:r>
    </w:p>
    <w:p w:rsidR="00B47C78" w:rsidRPr="00BE4C05" w:rsidRDefault="00BE4C05" w:rsidP="00BE4C05">
      <w:pPr>
        <w:pStyle w:val="ListParagraph"/>
        <w:spacing w:after="0"/>
        <w:ind w:left="0" w:firstLine="142"/>
        <w:jc w:val="both"/>
        <w:rPr>
          <w:sz w:val="36"/>
        </w:rPr>
      </w:pPr>
      <w:r w:rsidRPr="00BE4C05">
        <w:rPr>
          <w:rFonts w:hint="cs"/>
          <w:b/>
          <w:bCs/>
          <w:sz w:val="36"/>
          <w:rtl/>
        </w:rPr>
        <w:t xml:space="preserve">سابعاً: </w:t>
      </w:r>
      <w:r w:rsidR="00B47C78" w:rsidRPr="00BE4C05">
        <w:rPr>
          <w:rFonts w:hint="cs"/>
          <w:sz w:val="36"/>
          <w:rtl/>
        </w:rPr>
        <w:t>أن أبا زهرة اعتنى بمجالات الاصلاح الثلاثة وهي إصلاح الفرد والمجتمع والدولة.</w:t>
      </w:r>
    </w:p>
    <w:p w:rsidR="0009576A" w:rsidRPr="00BE4C05" w:rsidRDefault="0009576A" w:rsidP="00BE4C05">
      <w:pPr>
        <w:pStyle w:val="ListParagraph"/>
        <w:spacing w:after="0"/>
        <w:ind w:left="0" w:firstLine="142"/>
        <w:jc w:val="both"/>
        <w:rPr>
          <w:b/>
          <w:bCs/>
          <w:sz w:val="36"/>
          <w:rtl/>
        </w:rPr>
      </w:pPr>
      <w:r w:rsidRPr="00BE4C05">
        <w:rPr>
          <w:rFonts w:hint="cs"/>
          <w:b/>
          <w:bCs/>
          <w:sz w:val="36"/>
          <w:rtl/>
        </w:rPr>
        <w:t>وأما التوصية التي أود أن أشير إليها فهي حث الإخوة الباحثين في العلوم الشرعية إلى  الكتابة في ضوابط التجديد في علوم الشريعة، لتكون ميزان حق يتبين من خلالها التجديد المقبول من المردود.</w:t>
      </w:r>
    </w:p>
    <w:p w:rsidR="003D74ED" w:rsidRPr="00BE4C05" w:rsidRDefault="003D74ED" w:rsidP="00BE4C05">
      <w:pPr>
        <w:pStyle w:val="ListParagraph"/>
        <w:spacing w:after="0"/>
        <w:ind w:left="0" w:firstLine="142"/>
        <w:jc w:val="both"/>
        <w:rPr>
          <w:b/>
          <w:bCs/>
          <w:sz w:val="36"/>
          <w:rtl/>
        </w:rPr>
      </w:pPr>
      <w:r w:rsidRPr="00BE4C05">
        <w:rPr>
          <w:rFonts w:hint="cs"/>
          <w:b/>
          <w:bCs/>
          <w:sz w:val="36"/>
          <w:rtl/>
        </w:rPr>
        <w:t>هذا؛ والله أعلم، والحمد لله أولاً وآخراً، وصلى الله وسلم على إمام المتقين، ورضي عن آله وأصحابه ومن تبعهم بإحسان إلى يوم الدين.</w:t>
      </w:r>
    </w:p>
    <w:p w:rsidR="003D74ED" w:rsidRPr="00BE4C05" w:rsidRDefault="003D74ED" w:rsidP="00BE4C05">
      <w:pPr>
        <w:pStyle w:val="ListParagraph"/>
        <w:ind w:left="0" w:firstLine="142"/>
        <w:jc w:val="both"/>
        <w:rPr>
          <w:b/>
          <w:bCs/>
          <w:sz w:val="36"/>
        </w:rPr>
      </w:pPr>
    </w:p>
    <w:p w:rsidR="0009576A" w:rsidRPr="0009576A" w:rsidRDefault="0009576A" w:rsidP="0009576A">
      <w:pPr>
        <w:pStyle w:val="ListParagraph"/>
        <w:spacing w:before="120"/>
        <w:ind w:left="140"/>
        <w:jc w:val="both"/>
        <w:rPr>
          <w:sz w:val="36"/>
        </w:rPr>
      </w:pPr>
    </w:p>
    <w:p w:rsidR="003E236D" w:rsidRPr="00D34B9D" w:rsidRDefault="003E236D" w:rsidP="003E236D">
      <w:pPr>
        <w:pStyle w:val="ListParagraph"/>
        <w:spacing w:before="120"/>
        <w:ind w:left="1123"/>
        <w:jc w:val="both"/>
        <w:rPr>
          <w:sz w:val="36"/>
          <w:rtl/>
        </w:rPr>
      </w:pPr>
    </w:p>
    <w:p w:rsidR="00F61E66" w:rsidRDefault="00F61E66" w:rsidP="009612A9">
      <w:pPr>
        <w:ind w:left="-286" w:right="-142"/>
        <w:jc w:val="both"/>
        <w:rPr>
          <w:b/>
          <w:bCs/>
          <w:sz w:val="36"/>
          <w:szCs w:val="36"/>
          <w:u w:val="single"/>
          <w:rtl/>
        </w:rPr>
      </w:pPr>
    </w:p>
    <w:p w:rsidR="00C57116" w:rsidRPr="00AC008C" w:rsidRDefault="00E01351" w:rsidP="009612A9">
      <w:pPr>
        <w:spacing w:before="120"/>
        <w:ind w:left="-286" w:right="-142"/>
        <w:jc w:val="center"/>
        <w:rPr>
          <w:rFonts w:cs="PT Bold Broken"/>
          <w:b/>
          <w:bCs/>
          <w:sz w:val="20"/>
          <w:szCs w:val="20"/>
          <w:rtl/>
        </w:rPr>
      </w:pPr>
      <w:r>
        <w:rPr>
          <w:rFonts w:cs="PT Bold Broken" w:hint="cs"/>
          <w:bCs/>
          <w:rtl/>
        </w:rPr>
        <w:t xml:space="preserve">فهرس المراجع </w:t>
      </w:r>
    </w:p>
    <w:p w:rsidR="00060718" w:rsidRDefault="00060718" w:rsidP="009612A9">
      <w:pPr>
        <w:pStyle w:val="FootnoteText"/>
        <w:widowControl w:val="0"/>
        <w:numPr>
          <w:ilvl w:val="0"/>
          <w:numId w:val="20"/>
        </w:numPr>
        <w:tabs>
          <w:tab w:val="num" w:pos="720"/>
        </w:tabs>
        <w:suppressAutoHyphens/>
        <w:ind w:left="-286" w:right="-142" w:firstLine="284"/>
        <w:contextualSpacing/>
        <w:jc w:val="lowKashida"/>
        <w:rPr>
          <w:rFonts w:ascii="Tahoma" w:hAnsi="Tahoma"/>
          <w:sz w:val="30"/>
          <w:szCs w:val="30"/>
          <w:u w:val="single"/>
        </w:rPr>
      </w:pPr>
      <w:r w:rsidRPr="008C4423">
        <w:rPr>
          <w:rFonts w:ascii="Tahoma" w:hAnsi="Tahoma" w:hint="cs"/>
          <w:sz w:val="30"/>
          <w:szCs w:val="30"/>
          <w:u w:val="single"/>
          <w:rtl/>
        </w:rPr>
        <w:t>القرآن الكريم.</w:t>
      </w:r>
    </w:p>
    <w:p w:rsidR="00403ABA" w:rsidRPr="00403ABA" w:rsidRDefault="00403ABA" w:rsidP="009612A9">
      <w:pPr>
        <w:pStyle w:val="ListParagraph"/>
        <w:widowControl w:val="0"/>
        <w:numPr>
          <w:ilvl w:val="0"/>
          <w:numId w:val="20"/>
        </w:numPr>
        <w:tabs>
          <w:tab w:val="num" w:pos="720"/>
        </w:tabs>
        <w:suppressAutoHyphens/>
        <w:autoSpaceDE w:val="0"/>
        <w:autoSpaceDN w:val="0"/>
        <w:adjustRightInd w:val="0"/>
        <w:ind w:left="-286" w:right="-142" w:firstLine="284"/>
        <w:jc w:val="lowKashida"/>
        <w:rPr>
          <w:rFonts w:ascii="Tahoma" w:hAnsi="Tahoma"/>
          <w:sz w:val="30"/>
          <w:szCs w:val="30"/>
          <w:u w:val="single"/>
        </w:rPr>
      </w:pPr>
      <w:r w:rsidRPr="00403ABA">
        <w:rPr>
          <w:rFonts w:hint="cs"/>
          <w:b/>
          <w:bCs/>
          <w:sz w:val="32"/>
          <w:szCs w:val="32"/>
          <w:u w:val="single"/>
          <w:rtl/>
        </w:rPr>
        <w:t>الإسلام عقيدة وشريعة</w:t>
      </w:r>
      <w:r w:rsidRPr="00403ABA">
        <w:rPr>
          <w:rFonts w:hint="cs"/>
          <w:sz w:val="32"/>
          <w:szCs w:val="32"/>
          <w:rtl/>
        </w:rPr>
        <w:t>، ، لمحمود شلتوت، دار الشروق، ط الرابعة عشر، 1408هـ</w:t>
      </w:r>
    </w:p>
    <w:p w:rsidR="00403ABA" w:rsidRDefault="00403ABA" w:rsidP="009612A9">
      <w:pPr>
        <w:numPr>
          <w:ilvl w:val="0"/>
          <w:numId w:val="20"/>
        </w:numPr>
        <w:tabs>
          <w:tab w:val="num" w:pos="720"/>
          <w:tab w:val="left" w:pos="926"/>
        </w:tabs>
        <w:suppressAutoHyphens/>
        <w:ind w:left="-286" w:right="-142" w:firstLine="284"/>
        <w:contextualSpacing/>
        <w:rPr>
          <w:rFonts w:ascii="Tahoma" w:hAnsi="Tahoma"/>
          <w:sz w:val="30"/>
          <w:szCs w:val="30"/>
          <w:u w:val="single"/>
        </w:rPr>
      </w:pPr>
      <w:r w:rsidRPr="00403ABA">
        <w:rPr>
          <w:rFonts w:ascii="Calibri" w:eastAsia="Calibri" w:hAnsi="Calibri" w:hint="cs"/>
          <w:b/>
          <w:bCs/>
          <w:sz w:val="30"/>
          <w:szCs w:val="30"/>
          <w:u w:val="single"/>
          <w:rtl/>
          <w:lang w:eastAsia="en-US"/>
        </w:rPr>
        <w:t>البحر المحيط ،</w:t>
      </w:r>
      <w:r w:rsidRPr="00403ABA">
        <w:rPr>
          <w:rFonts w:ascii="Calibri" w:eastAsia="Calibri" w:hAnsi="Calibri" w:hint="cs"/>
          <w:b/>
          <w:bCs/>
          <w:sz w:val="30"/>
          <w:szCs w:val="30"/>
          <w:rtl/>
          <w:lang w:eastAsia="en-US"/>
        </w:rPr>
        <w:t xml:space="preserve"> تفسير أبي حيان ،</w:t>
      </w:r>
      <w:r w:rsidRPr="00403ABA">
        <w:rPr>
          <w:rFonts w:hint="cs"/>
          <w:sz w:val="32"/>
          <w:szCs w:val="32"/>
          <w:rtl/>
        </w:rPr>
        <w:t xml:space="preserve"> تحقيق : عادل عبد الموجود وزملائه ، دار الكتب العلمية ، ط الأولى ، 1422هـ . </w:t>
      </w:r>
    </w:p>
    <w:p w:rsidR="00403ABA" w:rsidRPr="00403ABA" w:rsidRDefault="00403ABA" w:rsidP="00403ABA">
      <w:pPr>
        <w:pStyle w:val="FootnoteText"/>
        <w:widowControl w:val="0"/>
        <w:numPr>
          <w:ilvl w:val="0"/>
          <w:numId w:val="20"/>
        </w:numPr>
        <w:tabs>
          <w:tab w:val="num" w:pos="720"/>
        </w:tabs>
        <w:ind w:left="-286" w:right="-142" w:firstLine="284"/>
        <w:jc w:val="lowKashida"/>
        <w:rPr>
          <w:rFonts w:ascii="Calibri" w:eastAsia="Calibri" w:hAnsi="Calibri"/>
          <w:b w:val="0"/>
          <w:bCs w:val="0"/>
          <w:sz w:val="30"/>
          <w:szCs w:val="30"/>
          <w:lang w:eastAsia="en-US"/>
        </w:rPr>
      </w:pPr>
      <w:r w:rsidRPr="00403ABA">
        <w:rPr>
          <w:rFonts w:ascii="Calibri" w:eastAsia="Calibri" w:hAnsi="Calibri" w:hint="cs"/>
          <w:sz w:val="30"/>
          <w:szCs w:val="30"/>
          <w:u w:val="single"/>
          <w:rtl/>
          <w:lang w:eastAsia="en-US"/>
        </w:rPr>
        <w:t>تاج العروس من جواهر القاموس</w:t>
      </w:r>
      <w:r w:rsidRPr="00403ABA">
        <w:rPr>
          <w:rFonts w:ascii="Calibri" w:eastAsia="Calibri" w:hAnsi="Calibri" w:hint="cs"/>
          <w:b w:val="0"/>
          <w:bCs w:val="0"/>
          <w:sz w:val="30"/>
          <w:szCs w:val="30"/>
          <w:rtl/>
          <w:lang w:eastAsia="en-US"/>
        </w:rPr>
        <w:t>، لمحمد مرتضى الزبيدي، ت: عبدالستار أحمد، مطبعة حكومة الكويت، 1385هـ.</w:t>
      </w:r>
    </w:p>
    <w:p w:rsidR="00060718" w:rsidRPr="008C4423" w:rsidRDefault="00060718" w:rsidP="009612A9">
      <w:pPr>
        <w:pStyle w:val="FootnoteText"/>
        <w:widowControl w:val="0"/>
        <w:numPr>
          <w:ilvl w:val="0"/>
          <w:numId w:val="20"/>
        </w:numPr>
        <w:tabs>
          <w:tab w:val="num" w:pos="720"/>
        </w:tabs>
        <w:ind w:left="-286" w:right="-142" w:firstLine="284"/>
        <w:jc w:val="lowKashida"/>
        <w:rPr>
          <w:rFonts w:ascii="Calibri" w:eastAsia="Calibri" w:hAnsi="Calibri"/>
          <w:b w:val="0"/>
          <w:bCs w:val="0"/>
          <w:sz w:val="30"/>
          <w:szCs w:val="30"/>
          <w:rtl/>
          <w:lang w:eastAsia="en-US"/>
        </w:rPr>
      </w:pPr>
      <w:r w:rsidRPr="008C4423">
        <w:rPr>
          <w:rFonts w:ascii="Tahoma" w:hAnsi="Tahoma" w:hint="eastAsia"/>
          <w:sz w:val="30"/>
          <w:szCs w:val="30"/>
          <w:u w:val="single"/>
          <w:rtl/>
        </w:rPr>
        <w:t>التحرير</w:t>
      </w:r>
      <w:r w:rsidRPr="008C4423">
        <w:rPr>
          <w:rFonts w:ascii="Tahoma" w:hAnsi="Tahoma"/>
          <w:sz w:val="30"/>
          <w:szCs w:val="30"/>
          <w:u w:val="single"/>
          <w:rtl/>
        </w:rPr>
        <w:t xml:space="preserve"> </w:t>
      </w:r>
      <w:r w:rsidRPr="008C4423">
        <w:rPr>
          <w:rFonts w:ascii="Tahoma" w:hAnsi="Tahoma" w:hint="eastAsia"/>
          <w:sz w:val="30"/>
          <w:szCs w:val="30"/>
          <w:u w:val="single"/>
          <w:rtl/>
        </w:rPr>
        <w:t>والتنوير</w:t>
      </w:r>
      <w:r w:rsidRPr="008C4423">
        <w:rPr>
          <w:rFonts w:ascii="Tahoma" w:hAnsi="Tahoma" w:hint="cs"/>
          <w:sz w:val="30"/>
          <w:szCs w:val="30"/>
          <w:u w:val="single"/>
          <w:rtl/>
        </w:rPr>
        <w:t xml:space="preserve">، </w:t>
      </w:r>
      <w:r w:rsidRPr="008C4423">
        <w:rPr>
          <w:rFonts w:ascii="Calibri" w:eastAsia="Calibri" w:hAnsi="Calibri" w:hint="cs"/>
          <w:b w:val="0"/>
          <w:bCs w:val="0"/>
          <w:sz w:val="30"/>
          <w:szCs w:val="30"/>
          <w:rtl/>
          <w:lang w:eastAsia="en-US"/>
        </w:rPr>
        <w:t>لم</w:t>
      </w:r>
      <w:r w:rsidRPr="008C4423">
        <w:rPr>
          <w:rFonts w:ascii="Calibri" w:eastAsia="Calibri" w:hAnsi="Calibri" w:hint="eastAsia"/>
          <w:b w:val="0"/>
          <w:bCs w:val="0"/>
          <w:sz w:val="30"/>
          <w:szCs w:val="30"/>
          <w:rtl/>
          <w:lang w:eastAsia="en-US"/>
        </w:rPr>
        <w:t>حمد</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الطاهر</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بن</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عاشور</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التونسي</w:t>
      </w:r>
      <w:r w:rsidRPr="008C4423">
        <w:rPr>
          <w:rFonts w:ascii="Calibri" w:eastAsia="Calibri" w:hAnsi="Calibri" w:hint="cs"/>
          <w:b w:val="0"/>
          <w:bCs w:val="0"/>
          <w:sz w:val="30"/>
          <w:szCs w:val="30"/>
          <w:rtl/>
          <w:lang w:eastAsia="en-US"/>
        </w:rPr>
        <w:t>،</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مؤسسة</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التاريخ</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العربي،</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بيروت</w:t>
      </w:r>
      <w:r w:rsidRPr="008C4423">
        <w:rPr>
          <w:rFonts w:ascii="Calibri" w:eastAsia="Calibri" w:hAnsi="Calibri" w:hint="cs"/>
          <w:b w:val="0"/>
          <w:bCs w:val="0"/>
          <w:sz w:val="30"/>
          <w:szCs w:val="30"/>
          <w:rtl/>
          <w:lang w:eastAsia="en-US"/>
        </w:rPr>
        <w:t>، ط</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الأولى،</w:t>
      </w:r>
      <w:r w:rsidRPr="008C4423">
        <w:rPr>
          <w:rFonts w:ascii="Calibri" w:eastAsia="Calibri" w:hAnsi="Calibri" w:hint="cs"/>
          <w:b w:val="0"/>
          <w:bCs w:val="0"/>
          <w:sz w:val="30"/>
          <w:szCs w:val="30"/>
          <w:rtl/>
          <w:lang w:eastAsia="en-US"/>
        </w:rPr>
        <w:t xml:space="preserve"> سنة</w:t>
      </w:r>
      <w:r w:rsidRPr="008C4423">
        <w:rPr>
          <w:rFonts w:ascii="Calibri" w:eastAsia="Calibri" w:hAnsi="Calibri"/>
          <w:b w:val="0"/>
          <w:bCs w:val="0"/>
          <w:sz w:val="30"/>
          <w:szCs w:val="30"/>
          <w:rtl/>
          <w:lang w:eastAsia="en-US"/>
        </w:rPr>
        <w:t xml:space="preserve"> 1420</w:t>
      </w:r>
      <w:r w:rsidRPr="008C4423">
        <w:rPr>
          <w:rFonts w:ascii="Calibri" w:eastAsia="Calibri" w:hAnsi="Calibri" w:hint="eastAsia"/>
          <w:b w:val="0"/>
          <w:bCs w:val="0"/>
          <w:sz w:val="30"/>
          <w:szCs w:val="30"/>
          <w:rtl/>
          <w:lang w:eastAsia="en-US"/>
        </w:rPr>
        <w:t>هـ</w:t>
      </w:r>
    </w:p>
    <w:p w:rsidR="004C037B" w:rsidRPr="004656E9" w:rsidRDefault="004C037B" w:rsidP="009612A9">
      <w:pPr>
        <w:numPr>
          <w:ilvl w:val="0"/>
          <w:numId w:val="20"/>
        </w:numPr>
        <w:tabs>
          <w:tab w:val="num" w:pos="720"/>
          <w:tab w:val="left" w:pos="926"/>
        </w:tabs>
        <w:suppressAutoHyphens/>
        <w:ind w:left="-286" w:right="-142" w:firstLine="284"/>
        <w:contextualSpacing/>
        <w:rPr>
          <w:rFonts w:ascii="Tahoma" w:hAnsi="Tahoma"/>
          <w:sz w:val="30"/>
          <w:szCs w:val="30"/>
        </w:rPr>
      </w:pPr>
      <w:r w:rsidRPr="004656E9">
        <w:rPr>
          <w:rFonts w:ascii="AGA Arabesque" w:hAnsi="AGA Arabesque" w:hint="cs"/>
          <w:b/>
          <w:bCs/>
          <w:sz w:val="30"/>
          <w:szCs w:val="30"/>
          <w:u w:val="single"/>
          <w:rtl/>
        </w:rPr>
        <w:t>تيسير الكريم الرحمن في تفسير كلام المنان</w:t>
      </w:r>
      <w:r w:rsidRPr="004656E9">
        <w:rPr>
          <w:rFonts w:ascii="AGA Arabesque" w:hAnsi="AGA Arabesque" w:hint="cs"/>
          <w:sz w:val="30"/>
          <w:szCs w:val="30"/>
          <w:rtl/>
        </w:rPr>
        <w:t xml:space="preserve"> ، للسعدي ، دار الذخائر، ط الأولى ، 1420هـ . </w:t>
      </w:r>
    </w:p>
    <w:p w:rsidR="00060718" w:rsidRPr="008C4423" w:rsidRDefault="00060718" w:rsidP="009612A9">
      <w:pPr>
        <w:pStyle w:val="FootnoteText"/>
        <w:widowControl w:val="0"/>
        <w:numPr>
          <w:ilvl w:val="0"/>
          <w:numId w:val="20"/>
        </w:numPr>
        <w:tabs>
          <w:tab w:val="num" w:pos="720"/>
        </w:tabs>
        <w:suppressAutoHyphens/>
        <w:ind w:left="-286" w:right="-142" w:firstLine="284"/>
        <w:contextualSpacing/>
        <w:jc w:val="lowKashida"/>
        <w:rPr>
          <w:rFonts w:ascii="Tahoma" w:hAnsi="Tahoma"/>
          <w:b w:val="0"/>
          <w:bCs w:val="0"/>
          <w:sz w:val="30"/>
          <w:szCs w:val="30"/>
          <w:rtl/>
        </w:rPr>
      </w:pPr>
      <w:r w:rsidRPr="008C4423">
        <w:rPr>
          <w:rFonts w:hint="cs"/>
          <w:sz w:val="30"/>
          <w:szCs w:val="30"/>
          <w:u w:val="single"/>
          <w:rtl/>
        </w:rPr>
        <w:t xml:space="preserve">جامع </w:t>
      </w:r>
      <w:r w:rsidRPr="008C4423">
        <w:rPr>
          <w:rFonts w:ascii="Tahoma" w:hAnsi="Tahoma" w:hint="cs"/>
          <w:sz w:val="30"/>
          <w:szCs w:val="30"/>
          <w:u w:val="single"/>
          <w:rtl/>
        </w:rPr>
        <w:t>البيان في تأويل القرآن،</w:t>
      </w:r>
      <w:r w:rsidRPr="008C4423">
        <w:rPr>
          <w:rFonts w:hint="cs"/>
          <w:sz w:val="30"/>
          <w:szCs w:val="30"/>
          <w:rtl/>
        </w:rPr>
        <w:t xml:space="preserve"> </w:t>
      </w:r>
      <w:r w:rsidRPr="008C4423">
        <w:rPr>
          <w:rFonts w:hint="cs"/>
          <w:b w:val="0"/>
          <w:bCs w:val="0"/>
          <w:sz w:val="30"/>
          <w:szCs w:val="30"/>
          <w:rtl/>
          <w:lang w:eastAsia="en-US"/>
        </w:rPr>
        <w:t xml:space="preserve">لمحمد بن جرير بن يزيد بن كثير بن غالب الآملي، أبو جعفر الطبري، المتوفى (310هـ)، تحقيق: أحمد محمد شاكر، </w:t>
      </w:r>
      <w:r w:rsidRPr="008C4423">
        <w:rPr>
          <w:b w:val="0"/>
          <w:bCs w:val="0"/>
          <w:sz w:val="30"/>
          <w:szCs w:val="30"/>
          <w:rtl/>
          <w:lang w:eastAsia="en-US"/>
        </w:rPr>
        <w:t xml:space="preserve"> </w:t>
      </w:r>
      <w:r w:rsidRPr="008C4423">
        <w:rPr>
          <w:rFonts w:hint="cs"/>
          <w:b w:val="0"/>
          <w:bCs w:val="0"/>
          <w:sz w:val="30"/>
          <w:szCs w:val="30"/>
          <w:rtl/>
          <w:lang w:eastAsia="en-US"/>
        </w:rPr>
        <w:t>مؤسسة الرسالة، بيروت، ط:1، 1420هـ- 2000م.</w:t>
      </w:r>
    </w:p>
    <w:p w:rsidR="00060718" w:rsidRPr="008C4423" w:rsidRDefault="00060718" w:rsidP="009612A9">
      <w:pPr>
        <w:pStyle w:val="FootnoteText"/>
        <w:widowControl w:val="0"/>
        <w:numPr>
          <w:ilvl w:val="0"/>
          <w:numId w:val="20"/>
        </w:numPr>
        <w:tabs>
          <w:tab w:val="num" w:pos="720"/>
        </w:tabs>
        <w:suppressAutoHyphens/>
        <w:ind w:left="-286" w:right="-142" w:firstLine="284"/>
        <w:contextualSpacing/>
        <w:jc w:val="lowKashida"/>
        <w:rPr>
          <w:b w:val="0"/>
          <w:bCs w:val="0"/>
          <w:sz w:val="30"/>
          <w:szCs w:val="30"/>
          <w:lang w:eastAsia="en-US"/>
        </w:rPr>
      </w:pPr>
      <w:r w:rsidRPr="008C4423">
        <w:rPr>
          <w:rFonts w:ascii="Tahoma" w:hAnsi="Tahoma" w:hint="eastAsia"/>
          <w:sz w:val="30"/>
          <w:szCs w:val="30"/>
          <w:u w:val="single"/>
          <w:rtl/>
        </w:rPr>
        <w:t>الجامع</w:t>
      </w:r>
      <w:r w:rsidRPr="008C4423">
        <w:rPr>
          <w:rFonts w:ascii="Tahoma" w:hAnsi="Tahoma"/>
          <w:sz w:val="30"/>
          <w:szCs w:val="30"/>
          <w:u w:val="single"/>
          <w:rtl/>
        </w:rPr>
        <w:t xml:space="preserve"> </w:t>
      </w:r>
      <w:r w:rsidRPr="008C4423">
        <w:rPr>
          <w:rFonts w:ascii="Tahoma" w:hAnsi="Tahoma" w:hint="eastAsia"/>
          <w:sz w:val="30"/>
          <w:szCs w:val="30"/>
          <w:u w:val="single"/>
          <w:rtl/>
        </w:rPr>
        <w:t>الصحيح</w:t>
      </w:r>
      <w:r w:rsidRPr="008C4423">
        <w:rPr>
          <w:rFonts w:ascii="Tahoma" w:hAnsi="Tahoma"/>
          <w:sz w:val="30"/>
          <w:szCs w:val="30"/>
          <w:u w:val="single"/>
          <w:rtl/>
        </w:rPr>
        <w:t xml:space="preserve"> </w:t>
      </w:r>
      <w:r w:rsidRPr="008C4423">
        <w:rPr>
          <w:rFonts w:ascii="Tahoma" w:hAnsi="Tahoma" w:hint="eastAsia"/>
          <w:sz w:val="30"/>
          <w:szCs w:val="30"/>
          <w:u w:val="single"/>
          <w:rtl/>
        </w:rPr>
        <w:t>المختصر</w:t>
      </w:r>
      <w:r w:rsidRPr="008C4423">
        <w:rPr>
          <w:rFonts w:ascii="Tahoma" w:hAnsi="Tahoma" w:hint="cs"/>
          <w:sz w:val="30"/>
          <w:szCs w:val="30"/>
          <w:u w:val="single"/>
          <w:rtl/>
        </w:rPr>
        <w:t>،</w:t>
      </w:r>
      <w:r w:rsidRPr="008C4423">
        <w:rPr>
          <w:rFonts w:hint="cs"/>
          <w:color w:val="000080"/>
          <w:sz w:val="30"/>
          <w:szCs w:val="30"/>
          <w:rtl/>
          <w:lang w:eastAsia="en-US"/>
        </w:rPr>
        <w:t xml:space="preserve"> </w:t>
      </w:r>
      <w:r w:rsidRPr="008C4423">
        <w:rPr>
          <w:rFonts w:hint="cs"/>
          <w:b w:val="0"/>
          <w:bCs w:val="0"/>
          <w:sz w:val="30"/>
          <w:szCs w:val="30"/>
          <w:rtl/>
          <w:lang w:eastAsia="en-US"/>
        </w:rPr>
        <w:t>ل</w:t>
      </w:r>
      <w:r w:rsidRPr="008C4423">
        <w:rPr>
          <w:rFonts w:hint="eastAsia"/>
          <w:b w:val="0"/>
          <w:bCs w:val="0"/>
          <w:sz w:val="30"/>
          <w:szCs w:val="30"/>
          <w:rtl/>
          <w:lang w:eastAsia="en-US"/>
        </w:rPr>
        <w:t>محمد</w:t>
      </w:r>
      <w:r w:rsidRPr="008C4423">
        <w:rPr>
          <w:b w:val="0"/>
          <w:bCs w:val="0"/>
          <w:sz w:val="30"/>
          <w:szCs w:val="30"/>
          <w:rtl/>
          <w:lang w:eastAsia="en-US"/>
        </w:rPr>
        <w:t xml:space="preserve"> </w:t>
      </w:r>
      <w:r w:rsidRPr="008C4423">
        <w:rPr>
          <w:rFonts w:hint="eastAsia"/>
          <w:b w:val="0"/>
          <w:bCs w:val="0"/>
          <w:sz w:val="30"/>
          <w:szCs w:val="30"/>
          <w:rtl/>
          <w:lang w:eastAsia="en-US"/>
        </w:rPr>
        <w:t>بن</w:t>
      </w:r>
      <w:r w:rsidRPr="008C4423">
        <w:rPr>
          <w:b w:val="0"/>
          <w:bCs w:val="0"/>
          <w:sz w:val="30"/>
          <w:szCs w:val="30"/>
          <w:rtl/>
          <w:lang w:eastAsia="en-US"/>
        </w:rPr>
        <w:t xml:space="preserve"> </w:t>
      </w:r>
      <w:r w:rsidRPr="008C4423">
        <w:rPr>
          <w:rFonts w:hint="eastAsia"/>
          <w:b w:val="0"/>
          <w:bCs w:val="0"/>
          <w:sz w:val="30"/>
          <w:szCs w:val="30"/>
          <w:rtl/>
          <w:lang w:eastAsia="en-US"/>
        </w:rPr>
        <w:t>إسماعيل</w:t>
      </w:r>
      <w:r w:rsidRPr="008C4423">
        <w:rPr>
          <w:b w:val="0"/>
          <w:bCs w:val="0"/>
          <w:sz w:val="30"/>
          <w:szCs w:val="30"/>
          <w:rtl/>
          <w:lang w:eastAsia="en-US"/>
        </w:rPr>
        <w:t xml:space="preserve"> </w:t>
      </w:r>
      <w:r w:rsidRPr="008C4423">
        <w:rPr>
          <w:rFonts w:hint="eastAsia"/>
          <w:b w:val="0"/>
          <w:bCs w:val="0"/>
          <w:sz w:val="30"/>
          <w:szCs w:val="30"/>
          <w:rtl/>
          <w:lang w:eastAsia="en-US"/>
        </w:rPr>
        <w:t>أبو</w:t>
      </w:r>
      <w:r w:rsidRPr="008C4423">
        <w:rPr>
          <w:b w:val="0"/>
          <w:bCs w:val="0"/>
          <w:sz w:val="30"/>
          <w:szCs w:val="30"/>
          <w:rtl/>
          <w:lang w:eastAsia="en-US"/>
        </w:rPr>
        <w:t xml:space="preserve"> </w:t>
      </w:r>
      <w:r w:rsidRPr="008C4423">
        <w:rPr>
          <w:rFonts w:hint="eastAsia"/>
          <w:b w:val="0"/>
          <w:bCs w:val="0"/>
          <w:sz w:val="30"/>
          <w:szCs w:val="30"/>
          <w:rtl/>
          <w:lang w:eastAsia="en-US"/>
        </w:rPr>
        <w:t>عبدالله</w:t>
      </w:r>
      <w:r w:rsidRPr="008C4423">
        <w:rPr>
          <w:b w:val="0"/>
          <w:bCs w:val="0"/>
          <w:sz w:val="30"/>
          <w:szCs w:val="30"/>
          <w:rtl/>
          <w:lang w:eastAsia="en-US"/>
        </w:rPr>
        <w:t xml:space="preserve"> </w:t>
      </w:r>
      <w:r w:rsidRPr="008C4423">
        <w:rPr>
          <w:rFonts w:hint="eastAsia"/>
          <w:b w:val="0"/>
          <w:bCs w:val="0"/>
          <w:sz w:val="30"/>
          <w:szCs w:val="30"/>
          <w:rtl/>
          <w:lang w:eastAsia="en-US"/>
        </w:rPr>
        <w:t>البخاري</w:t>
      </w:r>
      <w:r w:rsidRPr="008C4423">
        <w:rPr>
          <w:b w:val="0"/>
          <w:bCs w:val="0"/>
          <w:sz w:val="30"/>
          <w:szCs w:val="30"/>
          <w:rtl/>
          <w:lang w:eastAsia="en-US"/>
        </w:rPr>
        <w:t xml:space="preserve"> </w:t>
      </w:r>
      <w:r w:rsidRPr="008C4423">
        <w:rPr>
          <w:rFonts w:hint="eastAsia"/>
          <w:b w:val="0"/>
          <w:bCs w:val="0"/>
          <w:sz w:val="30"/>
          <w:szCs w:val="30"/>
          <w:rtl/>
          <w:lang w:eastAsia="en-US"/>
        </w:rPr>
        <w:t>الجعفي</w:t>
      </w:r>
      <w:r w:rsidRPr="008C4423">
        <w:rPr>
          <w:rFonts w:hint="cs"/>
          <w:b w:val="0"/>
          <w:bCs w:val="0"/>
          <w:sz w:val="30"/>
          <w:szCs w:val="30"/>
          <w:rtl/>
          <w:lang w:eastAsia="en-US"/>
        </w:rPr>
        <w:t xml:space="preserve">، </w:t>
      </w:r>
      <w:r w:rsidRPr="008C4423">
        <w:rPr>
          <w:rFonts w:hint="eastAsia"/>
          <w:b w:val="0"/>
          <w:bCs w:val="0"/>
          <w:sz w:val="30"/>
          <w:szCs w:val="30"/>
          <w:rtl/>
          <w:lang w:eastAsia="en-US"/>
        </w:rPr>
        <w:t>تحقيق</w:t>
      </w:r>
      <w:r w:rsidRPr="008C4423">
        <w:rPr>
          <w:b w:val="0"/>
          <w:bCs w:val="0"/>
          <w:sz w:val="30"/>
          <w:szCs w:val="30"/>
          <w:rtl/>
          <w:lang w:eastAsia="en-US"/>
        </w:rPr>
        <w:t xml:space="preserve">: </w:t>
      </w:r>
      <w:r w:rsidRPr="008C4423">
        <w:rPr>
          <w:rFonts w:hint="eastAsia"/>
          <w:b w:val="0"/>
          <w:bCs w:val="0"/>
          <w:sz w:val="30"/>
          <w:szCs w:val="30"/>
          <w:rtl/>
          <w:lang w:eastAsia="en-US"/>
        </w:rPr>
        <w:t>د</w:t>
      </w:r>
      <w:r w:rsidRPr="008C4423">
        <w:rPr>
          <w:b w:val="0"/>
          <w:bCs w:val="0"/>
          <w:sz w:val="30"/>
          <w:szCs w:val="30"/>
          <w:rtl/>
          <w:lang w:eastAsia="en-US"/>
        </w:rPr>
        <w:t xml:space="preserve">. </w:t>
      </w:r>
      <w:r w:rsidRPr="008C4423">
        <w:rPr>
          <w:rFonts w:hint="eastAsia"/>
          <w:b w:val="0"/>
          <w:bCs w:val="0"/>
          <w:sz w:val="30"/>
          <w:szCs w:val="30"/>
          <w:rtl/>
          <w:lang w:eastAsia="en-US"/>
        </w:rPr>
        <w:t>مصطفى</w:t>
      </w:r>
      <w:r w:rsidRPr="008C4423">
        <w:rPr>
          <w:b w:val="0"/>
          <w:bCs w:val="0"/>
          <w:sz w:val="30"/>
          <w:szCs w:val="30"/>
          <w:rtl/>
          <w:lang w:eastAsia="en-US"/>
        </w:rPr>
        <w:t xml:space="preserve"> </w:t>
      </w:r>
      <w:r w:rsidRPr="008C4423">
        <w:rPr>
          <w:rFonts w:hint="eastAsia"/>
          <w:b w:val="0"/>
          <w:bCs w:val="0"/>
          <w:sz w:val="30"/>
          <w:szCs w:val="30"/>
          <w:rtl/>
          <w:lang w:eastAsia="en-US"/>
        </w:rPr>
        <w:t>ديب</w:t>
      </w:r>
      <w:r w:rsidRPr="008C4423">
        <w:rPr>
          <w:b w:val="0"/>
          <w:bCs w:val="0"/>
          <w:sz w:val="30"/>
          <w:szCs w:val="30"/>
          <w:rtl/>
          <w:lang w:eastAsia="en-US"/>
        </w:rPr>
        <w:t xml:space="preserve"> </w:t>
      </w:r>
      <w:r w:rsidRPr="008C4423">
        <w:rPr>
          <w:rFonts w:hint="eastAsia"/>
          <w:b w:val="0"/>
          <w:bCs w:val="0"/>
          <w:sz w:val="30"/>
          <w:szCs w:val="30"/>
          <w:rtl/>
          <w:lang w:eastAsia="en-US"/>
        </w:rPr>
        <w:t>البغا</w:t>
      </w:r>
      <w:r w:rsidRPr="008C4423">
        <w:rPr>
          <w:b w:val="0"/>
          <w:bCs w:val="0"/>
          <w:sz w:val="30"/>
          <w:szCs w:val="30"/>
          <w:rtl/>
          <w:lang w:eastAsia="en-US"/>
        </w:rPr>
        <w:t xml:space="preserve"> </w:t>
      </w:r>
      <w:r w:rsidRPr="008C4423">
        <w:rPr>
          <w:rFonts w:hint="cs"/>
          <w:b w:val="0"/>
          <w:bCs w:val="0"/>
          <w:sz w:val="30"/>
          <w:szCs w:val="30"/>
          <w:rtl/>
          <w:lang w:eastAsia="en-US"/>
        </w:rPr>
        <w:t xml:space="preserve">، </w:t>
      </w:r>
      <w:r w:rsidRPr="008C4423">
        <w:rPr>
          <w:rFonts w:hint="eastAsia"/>
          <w:b w:val="0"/>
          <w:bCs w:val="0"/>
          <w:sz w:val="30"/>
          <w:szCs w:val="30"/>
          <w:rtl/>
          <w:lang w:eastAsia="en-US"/>
        </w:rPr>
        <w:t>دار</w:t>
      </w:r>
      <w:r w:rsidRPr="008C4423">
        <w:rPr>
          <w:b w:val="0"/>
          <w:bCs w:val="0"/>
          <w:sz w:val="30"/>
          <w:szCs w:val="30"/>
          <w:rtl/>
          <w:lang w:eastAsia="en-US"/>
        </w:rPr>
        <w:t xml:space="preserve"> </w:t>
      </w:r>
      <w:r w:rsidRPr="008C4423">
        <w:rPr>
          <w:rFonts w:hint="eastAsia"/>
          <w:b w:val="0"/>
          <w:bCs w:val="0"/>
          <w:sz w:val="30"/>
          <w:szCs w:val="30"/>
          <w:rtl/>
          <w:lang w:eastAsia="en-US"/>
        </w:rPr>
        <w:t>ابن</w:t>
      </w:r>
      <w:r w:rsidRPr="008C4423">
        <w:rPr>
          <w:b w:val="0"/>
          <w:bCs w:val="0"/>
          <w:sz w:val="30"/>
          <w:szCs w:val="30"/>
          <w:rtl/>
          <w:lang w:eastAsia="en-US"/>
        </w:rPr>
        <w:t xml:space="preserve"> </w:t>
      </w:r>
      <w:r w:rsidRPr="008C4423">
        <w:rPr>
          <w:rFonts w:hint="eastAsia"/>
          <w:b w:val="0"/>
          <w:bCs w:val="0"/>
          <w:sz w:val="30"/>
          <w:szCs w:val="30"/>
          <w:rtl/>
          <w:lang w:eastAsia="en-US"/>
        </w:rPr>
        <w:t>كثير</w:t>
      </w:r>
      <w:r w:rsidRPr="008C4423">
        <w:rPr>
          <w:b w:val="0"/>
          <w:bCs w:val="0"/>
          <w:sz w:val="30"/>
          <w:szCs w:val="30"/>
          <w:rtl/>
          <w:lang w:eastAsia="en-US"/>
        </w:rPr>
        <w:t xml:space="preserve"> </w:t>
      </w:r>
      <w:r w:rsidRPr="008C4423">
        <w:rPr>
          <w:rFonts w:hint="eastAsia"/>
          <w:b w:val="0"/>
          <w:bCs w:val="0"/>
          <w:sz w:val="30"/>
          <w:szCs w:val="30"/>
          <w:rtl/>
          <w:lang w:eastAsia="en-US"/>
        </w:rPr>
        <w:t>،</w:t>
      </w:r>
      <w:r w:rsidRPr="008C4423">
        <w:rPr>
          <w:b w:val="0"/>
          <w:bCs w:val="0"/>
          <w:sz w:val="30"/>
          <w:szCs w:val="30"/>
          <w:rtl/>
          <w:lang w:eastAsia="en-US"/>
        </w:rPr>
        <w:t xml:space="preserve"> </w:t>
      </w:r>
      <w:r w:rsidRPr="008C4423">
        <w:rPr>
          <w:rFonts w:hint="eastAsia"/>
          <w:b w:val="0"/>
          <w:bCs w:val="0"/>
          <w:sz w:val="30"/>
          <w:szCs w:val="30"/>
          <w:rtl/>
          <w:lang w:eastAsia="en-US"/>
        </w:rPr>
        <w:t>اليمامة</w:t>
      </w:r>
      <w:r w:rsidRPr="008C4423">
        <w:rPr>
          <w:b w:val="0"/>
          <w:bCs w:val="0"/>
          <w:sz w:val="30"/>
          <w:szCs w:val="30"/>
          <w:rtl/>
          <w:lang w:eastAsia="en-US"/>
        </w:rPr>
        <w:t xml:space="preserve"> – </w:t>
      </w:r>
      <w:r w:rsidRPr="008C4423">
        <w:rPr>
          <w:rFonts w:hint="eastAsia"/>
          <w:b w:val="0"/>
          <w:bCs w:val="0"/>
          <w:sz w:val="30"/>
          <w:szCs w:val="30"/>
          <w:rtl/>
          <w:lang w:eastAsia="en-US"/>
        </w:rPr>
        <w:t>بيروت</w:t>
      </w:r>
      <w:r w:rsidRPr="008C4423">
        <w:rPr>
          <w:rFonts w:hint="cs"/>
          <w:b w:val="0"/>
          <w:bCs w:val="0"/>
          <w:sz w:val="30"/>
          <w:szCs w:val="30"/>
          <w:rtl/>
          <w:lang w:eastAsia="en-US"/>
        </w:rPr>
        <w:t>، ط:3</w:t>
      </w:r>
      <w:r w:rsidRPr="008C4423">
        <w:rPr>
          <w:b w:val="0"/>
          <w:bCs w:val="0"/>
          <w:sz w:val="30"/>
          <w:szCs w:val="30"/>
          <w:rtl/>
          <w:lang w:eastAsia="en-US"/>
        </w:rPr>
        <w:t xml:space="preserve"> </w:t>
      </w:r>
      <w:r w:rsidRPr="008C4423">
        <w:rPr>
          <w:rFonts w:hint="eastAsia"/>
          <w:b w:val="0"/>
          <w:bCs w:val="0"/>
          <w:sz w:val="30"/>
          <w:szCs w:val="30"/>
          <w:rtl/>
          <w:lang w:eastAsia="en-US"/>
        </w:rPr>
        <w:t>،</w:t>
      </w:r>
      <w:r w:rsidR="00080D44" w:rsidRPr="008C4423">
        <w:rPr>
          <w:b w:val="0"/>
          <w:bCs w:val="0"/>
          <w:sz w:val="30"/>
          <w:szCs w:val="30"/>
          <w:rtl/>
          <w:lang w:eastAsia="en-US"/>
        </w:rPr>
        <w:t xml:space="preserve"> 1407</w:t>
      </w:r>
      <w:r w:rsidRPr="008C4423">
        <w:rPr>
          <w:rFonts w:hint="cs"/>
          <w:b w:val="0"/>
          <w:bCs w:val="0"/>
          <w:sz w:val="30"/>
          <w:szCs w:val="30"/>
          <w:rtl/>
          <w:lang w:eastAsia="en-US"/>
        </w:rPr>
        <w:t>هـ</w:t>
      </w:r>
      <w:r w:rsidRPr="008C4423">
        <w:rPr>
          <w:b w:val="0"/>
          <w:bCs w:val="0"/>
          <w:sz w:val="30"/>
          <w:szCs w:val="30"/>
          <w:rtl/>
          <w:lang w:eastAsia="en-US"/>
        </w:rPr>
        <w:t>- 1987</w:t>
      </w:r>
      <w:r w:rsidRPr="008C4423">
        <w:rPr>
          <w:rFonts w:hint="cs"/>
          <w:b w:val="0"/>
          <w:bCs w:val="0"/>
          <w:sz w:val="30"/>
          <w:szCs w:val="30"/>
          <w:rtl/>
          <w:lang w:eastAsia="en-US"/>
        </w:rPr>
        <w:t>م.</w:t>
      </w:r>
    </w:p>
    <w:p w:rsidR="00060718" w:rsidRPr="008C4423" w:rsidRDefault="00060718" w:rsidP="009612A9">
      <w:pPr>
        <w:pStyle w:val="FootnoteText"/>
        <w:widowControl w:val="0"/>
        <w:numPr>
          <w:ilvl w:val="0"/>
          <w:numId w:val="20"/>
        </w:numPr>
        <w:tabs>
          <w:tab w:val="num" w:pos="720"/>
        </w:tabs>
        <w:suppressAutoHyphens/>
        <w:ind w:left="-286" w:right="-142" w:firstLine="284"/>
        <w:contextualSpacing/>
        <w:jc w:val="lowKashida"/>
        <w:rPr>
          <w:rFonts w:ascii="Traditional Arabic"/>
          <w:b w:val="0"/>
          <w:bCs w:val="0"/>
          <w:noProof w:val="0"/>
          <w:color w:val="000000"/>
          <w:sz w:val="30"/>
          <w:szCs w:val="30"/>
          <w:lang w:eastAsia="en-US"/>
        </w:rPr>
      </w:pPr>
      <w:r w:rsidRPr="008C4423">
        <w:rPr>
          <w:rFonts w:ascii="Tahoma" w:hAnsi="Tahoma" w:hint="eastAsia"/>
          <w:sz w:val="30"/>
          <w:szCs w:val="30"/>
          <w:u w:val="single"/>
          <w:rtl/>
        </w:rPr>
        <w:t>الجامع</w:t>
      </w:r>
      <w:r w:rsidRPr="008C4423">
        <w:rPr>
          <w:rFonts w:ascii="Tahoma" w:hAnsi="Tahoma"/>
          <w:sz w:val="30"/>
          <w:szCs w:val="30"/>
          <w:u w:val="single"/>
          <w:rtl/>
        </w:rPr>
        <w:t xml:space="preserve"> </w:t>
      </w:r>
      <w:r w:rsidRPr="008C4423">
        <w:rPr>
          <w:rFonts w:ascii="Tahoma" w:hAnsi="Tahoma" w:hint="eastAsia"/>
          <w:sz w:val="30"/>
          <w:szCs w:val="30"/>
          <w:u w:val="single"/>
          <w:rtl/>
        </w:rPr>
        <w:t>الصحيح</w:t>
      </w:r>
      <w:r w:rsidRPr="008C4423">
        <w:rPr>
          <w:rFonts w:ascii="Tahoma" w:hAnsi="Tahoma"/>
          <w:sz w:val="30"/>
          <w:szCs w:val="30"/>
          <w:u w:val="single"/>
          <w:rtl/>
        </w:rPr>
        <w:t xml:space="preserve"> </w:t>
      </w:r>
      <w:r w:rsidRPr="008C4423">
        <w:rPr>
          <w:rFonts w:ascii="Tahoma" w:hAnsi="Tahoma" w:hint="eastAsia"/>
          <w:sz w:val="30"/>
          <w:szCs w:val="30"/>
          <w:u w:val="single"/>
          <w:rtl/>
        </w:rPr>
        <w:t>المسمى</w:t>
      </w:r>
      <w:r w:rsidRPr="008C4423">
        <w:rPr>
          <w:rFonts w:ascii="Tahoma" w:hAnsi="Tahoma"/>
          <w:sz w:val="30"/>
          <w:szCs w:val="30"/>
          <w:u w:val="single"/>
          <w:rtl/>
        </w:rPr>
        <w:t xml:space="preserve"> </w:t>
      </w:r>
      <w:r w:rsidRPr="008C4423">
        <w:rPr>
          <w:rFonts w:ascii="Tahoma" w:hAnsi="Tahoma" w:hint="eastAsia"/>
          <w:sz w:val="30"/>
          <w:szCs w:val="30"/>
          <w:u w:val="single"/>
          <w:rtl/>
        </w:rPr>
        <w:t>صحيح</w:t>
      </w:r>
      <w:r w:rsidRPr="008C4423">
        <w:rPr>
          <w:rFonts w:ascii="Tahoma" w:hAnsi="Tahoma"/>
          <w:sz w:val="30"/>
          <w:szCs w:val="30"/>
          <w:u w:val="single"/>
          <w:rtl/>
        </w:rPr>
        <w:t xml:space="preserve"> </w:t>
      </w:r>
      <w:r w:rsidRPr="008C4423">
        <w:rPr>
          <w:rFonts w:ascii="Tahoma" w:hAnsi="Tahoma" w:hint="eastAsia"/>
          <w:sz w:val="30"/>
          <w:szCs w:val="30"/>
          <w:u w:val="single"/>
          <w:rtl/>
        </w:rPr>
        <w:t>مسلم</w:t>
      </w:r>
      <w:r w:rsidRPr="008C4423">
        <w:rPr>
          <w:rFonts w:ascii="Traditional Arabic" w:hint="cs"/>
          <w:b w:val="0"/>
          <w:bCs w:val="0"/>
          <w:noProof w:val="0"/>
          <w:color w:val="000000"/>
          <w:sz w:val="30"/>
          <w:szCs w:val="30"/>
          <w:rtl/>
          <w:lang w:eastAsia="en-US"/>
        </w:rPr>
        <w:t xml:space="preserve">، </w:t>
      </w:r>
      <w:r w:rsidRPr="008C4423">
        <w:rPr>
          <w:rFonts w:hint="cs"/>
          <w:b w:val="0"/>
          <w:bCs w:val="0"/>
          <w:sz w:val="30"/>
          <w:szCs w:val="30"/>
          <w:rtl/>
          <w:lang w:eastAsia="en-US"/>
        </w:rPr>
        <w:t>ل</w:t>
      </w:r>
      <w:r w:rsidRPr="008C4423">
        <w:rPr>
          <w:rFonts w:hint="eastAsia"/>
          <w:b w:val="0"/>
          <w:bCs w:val="0"/>
          <w:sz w:val="30"/>
          <w:szCs w:val="30"/>
          <w:rtl/>
          <w:lang w:eastAsia="en-US"/>
        </w:rPr>
        <w:t>أب</w:t>
      </w:r>
      <w:r w:rsidRPr="008C4423">
        <w:rPr>
          <w:rFonts w:hint="cs"/>
          <w:b w:val="0"/>
          <w:bCs w:val="0"/>
          <w:sz w:val="30"/>
          <w:szCs w:val="30"/>
          <w:rtl/>
          <w:lang w:eastAsia="en-US"/>
        </w:rPr>
        <w:t>ي</w:t>
      </w:r>
      <w:r w:rsidRPr="008C4423">
        <w:rPr>
          <w:b w:val="0"/>
          <w:bCs w:val="0"/>
          <w:sz w:val="30"/>
          <w:szCs w:val="30"/>
          <w:rtl/>
          <w:lang w:eastAsia="en-US"/>
        </w:rPr>
        <w:t xml:space="preserve"> </w:t>
      </w:r>
      <w:r w:rsidRPr="008C4423">
        <w:rPr>
          <w:rFonts w:hint="eastAsia"/>
          <w:b w:val="0"/>
          <w:bCs w:val="0"/>
          <w:sz w:val="30"/>
          <w:szCs w:val="30"/>
          <w:rtl/>
          <w:lang w:eastAsia="en-US"/>
        </w:rPr>
        <w:t>الحسين</w:t>
      </w:r>
      <w:r w:rsidRPr="008C4423">
        <w:rPr>
          <w:b w:val="0"/>
          <w:bCs w:val="0"/>
          <w:sz w:val="30"/>
          <w:szCs w:val="30"/>
          <w:rtl/>
          <w:lang w:eastAsia="en-US"/>
        </w:rPr>
        <w:t xml:space="preserve"> </w:t>
      </w:r>
      <w:r w:rsidRPr="008C4423">
        <w:rPr>
          <w:rFonts w:hint="eastAsia"/>
          <w:b w:val="0"/>
          <w:bCs w:val="0"/>
          <w:sz w:val="30"/>
          <w:szCs w:val="30"/>
          <w:rtl/>
          <w:lang w:eastAsia="en-US"/>
        </w:rPr>
        <w:t>مسلم</w:t>
      </w:r>
      <w:r w:rsidRPr="008C4423">
        <w:rPr>
          <w:b w:val="0"/>
          <w:bCs w:val="0"/>
          <w:sz w:val="30"/>
          <w:szCs w:val="30"/>
          <w:rtl/>
          <w:lang w:eastAsia="en-US"/>
        </w:rPr>
        <w:t xml:space="preserve"> </w:t>
      </w:r>
      <w:r w:rsidRPr="008C4423">
        <w:rPr>
          <w:rFonts w:hint="eastAsia"/>
          <w:b w:val="0"/>
          <w:bCs w:val="0"/>
          <w:sz w:val="30"/>
          <w:szCs w:val="30"/>
          <w:rtl/>
          <w:lang w:eastAsia="en-US"/>
        </w:rPr>
        <w:t>بن</w:t>
      </w:r>
      <w:r w:rsidRPr="008C4423">
        <w:rPr>
          <w:b w:val="0"/>
          <w:bCs w:val="0"/>
          <w:sz w:val="30"/>
          <w:szCs w:val="30"/>
          <w:rtl/>
          <w:lang w:eastAsia="en-US"/>
        </w:rPr>
        <w:t xml:space="preserve"> </w:t>
      </w:r>
      <w:r w:rsidRPr="008C4423">
        <w:rPr>
          <w:rFonts w:hint="eastAsia"/>
          <w:b w:val="0"/>
          <w:bCs w:val="0"/>
          <w:sz w:val="30"/>
          <w:szCs w:val="30"/>
          <w:rtl/>
          <w:lang w:eastAsia="en-US"/>
        </w:rPr>
        <w:t>الحجاج</w:t>
      </w:r>
      <w:r w:rsidRPr="008C4423">
        <w:rPr>
          <w:b w:val="0"/>
          <w:bCs w:val="0"/>
          <w:sz w:val="30"/>
          <w:szCs w:val="30"/>
          <w:rtl/>
          <w:lang w:eastAsia="en-US"/>
        </w:rPr>
        <w:t xml:space="preserve"> </w:t>
      </w:r>
      <w:r w:rsidRPr="008C4423">
        <w:rPr>
          <w:rFonts w:hint="eastAsia"/>
          <w:b w:val="0"/>
          <w:bCs w:val="0"/>
          <w:sz w:val="30"/>
          <w:szCs w:val="30"/>
          <w:rtl/>
          <w:lang w:eastAsia="en-US"/>
        </w:rPr>
        <w:t>بن</w:t>
      </w:r>
      <w:r w:rsidRPr="008C4423">
        <w:rPr>
          <w:b w:val="0"/>
          <w:bCs w:val="0"/>
          <w:sz w:val="30"/>
          <w:szCs w:val="30"/>
          <w:rtl/>
          <w:lang w:eastAsia="en-US"/>
        </w:rPr>
        <w:t xml:space="preserve"> </w:t>
      </w:r>
      <w:r w:rsidRPr="008C4423">
        <w:rPr>
          <w:rFonts w:hint="eastAsia"/>
          <w:b w:val="0"/>
          <w:bCs w:val="0"/>
          <w:sz w:val="30"/>
          <w:szCs w:val="30"/>
          <w:rtl/>
          <w:lang w:eastAsia="en-US"/>
        </w:rPr>
        <w:t>مسلم</w:t>
      </w:r>
      <w:r w:rsidRPr="008C4423">
        <w:rPr>
          <w:b w:val="0"/>
          <w:bCs w:val="0"/>
          <w:sz w:val="30"/>
          <w:szCs w:val="30"/>
          <w:rtl/>
          <w:lang w:eastAsia="en-US"/>
        </w:rPr>
        <w:t xml:space="preserve"> </w:t>
      </w:r>
      <w:r w:rsidRPr="008C4423">
        <w:rPr>
          <w:rFonts w:hint="eastAsia"/>
          <w:b w:val="0"/>
          <w:bCs w:val="0"/>
          <w:sz w:val="30"/>
          <w:szCs w:val="30"/>
          <w:rtl/>
          <w:lang w:eastAsia="en-US"/>
        </w:rPr>
        <w:t>القشيري</w:t>
      </w:r>
      <w:r w:rsidRPr="008C4423">
        <w:rPr>
          <w:b w:val="0"/>
          <w:bCs w:val="0"/>
          <w:sz w:val="30"/>
          <w:szCs w:val="30"/>
          <w:rtl/>
          <w:lang w:eastAsia="en-US"/>
        </w:rPr>
        <w:t xml:space="preserve"> </w:t>
      </w:r>
      <w:r w:rsidRPr="008C4423">
        <w:rPr>
          <w:rFonts w:hint="eastAsia"/>
          <w:b w:val="0"/>
          <w:bCs w:val="0"/>
          <w:sz w:val="30"/>
          <w:szCs w:val="30"/>
          <w:rtl/>
          <w:lang w:eastAsia="en-US"/>
        </w:rPr>
        <w:t>النيسابوري</w:t>
      </w:r>
      <w:r w:rsidRPr="008C4423">
        <w:rPr>
          <w:rFonts w:hint="cs"/>
          <w:b w:val="0"/>
          <w:bCs w:val="0"/>
          <w:sz w:val="30"/>
          <w:szCs w:val="30"/>
          <w:rtl/>
          <w:lang w:eastAsia="en-US"/>
        </w:rPr>
        <w:t xml:space="preserve">، </w:t>
      </w:r>
      <w:r w:rsidRPr="008C4423">
        <w:rPr>
          <w:rFonts w:hint="eastAsia"/>
          <w:b w:val="0"/>
          <w:bCs w:val="0"/>
          <w:sz w:val="30"/>
          <w:szCs w:val="30"/>
          <w:rtl/>
          <w:lang w:eastAsia="en-US"/>
        </w:rPr>
        <w:t>دار</w:t>
      </w:r>
      <w:r w:rsidRPr="008C4423">
        <w:rPr>
          <w:b w:val="0"/>
          <w:bCs w:val="0"/>
          <w:sz w:val="30"/>
          <w:szCs w:val="30"/>
          <w:rtl/>
          <w:lang w:eastAsia="en-US"/>
        </w:rPr>
        <w:t xml:space="preserve"> </w:t>
      </w:r>
      <w:r w:rsidRPr="008C4423">
        <w:rPr>
          <w:rFonts w:hint="eastAsia"/>
          <w:b w:val="0"/>
          <w:bCs w:val="0"/>
          <w:sz w:val="30"/>
          <w:szCs w:val="30"/>
          <w:rtl/>
          <w:lang w:eastAsia="en-US"/>
        </w:rPr>
        <w:t>الجيل</w:t>
      </w:r>
      <w:r w:rsidRPr="008C4423">
        <w:rPr>
          <w:b w:val="0"/>
          <w:bCs w:val="0"/>
          <w:sz w:val="30"/>
          <w:szCs w:val="30"/>
          <w:rtl/>
          <w:lang w:eastAsia="en-US"/>
        </w:rPr>
        <w:t xml:space="preserve"> </w:t>
      </w:r>
      <w:r w:rsidRPr="008C4423">
        <w:rPr>
          <w:rFonts w:hint="eastAsia"/>
          <w:b w:val="0"/>
          <w:bCs w:val="0"/>
          <w:sz w:val="30"/>
          <w:szCs w:val="30"/>
          <w:rtl/>
          <w:lang w:eastAsia="en-US"/>
        </w:rPr>
        <w:t>بيروت</w:t>
      </w:r>
      <w:r w:rsidRPr="008C4423">
        <w:rPr>
          <w:b w:val="0"/>
          <w:bCs w:val="0"/>
          <w:sz w:val="30"/>
          <w:szCs w:val="30"/>
          <w:rtl/>
          <w:lang w:eastAsia="en-US"/>
        </w:rPr>
        <w:t xml:space="preserve"> </w:t>
      </w:r>
      <w:r w:rsidRPr="008C4423">
        <w:rPr>
          <w:rFonts w:hint="cs"/>
          <w:b w:val="0"/>
          <w:bCs w:val="0"/>
          <w:sz w:val="30"/>
          <w:szCs w:val="30"/>
          <w:rtl/>
          <w:lang w:eastAsia="en-US"/>
        </w:rPr>
        <w:t>و</w:t>
      </w:r>
      <w:r w:rsidRPr="008C4423">
        <w:rPr>
          <w:rFonts w:hint="eastAsia"/>
          <w:b w:val="0"/>
          <w:bCs w:val="0"/>
          <w:sz w:val="30"/>
          <w:szCs w:val="30"/>
          <w:rtl/>
          <w:lang w:eastAsia="en-US"/>
        </w:rPr>
        <w:t>دار</w:t>
      </w:r>
      <w:r w:rsidRPr="008C4423">
        <w:rPr>
          <w:b w:val="0"/>
          <w:bCs w:val="0"/>
          <w:sz w:val="30"/>
          <w:szCs w:val="30"/>
          <w:rtl/>
          <w:lang w:eastAsia="en-US"/>
        </w:rPr>
        <w:t xml:space="preserve"> </w:t>
      </w:r>
      <w:r w:rsidRPr="008C4423">
        <w:rPr>
          <w:rFonts w:hint="eastAsia"/>
          <w:b w:val="0"/>
          <w:bCs w:val="0"/>
          <w:sz w:val="30"/>
          <w:szCs w:val="30"/>
          <w:rtl/>
          <w:lang w:eastAsia="en-US"/>
        </w:rPr>
        <w:t>الأفاق</w:t>
      </w:r>
      <w:r w:rsidRPr="008C4423">
        <w:rPr>
          <w:b w:val="0"/>
          <w:bCs w:val="0"/>
          <w:sz w:val="30"/>
          <w:szCs w:val="30"/>
          <w:rtl/>
          <w:lang w:eastAsia="en-US"/>
        </w:rPr>
        <w:t xml:space="preserve"> </w:t>
      </w:r>
      <w:r w:rsidRPr="008C4423">
        <w:rPr>
          <w:rFonts w:hint="eastAsia"/>
          <w:b w:val="0"/>
          <w:bCs w:val="0"/>
          <w:sz w:val="30"/>
          <w:szCs w:val="30"/>
          <w:rtl/>
          <w:lang w:eastAsia="en-US"/>
        </w:rPr>
        <w:t>الجديدة</w:t>
      </w:r>
      <w:r w:rsidRPr="008C4423">
        <w:rPr>
          <w:b w:val="0"/>
          <w:bCs w:val="0"/>
          <w:sz w:val="30"/>
          <w:szCs w:val="30"/>
          <w:rtl/>
          <w:lang w:eastAsia="en-US"/>
        </w:rPr>
        <w:t xml:space="preserve"> </w:t>
      </w:r>
      <w:r w:rsidRPr="008C4423">
        <w:rPr>
          <w:rFonts w:hint="eastAsia"/>
          <w:b w:val="0"/>
          <w:bCs w:val="0"/>
          <w:sz w:val="30"/>
          <w:szCs w:val="30"/>
          <w:rtl/>
          <w:lang w:eastAsia="en-US"/>
        </w:rPr>
        <w:t>ـ</w:t>
      </w:r>
      <w:r w:rsidRPr="008C4423">
        <w:rPr>
          <w:b w:val="0"/>
          <w:bCs w:val="0"/>
          <w:sz w:val="30"/>
          <w:szCs w:val="30"/>
          <w:rtl/>
          <w:lang w:eastAsia="en-US"/>
        </w:rPr>
        <w:t xml:space="preserve"> </w:t>
      </w:r>
      <w:r w:rsidRPr="008C4423">
        <w:rPr>
          <w:rFonts w:hint="eastAsia"/>
          <w:b w:val="0"/>
          <w:bCs w:val="0"/>
          <w:sz w:val="30"/>
          <w:szCs w:val="30"/>
          <w:rtl/>
          <w:lang w:eastAsia="en-US"/>
        </w:rPr>
        <w:t>بيروت</w:t>
      </w:r>
      <w:r w:rsidRPr="008C4423">
        <w:rPr>
          <w:rFonts w:hint="cs"/>
          <w:b w:val="0"/>
          <w:bCs w:val="0"/>
          <w:sz w:val="30"/>
          <w:szCs w:val="30"/>
          <w:rtl/>
          <w:lang w:eastAsia="en-US"/>
        </w:rPr>
        <w:t>،</w:t>
      </w:r>
      <w:r w:rsidRPr="008C4423">
        <w:rPr>
          <w:rFonts w:ascii="Traditional Arabic" w:hint="cs"/>
          <w:b w:val="0"/>
          <w:bCs w:val="0"/>
          <w:noProof w:val="0"/>
          <w:color w:val="000000"/>
          <w:sz w:val="30"/>
          <w:szCs w:val="30"/>
          <w:rtl/>
          <w:lang w:eastAsia="en-US"/>
        </w:rPr>
        <w:t xml:space="preserve"> </w:t>
      </w:r>
    </w:p>
    <w:p w:rsidR="00060718" w:rsidRDefault="00060718" w:rsidP="009612A9">
      <w:pPr>
        <w:pStyle w:val="FootnoteText"/>
        <w:widowControl w:val="0"/>
        <w:numPr>
          <w:ilvl w:val="0"/>
          <w:numId w:val="20"/>
        </w:numPr>
        <w:tabs>
          <w:tab w:val="num" w:pos="720"/>
        </w:tabs>
        <w:suppressAutoHyphens/>
        <w:ind w:left="-286" w:right="-142" w:firstLine="284"/>
        <w:contextualSpacing/>
        <w:jc w:val="lowKashida"/>
        <w:rPr>
          <w:b w:val="0"/>
          <w:bCs w:val="0"/>
          <w:sz w:val="30"/>
          <w:szCs w:val="30"/>
          <w:lang w:eastAsia="en-US"/>
        </w:rPr>
      </w:pPr>
      <w:r w:rsidRPr="008C4423">
        <w:rPr>
          <w:rFonts w:ascii="Tahoma" w:hAnsi="Tahoma" w:hint="cs"/>
          <w:sz w:val="30"/>
          <w:szCs w:val="30"/>
          <w:u w:val="single"/>
          <w:rtl/>
        </w:rPr>
        <w:t xml:space="preserve">الجامع لأحكام القرآن، </w:t>
      </w:r>
      <w:r w:rsidRPr="008C4423">
        <w:rPr>
          <w:rFonts w:hint="cs"/>
          <w:b w:val="0"/>
          <w:bCs w:val="0"/>
          <w:sz w:val="30"/>
          <w:szCs w:val="30"/>
          <w:rtl/>
          <w:lang w:eastAsia="en-US"/>
        </w:rPr>
        <w:t>لأبي</w:t>
      </w:r>
      <w:r w:rsidRPr="008C4423">
        <w:rPr>
          <w:b w:val="0"/>
          <w:bCs w:val="0"/>
          <w:sz w:val="30"/>
          <w:szCs w:val="30"/>
          <w:rtl/>
          <w:lang w:eastAsia="en-US"/>
        </w:rPr>
        <w:t xml:space="preserve"> </w:t>
      </w:r>
      <w:r w:rsidRPr="008C4423">
        <w:rPr>
          <w:rFonts w:hint="eastAsia"/>
          <w:b w:val="0"/>
          <w:bCs w:val="0"/>
          <w:sz w:val="30"/>
          <w:szCs w:val="30"/>
          <w:rtl/>
          <w:lang w:eastAsia="en-US"/>
        </w:rPr>
        <w:t>عبد</w:t>
      </w:r>
      <w:r w:rsidRPr="008C4423">
        <w:rPr>
          <w:b w:val="0"/>
          <w:bCs w:val="0"/>
          <w:sz w:val="30"/>
          <w:szCs w:val="30"/>
          <w:rtl/>
          <w:lang w:eastAsia="en-US"/>
        </w:rPr>
        <w:t xml:space="preserve"> </w:t>
      </w:r>
      <w:r w:rsidRPr="008C4423">
        <w:rPr>
          <w:rFonts w:hint="eastAsia"/>
          <w:b w:val="0"/>
          <w:bCs w:val="0"/>
          <w:sz w:val="30"/>
          <w:szCs w:val="30"/>
          <w:rtl/>
          <w:lang w:eastAsia="en-US"/>
        </w:rPr>
        <w:t>الله</w:t>
      </w:r>
      <w:r w:rsidRPr="008C4423">
        <w:rPr>
          <w:b w:val="0"/>
          <w:bCs w:val="0"/>
          <w:sz w:val="30"/>
          <w:szCs w:val="30"/>
          <w:rtl/>
          <w:lang w:eastAsia="en-US"/>
        </w:rPr>
        <w:t xml:space="preserve"> </w:t>
      </w:r>
      <w:r w:rsidRPr="008C4423">
        <w:rPr>
          <w:rFonts w:hint="eastAsia"/>
          <w:b w:val="0"/>
          <w:bCs w:val="0"/>
          <w:sz w:val="30"/>
          <w:szCs w:val="30"/>
          <w:rtl/>
          <w:lang w:eastAsia="en-US"/>
        </w:rPr>
        <w:t>محمد</w:t>
      </w:r>
      <w:r w:rsidRPr="008C4423">
        <w:rPr>
          <w:b w:val="0"/>
          <w:bCs w:val="0"/>
          <w:sz w:val="30"/>
          <w:szCs w:val="30"/>
          <w:rtl/>
          <w:lang w:eastAsia="en-US"/>
        </w:rPr>
        <w:t xml:space="preserve"> </w:t>
      </w:r>
      <w:r w:rsidRPr="008C4423">
        <w:rPr>
          <w:rFonts w:hint="eastAsia"/>
          <w:b w:val="0"/>
          <w:bCs w:val="0"/>
          <w:sz w:val="30"/>
          <w:szCs w:val="30"/>
          <w:rtl/>
          <w:lang w:eastAsia="en-US"/>
        </w:rPr>
        <w:t>بن</w:t>
      </w:r>
      <w:r w:rsidRPr="008C4423">
        <w:rPr>
          <w:b w:val="0"/>
          <w:bCs w:val="0"/>
          <w:sz w:val="30"/>
          <w:szCs w:val="30"/>
          <w:rtl/>
          <w:lang w:eastAsia="en-US"/>
        </w:rPr>
        <w:t xml:space="preserve"> </w:t>
      </w:r>
      <w:r w:rsidRPr="008C4423">
        <w:rPr>
          <w:rFonts w:hint="eastAsia"/>
          <w:b w:val="0"/>
          <w:bCs w:val="0"/>
          <w:sz w:val="30"/>
          <w:szCs w:val="30"/>
          <w:rtl/>
          <w:lang w:eastAsia="en-US"/>
        </w:rPr>
        <w:t>أحمد</w:t>
      </w:r>
      <w:r w:rsidRPr="008C4423">
        <w:rPr>
          <w:b w:val="0"/>
          <w:bCs w:val="0"/>
          <w:sz w:val="30"/>
          <w:szCs w:val="30"/>
          <w:rtl/>
          <w:lang w:eastAsia="en-US"/>
        </w:rPr>
        <w:t xml:space="preserve"> </w:t>
      </w:r>
      <w:r w:rsidRPr="008C4423">
        <w:rPr>
          <w:rFonts w:hint="eastAsia"/>
          <w:b w:val="0"/>
          <w:bCs w:val="0"/>
          <w:sz w:val="30"/>
          <w:szCs w:val="30"/>
          <w:rtl/>
          <w:lang w:eastAsia="en-US"/>
        </w:rPr>
        <w:t>بن</w:t>
      </w:r>
      <w:r w:rsidRPr="008C4423">
        <w:rPr>
          <w:b w:val="0"/>
          <w:bCs w:val="0"/>
          <w:sz w:val="30"/>
          <w:szCs w:val="30"/>
          <w:rtl/>
          <w:lang w:eastAsia="en-US"/>
        </w:rPr>
        <w:t xml:space="preserve"> </w:t>
      </w:r>
      <w:r w:rsidRPr="008C4423">
        <w:rPr>
          <w:rFonts w:hint="eastAsia"/>
          <w:b w:val="0"/>
          <w:bCs w:val="0"/>
          <w:sz w:val="30"/>
          <w:szCs w:val="30"/>
          <w:rtl/>
          <w:lang w:eastAsia="en-US"/>
        </w:rPr>
        <w:t>أبي</w:t>
      </w:r>
      <w:r w:rsidRPr="008C4423">
        <w:rPr>
          <w:b w:val="0"/>
          <w:bCs w:val="0"/>
          <w:sz w:val="30"/>
          <w:szCs w:val="30"/>
          <w:rtl/>
          <w:lang w:eastAsia="en-US"/>
        </w:rPr>
        <w:t xml:space="preserve"> </w:t>
      </w:r>
      <w:r w:rsidRPr="008C4423">
        <w:rPr>
          <w:rFonts w:hint="eastAsia"/>
          <w:b w:val="0"/>
          <w:bCs w:val="0"/>
          <w:sz w:val="30"/>
          <w:szCs w:val="30"/>
          <w:rtl/>
          <w:lang w:eastAsia="en-US"/>
        </w:rPr>
        <w:t>بكر</w:t>
      </w:r>
      <w:r w:rsidRPr="008C4423">
        <w:rPr>
          <w:b w:val="0"/>
          <w:bCs w:val="0"/>
          <w:sz w:val="30"/>
          <w:szCs w:val="30"/>
          <w:rtl/>
          <w:lang w:eastAsia="en-US"/>
        </w:rPr>
        <w:t xml:space="preserve"> </w:t>
      </w:r>
      <w:r w:rsidRPr="008C4423">
        <w:rPr>
          <w:rFonts w:hint="eastAsia"/>
          <w:b w:val="0"/>
          <w:bCs w:val="0"/>
          <w:sz w:val="30"/>
          <w:szCs w:val="30"/>
          <w:rtl/>
          <w:lang w:eastAsia="en-US"/>
        </w:rPr>
        <w:t>بن</w:t>
      </w:r>
      <w:r w:rsidRPr="008C4423">
        <w:rPr>
          <w:b w:val="0"/>
          <w:bCs w:val="0"/>
          <w:sz w:val="30"/>
          <w:szCs w:val="30"/>
          <w:rtl/>
          <w:lang w:eastAsia="en-US"/>
        </w:rPr>
        <w:t xml:space="preserve"> </w:t>
      </w:r>
      <w:r w:rsidRPr="008C4423">
        <w:rPr>
          <w:rFonts w:hint="eastAsia"/>
          <w:b w:val="0"/>
          <w:bCs w:val="0"/>
          <w:sz w:val="30"/>
          <w:szCs w:val="30"/>
          <w:rtl/>
          <w:lang w:eastAsia="en-US"/>
        </w:rPr>
        <w:t>فرح</w:t>
      </w:r>
      <w:r w:rsidRPr="008C4423">
        <w:rPr>
          <w:b w:val="0"/>
          <w:bCs w:val="0"/>
          <w:sz w:val="30"/>
          <w:szCs w:val="30"/>
          <w:rtl/>
          <w:lang w:eastAsia="en-US"/>
        </w:rPr>
        <w:t xml:space="preserve"> </w:t>
      </w:r>
      <w:r w:rsidRPr="008C4423">
        <w:rPr>
          <w:rFonts w:hint="eastAsia"/>
          <w:b w:val="0"/>
          <w:bCs w:val="0"/>
          <w:sz w:val="30"/>
          <w:szCs w:val="30"/>
          <w:rtl/>
          <w:lang w:eastAsia="en-US"/>
        </w:rPr>
        <w:t>الأنصاري</w:t>
      </w:r>
      <w:r w:rsidRPr="008C4423">
        <w:rPr>
          <w:b w:val="0"/>
          <w:bCs w:val="0"/>
          <w:sz w:val="30"/>
          <w:szCs w:val="30"/>
          <w:rtl/>
          <w:lang w:eastAsia="en-US"/>
        </w:rPr>
        <w:t xml:space="preserve"> </w:t>
      </w:r>
      <w:r w:rsidRPr="008C4423">
        <w:rPr>
          <w:rFonts w:hint="eastAsia"/>
          <w:b w:val="0"/>
          <w:bCs w:val="0"/>
          <w:sz w:val="30"/>
          <w:szCs w:val="30"/>
          <w:rtl/>
          <w:lang w:eastAsia="en-US"/>
        </w:rPr>
        <w:t>الخزرجي</w:t>
      </w:r>
      <w:r w:rsidRPr="008C4423">
        <w:rPr>
          <w:b w:val="0"/>
          <w:bCs w:val="0"/>
          <w:sz w:val="30"/>
          <w:szCs w:val="30"/>
          <w:rtl/>
          <w:lang w:eastAsia="en-US"/>
        </w:rPr>
        <w:t xml:space="preserve"> </w:t>
      </w:r>
      <w:r w:rsidRPr="008C4423">
        <w:rPr>
          <w:rFonts w:hint="eastAsia"/>
          <w:b w:val="0"/>
          <w:bCs w:val="0"/>
          <w:sz w:val="30"/>
          <w:szCs w:val="30"/>
          <w:rtl/>
          <w:lang w:eastAsia="en-US"/>
        </w:rPr>
        <w:t>شمس</w:t>
      </w:r>
      <w:r w:rsidRPr="008C4423">
        <w:rPr>
          <w:b w:val="0"/>
          <w:bCs w:val="0"/>
          <w:sz w:val="30"/>
          <w:szCs w:val="30"/>
          <w:rtl/>
          <w:lang w:eastAsia="en-US"/>
        </w:rPr>
        <w:t xml:space="preserve"> </w:t>
      </w:r>
      <w:r w:rsidRPr="008C4423">
        <w:rPr>
          <w:rFonts w:hint="eastAsia"/>
          <w:b w:val="0"/>
          <w:bCs w:val="0"/>
          <w:sz w:val="30"/>
          <w:szCs w:val="30"/>
          <w:rtl/>
          <w:lang w:eastAsia="en-US"/>
        </w:rPr>
        <w:t>الدين</w:t>
      </w:r>
      <w:r w:rsidRPr="008C4423">
        <w:rPr>
          <w:b w:val="0"/>
          <w:bCs w:val="0"/>
          <w:sz w:val="30"/>
          <w:szCs w:val="30"/>
          <w:rtl/>
          <w:lang w:eastAsia="en-US"/>
        </w:rPr>
        <w:t xml:space="preserve"> </w:t>
      </w:r>
      <w:r w:rsidRPr="008C4423">
        <w:rPr>
          <w:rFonts w:hint="eastAsia"/>
          <w:b w:val="0"/>
          <w:bCs w:val="0"/>
          <w:sz w:val="30"/>
          <w:szCs w:val="30"/>
          <w:rtl/>
          <w:lang w:eastAsia="en-US"/>
        </w:rPr>
        <w:t>القرطبي</w:t>
      </w:r>
      <w:r w:rsidRPr="008C4423">
        <w:rPr>
          <w:b w:val="0"/>
          <w:bCs w:val="0"/>
          <w:sz w:val="30"/>
          <w:szCs w:val="30"/>
          <w:rtl/>
          <w:lang w:eastAsia="en-US"/>
        </w:rPr>
        <w:t xml:space="preserve"> (</w:t>
      </w:r>
      <w:r w:rsidRPr="008C4423">
        <w:rPr>
          <w:rFonts w:hint="eastAsia"/>
          <w:b w:val="0"/>
          <w:bCs w:val="0"/>
          <w:sz w:val="30"/>
          <w:szCs w:val="30"/>
          <w:rtl/>
          <w:lang w:eastAsia="en-US"/>
        </w:rPr>
        <w:t>المتوفى</w:t>
      </w:r>
      <w:r w:rsidRPr="008C4423">
        <w:rPr>
          <w:b w:val="0"/>
          <w:bCs w:val="0"/>
          <w:sz w:val="30"/>
          <w:szCs w:val="30"/>
          <w:rtl/>
          <w:lang w:eastAsia="en-US"/>
        </w:rPr>
        <w:t xml:space="preserve"> : 671 </w:t>
      </w:r>
      <w:r w:rsidRPr="008C4423">
        <w:rPr>
          <w:rFonts w:hint="eastAsia"/>
          <w:b w:val="0"/>
          <w:bCs w:val="0"/>
          <w:sz w:val="30"/>
          <w:szCs w:val="30"/>
          <w:rtl/>
          <w:lang w:eastAsia="en-US"/>
        </w:rPr>
        <w:t>هـ</w:t>
      </w:r>
      <w:r w:rsidRPr="008C4423">
        <w:rPr>
          <w:b w:val="0"/>
          <w:bCs w:val="0"/>
          <w:sz w:val="30"/>
          <w:szCs w:val="30"/>
          <w:rtl/>
          <w:lang w:eastAsia="en-US"/>
        </w:rPr>
        <w:t>)</w:t>
      </w:r>
      <w:r w:rsidRPr="008C4423">
        <w:rPr>
          <w:rFonts w:hint="cs"/>
          <w:b w:val="0"/>
          <w:bCs w:val="0"/>
          <w:sz w:val="30"/>
          <w:szCs w:val="30"/>
          <w:rtl/>
          <w:lang w:eastAsia="en-US"/>
        </w:rPr>
        <w:t>، تحقيق: هشام سمير البخاري، دار عالم الكتب، الرياض، ط:1، 1423هـ.</w:t>
      </w:r>
    </w:p>
    <w:p w:rsidR="004656E9" w:rsidRPr="004656E9" w:rsidRDefault="004656E9" w:rsidP="009612A9">
      <w:pPr>
        <w:numPr>
          <w:ilvl w:val="0"/>
          <w:numId w:val="20"/>
        </w:numPr>
        <w:tabs>
          <w:tab w:val="num" w:pos="720"/>
        </w:tabs>
        <w:suppressAutoHyphens/>
        <w:ind w:left="-286" w:right="-142" w:firstLine="284"/>
        <w:contextualSpacing/>
        <w:rPr>
          <w:sz w:val="30"/>
          <w:szCs w:val="30"/>
          <w:lang w:eastAsia="en-US"/>
        </w:rPr>
      </w:pPr>
      <w:r w:rsidRPr="004656E9">
        <w:rPr>
          <w:rFonts w:hint="cs"/>
          <w:b/>
          <w:bCs/>
          <w:sz w:val="32"/>
          <w:szCs w:val="32"/>
          <w:u w:val="single"/>
          <w:rtl/>
        </w:rPr>
        <w:t>زهرة التفاسير</w:t>
      </w:r>
      <w:r w:rsidRPr="004656E9">
        <w:rPr>
          <w:rFonts w:hint="cs"/>
          <w:sz w:val="32"/>
          <w:szCs w:val="32"/>
          <w:rtl/>
        </w:rPr>
        <w:t>، محمد أبو زهرة، دار الفكر العربي، بدون.</w:t>
      </w:r>
    </w:p>
    <w:p w:rsidR="00060718" w:rsidRPr="008C4423" w:rsidRDefault="00060718" w:rsidP="009612A9">
      <w:pPr>
        <w:pStyle w:val="ListParagraph"/>
        <w:numPr>
          <w:ilvl w:val="0"/>
          <w:numId w:val="20"/>
        </w:numPr>
        <w:tabs>
          <w:tab w:val="num" w:pos="720"/>
        </w:tabs>
        <w:autoSpaceDE w:val="0"/>
        <w:autoSpaceDN w:val="0"/>
        <w:adjustRightInd w:val="0"/>
        <w:ind w:left="-286" w:right="-142" w:firstLine="284"/>
        <w:jc w:val="lowKashida"/>
        <w:rPr>
          <w:rFonts w:ascii="Times New Roman" w:eastAsia="Times New Roman" w:hAnsi="Times New Roman"/>
          <w:noProof/>
          <w:sz w:val="30"/>
          <w:szCs w:val="30"/>
        </w:rPr>
      </w:pPr>
      <w:r w:rsidRPr="008C4423">
        <w:rPr>
          <w:rFonts w:ascii="Tahoma" w:eastAsia="Times New Roman" w:hAnsi="Tahoma" w:hint="eastAsia"/>
          <w:b/>
          <w:bCs/>
          <w:noProof/>
          <w:sz w:val="30"/>
          <w:szCs w:val="30"/>
          <w:u w:val="single"/>
          <w:rtl/>
          <w:lang w:eastAsia="ar-SA"/>
        </w:rPr>
        <w:t>سنن</w:t>
      </w:r>
      <w:r w:rsidRPr="008C4423">
        <w:rPr>
          <w:rFonts w:ascii="Tahoma" w:eastAsia="Times New Roman" w:hAnsi="Tahoma"/>
          <w:b/>
          <w:bCs/>
          <w:noProof/>
          <w:sz w:val="30"/>
          <w:szCs w:val="30"/>
          <w:u w:val="single"/>
          <w:rtl/>
          <w:lang w:eastAsia="ar-SA"/>
        </w:rPr>
        <w:t xml:space="preserve"> </w:t>
      </w:r>
      <w:r w:rsidRPr="008C4423">
        <w:rPr>
          <w:rFonts w:ascii="Tahoma" w:eastAsia="Times New Roman" w:hAnsi="Tahoma" w:hint="eastAsia"/>
          <w:b/>
          <w:bCs/>
          <w:noProof/>
          <w:sz w:val="30"/>
          <w:szCs w:val="30"/>
          <w:u w:val="single"/>
          <w:rtl/>
          <w:lang w:eastAsia="ar-SA"/>
        </w:rPr>
        <w:t>الترمذي</w:t>
      </w:r>
      <w:r w:rsidRPr="008C4423">
        <w:rPr>
          <w:rFonts w:ascii="Tahoma" w:eastAsia="Times New Roman" w:hAnsi="Tahoma" w:hint="cs"/>
          <w:b/>
          <w:bCs/>
          <w:noProof/>
          <w:sz w:val="30"/>
          <w:szCs w:val="30"/>
          <w:u w:val="single"/>
          <w:rtl/>
          <w:lang w:eastAsia="ar-SA"/>
        </w:rPr>
        <w:t>،</w:t>
      </w:r>
      <w:r w:rsidRPr="008C4423">
        <w:rPr>
          <w:rFonts w:hint="cs"/>
          <w:noProof/>
          <w:sz w:val="30"/>
          <w:szCs w:val="30"/>
          <w:rtl/>
        </w:rPr>
        <w:t xml:space="preserve"> </w:t>
      </w:r>
      <w:r w:rsidRPr="008C4423">
        <w:rPr>
          <w:rFonts w:ascii="Times New Roman" w:eastAsia="Times New Roman" w:hAnsi="Times New Roman" w:hint="cs"/>
          <w:noProof/>
          <w:sz w:val="30"/>
          <w:szCs w:val="30"/>
          <w:rtl/>
        </w:rPr>
        <w:t>ل</w:t>
      </w:r>
      <w:r w:rsidRPr="008C4423">
        <w:rPr>
          <w:rFonts w:ascii="Times New Roman" w:eastAsia="Times New Roman" w:hAnsi="Times New Roman" w:hint="eastAsia"/>
          <w:noProof/>
          <w:sz w:val="30"/>
          <w:szCs w:val="30"/>
          <w:rtl/>
        </w:rPr>
        <w:t>أب</w:t>
      </w:r>
      <w:r w:rsidRPr="008C4423">
        <w:rPr>
          <w:rFonts w:ascii="Times New Roman" w:eastAsia="Times New Roman" w:hAnsi="Times New Roman" w:hint="cs"/>
          <w:noProof/>
          <w:sz w:val="30"/>
          <w:szCs w:val="30"/>
          <w:rtl/>
        </w:rPr>
        <w:t>ي</w:t>
      </w:r>
      <w:r w:rsidRPr="008C4423">
        <w:rPr>
          <w:rFonts w:ascii="Times New Roman" w:eastAsia="Times New Roman" w:hAnsi="Times New Roman"/>
          <w:noProof/>
          <w:sz w:val="30"/>
          <w:szCs w:val="30"/>
          <w:rtl/>
        </w:rPr>
        <w:t xml:space="preserve"> </w:t>
      </w:r>
      <w:r w:rsidRPr="008C4423">
        <w:rPr>
          <w:rFonts w:ascii="Times New Roman" w:eastAsia="Times New Roman" w:hAnsi="Times New Roman" w:hint="eastAsia"/>
          <w:noProof/>
          <w:sz w:val="30"/>
          <w:szCs w:val="30"/>
          <w:rtl/>
        </w:rPr>
        <w:t>عيسى</w:t>
      </w:r>
      <w:r w:rsidRPr="008C4423">
        <w:rPr>
          <w:rFonts w:ascii="Times New Roman" w:eastAsia="Times New Roman" w:hAnsi="Times New Roman"/>
          <w:noProof/>
          <w:sz w:val="30"/>
          <w:szCs w:val="30"/>
          <w:rtl/>
        </w:rPr>
        <w:t xml:space="preserve"> </w:t>
      </w:r>
      <w:r w:rsidRPr="008C4423">
        <w:rPr>
          <w:rFonts w:ascii="Times New Roman" w:eastAsia="Times New Roman" w:hAnsi="Times New Roman" w:hint="eastAsia"/>
          <w:noProof/>
          <w:sz w:val="30"/>
          <w:szCs w:val="30"/>
          <w:rtl/>
        </w:rPr>
        <w:t>الترمذي</w:t>
      </w:r>
      <w:r w:rsidRPr="008C4423">
        <w:rPr>
          <w:rFonts w:ascii="Times New Roman" w:eastAsia="Times New Roman" w:hAnsi="Times New Roman" w:hint="cs"/>
          <w:noProof/>
          <w:sz w:val="30"/>
          <w:szCs w:val="30"/>
          <w:rtl/>
        </w:rPr>
        <w:t>، تحقيق</w:t>
      </w:r>
      <w:r w:rsidRPr="008C4423">
        <w:rPr>
          <w:rFonts w:ascii="Times New Roman" w:eastAsia="Times New Roman" w:hAnsi="Times New Roman" w:hint="eastAsia"/>
          <w:noProof/>
          <w:sz w:val="30"/>
          <w:szCs w:val="30"/>
          <w:rtl/>
        </w:rPr>
        <w:t xml:space="preserve"> أحمد</w:t>
      </w:r>
      <w:r w:rsidRPr="008C4423">
        <w:rPr>
          <w:rFonts w:ascii="Times New Roman" w:eastAsia="Times New Roman" w:hAnsi="Times New Roman"/>
          <w:noProof/>
          <w:sz w:val="30"/>
          <w:szCs w:val="30"/>
          <w:rtl/>
        </w:rPr>
        <w:t xml:space="preserve"> </w:t>
      </w:r>
      <w:r w:rsidRPr="008C4423">
        <w:rPr>
          <w:rFonts w:ascii="Times New Roman" w:eastAsia="Times New Roman" w:hAnsi="Times New Roman" w:hint="eastAsia"/>
          <w:noProof/>
          <w:sz w:val="30"/>
          <w:szCs w:val="30"/>
          <w:rtl/>
        </w:rPr>
        <w:t>محمد</w:t>
      </w:r>
      <w:r w:rsidRPr="008C4423">
        <w:rPr>
          <w:rFonts w:ascii="Times New Roman" w:eastAsia="Times New Roman" w:hAnsi="Times New Roman"/>
          <w:noProof/>
          <w:sz w:val="30"/>
          <w:szCs w:val="30"/>
          <w:rtl/>
        </w:rPr>
        <w:t xml:space="preserve"> </w:t>
      </w:r>
      <w:r w:rsidRPr="008C4423">
        <w:rPr>
          <w:rFonts w:ascii="Times New Roman" w:eastAsia="Times New Roman" w:hAnsi="Times New Roman" w:hint="eastAsia"/>
          <w:noProof/>
          <w:sz w:val="30"/>
          <w:szCs w:val="30"/>
          <w:rtl/>
        </w:rPr>
        <w:t>شاكر</w:t>
      </w:r>
      <w:r w:rsidRPr="008C4423">
        <w:rPr>
          <w:rFonts w:ascii="Times New Roman" w:eastAsia="Times New Roman" w:hAnsi="Times New Roman"/>
          <w:noProof/>
          <w:sz w:val="30"/>
          <w:szCs w:val="30"/>
          <w:rtl/>
        </w:rPr>
        <w:t xml:space="preserve"> </w:t>
      </w:r>
      <w:r w:rsidRPr="008C4423">
        <w:rPr>
          <w:rFonts w:ascii="Times New Roman" w:eastAsia="Times New Roman" w:hAnsi="Times New Roman" w:hint="eastAsia"/>
          <w:noProof/>
          <w:sz w:val="30"/>
          <w:szCs w:val="30"/>
          <w:rtl/>
        </w:rPr>
        <w:t>وآخرون</w:t>
      </w:r>
      <w:r w:rsidRPr="008C4423">
        <w:rPr>
          <w:rFonts w:ascii="Times New Roman" w:eastAsia="Times New Roman" w:hAnsi="Times New Roman" w:hint="cs"/>
          <w:noProof/>
          <w:sz w:val="30"/>
          <w:szCs w:val="30"/>
          <w:rtl/>
        </w:rPr>
        <w:t xml:space="preserve">، </w:t>
      </w:r>
      <w:r w:rsidRPr="008C4423">
        <w:rPr>
          <w:rFonts w:ascii="Times New Roman" w:eastAsia="Times New Roman" w:hAnsi="Times New Roman" w:hint="eastAsia"/>
          <w:noProof/>
          <w:sz w:val="30"/>
          <w:szCs w:val="30"/>
          <w:rtl/>
        </w:rPr>
        <w:t>دار</w:t>
      </w:r>
      <w:r w:rsidRPr="008C4423">
        <w:rPr>
          <w:rFonts w:ascii="Times New Roman" w:eastAsia="Times New Roman" w:hAnsi="Times New Roman"/>
          <w:noProof/>
          <w:sz w:val="30"/>
          <w:szCs w:val="30"/>
          <w:rtl/>
        </w:rPr>
        <w:t xml:space="preserve"> </w:t>
      </w:r>
      <w:r w:rsidRPr="008C4423">
        <w:rPr>
          <w:rFonts w:ascii="Times New Roman" w:eastAsia="Times New Roman" w:hAnsi="Times New Roman" w:hint="eastAsia"/>
          <w:noProof/>
          <w:sz w:val="30"/>
          <w:szCs w:val="30"/>
          <w:rtl/>
        </w:rPr>
        <w:t>إحياء</w:t>
      </w:r>
      <w:r w:rsidRPr="008C4423">
        <w:rPr>
          <w:rFonts w:ascii="Times New Roman" w:eastAsia="Times New Roman" w:hAnsi="Times New Roman"/>
          <w:noProof/>
          <w:sz w:val="30"/>
          <w:szCs w:val="30"/>
          <w:rtl/>
        </w:rPr>
        <w:t xml:space="preserve"> </w:t>
      </w:r>
      <w:r w:rsidRPr="008C4423">
        <w:rPr>
          <w:rFonts w:ascii="Times New Roman" w:eastAsia="Times New Roman" w:hAnsi="Times New Roman" w:hint="eastAsia"/>
          <w:noProof/>
          <w:sz w:val="30"/>
          <w:szCs w:val="30"/>
          <w:rtl/>
        </w:rPr>
        <w:t>التراث</w:t>
      </w:r>
      <w:r w:rsidRPr="008C4423">
        <w:rPr>
          <w:rFonts w:ascii="Times New Roman" w:eastAsia="Times New Roman" w:hAnsi="Times New Roman"/>
          <w:noProof/>
          <w:sz w:val="30"/>
          <w:szCs w:val="30"/>
          <w:rtl/>
        </w:rPr>
        <w:t xml:space="preserve"> </w:t>
      </w:r>
      <w:r w:rsidRPr="008C4423">
        <w:rPr>
          <w:rFonts w:ascii="Times New Roman" w:eastAsia="Times New Roman" w:hAnsi="Times New Roman" w:hint="eastAsia"/>
          <w:noProof/>
          <w:sz w:val="30"/>
          <w:szCs w:val="30"/>
          <w:rtl/>
        </w:rPr>
        <w:t>العربي</w:t>
      </w:r>
      <w:r w:rsidRPr="008C4423">
        <w:rPr>
          <w:rFonts w:ascii="Times New Roman" w:eastAsia="Times New Roman" w:hAnsi="Times New Roman"/>
          <w:noProof/>
          <w:sz w:val="30"/>
          <w:szCs w:val="30"/>
          <w:rtl/>
        </w:rPr>
        <w:t xml:space="preserve"> – </w:t>
      </w:r>
      <w:r w:rsidRPr="008C4423">
        <w:rPr>
          <w:rFonts w:ascii="Times New Roman" w:eastAsia="Times New Roman" w:hAnsi="Times New Roman" w:hint="eastAsia"/>
          <w:noProof/>
          <w:sz w:val="30"/>
          <w:szCs w:val="30"/>
          <w:rtl/>
        </w:rPr>
        <w:t>بيروت</w:t>
      </w:r>
      <w:r w:rsidRPr="008C4423">
        <w:rPr>
          <w:rFonts w:ascii="Times New Roman" w:eastAsia="Times New Roman" w:hAnsi="Times New Roman" w:hint="cs"/>
          <w:noProof/>
          <w:sz w:val="30"/>
          <w:szCs w:val="30"/>
          <w:rtl/>
        </w:rPr>
        <w:t xml:space="preserve">. </w:t>
      </w:r>
    </w:p>
    <w:p w:rsidR="00060718" w:rsidRPr="008C4423" w:rsidRDefault="00060718" w:rsidP="009612A9">
      <w:pPr>
        <w:pStyle w:val="ListParagraph"/>
        <w:numPr>
          <w:ilvl w:val="0"/>
          <w:numId w:val="20"/>
        </w:numPr>
        <w:tabs>
          <w:tab w:val="num" w:pos="720"/>
        </w:tabs>
        <w:autoSpaceDE w:val="0"/>
        <w:autoSpaceDN w:val="0"/>
        <w:adjustRightInd w:val="0"/>
        <w:ind w:left="-286" w:right="-142" w:firstLine="284"/>
        <w:jc w:val="lowKashida"/>
        <w:rPr>
          <w:rFonts w:ascii="Times New Roman" w:eastAsia="Times New Roman" w:hAnsi="Times New Roman"/>
          <w:noProof/>
          <w:sz w:val="30"/>
          <w:szCs w:val="30"/>
        </w:rPr>
      </w:pPr>
      <w:r w:rsidRPr="008C4423">
        <w:rPr>
          <w:rFonts w:ascii="Tahoma" w:eastAsia="Times New Roman" w:hAnsi="Tahoma" w:hint="cs"/>
          <w:b/>
          <w:bCs/>
          <w:noProof/>
          <w:sz w:val="30"/>
          <w:szCs w:val="30"/>
          <w:u w:val="single"/>
          <w:rtl/>
          <w:lang w:eastAsia="ar-SA"/>
        </w:rPr>
        <w:t xml:space="preserve">الصحاح تاج اللغة وصحاح العربية، </w:t>
      </w:r>
      <w:r w:rsidRPr="008C4423">
        <w:rPr>
          <w:rFonts w:ascii="Times New Roman" w:eastAsia="Times New Roman" w:hAnsi="Times New Roman" w:hint="cs"/>
          <w:noProof/>
          <w:sz w:val="30"/>
          <w:szCs w:val="30"/>
          <w:rtl/>
        </w:rPr>
        <w:t>لإسماعيل بن حماد الجوهري، تحقيق: أحمد عبد الغفور عطار، دار العلم للملايين، بيروت، ط:4، 1407هـ- 1987م.</w:t>
      </w:r>
    </w:p>
    <w:p w:rsidR="00060718" w:rsidRPr="008C4423" w:rsidRDefault="00060718" w:rsidP="009612A9">
      <w:pPr>
        <w:widowControl/>
        <w:numPr>
          <w:ilvl w:val="0"/>
          <w:numId w:val="20"/>
        </w:numPr>
        <w:tabs>
          <w:tab w:val="num" w:pos="720"/>
        </w:tabs>
        <w:autoSpaceDE w:val="0"/>
        <w:autoSpaceDN w:val="0"/>
        <w:adjustRightInd w:val="0"/>
        <w:ind w:left="-286" w:right="-142" w:firstLine="284"/>
        <w:rPr>
          <w:rFonts w:ascii="Traditional Arabic"/>
          <w:b/>
          <w:bCs/>
          <w:noProof w:val="0"/>
          <w:color w:val="000080"/>
          <w:sz w:val="30"/>
          <w:szCs w:val="30"/>
          <w:rtl/>
          <w:lang w:eastAsia="en-US"/>
        </w:rPr>
      </w:pPr>
      <w:r w:rsidRPr="008C4423">
        <w:rPr>
          <w:rFonts w:ascii="Traditional Arabic" w:hint="eastAsia"/>
          <w:b/>
          <w:bCs/>
          <w:noProof w:val="0"/>
          <w:color w:val="000000"/>
          <w:sz w:val="30"/>
          <w:szCs w:val="30"/>
          <w:u w:val="single"/>
          <w:rtl/>
          <w:lang w:eastAsia="en-US"/>
        </w:rPr>
        <w:t>لسان</w:t>
      </w:r>
      <w:r w:rsidRPr="008C4423">
        <w:rPr>
          <w:rFonts w:ascii="Traditional Arabic"/>
          <w:b/>
          <w:bCs/>
          <w:noProof w:val="0"/>
          <w:color w:val="000000"/>
          <w:sz w:val="30"/>
          <w:szCs w:val="30"/>
          <w:u w:val="single"/>
          <w:rtl/>
          <w:lang w:eastAsia="en-US"/>
        </w:rPr>
        <w:t xml:space="preserve"> </w:t>
      </w:r>
      <w:r w:rsidRPr="008C4423">
        <w:rPr>
          <w:rFonts w:ascii="Traditional Arabic" w:hint="eastAsia"/>
          <w:b/>
          <w:bCs/>
          <w:noProof w:val="0"/>
          <w:color w:val="000000"/>
          <w:sz w:val="30"/>
          <w:szCs w:val="30"/>
          <w:u w:val="single"/>
          <w:rtl/>
          <w:lang w:eastAsia="en-US"/>
        </w:rPr>
        <w:t>العرب</w:t>
      </w:r>
      <w:r w:rsidRPr="008C4423">
        <w:rPr>
          <w:rFonts w:ascii="Traditional Arabic" w:hint="cs"/>
          <w:b/>
          <w:bCs/>
          <w:noProof w:val="0"/>
          <w:color w:val="000080"/>
          <w:sz w:val="30"/>
          <w:szCs w:val="30"/>
          <w:u w:val="single"/>
          <w:rtl/>
          <w:lang w:eastAsia="en-US"/>
        </w:rPr>
        <w:t>،</w:t>
      </w:r>
      <w:r w:rsidRPr="008C4423">
        <w:rPr>
          <w:rFonts w:ascii="Traditional Arabic" w:hint="cs"/>
          <w:b/>
          <w:bCs/>
          <w:noProof w:val="0"/>
          <w:color w:val="000080"/>
          <w:sz w:val="30"/>
          <w:szCs w:val="30"/>
          <w:rtl/>
          <w:lang w:eastAsia="en-US"/>
        </w:rPr>
        <w:t xml:space="preserve"> </w:t>
      </w:r>
      <w:r w:rsidRPr="008C4423">
        <w:rPr>
          <w:rFonts w:ascii="Traditional Arabic" w:hint="cs"/>
          <w:noProof w:val="0"/>
          <w:color w:val="000080"/>
          <w:sz w:val="30"/>
          <w:szCs w:val="30"/>
          <w:rtl/>
          <w:lang w:eastAsia="en-US"/>
        </w:rPr>
        <w:t>ل</w:t>
      </w:r>
      <w:r w:rsidRPr="008C4423">
        <w:rPr>
          <w:rFonts w:ascii="Traditional Arabic" w:hint="eastAsia"/>
          <w:noProof w:val="0"/>
          <w:color w:val="000000"/>
          <w:sz w:val="30"/>
          <w:szCs w:val="30"/>
          <w:rtl/>
          <w:lang w:eastAsia="en-US"/>
        </w:rPr>
        <w:t>محمد</w:t>
      </w:r>
      <w:r w:rsidRPr="008C4423">
        <w:rPr>
          <w:rFonts w:ascii="Traditional Arabic"/>
          <w:noProof w:val="0"/>
          <w:color w:val="000000"/>
          <w:sz w:val="30"/>
          <w:szCs w:val="30"/>
          <w:rtl/>
          <w:lang w:eastAsia="en-US"/>
        </w:rPr>
        <w:t xml:space="preserve"> </w:t>
      </w:r>
      <w:r w:rsidRPr="008C4423">
        <w:rPr>
          <w:rFonts w:ascii="Traditional Arabic" w:hint="eastAsia"/>
          <w:noProof w:val="0"/>
          <w:color w:val="000000"/>
          <w:sz w:val="30"/>
          <w:szCs w:val="30"/>
          <w:rtl/>
          <w:lang w:eastAsia="en-US"/>
        </w:rPr>
        <w:t>بن</w:t>
      </w:r>
      <w:r w:rsidRPr="008C4423">
        <w:rPr>
          <w:rFonts w:ascii="Traditional Arabic"/>
          <w:noProof w:val="0"/>
          <w:color w:val="000000"/>
          <w:sz w:val="30"/>
          <w:szCs w:val="30"/>
          <w:rtl/>
          <w:lang w:eastAsia="en-US"/>
        </w:rPr>
        <w:t xml:space="preserve"> </w:t>
      </w:r>
      <w:r w:rsidRPr="008C4423">
        <w:rPr>
          <w:rFonts w:ascii="Traditional Arabic" w:hint="eastAsia"/>
          <w:noProof w:val="0"/>
          <w:color w:val="000000"/>
          <w:sz w:val="30"/>
          <w:szCs w:val="30"/>
          <w:rtl/>
          <w:lang w:eastAsia="en-US"/>
        </w:rPr>
        <w:t>مكرم</w:t>
      </w:r>
      <w:r w:rsidRPr="008C4423">
        <w:rPr>
          <w:rFonts w:ascii="Traditional Arabic"/>
          <w:noProof w:val="0"/>
          <w:color w:val="000000"/>
          <w:sz w:val="30"/>
          <w:szCs w:val="30"/>
          <w:rtl/>
          <w:lang w:eastAsia="en-US"/>
        </w:rPr>
        <w:t xml:space="preserve"> </w:t>
      </w:r>
      <w:r w:rsidRPr="008C4423">
        <w:rPr>
          <w:rFonts w:ascii="Traditional Arabic" w:hint="eastAsia"/>
          <w:noProof w:val="0"/>
          <w:color w:val="000000"/>
          <w:sz w:val="30"/>
          <w:szCs w:val="30"/>
          <w:rtl/>
          <w:lang w:eastAsia="en-US"/>
        </w:rPr>
        <w:t>بن</w:t>
      </w:r>
      <w:r w:rsidRPr="008C4423">
        <w:rPr>
          <w:rFonts w:ascii="Traditional Arabic"/>
          <w:noProof w:val="0"/>
          <w:color w:val="000000"/>
          <w:sz w:val="30"/>
          <w:szCs w:val="30"/>
          <w:rtl/>
          <w:lang w:eastAsia="en-US"/>
        </w:rPr>
        <w:t xml:space="preserve"> </w:t>
      </w:r>
      <w:r w:rsidRPr="008C4423">
        <w:rPr>
          <w:rFonts w:ascii="Traditional Arabic" w:hint="eastAsia"/>
          <w:noProof w:val="0"/>
          <w:color w:val="000000"/>
          <w:sz w:val="30"/>
          <w:szCs w:val="30"/>
          <w:rtl/>
          <w:lang w:eastAsia="en-US"/>
        </w:rPr>
        <w:t>منظور</w:t>
      </w:r>
      <w:r w:rsidRPr="008C4423">
        <w:rPr>
          <w:rFonts w:ascii="Traditional Arabic"/>
          <w:noProof w:val="0"/>
          <w:color w:val="000000"/>
          <w:sz w:val="30"/>
          <w:szCs w:val="30"/>
          <w:rtl/>
          <w:lang w:eastAsia="en-US"/>
        </w:rPr>
        <w:t xml:space="preserve"> </w:t>
      </w:r>
      <w:r w:rsidRPr="008C4423">
        <w:rPr>
          <w:rFonts w:ascii="Traditional Arabic" w:hint="eastAsia"/>
          <w:noProof w:val="0"/>
          <w:color w:val="000000"/>
          <w:sz w:val="30"/>
          <w:szCs w:val="30"/>
          <w:rtl/>
          <w:lang w:eastAsia="en-US"/>
        </w:rPr>
        <w:t>الأفريقي</w:t>
      </w:r>
      <w:r w:rsidRPr="008C4423">
        <w:rPr>
          <w:rFonts w:ascii="Traditional Arabic"/>
          <w:noProof w:val="0"/>
          <w:color w:val="000000"/>
          <w:sz w:val="30"/>
          <w:szCs w:val="30"/>
          <w:rtl/>
          <w:lang w:eastAsia="en-US"/>
        </w:rPr>
        <w:t xml:space="preserve"> </w:t>
      </w:r>
      <w:r w:rsidRPr="008C4423">
        <w:rPr>
          <w:rFonts w:ascii="Traditional Arabic" w:hint="eastAsia"/>
          <w:noProof w:val="0"/>
          <w:color w:val="000000"/>
          <w:sz w:val="30"/>
          <w:szCs w:val="30"/>
          <w:rtl/>
          <w:lang w:eastAsia="en-US"/>
        </w:rPr>
        <w:t>المصري</w:t>
      </w:r>
      <w:r w:rsidRPr="008C4423">
        <w:rPr>
          <w:rFonts w:ascii="Traditional Arabic" w:hint="cs"/>
          <w:noProof w:val="0"/>
          <w:color w:val="000080"/>
          <w:sz w:val="30"/>
          <w:szCs w:val="30"/>
          <w:rtl/>
          <w:lang w:eastAsia="en-US"/>
        </w:rPr>
        <w:t xml:space="preserve">، </w:t>
      </w:r>
      <w:r w:rsidRPr="008C4423">
        <w:rPr>
          <w:rFonts w:ascii="Traditional Arabic" w:hint="eastAsia"/>
          <w:noProof w:val="0"/>
          <w:color w:val="000000"/>
          <w:sz w:val="30"/>
          <w:szCs w:val="30"/>
          <w:rtl/>
          <w:lang w:eastAsia="en-US"/>
        </w:rPr>
        <w:t>دار</w:t>
      </w:r>
      <w:r w:rsidRPr="008C4423">
        <w:rPr>
          <w:rFonts w:ascii="Traditional Arabic"/>
          <w:noProof w:val="0"/>
          <w:color w:val="000000"/>
          <w:sz w:val="30"/>
          <w:szCs w:val="30"/>
          <w:rtl/>
          <w:lang w:eastAsia="en-US"/>
        </w:rPr>
        <w:t xml:space="preserve"> </w:t>
      </w:r>
      <w:r w:rsidRPr="008C4423">
        <w:rPr>
          <w:rFonts w:ascii="Traditional Arabic" w:hint="eastAsia"/>
          <w:noProof w:val="0"/>
          <w:color w:val="000000"/>
          <w:sz w:val="30"/>
          <w:szCs w:val="30"/>
          <w:rtl/>
          <w:lang w:eastAsia="en-US"/>
        </w:rPr>
        <w:t>صادر</w:t>
      </w:r>
      <w:r w:rsidRPr="008C4423">
        <w:rPr>
          <w:rFonts w:ascii="Traditional Arabic" w:hint="cs"/>
          <w:noProof w:val="0"/>
          <w:color w:val="000000"/>
          <w:sz w:val="30"/>
          <w:szCs w:val="30"/>
          <w:rtl/>
          <w:lang w:eastAsia="en-US"/>
        </w:rPr>
        <w:t xml:space="preserve">، </w:t>
      </w:r>
      <w:r w:rsidRPr="008C4423">
        <w:rPr>
          <w:rFonts w:ascii="Traditional Arabic" w:hint="eastAsia"/>
          <w:noProof w:val="0"/>
          <w:color w:val="000000"/>
          <w:sz w:val="30"/>
          <w:szCs w:val="30"/>
          <w:rtl/>
          <w:lang w:eastAsia="en-US"/>
        </w:rPr>
        <w:t>بيروت</w:t>
      </w:r>
      <w:r w:rsidRPr="008C4423">
        <w:rPr>
          <w:rFonts w:ascii="Traditional Arabic" w:hint="cs"/>
          <w:noProof w:val="0"/>
          <w:color w:val="000080"/>
          <w:sz w:val="30"/>
          <w:szCs w:val="30"/>
          <w:rtl/>
          <w:lang w:eastAsia="en-US"/>
        </w:rPr>
        <w:t>، ط:1.</w:t>
      </w:r>
    </w:p>
    <w:p w:rsidR="00D5150B" w:rsidRPr="00D5150B" w:rsidRDefault="00D5150B" w:rsidP="00D5150B">
      <w:pPr>
        <w:widowControl/>
        <w:numPr>
          <w:ilvl w:val="0"/>
          <w:numId w:val="20"/>
        </w:numPr>
        <w:tabs>
          <w:tab w:val="num" w:pos="720"/>
        </w:tabs>
        <w:autoSpaceDE w:val="0"/>
        <w:autoSpaceDN w:val="0"/>
        <w:adjustRightInd w:val="0"/>
        <w:ind w:left="-286" w:right="-142" w:firstLine="284"/>
        <w:rPr>
          <w:rFonts w:ascii="Traditional Arabic"/>
          <w:noProof w:val="0"/>
          <w:color w:val="000000"/>
          <w:sz w:val="30"/>
          <w:szCs w:val="30"/>
          <w:lang w:eastAsia="en-US"/>
        </w:rPr>
      </w:pPr>
      <w:r w:rsidRPr="00D5150B">
        <w:rPr>
          <w:rFonts w:ascii="Traditional Arabic"/>
          <w:noProof w:val="0"/>
          <w:color w:val="000000"/>
          <w:sz w:val="30"/>
          <w:szCs w:val="30"/>
          <w:rtl/>
          <w:lang w:eastAsia="en-US"/>
        </w:rPr>
        <w:t>مسند الإمام أحمد، ت: عبدالله التركي، الرسالة، بيروت، ط: الأولى، 1421هـ.</w:t>
      </w:r>
    </w:p>
    <w:p w:rsidR="00060718" w:rsidRPr="008C4423" w:rsidRDefault="00060718" w:rsidP="009612A9">
      <w:pPr>
        <w:pStyle w:val="FootnoteText"/>
        <w:widowControl w:val="0"/>
        <w:numPr>
          <w:ilvl w:val="0"/>
          <w:numId w:val="20"/>
        </w:numPr>
        <w:tabs>
          <w:tab w:val="num" w:pos="720"/>
        </w:tabs>
        <w:suppressAutoHyphens/>
        <w:ind w:left="-286" w:right="-142" w:firstLine="284"/>
        <w:contextualSpacing/>
        <w:jc w:val="lowKashida"/>
        <w:rPr>
          <w:rFonts w:ascii="Calibri" w:eastAsia="Calibri" w:hAnsi="Calibri"/>
          <w:b w:val="0"/>
          <w:bCs w:val="0"/>
          <w:sz w:val="30"/>
          <w:szCs w:val="30"/>
          <w:lang w:eastAsia="en-US"/>
        </w:rPr>
      </w:pPr>
      <w:r w:rsidRPr="008C4423">
        <w:rPr>
          <w:rFonts w:ascii="Tahoma" w:hAnsi="Tahoma" w:hint="cs"/>
          <w:sz w:val="30"/>
          <w:szCs w:val="30"/>
          <w:u w:val="single"/>
          <w:rtl/>
        </w:rPr>
        <w:t>م</w:t>
      </w:r>
      <w:r w:rsidRPr="008C4423">
        <w:rPr>
          <w:rFonts w:ascii="Tahoma" w:hAnsi="Tahoma" w:hint="eastAsia"/>
          <w:sz w:val="30"/>
          <w:szCs w:val="30"/>
          <w:u w:val="single"/>
          <w:rtl/>
        </w:rPr>
        <w:t>عجم</w:t>
      </w:r>
      <w:r w:rsidRPr="008C4423">
        <w:rPr>
          <w:rFonts w:ascii="Tahoma" w:hAnsi="Tahoma"/>
          <w:sz w:val="30"/>
          <w:szCs w:val="30"/>
          <w:u w:val="single"/>
          <w:rtl/>
        </w:rPr>
        <w:t xml:space="preserve"> </w:t>
      </w:r>
      <w:r w:rsidRPr="008C4423">
        <w:rPr>
          <w:rFonts w:ascii="Tahoma" w:hAnsi="Tahoma" w:hint="eastAsia"/>
          <w:sz w:val="30"/>
          <w:szCs w:val="30"/>
          <w:u w:val="single"/>
          <w:rtl/>
        </w:rPr>
        <w:t>مقاييس</w:t>
      </w:r>
      <w:r w:rsidRPr="008C4423">
        <w:rPr>
          <w:rFonts w:ascii="Tahoma" w:hAnsi="Tahoma"/>
          <w:sz w:val="30"/>
          <w:szCs w:val="30"/>
          <w:u w:val="single"/>
          <w:rtl/>
        </w:rPr>
        <w:t xml:space="preserve"> </w:t>
      </w:r>
      <w:r w:rsidRPr="008C4423">
        <w:rPr>
          <w:rFonts w:ascii="Tahoma" w:hAnsi="Tahoma" w:hint="eastAsia"/>
          <w:sz w:val="30"/>
          <w:szCs w:val="30"/>
          <w:u w:val="single"/>
          <w:rtl/>
        </w:rPr>
        <w:t>اللغة</w:t>
      </w:r>
      <w:r w:rsidRPr="008C4423">
        <w:rPr>
          <w:rFonts w:ascii="Tahoma" w:hAnsi="Tahoma" w:hint="cs"/>
          <w:sz w:val="30"/>
          <w:szCs w:val="30"/>
          <w:u w:val="single"/>
          <w:rtl/>
        </w:rPr>
        <w:t>، لأ</w:t>
      </w:r>
      <w:r w:rsidRPr="008C4423">
        <w:rPr>
          <w:rFonts w:ascii="Tahoma" w:hAnsi="Tahoma" w:hint="eastAsia"/>
          <w:sz w:val="30"/>
          <w:szCs w:val="30"/>
          <w:u w:val="single"/>
          <w:rtl/>
        </w:rPr>
        <w:t>ب</w:t>
      </w:r>
      <w:r w:rsidRPr="008C4423">
        <w:rPr>
          <w:rFonts w:ascii="Tahoma" w:hAnsi="Tahoma" w:hint="cs"/>
          <w:sz w:val="30"/>
          <w:szCs w:val="30"/>
          <w:u w:val="single"/>
          <w:rtl/>
        </w:rPr>
        <w:t>ي</w:t>
      </w:r>
      <w:r w:rsidRPr="008C4423">
        <w:rPr>
          <w:rFonts w:ascii="Tahoma" w:hAnsi="Tahoma"/>
          <w:sz w:val="30"/>
          <w:szCs w:val="30"/>
          <w:u w:val="single"/>
          <w:rtl/>
        </w:rPr>
        <w:t xml:space="preserve"> </w:t>
      </w:r>
      <w:r w:rsidRPr="008C4423">
        <w:rPr>
          <w:rFonts w:ascii="Tahoma" w:hAnsi="Tahoma" w:hint="eastAsia"/>
          <w:sz w:val="30"/>
          <w:szCs w:val="30"/>
          <w:u w:val="single"/>
          <w:rtl/>
        </w:rPr>
        <w:t>الحسين</w:t>
      </w:r>
      <w:r w:rsidRPr="008C4423">
        <w:rPr>
          <w:rFonts w:ascii="Tahoma" w:hAnsi="Tahoma"/>
          <w:sz w:val="30"/>
          <w:szCs w:val="30"/>
          <w:u w:val="single"/>
          <w:rtl/>
        </w:rPr>
        <w:t xml:space="preserve"> </w:t>
      </w:r>
      <w:r w:rsidRPr="008C4423">
        <w:rPr>
          <w:rFonts w:ascii="Tahoma" w:hAnsi="Tahoma" w:hint="eastAsia"/>
          <w:sz w:val="30"/>
          <w:szCs w:val="30"/>
          <w:u w:val="single"/>
          <w:rtl/>
        </w:rPr>
        <w:t>أحمد</w:t>
      </w:r>
      <w:r w:rsidRPr="008C4423">
        <w:rPr>
          <w:rFonts w:ascii="Tahoma" w:hAnsi="Tahoma"/>
          <w:sz w:val="30"/>
          <w:szCs w:val="30"/>
          <w:u w:val="single"/>
          <w:rtl/>
        </w:rPr>
        <w:t xml:space="preserve"> </w:t>
      </w:r>
      <w:r w:rsidRPr="008C4423">
        <w:rPr>
          <w:rFonts w:ascii="Tahoma" w:hAnsi="Tahoma" w:hint="eastAsia"/>
          <w:sz w:val="30"/>
          <w:szCs w:val="30"/>
          <w:u w:val="single"/>
          <w:rtl/>
        </w:rPr>
        <w:t>بن</w:t>
      </w:r>
      <w:r w:rsidRPr="008C4423">
        <w:rPr>
          <w:rFonts w:ascii="Tahoma" w:hAnsi="Tahoma"/>
          <w:sz w:val="30"/>
          <w:szCs w:val="30"/>
          <w:u w:val="single"/>
          <w:rtl/>
        </w:rPr>
        <w:t xml:space="preserve"> </w:t>
      </w:r>
      <w:r w:rsidRPr="008C4423">
        <w:rPr>
          <w:rFonts w:ascii="Tahoma" w:hAnsi="Tahoma" w:hint="eastAsia"/>
          <w:sz w:val="30"/>
          <w:szCs w:val="30"/>
          <w:u w:val="single"/>
          <w:rtl/>
        </w:rPr>
        <w:t>فارس</w:t>
      </w:r>
      <w:r w:rsidRPr="008C4423">
        <w:rPr>
          <w:rFonts w:ascii="Calibri" w:eastAsia="Calibri" w:hAnsi="Calibri" w:hint="cs"/>
          <w:b w:val="0"/>
          <w:bCs w:val="0"/>
          <w:sz w:val="30"/>
          <w:szCs w:val="30"/>
          <w:rtl/>
          <w:lang w:eastAsia="en-US"/>
        </w:rPr>
        <w:t>، ت:</w:t>
      </w:r>
      <w:r w:rsidRPr="008C4423">
        <w:rPr>
          <w:rFonts w:ascii="Calibri" w:eastAsia="Calibri" w:hAnsi="Calibri" w:hint="eastAsia"/>
          <w:b w:val="0"/>
          <w:bCs w:val="0"/>
          <w:sz w:val="30"/>
          <w:szCs w:val="30"/>
          <w:rtl/>
          <w:lang w:eastAsia="en-US"/>
        </w:rPr>
        <w:t>عبد</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السلام</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محمد</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هارون</w:t>
      </w:r>
      <w:r w:rsidRPr="008C4423">
        <w:rPr>
          <w:rFonts w:ascii="Calibri" w:eastAsia="Calibri" w:hAnsi="Calibri" w:hint="cs"/>
          <w:b w:val="0"/>
          <w:bCs w:val="0"/>
          <w:sz w:val="30"/>
          <w:szCs w:val="30"/>
          <w:rtl/>
          <w:lang w:eastAsia="en-US"/>
        </w:rPr>
        <w:t xml:space="preserve">، </w:t>
      </w:r>
      <w:r w:rsidRPr="008C4423">
        <w:rPr>
          <w:rFonts w:ascii="Calibri" w:eastAsia="Calibri" w:hAnsi="Calibri" w:hint="eastAsia"/>
          <w:b w:val="0"/>
          <w:bCs w:val="0"/>
          <w:sz w:val="30"/>
          <w:szCs w:val="30"/>
          <w:rtl/>
          <w:lang w:eastAsia="en-US"/>
        </w:rPr>
        <w:t>دار</w:t>
      </w:r>
      <w:r w:rsidRPr="008C4423">
        <w:rPr>
          <w:rFonts w:ascii="Calibri" w:eastAsia="Calibri" w:hAnsi="Calibri"/>
          <w:b w:val="0"/>
          <w:bCs w:val="0"/>
          <w:sz w:val="30"/>
          <w:szCs w:val="30"/>
          <w:rtl/>
          <w:lang w:eastAsia="en-US"/>
        </w:rPr>
        <w:t xml:space="preserve"> </w:t>
      </w:r>
      <w:r w:rsidRPr="008C4423">
        <w:rPr>
          <w:rFonts w:ascii="Calibri" w:eastAsia="Calibri" w:hAnsi="Calibri" w:hint="eastAsia"/>
          <w:b w:val="0"/>
          <w:bCs w:val="0"/>
          <w:sz w:val="30"/>
          <w:szCs w:val="30"/>
          <w:rtl/>
          <w:lang w:eastAsia="en-US"/>
        </w:rPr>
        <w:t>الفكر</w:t>
      </w:r>
      <w:r w:rsidRPr="008C4423">
        <w:rPr>
          <w:rFonts w:ascii="Calibri" w:eastAsia="Calibri" w:hAnsi="Calibri" w:hint="cs"/>
          <w:b w:val="0"/>
          <w:bCs w:val="0"/>
          <w:sz w:val="30"/>
          <w:szCs w:val="30"/>
          <w:rtl/>
          <w:lang w:eastAsia="en-US"/>
        </w:rPr>
        <w:t>، سنة</w:t>
      </w:r>
      <w:r w:rsidRPr="008C4423">
        <w:rPr>
          <w:rFonts w:ascii="Calibri" w:eastAsia="Calibri" w:hAnsi="Calibri"/>
          <w:b w:val="0"/>
          <w:bCs w:val="0"/>
          <w:sz w:val="30"/>
          <w:szCs w:val="30"/>
          <w:rtl/>
          <w:lang w:eastAsia="en-US"/>
        </w:rPr>
        <w:t>: 1399</w:t>
      </w:r>
      <w:r w:rsidRPr="008C4423">
        <w:rPr>
          <w:rFonts w:ascii="Calibri" w:eastAsia="Calibri" w:hAnsi="Calibri" w:hint="eastAsia"/>
          <w:b w:val="0"/>
          <w:bCs w:val="0"/>
          <w:sz w:val="30"/>
          <w:szCs w:val="30"/>
          <w:rtl/>
          <w:lang w:eastAsia="en-US"/>
        </w:rPr>
        <w:t>هـ</w:t>
      </w:r>
      <w:r w:rsidRPr="008C4423">
        <w:rPr>
          <w:rFonts w:ascii="Calibri" w:eastAsia="Calibri" w:hAnsi="Calibri"/>
          <w:b w:val="0"/>
          <w:bCs w:val="0"/>
          <w:sz w:val="30"/>
          <w:szCs w:val="30"/>
          <w:rtl/>
          <w:lang w:eastAsia="en-US"/>
        </w:rPr>
        <w:t>.</w:t>
      </w:r>
    </w:p>
    <w:p w:rsidR="00060718" w:rsidRDefault="00060718" w:rsidP="009612A9">
      <w:pPr>
        <w:pStyle w:val="ListParagraph"/>
        <w:numPr>
          <w:ilvl w:val="0"/>
          <w:numId w:val="20"/>
        </w:numPr>
        <w:tabs>
          <w:tab w:val="num" w:pos="720"/>
        </w:tabs>
        <w:autoSpaceDE w:val="0"/>
        <w:autoSpaceDN w:val="0"/>
        <w:adjustRightInd w:val="0"/>
        <w:ind w:left="-286" w:right="-142" w:firstLine="284"/>
        <w:jc w:val="lowKashida"/>
        <w:rPr>
          <w:noProof/>
          <w:sz w:val="30"/>
          <w:szCs w:val="30"/>
        </w:rPr>
      </w:pPr>
      <w:r w:rsidRPr="008C4423">
        <w:rPr>
          <w:rFonts w:ascii="Tahoma" w:eastAsia="Times New Roman" w:hAnsi="Tahoma" w:hint="eastAsia"/>
          <w:b/>
          <w:bCs/>
          <w:noProof/>
          <w:sz w:val="30"/>
          <w:szCs w:val="30"/>
          <w:u w:val="single"/>
          <w:rtl/>
          <w:lang w:eastAsia="ar-SA"/>
        </w:rPr>
        <w:t>المعجم</w:t>
      </w:r>
      <w:r w:rsidRPr="008C4423">
        <w:rPr>
          <w:rFonts w:ascii="Tahoma" w:eastAsia="Times New Roman" w:hAnsi="Tahoma"/>
          <w:b/>
          <w:bCs/>
          <w:noProof/>
          <w:sz w:val="30"/>
          <w:szCs w:val="30"/>
          <w:u w:val="single"/>
          <w:rtl/>
          <w:lang w:eastAsia="ar-SA"/>
        </w:rPr>
        <w:t xml:space="preserve"> </w:t>
      </w:r>
      <w:r w:rsidRPr="008C4423">
        <w:rPr>
          <w:rFonts w:ascii="Tahoma" w:eastAsia="Times New Roman" w:hAnsi="Tahoma" w:hint="eastAsia"/>
          <w:b/>
          <w:bCs/>
          <w:noProof/>
          <w:sz w:val="30"/>
          <w:szCs w:val="30"/>
          <w:u w:val="single"/>
          <w:rtl/>
          <w:lang w:eastAsia="ar-SA"/>
        </w:rPr>
        <w:t>الوسيط</w:t>
      </w:r>
      <w:r w:rsidRPr="008C4423">
        <w:rPr>
          <w:rFonts w:ascii="Tahoma" w:eastAsia="Times New Roman" w:hAnsi="Tahoma" w:hint="cs"/>
          <w:b/>
          <w:bCs/>
          <w:noProof/>
          <w:sz w:val="30"/>
          <w:szCs w:val="30"/>
          <w:u w:val="single"/>
          <w:rtl/>
          <w:lang w:eastAsia="ar-SA"/>
        </w:rPr>
        <w:t xml:space="preserve">، </w:t>
      </w:r>
      <w:r w:rsidRPr="008C4423">
        <w:rPr>
          <w:rFonts w:hint="cs"/>
          <w:noProof/>
          <w:sz w:val="30"/>
          <w:szCs w:val="30"/>
          <w:rtl/>
        </w:rPr>
        <w:t>ل</w:t>
      </w:r>
      <w:r w:rsidRPr="008C4423">
        <w:rPr>
          <w:rFonts w:hint="eastAsia"/>
          <w:noProof/>
          <w:sz w:val="30"/>
          <w:szCs w:val="30"/>
          <w:rtl/>
        </w:rPr>
        <w:t>إبراهيم</w:t>
      </w:r>
      <w:r w:rsidRPr="008C4423">
        <w:rPr>
          <w:noProof/>
          <w:sz w:val="30"/>
          <w:szCs w:val="30"/>
          <w:rtl/>
        </w:rPr>
        <w:t xml:space="preserve"> </w:t>
      </w:r>
      <w:r w:rsidRPr="008C4423">
        <w:rPr>
          <w:rFonts w:hint="eastAsia"/>
          <w:noProof/>
          <w:sz w:val="30"/>
          <w:szCs w:val="30"/>
          <w:rtl/>
        </w:rPr>
        <w:t>مصطفى</w:t>
      </w:r>
      <w:r w:rsidRPr="008C4423">
        <w:rPr>
          <w:noProof/>
          <w:sz w:val="30"/>
          <w:szCs w:val="30"/>
          <w:rtl/>
        </w:rPr>
        <w:t xml:space="preserve"> </w:t>
      </w:r>
      <w:r w:rsidRPr="008C4423">
        <w:rPr>
          <w:rFonts w:hint="cs"/>
          <w:noProof/>
          <w:sz w:val="30"/>
          <w:szCs w:val="30"/>
          <w:rtl/>
        </w:rPr>
        <w:t xml:space="preserve">وآخرون، ت: مجمع اللغة العربية، </w:t>
      </w:r>
      <w:r w:rsidRPr="008C4423">
        <w:rPr>
          <w:rFonts w:hint="eastAsia"/>
          <w:noProof/>
          <w:sz w:val="30"/>
          <w:szCs w:val="30"/>
          <w:rtl/>
        </w:rPr>
        <w:t>دار</w:t>
      </w:r>
      <w:r w:rsidRPr="008C4423">
        <w:rPr>
          <w:noProof/>
          <w:sz w:val="30"/>
          <w:szCs w:val="30"/>
          <w:rtl/>
        </w:rPr>
        <w:t xml:space="preserve"> </w:t>
      </w:r>
      <w:r w:rsidRPr="008C4423">
        <w:rPr>
          <w:rFonts w:hint="eastAsia"/>
          <w:noProof/>
          <w:sz w:val="30"/>
          <w:szCs w:val="30"/>
          <w:rtl/>
        </w:rPr>
        <w:t>الدعوة</w:t>
      </w:r>
      <w:r w:rsidRPr="008C4423">
        <w:rPr>
          <w:rFonts w:hint="cs"/>
          <w:noProof/>
          <w:sz w:val="30"/>
          <w:szCs w:val="30"/>
          <w:rtl/>
        </w:rPr>
        <w:t>.</w:t>
      </w:r>
    </w:p>
    <w:p w:rsidR="00126B38" w:rsidRDefault="00126B38" w:rsidP="009612A9">
      <w:pPr>
        <w:spacing w:before="120"/>
        <w:ind w:left="-286" w:right="-142"/>
        <w:jc w:val="center"/>
        <w:rPr>
          <w:rFonts w:cs="PT Bold Broken"/>
          <w:bCs/>
          <w:rtl/>
        </w:rPr>
      </w:pPr>
    </w:p>
    <w:p w:rsidR="00126B38" w:rsidRDefault="00126B38" w:rsidP="009612A9">
      <w:pPr>
        <w:spacing w:before="120"/>
        <w:ind w:left="-286" w:right="-142"/>
        <w:jc w:val="center"/>
        <w:rPr>
          <w:rFonts w:cs="PT Bold Broken"/>
          <w:bCs/>
          <w:rtl/>
        </w:rPr>
      </w:pPr>
    </w:p>
    <w:p w:rsidR="00126B38" w:rsidRDefault="00126B38" w:rsidP="009612A9">
      <w:pPr>
        <w:spacing w:before="120"/>
        <w:ind w:left="-286" w:right="-142"/>
        <w:jc w:val="center"/>
        <w:rPr>
          <w:rFonts w:cs="PT Bold Broken"/>
          <w:bCs/>
          <w:rtl/>
        </w:rPr>
      </w:pPr>
    </w:p>
    <w:p w:rsidR="00C57116" w:rsidRPr="0090021A" w:rsidRDefault="00C57116" w:rsidP="009612A9">
      <w:pPr>
        <w:spacing w:before="120"/>
        <w:ind w:left="-286" w:right="-142"/>
        <w:jc w:val="center"/>
        <w:rPr>
          <w:rFonts w:cs="PT Bold Broken"/>
          <w:b/>
          <w:bCs/>
          <w:rtl/>
        </w:rPr>
      </w:pPr>
      <w:r w:rsidRPr="0090021A">
        <w:rPr>
          <w:rFonts w:cs="PT Bold Broken" w:hint="cs"/>
          <w:bCs/>
          <w:rtl/>
        </w:rPr>
        <w:t>فهرس الموضوعات</w:t>
      </w:r>
    </w:p>
    <w:p w:rsidR="00C57116" w:rsidRPr="009767D3" w:rsidRDefault="00C57116" w:rsidP="009612A9">
      <w:pPr>
        <w:spacing w:before="120"/>
        <w:ind w:left="-286" w:right="-142"/>
        <w:rPr>
          <w:sz w:val="6"/>
          <w:szCs w:val="6"/>
          <w:rtl/>
        </w:rPr>
      </w:pPr>
      <w:r w:rsidRPr="0090021A">
        <w:rPr>
          <w:rFonts w:hint="cs"/>
          <w:rtl/>
        </w:rPr>
        <w:t xml:space="preserve"> </w:t>
      </w:r>
    </w:p>
    <w:tbl>
      <w:tblPr>
        <w:bidiVisu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0"/>
        <w:gridCol w:w="1384"/>
      </w:tblGrid>
      <w:tr w:rsidR="00C57116" w:rsidTr="00394D63">
        <w:tc>
          <w:tcPr>
            <w:tcW w:w="7080" w:type="dxa"/>
          </w:tcPr>
          <w:p w:rsidR="00C57116" w:rsidRPr="009767D3" w:rsidRDefault="00C57116" w:rsidP="009612A9">
            <w:pPr>
              <w:ind w:left="-286" w:right="-142"/>
              <w:jc w:val="center"/>
              <w:rPr>
                <w:b/>
                <w:bCs/>
                <w:sz w:val="34"/>
                <w:szCs w:val="34"/>
                <w:rtl/>
              </w:rPr>
            </w:pPr>
            <w:r w:rsidRPr="009767D3">
              <w:rPr>
                <w:rFonts w:hint="cs"/>
                <w:bCs/>
                <w:sz w:val="34"/>
                <w:szCs w:val="34"/>
                <w:rtl/>
              </w:rPr>
              <w:t>الموضوع</w:t>
            </w:r>
          </w:p>
        </w:tc>
        <w:tc>
          <w:tcPr>
            <w:tcW w:w="1384" w:type="dxa"/>
          </w:tcPr>
          <w:p w:rsidR="00C57116" w:rsidRPr="009767D3" w:rsidRDefault="00C57116" w:rsidP="009612A9">
            <w:pPr>
              <w:ind w:left="-286" w:right="-142"/>
              <w:jc w:val="center"/>
              <w:rPr>
                <w:b/>
                <w:bCs/>
                <w:sz w:val="34"/>
                <w:szCs w:val="34"/>
                <w:rtl/>
              </w:rPr>
            </w:pPr>
            <w:r w:rsidRPr="009767D3">
              <w:rPr>
                <w:rFonts w:hint="cs"/>
                <w:bCs/>
                <w:sz w:val="34"/>
                <w:szCs w:val="34"/>
                <w:rtl/>
              </w:rPr>
              <w:t>الصفحة</w:t>
            </w:r>
          </w:p>
        </w:tc>
      </w:tr>
      <w:tr w:rsidR="00C57116" w:rsidTr="00394D63">
        <w:tc>
          <w:tcPr>
            <w:tcW w:w="7080" w:type="dxa"/>
          </w:tcPr>
          <w:p w:rsidR="00C57116" w:rsidRPr="009767D3" w:rsidRDefault="00962379" w:rsidP="009612A9">
            <w:pPr>
              <w:ind w:left="-286" w:right="-142"/>
              <w:rPr>
                <w:b/>
                <w:bCs/>
                <w:sz w:val="34"/>
                <w:szCs w:val="34"/>
                <w:rtl/>
              </w:rPr>
            </w:pPr>
            <w:r w:rsidRPr="009767D3">
              <w:rPr>
                <w:rFonts w:hint="cs"/>
                <w:b/>
                <w:bCs/>
                <w:sz w:val="34"/>
                <w:szCs w:val="34"/>
                <w:rtl/>
              </w:rPr>
              <w:t>المقدمة</w:t>
            </w:r>
          </w:p>
        </w:tc>
        <w:tc>
          <w:tcPr>
            <w:tcW w:w="1384" w:type="dxa"/>
          </w:tcPr>
          <w:p w:rsidR="00C57116" w:rsidRPr="009767D3" w:rsidRDefault="00126B38" w:rsidP="009612A9">
            <w:pPr>
              <w:ind w:left="-286" w:right="-142"/>
              <w:jc w:val="center"/>
              <w:rPr>
                <w:sz w:val="34"/>
                <w:szCs w:val="34"/>
                <w:rtl/>
              </w:rPr>
            </w:pPr>
            <w:r>
              <w:rPr>
                <w:rFonts w:hint="cs"/>
                <w:sz w:val="34"/>
                <w:szCs w:val="34"/>
                <w:rtl/>
              </w:rPr>
              <w:t>2</w:t>
            </w:r>
          </w:p>
        </w:tc>
      </w:tr>
      <w:tr w:rsidR="00C57116" w:rsidTr="00394D63">
        <w:tc>
          <w:tcPr>
            <w:tcW w:w="7080" w:type="dxa"/>
          </w:tcPr>
          <w:p w:rsidR="00C57116" w:rsidRPr="009767D3" w:rsidRDefault="00962379" w:rsidP="009612A9">
            <w:pPr>
              <w:ind w:left="-286" w:right="-142"/>
              <w:rPr>
                <w:sz w:val="34"/>
                <w:szCs w:val="34"/>
                <w:rtl/>
              </w:rPr>
            </w:pPr>
            <w:r w:rsidRPr="009767D3">
              <w:rPr>
                <w:rFonts w:ascii="Traditional Arabic" w:hint="cs"/>
                <w:bCs/>
                <w:sz w:val="34"/>
                <w:szCs w:val="34"/>
                <w:rtl/>
              </w:rPr>
              <w:t>التمهيد</w:t>
            </w:r>
          </w:p>
        </w:tc>
        <w:tc>
          <w:tcPr>
            <w:tcW w:w="1384" w:type="dxa"/>
          </w:tcPr>
          <w:p w:rsidR="00C57116" w:rsidRPr="009767D3" w:rsidRDefault="00126B38" w:rsidP="009612A9">
            <w:pPr>
              <w:ind w:left="-286" w:right="-142"/>
              <w:jc w:val="center"/>
              <w:rPr>
                <w:sz w:val="34"/>
                <w:szCs w:val="34"/>
                <w:rtl/>
              </w:rPr>
            </w:pPr>
            <w:r>
              <w:rPr>
                <w:rFonts w:hint="cs"/>
                <w:sz w:val="34"/>
                <w:szCs w:val="34"/>
                <w:rtl/>
              </w:rPr>
              <w:t>4</w:t>
            </w:r>
          </w:p>
        </w:tc>
      </w:tr>
      <w:tr w:rsidR="00C57116" w:rsidTr="00394D63">
        <w:tc>
          <w:tcPr>
            <w:tcW w:w="7080" w:type="dxa"/>
          </w:tcPr>
          <w:p w:rsidR="00C57116" w:rsidRPr="009767D3" w:rsidRDefault="00962379" w:rsidP="009612A9">
            <w:pPr>
              <w:autoSpaceDE w:val="0"/>
              <w:autoSpaceDN w:val="0"/>
              <w:adjustRightInd w:val="0"/>
              <w:ind w:left="-286" w:right="-142"/>
              <w:jc w:val="both"/>
              <w:rPr>
                <w:rFonts w:ascii="Traditional Arabic"/>
                <w:sz w:val="34"/>
                <w:szCs w:val="34"/>
                <w:rtl/>
              </w:rPr>
            </w:pPr>
            <w:r w:rsidRPr="009767D3">
              <w:rPr>
                <w:rFonts w:ascii="Traditional Arabic" w:hint="cs"/>
                <w:bCs/>
                <w:sz w:val="34"/>
                <w:szCs w:val="34"/>
                <w:rtl/>
              </w:rPr>
              <w:t>المبحث الأول</w:t>
            </w:r>
            <w:r w:rsidR="009767D3" w:rsidRPr="009767D3">
              <w:rPr>
                <w:rFonts w:ascii="Traditional Arabic" w:hint="cs"/>
                <w:bCs/>
                <w:sz w:val="34"/>
                <w:szCs w:val="34"/>
                <w:rtl/>
              </w:rPr>
              <w:t>:</w:t>
            </w:r>
            <w:r w:rsidR="001D3660" w:rsidRPr="001D3660">
              <w:rPr>
                <w:rFonts w:ascii="Traditional Arabic" w:hint="cs"/>
                <w:b/>
                <w:bCs/>
                <w:sz w:val="36"/>
                <w:szCs w:val="36"/>
                <w:rtl/>
              </w:rPr>
              <w:t xml:space="preserve"> </w:t>
            </w:r>
            <w:r w:rsidR="001D3660" w:rsidRPr="001D3660">
              <w:rPr>
                <w:rFonts w:ascii="Traditional Arabic" w:hint="cs"/>
                <w:sz w:val="36"/>
                <w:szCs w:val="36"/>
                <w:rtl/>
              </w:rPr>
              <w:t>التعريف بالمصطلحات والمؤلف</w:t>
            </w:r>
            <w:r w:rsidR="00784ED3">
              <w:rPr>
                <w:rFonts w:ascii="Traditional Arabic" w:hint="cs"/>
                <w:sz w:val="36"/>
                <w:szCs w:val="36"/>
                <w:rtl/>
              </w:rPr>
              <w:t>.</w:t>
            </w:r>
          </w:p>
        </w:tc>
        <w:tc>
          <w:tcPr>
            <w:tcW w:w="1384" w:type="dxa"/>
          </w:tcPr>
          <w:p w:rsidR="00C57116" w:rsidRPr="009767D3" w:rsidRDefault="00126B38" w:rsidP="009612A9">
            <w:pPr>
              <w:ind w:left="-286" w:right="-142"/>
              <w:jc w:val="center"/>
              <w:rPr>
                <w:sz w:val="34"/>
                <w:szCs w:val="34"/>
                <w:rtl/>
              </w:rPr>
            </w:pPr>
            <w:r>
              <w:rPr>
                <w:rFonts w:hint="cs"/>
                <w:sz w:val="34"/>
                <w:szCs w:val="34"/>
                <w:rtl/>
              </w:rPr>
              <w:t>5</w:t>
            </w:r>
          </w:p>
        </w:tc>
      </w:tr>
      <w:tr w:rsidR="00C57116" w:rsidTr="00394D63">
        <w:tc>
          <w:tcPr>
            <w:tcW w:w="7080" w:type="dxa"/>
          </w:tcPr>
          <w:p w:rsidR="00C57116" w:rsidRPr="009767D3" w:rsidRDefault="00784ED3" w:rsidP="009612A9">
            <w:pPr>
              <w:autoSpaceDE w:val="0"/>
              <w:autoSpaceDN w:val="0"/>
              <w:adjustRightInd w:val="0"/>
              <w:ind w:left="-286" w:right="-142"/>
              <w:rPr>
                <w:bCs/>
                <w:sz w:val="34"/>
                <w:szCs w:val="34"/>
                <w:rtl/>
              </w:rPr>
            </w:pPr>
            <w:r>
              <w:rPr>
                <w:rFonts w:ascii="Traditional Arabic" w:hint="cs"/>
                <w:bCs/>
                <w:sz w:val="34"/>
                <w:szCs w:val="34"/>
                <w:rtl/>
              </w:rPr>
              <w:t xml:space="preserve">   </w:t>
            </w:r>
            <w:r w:rsidR="00962379" w:rsidRPr="009767D3">
              <w:rPr>
                <w:rFonts w:ascii="Traditional Arabic" w:hint="cs"/>
                <w:bCs/>
                <w:sz w:val="34"/>
                <w:szCs w:val="34"/>
                <w:rtl/>
              </w:rPr>
              <w:t xml:space="preserve">المطلب الأول: </w:t>
            </w:r>
            <w:r w:rsidRPr="00CE234C">
              <w:rPr>
                <w:rFonts w:ascii="Traditional Arabic" w:hint="cs"/>
                <w:sz w:val="36"/>
                <w:szCs w:val="36"/>
                <w:rtl/>
              </w:rPr>
              <w:t>التعريف ب</w:t>
            </w:r>
            <w:r>
              <w:rPr>
                <w:rFonts w:ascii="Traditional Arabic" w:hint="cs"/>
                <w:sz w:val="36"/>
                <w:szCs w:val="36"/>
                <w:rtl/>
              </w:rPr>
              <w:t>الم</w:t>
            </w:r>
            <w:r w:rsidRPr="00CE234C">
              <w:rPr>
                <w:rFonts w:ascii="Traditional Arabic" w:hint="cs"/>
                <w:sz w:val="36"/>
                <w:szCs w:val="36"/>
                <w:rtl/>
              </w:rPr>
              <w:t>صطلحات:( التجديد-التفسير الإصلاحي)</w:t>
            </w:r>
          </w:p>
        </w:tc>
        <w:tc>
          <w:tcPr>
            <w:tcW w:w="1384" w:type="dxa"/>
          </w:tcPr>
          <w:p w:rsidR="00C57116" w:rsidRPr="009767D3" w:rsidRDefault="00126B38" w:rsidP="009612A9">
            <w:pPr>
              <w:ind w:left="-286" w:right="-142"/>
              <w:jc w:val="center"/>
              <w:rPr>
                <w:sz w:val="34"/>
                <w:szCs w:val="34"/>
                <w:rtl/>
              </w:rPr>
            </w:pPr>
            <w:r>
              <w:rPr>
                <w:rFonts w:hint="cs"/>
                <w:sz w:val="34"/>
                <w:szCs w:val="34"/>
                <w:rtl/>
              </w:rPr>
              <w:t>6</w:t>
            </w:r>
          </w:p>
        </w:tc>
      </w:tr>
      <w:tr w:rsidR="00C57116" w:rsidTr="00394D63">
        <w:tc>
          <w:tcPr>
            <w:tcW w:w="7080" w:type="dxa"/>
          </w:tcPr>
          <w:p w:rsidR="00C57116" w:rsidRPr="009767D3" w:rsidRDefault="00784ED3" w:rsidP="009612A9">
            <w:pPr>
              <w:autoSpaceDE w:val="0"/>
              <w:autoSpaceDN w:val="0"/>
              <w:adjustRightInd w:val="0"/>
              <w:ind w:left="-286" w:right="-142"/>
              <w:rPr>
                <w:rFonts w:ascii="Traditional Arabic"/>
                <w:bCs/>
                <w:sz w:val="34"/>
                <w:szCs w:val="34"/>
                <w:u w:val="single"/>
                <w:rtl/>
              </w:rPr>
            </w:pPr>
            <w:r>
              <w:rPr>
                <w:rFonts w:ascii="Traditional Arabic" w:hint="cs"/>
                <w:bCs/>
                <w:sz w:val="34"/>
                <w:szCs w:val="34"/>
                <w:rtl/>
              </w:rPr>
              <w:t xml:space="preserve">   </w:t>
            </w:r>
            <w:r w:rsidR="009767D3">
              <w:rPr>
                <w:rFonts w:ascii="Traditional Arabic" w:hint="cs"/>
                <w:bCs/>
                <w:sz w:val="34"/>
                <w:szCs w:val="34"/>
                <w:rtl/>
              </w:rPr>
              <w:t>ا</w:t>
            </w:r>
            <w:r w:rsidR="00962379" w:rsidRPr="009767D3">
              <w:rPr>
                <w:rFonts w:ascii="Traditional Arabic" w:hint="cs"/>
                <w:bCs/>
                <w:sz w:val="34"/>
                <w:szCs w:val="34"/>
                <w:rtl/>
              </w:rPr>
              <w:t xml:space="preserve">لمطلب الثاني: </w:t>
            </w:r>
            <w:r w:rsidRPr="00CE234C">
              <w:rPr>
                <w:rFonts w:ascii="Traditional Arabic" w:hint="cs"/>
                <w:sz w:val="36"/>
                <w:szCs w:val="36"/>
                <w:rtl/>
              </w:rPr>
              <w:t>تعريف موجز بالإمام محمد أبو زهرة.</w:t>
            </w:r>
          </w:p>
        </w:tc>
        <w:tc>
          <w:tcPr>
            <w:tcW w:w="1384" w:type="dxa"/>
          </w:tcPr>
          <w:p w:rsidR="00C57116" w:rsidRPr="009767D3" w:rsidRDefault="00126B38" w:rsidP="009612A9">
            <w:pPr>
              <w:ind w:left="-286" w:right="-142"/>
              <w:jc w:val="center"/>
              <w:rPr>
                <w:sz w:val="34"/>
                <w:szCs w:val="34"/>
                <w:rtl/>
              </w:rPr>
            </w:pPr>
            <w:r>
              <w:rPr>
                <w:rFonts w:hint="cs"/>
                <w:sz w:val="34"/>
                <w:szCs w:val="34"/>
                <w:rtl/>
              </w:rPr>
              <w:t>8</w:t>
            </w:r>
          </w:p>
        </w:tc>
      </w:tr>
      <w:tr w:rsidR="00C57116" w:rsidTr="00394D63">
        <w:tc>
          <w:tcPr>
            <w:tcW w:w="7080" w:type="dxa"/>
          </w:tcPr>
          <w:p w:rsidR="00C57116" w:rsidRPr="009767D3" w:rsidRDefault="00962379" w:rsidP="009612A9">
            <w:pPr>
              <w:autoSpaceDE w:val="0"/>
              <w:autoSpaceDN w:val="0"/>
              <w:adjustRightInd w:val="0"/>
              <w:ind w:left="-286" w:right="-142"/>
              <w:rPr>
                <w:sz w:val="34"/>
                <w:szCs w:val="34"/>
                <w:rtl/>
              </w:rPr>
            </w:pPr>
            <w:r w:rsidRPr="009767D3">
              <w:rPr>
                <w:rFonts w:ascii="Traditional Arabic" w:hint="cs"/>
                <w:bCs/>
                <w:sz w:val="34"/>
                <w:szCs w:val="34"/>
                <w:rtl/>
              </w:rPr>
              <w:t>المبحث الثاني</w:t>
            </w:r>
            <w:r w:rsidR="00784ED3">
              <w:rPr>
                <w:rFonts w:ascii="Traditional Arabic" w:hint="cs"/>
                <w:bCs/>
                <w:sz w:val="34"/>
                <w:szCs w:val="34"/>
                <w:rtl/>
              </w:rPr>
              <w:t>:</w:t>
            </w:r>
            <w:r w:rsidR="00784ED3" w:rsidRPr="00CE234C">
              <w:rPr>
                <w:rFonts w:ascii="Traditional Arabic" w:hint="cs"/>
                <w:sz w:val="36"/>
                <w:szCs w:val="36"/>
                <w:rtl/>
              </w:rPr>
              <w:t xml:space="preserve"> م</w:t>
            </w:r>
            <w:r w:rsidR="00784ED3">
              <w:rPr>
                <w:rFonts w:ascii="Traditional Arabic" w:hint="cs"/>
                <w:sz w:val="36"/>
                <w:szCs w:val="36"/>
                <w:rtl/>
              </w:rPr>
              <w:t>عالم التفسير الإصلاحي في تفسير أبي زهرة</w:t>
            </w:r>
            <w:r w:rsidR="00784ED3" w:rsidRPr="00CE234C">
              <w:rPr>
                <w:rFonts w:ascii="Traditional Arabic" w:hint="cs"/>
                <w:sz w:val="36"/>
                <w:szCs w:val="36"/>
                <w:rtl/>
              </w:rPr>
              <w:t xml:space="preserve"> </w:t>
            </w:r>
            <w:r w:rsidRPr="009767D3">
              <w:rPr>
                <w:rFonts w:ascii="Traditional Arabic" w:hint="cs"/>
                <w:bCs/>
                <w:sz w:val="34"/>
                <w:szCs w:val="34"/>
                <w:rtl/>
              </w:rPr>
              <w:t xml:space="preserve">  </w:t>
            </w:r>
            <w:r w:rsidR="009767D3" w:rsidRPr="009767D3">
              <w:rPr>
                <w:rFonts w:hint="cs"/>
                <w:sz w:val="34"/>
                <w:szCs w:val="34"/>
                <w:rtl/>
              </w:rPr>
              <w:t>.</w:t>
            </w:r>
          </w:p>
        </w:tc>
        <w:tc>
          <w:tcPr>
            <w:tcW w:w="1384" w:type="dxa"/>
          </w:tcPr>
          <w:p w:rsidR="00C57116" w:rsidRPr="009767D3" w:rsidRDefault="00126B38" w:rsidP="009612A9">
            <w:pPr>
              <w:ind w:left="-286" w:right="-142"/>
              <w:jc w:val="center"/>
              <w:rPr>
                <w:sz w:val="34"/>
                <w:szCs w:val="34"/>
                <w:rtl/>
              </w:rPr>
            </w:pPr>
            <w:r>
              <w:rPr>
                <w:rFonts w:hint="cs"/>
                <w:sz w:val="34"/>
                <w:szCs w:val="34"/>
                <w:rtl/>
              </w:rPr>
              <w:t>10</w:t>
            </w:r>
          </w:p>
        </w:tc>
      </w:tr>
      <w:tr w:rsidR="005B2864" w:rsidTr="00394D63">
        <w:tc>
          <w:tcPr>
            <w:tcW w:w="7080" w:type="dxa"/>
          </w:tcPr>
          <w:p w:rsidR="005B2864" w:rsidRPr="009767D3" w:rsidRDefault="007B759E" w:rsidP="009612A9">
            <w:pPr>
              <w:autoSpaceDE w:val="0"/>
              <w:autoSpaceDN w:val="0"/>
              <w:adjustRightInd w:val="0"/>
              <w:ind w:left="-286" w:right="-142"/>
              <w:rPr>
                <w:rFonts w:ascii="Traditional Arabic"/>
                <w:bCs/>
                <w:sz w:val="34"/>
                <w:szCs w:val="34"/>
                <w:rtl/>
              </w:rPr>
            </w:pPr>
            <w:r w:rsidRPr="009767D3">
              <w:rPr>
                <w:rFonts w:ascii="Traditional Arabic" w:hint="cs"/>
                <w:bCs/>
                <w:sz w:val="34"/>
                <w:szCs w:val="34"/>
                <w:rtl/>
              </w:rPr>
              <w:t>المبحث الثالث</w:t>
            </w:r>
            <w:r w:rsidR="00784ED3">
              <w:rPr>
                <w:rFonts w:ascii="Traditional Arabic" w:hint="cs"/>
                <w:bCs/>
                <w:sz w:val="34"/>
                <w:szCs w:val="34"/>
                <w:rtl/>
              </w:rPr>
              <w:t>:</w:t>
            </w:r>
            <w:r w:rsidR="00784ED3" w:rsidRPr="00CE234C">
              <w:rPr>
                <w:rFonts w:hint="cs"/>
                <w:sz w:val="36"/>
                <w:szCs w:val="36"/>
                <w:rtl/>
              </w:rPr>
              <w:t xml:space="preserve"> مجالات الإصلاح التي اعتنى بها في تفسيره</w:t>
            </w:r>
            <w:r w:rsidR="00784ED3">
              <w:rPr>
                <w:rFonts w:hint="cs"/>
                <w:sz w:val="36"/>
                <w:szCs w:val="36"/>
                <w:rtl/>
              </w:rPr>
              <w:t>.</w:t>
            </w:r>
            <w:r w:rsidRPr="009767D3">
              <w:rPr>
                <w:rFonts w:ascii="Traditional Arabic" w:hint="cs"/>
                <w:bCs/>
                <w:sz w:val="34"/>
                <w:szCs w:val="34"/>
                <w:rtl/>
              </w:rPr>
              <w:t xml:space="preserve">  </w:t>
            </w:r>
          </w:p>
        </w:tc>
        <w:tc>
          <w:tcPr>
            <w:tcW w:w="1384" w:type="dxa"/>
          </w:tcPr>
          <w:p w:rsidR="005B2864" w:rsidRPr="009767D3" w:rsidRDefault="00126B38" w:rsidP="009612A9">
            <w:pPr>
              <w:ind w:left="-286" w:right="-142"/>
              <w:jc w:val="center"/>
              <w:rPr>
                <w:sz w:val="34"/>
                <w:szCs w:val="34"/>
                <w:rtl/>
              </w:rPr>
            </w:pPr>
            <w:r>
              <w:rPr>
                <w:rFonts w:hint="cs"/>
                <w:sz w:val="34"/>
                <w:szCs w:val="34"/>
                <w:rtl/>
              </w:rPr>
              <w:t>14</w:t>
            </w:r>
          </w:p>
        </w:tc>
      </w:tr>
      <w:tr w:rsidR="005B2864" w:rsidTr="00394D63">
        <w:tc>
          <w:tcPr>
            <w:tcW w:w="7080" w:type="dxa"/>
          </w:tcPr>
          <w:p w:rsidR="005B2864" w:rsidRPr="009767D3" w:rsidRDefault="005B2864" w:rsidP="009612A9">
            <w:pPr>
              <w:ind w:left="-286" w:right="-142"/>
              <w:rPr>
                <w:b/>
                <w:bCs/>
                <w:sz w:val="34"/>
                <w:szCs w:val="34"/>
                <w:rtl/>
              </w:rPr>
            </w:pPr>
            <w:r w:rsidRPr="009767D3">
              <w:rPr>
                <w:rFonts w:hint="cs"/>
                <w:b/>
                <w:bCs/>
                <w:sz w:val="34"/>
                <w:szCs w:val="34"/>
                <w:rtl/>
              </w:rPr>
              <w:t>الخاتمة</w:t>
            </w:r>
            <w:r w:rsidR="00A760FD" w:rsidRPr="009767D3">
              <w:rPr>
                <w:rFonts w:hint="cs"/>
                <w:b/>
                <w:bCs/>
                <w:sz w:val="34"/>
                <w:szCs w:val="34"/>
                <w:rtl/>
              </w:rPr>
              <w:t xml:space="preserve"> وأهم </w:t>
            </w:r>
            <w:r w:rsidR="00266B4E" w:rsidRPr="009767D3">
              <w:rPr>
                <w:rFonts w:hint="cs"/>
                <w:b/>
                <w:bCs/>
                <w:sz w:val="34"/>
                <w:szCs w:val="34"/>
                <w:rtl/>
              </w:rPr>
              <w:t xml:space="preserve">النتائج </w:t>
            </w:r>
          </w:p>
        </w:tc>
        <w:tc>
          <w:tcPr>
            <w:tcW w:w="1384" w:type="dxa"/>
          </w:tcPr>
          <w:p w:rsidR="005B2864" w:rsidRPr="009767D3" w:rsidRDefault="00942FBA" w:rsidP="009612A9">
            <w:pPr>
              <w:ind w:left="-286" w:right="-142"/>
              <w:jc w:val="center"/>
              <w:rPr>
                <w:sz w:val="34"/>
                <w:szCs w:val="34"/>
                <w:rtl/>
              </w:rPr>
            </w:pPr>
            <w:r>
              <w:rPr>
                <w:rFonts w:hint="cs"/>
                <w:sz w:val="34"/>
                <w:szCs w:val="34"/>
                <w:rtl/>
              </w:rPr>
              <w:t>25</w:t>
            </w:r>
          </w:p>
        </w:tc>
      </w:tr>
      <w:tr w:rsidR="009767D3" w:rsidTr="00394D63">
        <w:tc>
          <w:tcPr>
            <w:tcW w:w="7080" w:type="dxa"/>
          </w:tcPr>
          <w:p w:rsidR="009767D3" w:rsidRPr="009767D3" w:rsidRDefault="009767D3" w:rsidP="009612A9">
            <w:pPr>
              <w:ind w:left="-286" w:right="-142"/>
              <w:rPr>
                <w:b/>
                <w:bCs/>
                <w:sz w:val="34"/>
                <w:szCs w:val="34"/>
                <w:rtl/>
              </w:rPr>
            </w:pPr>
            <w:r w:rsidRPr="009767D3">
              <w:rPr>
                <w:rFonts w:hint="cs"/>
                <w:b/>
                <w:bCs/>
                <w:sz w:val="34"/>
                <w:szCs w:val="34"/>
                <w:rtl/>
              </w:rPr>
              <w:t>فهرس المراجع</w:t>
            </w:r>
          </w:p>
        </w:tc>
        <w:tc>
          <w:tcPr>
            <w:tcW w:w="1384" w:type="dxa"/>
          </w:tcPr>
          <w:p w:rsidR="009767D3" w:rsidRPr="009767D3" w:rsidRDefault="00942FBA" w:rsidP="009612A9">
            <w:pPr>
              <w:ind w:left="-286" w:right="-142"/>
              <w:jc w:val="center"/>
              <w:rPr>
                <w:sz w:val="34"/>
                <w:szCs w:val="34"/>
                <w:rtl/>
              </w:rPr>
            </w:pPr>
            <w:r>
              <w:rPr>
                <w:rFonts w:hint="cs"/>
                <w:sz w:val="34"/>
                <w:szCs w:val="34"/>
                <w:rtl/>
              </w:rPr>
              <w:t>26</w:t>
            </w:r>
          </w:p>
        </w:tc>
      </w:tr>
      <w:tr w:rsidR="009767D3" w:rsidTr="00394D63">
        <w:tc>
          <w:tcPr>
            <w:tcW w:w="7080" w:type="dxa"/>
          </w:tcPr>
          <w:p w:rsidR="009767D3" w:rsidRPr="009767D3" w:rsidRDefault="009767D3" w:rsidP="009612A9">
            <w:pPr>
              <w:ind w:left="-286" w:right="-142"/>
              <w:rPr>
                <w:b/>
                <w:bCs/>
                <w:sz w:val="34"/>
                <w:szCs w:val="34"/>
                <w:rtl/>
              </w:rPr>
            </w:pPr>
            <w:r w:rsidRPr="009767D3">
              <w:rPr>
                <w:rFonts w:hint="cs"/>
                <w:b/>
                <w:bCs/>
                <w:sz w:val="34"/>
                <w:szCs w:val="34"/>
                <w:rtl/>
              </w:rPr>
              <w:t>فهرس الموضوعات</w:t>
            </w:r>
          </w:p>
        </w:tc>
        <w:tc>
          <w:tcPr>
            <w:tcW w:w="1384" w:type="dxa"/>
          </w:tcPr>
          <w:p w:rsidR="009767D3" w:rsidRPr="009767D3" w:rsidRDefault="00942FBA" w:rsidP="009612A9">
            <w:pPr>
              <w:ind w:left="-286" w:right="-142"/>
              <w:jc w:val="center"/>
              <w:rPr>
                <w:sz w:val="34"/>
                <w:szCs w:val="34"/>
                <w:rtl/>
              </w:rPr>
            </w:pPr>
            <w:r>
              <w:rPr>
                <w:rFonts w:hint="cs"/>
                <w:sz w:val="34"/>
                <w:szCs w:val="34"/>
                <w:rtl/>
              </w:rPr>
              <w:t>28</w:t>
            </w:r>
          </w:p>
        </w:tc>
      </w:tr>
    </w:tbl>
    <w:p w:rsidR="00C57116" w:rsidRDefault="00C57116" w:rsidP="009612A9">
      <w:pPr>
        <w:ind w:left="-286" w:right="-142"/>
        <w:jc w:val="left"/>
        <w:rPr>
          <w:rFonts w:ascii="HQPB2" w:hAnsi="Traditional Arabic"/>
          <w:sz w:val="32"/>
          <w:szCs w:val="32"/>
          <w:rtl/>
        </w:rPr>
      </w:pPr>
    </w:p>
    <w:p w:rsidR="00DC198C" w:rsidRDefault="001D3660" w:rsidP="009612A9">
      <w:pPr>
        <w:ind w:left="-286" w:right="-142"/>
        <w:jc w:val="left"/>
        <w:rPr>
          <w:rFonts w:ascii="HQPB2" w:hAnsi="Traditional Arabic"/>
          <w:sz w:val="32"/>
          <w:szCs w:val="32"/>
          <w:rtl/>
        </w:rPr>
      </w:pPr>
      <w:r w:rsidRPr="00CE234C">
        <w:rPr>
          <w:rFonts w:hint="cs"/>
          <w:sz w:val="36"/>
          <w:szCs w:val="36"/>
          <w:rtl/>
        </w:rPr>
        <w:t xml:space="preserve"> </w:t>
      </w:r>
    </w:p>
    <w:p w:rsidR="00DC198C" w:rsidRDefault="00DC198C" w:rsidP="009612A9">
      <w:pPr>
        <w:ind w:left="-286" w:right="-142"/>
        <w:jc w:val="left"/>
        <w:rPr>
          <w:rFonts w:ascii="HQPB2" w:hAnsi="Traditional Arabic"/>
          <w:sz w:val="32"/>
          <w:szCs w:val="32"/>
          <w:rtl/>
        </w:rPr>
      </w:pPr>
    </w:p>
    <w:p w:rsidR="00DC198C" w:rsidRDefault="00DC198C" w:rsidP="009612A9">
      <w:pPr>
        <w:ind w:left="-286" w:right="-142"/>
        <w:jc w:val="left"/>
        <w:rPr>
          <w:rFonts w:ascii="HQPB2" w:hAnsi="Traditional Arabic"/>
          <w:sz w:val="32"/>
          <w:szCs w:val="32"/>
          <w:rtl/>
        </w:rPr>
      </w:pPr>
    </w:p>
    <w:p w:rsidR="00DC198C" w:rsidRDefault="00DC198C" w:rsidP="009612A9">
      <w:pPr>
        <w:ind w:left="-286" w:right="-142"/>
        <w:jc w:val="left"/>
        <w:rPr>
          <w:rFonts w:ascii="HQPB2" w:hAnsi="Traditional Arabic"/>
          <w:sz w:val="32"/>
          <w:szCs w:val="32"/>
          <w:rtl/>
        </w:rPr>
      </w:pPr>
    </w:p>
    <w:sectPr w:rsidR="00DC198C" w:rsidSect="007207CA">
      <w:headerReference w:type="default" r:id="rId8"/>
      <w:footerReference w:type="default" r:id="rId9"/>
      <w:footnotePr>
        <w:numRestart w:val="eachPage"/>
      </w:footnotePr>
      <w:pgSz w:w="11906" w:h="16838"/>
      <w:pgMar w:top="1701" w:right="1985" w:bottom="1701" w:left="1276" w:header="720" w:footer="720"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A0F" w:rsidRDefault="00885A0F">
      <w:r>
        <w:separator/>
      </w:r>
    </w:p>
  </w:endnote>
  <w:endnote w:type="continuationSeparator" w:id="0">
    <w:p w:rsidR="00885A0F" w:rsidRDefault="0088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b Hadith">
    <w:charset w:val="02"/>
    <w:family w:val="auto"/>
    <w:pitch w:val="variable"/>
    <w:sig w:usb0="00000000" w:usb1="10000000" w:usb2="00000000" w:usb3="00000000" w:csb0="80000000" w:csb1="00000000"/>
  </w:font>
  <w:font w:name="PT Bold Broken">
    <w:altName w:val="Segoe UI Semilight"/>
    <w:charset w:val="B2"/>
    <w:family w:val="auto"/>
    <w:pitch w:val="variable"/>
    <w:sig w:usb0="00002000" w:usb1="80000000" w:usb2="00000008" w:usb3="00000000" w:csb0="00000040" w:csb1="00000000"/>
  </w:font>
  <w:font w:name="Monotype Koufi">
    <w:altName w:val="Times New Roman"/>
    <w:charset w:val="B2"/>
    <w:family w:val="auto"/>
    <w:pitch w:val="variable"/>
    <w:sig w:usb0="00002000" w:usb1="03D40006" w:usb2="02620000" w:usb3="00000000" w:csb0="00000040" w:csb1="00000000"/>
  </w:font>
  <w:font w:name="Arial">
    <w:panose1 w:val="020B0604020202020204"/>
    <w:charset w:val="00"/>
    <w:family w:val="swiss"/>
    <w:pitch w:val="variable"/>
    <w:sig w:usb0="E0002AFF" w:usb1="C0007843" w:usb2="00000009" w:usb3="00000000" w:csb0="000001FF" w:csb1="00000000"/>
  </w:font>
  <w:font w:name="DecoType Naskh">
    <w:altName w:val="Segoe UI Semilight"/>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Librarian">
    <w:altName w:val="Times New Roman"/>
    <w:charset w:val="00"/>
    <w:family w:val="auto"/>
    <w:pitch w:val="variable"/>
    <w:sig w:usb0="00002003" w:usb1="00000000" w:usb2="00000000" w:usb3="00000000" w:csb0="00000041" w:csb1="00000000"/>
  </w:font>
  <w:font w:name="MCS ALMAALIM HIGH">
    <w:altName w:val="Times New Roman"/>
    <w:charset w:val="B2"/>
    <w:family w:val="auto"/>
    <w:pitch w:val="variable"/>
    <w:sig w:usb0="00002000" w:usb1="00000000" w:usb2="00000000" w:usb3="00000000" w:csb0="00000040" w:csb1="00000000"/>
  </w:font>
  <w:font w:name="MCS ALMAALIM">
    <w:altName w:val="Times New Roman"/>
    <w:charset w:val="B2"/>
    <w:family w:val="auto"/>
    <w:pitch w:val="variable"/>
    <w:sig w:usb0="00002000" w:usb1="00000000" w:usb2="00000000" w:usb3="00000000" w:csb0="00000040" w:csb1="00000000"/>
  </w:font>
  <w:font w:name="MCS Taybah S_U normal.">
    <w:altName w:val="Times New Roman"/>
    <w:charset w:val="B2"/>
    <w:family w:val="auto"/>
    <w:pitch w:val="variable"/>
    <w:sig w:usb0="00002000" w:usb1="00000000" w:usb2="00000000" w:usb3="00000000" w:csb0="00000040" w:csb1="00000000"/>
  </w:font>
  <w:font w:name="MCS Arrows1">
    <w:altName w:val="Symbol"/>
    <w:charset w:val="02"/>
    <w:family w:val="swiss"/>
    <w:pitch w:val="variable"/>
    <w:sig w:usb0="00000000" w:usb1="10000000" w:usb2="00000000" w:usb3="00000000" w:csb0="80000000" w:csb1="00000000"/>
  </w:font>
  <w:font w:name="DecoType Thuluth">
    <w:altName w:val="Times New Roman"/>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ambria Math">
    <w:panose1 w:val="02040503050406030204"/>
    <w:charset w:val="00"/>
    <w:family w:val="roman"/>
    <w:pitch w:val="variable"/>
    <w:sig w:usb0="E00002FF" w:usb1="420024FF" w:usb2="00000000" w:usb3="00000000" w:csb0="0000019F" w:csb1="00000000"/>
  </w:font>
  <w:font w:name="HQPB2">
    <w:charset w:val="02"/>
    <w:family w:val="auto"/>
    <w:pitch w:val="variable"/>
    <w:sig w:usb0="00000000" w:usb1="10000000" w:usb2="00000000" w:usb3="00000000" w:csb0="80000000" w:csb1="00000000"/>
  </w:font>
  <w:font w:name="Signet Roundhand">
    <w:altName w:val="Courier New"/>
    <w:charset w:val="00"/>
    <w:family w:val="script"/>
    <w:pitch w:val="variable"/>
    <w:sig w:usb0="8000002F" w:usb1="00000048"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0EA" w:rsidRPr="008059FA" w:rsidRDefault="00E910EA">
    <w:pPr>
      <w:pStyle w:val="Footer"/>
      <w:jc w:val="right"/>
      <w:rPr>
        <w:sz w:val="36"/>
        <w:szCs w:val="44"/>
      </w:rPr>
    </w:pPr>
    <w:r w:rsidRPr="008059FA">
      <w:rPr>
        <w:sz w:val="18"/>
        <w:szCs w:val="26"/>
      </w:rPr>
      <w:fldChar w:fldCharType="begin"/>
    </w:r>
    <w:r w:rsidRPr="008059FA">
      <w:rPr>
        <w:sz w:val="18"/>
        <w:szCs w:val="26"/>
      </w:rPr>
      <w:instrText xml:space="preserve"> PAGE   \* MERGEFORMAT </w:instrText>
    </w:r>
    <w:r w:rsidRPr="008059FA">
      <w:rPr>
        <w:sz w:val="18"/>
        <w:szCs w:val="26"/>
      </w:rPr>
      <w:fldChar w:fldCharType="separate"/>
    </w:r>
    <w:r w:rsidR="009D435A">
      <w:rPr>
        <w:sz w:val="18"/>
        <w:szCs w:val="26"/>
        <w:rtl/>
      </w:rPr>
      <w:t>1</w:t>
    </w:r>
    <w:r w:rsidRPr="008059FA">
      <w:rPr>
        <w:sz w:val="18"/>
        <w:szCs w:val="26"/>
      </w:rPr>
      <w:fldChar w:fldCharType="end"/>
    </w:r>
  </w:p>
  <w:p w:rsidR="00E910EA" w:rsidRDefault="00E910EA">
    <w:pPr>
      <w:pStyle w:val="Footer"/>
      <w:ind w:firstLine="0"/>
      <w:jc w:val="center"/>
      <w:rPr>
        <w:szCs w:val="40"/>
        <w:rtl/>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A0F" w:rsidRDefault="00885A0F">
      <w:pPr>
        <w:pBdr>
          <w:bottom w:val="double" w:sz="6" w:space="1" w:color="auto"/>
        </w:pBdr>
        <w:spacing w:line="80" w:lineRule="exact"/>
        <w:ind w:firstLine="0"/>
        <w:rPr>
          <w:rtl/>
          <w:lang w:eastAsia="en-US"/>
        </w:rPr>
      </w:pPr>
    </w:p>
    <w:p w:rsidR="00885A0F" w:rsidRDefault="00885A0F">
      <w:pPr>
        <w:spacing w:line="60" w:lineRule="exact"/>
        <w:ind w:firstLine="0"/>
        <w:rPr>
          <w:b/>
          <w:bCs/>
          <w:noProof w:val="0"/>
          <w:lang w:eastAsia="en-US"/>
        </w:rPr>
      </w:pPr>
    </w:p>
  </w:footnote>
  <w:footnote w:type="continuationSeparator" w:id="0">
    <w:p w:rsidR="00885A0F" w:rsidRDefault="00885A0F">
      <w:pPr>
        <w:pBdr>
          <w:bottom w:val="double" w:sz="6" w:space="1" w:color="auto"/>
        </w:pBdr>
        <w:spacing w:line="80" w:lineRule="exact"/>
        <w:rPr>
          <w:rtl/>
          <w:lang w:eastAsia="en-US"/>
        </w:rPr>
      </w:pPr>
    </w:p>
    <w:p w:rsidR="00885A0F" w:rsidRDefault="00885A0F">
      <w:pPr>
        <w:spacing w:before="190" w:line="40" w:lineRule="exact"/>
        <w:ind w:firstLine="0"/>
        <w:rPr>
          <w:noProof w:val="0"/>
          <w:w w:val="200"/>
          <w:lang w:eastAsia="en-US"/>
        </w:rPr>
      </w:pPr>
      <w:r>
        <w:rPr>
          <w:rFonts w:ascii="Librarian" w:hAnsi="Librarian" w:cs="DecoType Naskh"/>
          <w:color w:val="000000"/>
          <w:position w:val="4"/>
          <w:sz w:val="30"/>
          <w:szCs w:val="30"/>
          <w:rtl/>
          <w:lang w:eastAsia="en-US"/>
        </w:rPr>
        <w:t>=</w:t>
      </w:r>
      <w:r>
        <w:rPr>
          <w:rFonts w:ascii="Librarian" w:hAnsi="Librarian" w:cs="DecoType Naskh"/>
          <w:color w:val="000000"/>
          <w:position w:val="4"/>
          <w:sz w:val="24"/>
          <w:szCs w:val="24"/>
          <w:rtl/>
          <w:lang w:eastAsia="en-US"/>
        </w:rPr>
        <w:t xml:space="preserve">  </w:t>
      </w:r>
      <w:r>
        <w:rPr>
          <w:rFonts w:ascii="Librarian" w:hAnsi="Librarian"/>
          <w:color w:val="000000"/>
          <w:w w:val="70"/>
          <w:position w:val="-12"/>
          <w:sz w:val="36"/>
          <w:szCs w:val="48"/>
        </w:rPr>
        <w:sym w:font="Wingdings" w:char="F0C9"/>
      </w:r>
    </w:p>
  </w:footnote>
  <w:footnote w:type="continuationNotice" w:id="1">
    <w:p w:rsidR="00885A0F" w:rsidRDefault="00885A0F">
      <w:pPr>
        <w:pStyle w:val="Footer"/>
        <w:spacing w:line="240" w:lineRule="exact"/>
        <w:ind w:firstLine="0"/>
        <w:jc w:val="right"/>
        <w:rPr>
          <w:szCs w:val="40"/>
          <w:rtl/>
          <w:lang w:eastAsia="en-US"/>
        </w:rPr>
      </w:pPr>
      <w:r>
        <w:rPr>
          <w:rFonts w:cs="DecoType Naskh"/>
          <w:sz w:val="24"/>
          <w:szCs w:val="24"/>
          <w:rtl/>
          <w:lang w:eastAsia="en-US"/>
        </w:rPr>
        <w:t>=</w:t>
      </w:r>
      <w:r>
        <w:rPr>
          <w:rFonts w:ascii="Librarian" w:hAnsi="Librarian"/>
          <w:color w:val="000000"/>
          <w:position w:val="-2"/>
          <w:sz w:val="28"/>
          <w:szCs w:val="36"/>
        </w:rPr>
        <w:sym w:font="MCS Arrows1" w:char="F060"/>
      </w:r>
    </w:p>
  </w:footnote>
  <w:footnote w:id="2">
    <w:p w:rsidR="00E910EA" w:rsidRPr="00A75118" w:rsidRDefault="00E910EA" w:rsidP="00A2267C">
      <w:pPr>
        <w:pStyle w:val="FootnoteText"/>
        <w:suppressAutoHyphens/>
        <w:ind w:left="-2" w:firstLine="142"/>
        <w:contextualSpacing/>
        <w:jc w:val="left"/>
        <w:rPr>
          <w:rFonts w:ascii="Tahoma" w:hAnsi="Tahoma"/>
          <w:b w:val="0"/>
          <w:bCs w:val="0"/>
          <w:sz w:val="28"/>
          <w:szCs w:val="28"/>
        </w:rPr>
      </w:pPr>
      <w:r w:rsidRPr="00A75118">
        <w:rPr>
          <w:rFonts w:ascii="Tahoma" w:hAnsi="Tahoma" w:hint="cs"/>
          <w:b w:val="0"/>
          <w:bCs w:val="0"/>
          <w:sz w:val="28"/>
          <w:szCs w:val="28"/>
          <w:rtl/>
        </w:rPr>
        <w:t>(</w:t>
      </w:r>
      <w:r>
        <w:rPr>
          <w:rFonts w:ascii="Tahoma" w:hAnsi="Tahoma" w:hint="cs"/>
          <w:b w:val="0"/>
          <w:bCs w:val="0"/>
          <w:sz w:val="28"/>
          <w:szCs w:val="28"/>
          <w:rtl/>
        </w:rPr>
        <w:t>1</w:t>
      </w:r>
      <w:r w:rsidRPr="00A75118">
        <w:rPr>
          <w:rFonts w:ascii="Tahoma" w:hAnsi="Tahoma" w:hint="cs"/>
          <w:b w:val="0"/>
          <w:bCs w:val="0"/>
          <w:sz w:val="28"/>
          <w:szCs w:val="28"/>
          <w:rtl/>
        </w:rPr>
        <w:t>) تيسير الكريم المنان، ابن سعدي (454).</w:t>
      </w:r>
      <w:r w:rsidRPr="00A75118">
        <w:rPr>
          <w:rFonts w:hint="cs"/>
          <w:b w:val="0"/>
          <w:bCs w:val="0"/>
          <w:sz w:val="28"/>
          <w:szCs w:val="28"/>
          <w:rtl/>
        </w:rPr>
        <w:t xml:space="preserve"> </w:t>
      </w:r>
    </w:p>
  </w:footnote>
  <w:footnote w:id="3">
    <w:p w:rsidR="00E910EA" w:rsidRDefault="00E910EA" w:rsidP="00CA06FF">
      <w:pPr>
        <w:ind w:left="-2" w:right="-14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w:t>
      </w:r>
      <w:r>
        <w:rPr>
          <w:rFonts w:ascii="Lotus Linotype" w:hAnsi="Lotus Linotype" w:hint="cs"/>
          <w:sz w:val="28"/>
          <w:szCs w:val="28"/>
          <w:rtl/>
        </w:rPr>
        <w:t xml:space="preserve"> تعريف الدارسين بمناهج المفسرين (35-40) باختصار </w:t>
      </w:r>
    </w:p>
  </w:footnote>
  <w:footnote w:id="4">
    <w:p w:rsidR="00BB341D" w:rsidRDefault="00BB341D" w:rsidP="00BB341D">
      <w:pPr>
        <w:ind w:left="-2" w:right="-14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w:t>
      </w:r>
      <w:r>
        <w:rPr>
          <w:rFonts w:ascii="Lotus Linotype" w:hAnsi="Lotus Linotype" w:hint="cs"/>
          <w:sz w:val="28"/>
          <w:szCs w:val="28"/>
          <w:rtl/>
        </w:rPr>
        <w:t xml:space="preserve"> قلت: وليس المجال مجال بحث في هذه المسألة وإن كانت ذات أهمية بالغة، إلا أن البحث لا يتسع لتفصيلها. </w:t>
      </w:r>
    </w:p>
  </w:footnote>
  <w:footnote w:id="5">
    <w:p w:rsidR="00E910EA" w:rsidRDefault="00E910EA" w:rsidP="00A2267C">
      <w:pPr>
        <w:ind w:left="-2" w:right="-14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w:t>
      </w:r>
      <w:r>
        <w:rPr>
          <w:rFonts w:ascii="Lotus Linotype" w:hAnsi="Lotus Linotype" w:hint="cs"/>
          <w:sz w:val="28"/>
          <w:szCs w:val="28"/>
          <w:rtl/>
        </w:rPr>
        <w:t xml:space="preserve"> </w:t>
      </w:r>
      <w:r w:rsidRPr="00A20A31">
        <w:rPr>
          <w:rFonts w:ascii="Lotus Linotype" w:hAnsi="Lotus Linotype"/>
          <w:sz w:val="28"/>
          <w:szCs w:val="28"/>
          <w:rtl/>
          <w:lang w:val="en-GB"/>
        </w:rPr>
        <w:t>لسان العرب (3/ 111)</w:t>
      </w:r>
      <w:r>
        <w:rPr>
          <w:rFonts w:ascii="Lotus Linotype" w:hAnsi="Lotus Linotype" w:hint="cs"/>
          <w:sz w:val="28"/>
          <w:szCs w:val="28"/>
          <w:rtl/>
          <w:lang w:val="en-GB"/>
        </w:rPr>
        <w:t xml:space="preserve">، وانظر: </w:t>
      </w:r>
      <w:r w:rsidRPr="00A20A31">
        <w:rPr>
          <w:color w:val="000000"/>
          <w:sz w:val="14"/>
          <w:szCs w:val="28"/>
          <w:rtl/>
        </w:rPr>
        <w:t xml:space="preserve">الصحاح للجوهرى </w:t>
      </w:r>
      <w:r>
        <w:rPr>
          <w:rFonts w:hint="cs"/>
          <w:color w:val="000000"/>
          <w:sz w:val="14"/>
          <w:szCs w:val="28"/>
          <w:rtl/>
        </w:rPr>
        <w:t>(</w:t>
      </w:r>
      <w:r w:rsidRPr="00A20A31">
        <w:rPr>
          <w:color w:val="000000"/>
          <w:sz w:val="14"/>
          <w:szCs w:val="28"/>
          <w:rtl/>
        </w:rPr>
        <w:t>2/454</w:t>
      </w:r>
      <w:r>
        <w:rPr>
          <w:rFonts w:ascii="Lotus Linotype" w:hAnsi="Lotus Linotype" w:hint="cs"/>
          <w:sz w:val="28"/>
          <w:szCs w:val="28"/>
          <w:rtl/>
          <w:lang w:val="en-GB"/>
        </w:rPr>
        <w:t>) ، المعجم الوسيط (1/109).</w:t>
      </w:r>
      <w:r w:rsidRPr="00BA46B1">
        <w:rPr>
          <w:rFonts w:ascii="Traditional Arabic" w:hAnsi="Calibri" w:hint="cs"/>
          <w:b/>
          <w:sz w:val="28"/>
          <w:szCs w:val="28"/>
          <w:rtl/>
        </w:rPr>
        <w:t xml:space="preserve"> </w:t>
      </w:r>
    </w:p>
  </w:footnote>
  <w:footnote w:id="6">
    <w:p w:rsidR="00E910EA" w:rsidRDefault="00E910EA" w:rsidP="00A2267C">
      <w:pPr>
        <w:pStyle w:val="ListParagraph"/>
        <w:tabs>
          <w:tab w:val="left" w:pos="3516"/>
        </w:tabs>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w:t>
      </w:r>
      <w:r w:rsidRPr="00C96503">
        <w:rPr>
          <w:rFonts w:ascii="Lotus Linotype" w:hAnsi="Lotus Linotype"/>
          <w:sz w:val="28"/>
          <w:szCs w:val="28"/>
          <w:rtl/>
          <w:lang w:val="en-GB"/>
        </w:rPr>
        <w:t>فيض القدير (1/ 10)</w:t>
      </w:r>
      <w:r>
        <w:rPr>
          <w:rFonts w:ascii="Lotus Linotype" w:hAnsi="Lotus Linotype" w:hint="cs"/>
          <w:sz w:val="28"/>
          <w:szCs w:val="28"/>
          <w:rtl/>
          <w:lang w:val="en-GB"/>
        </w:rPr>
        <w:t>.</w:t>
      </w:r>
    </w:p>
  </w:footnote>
  <w:footnote w:id="7">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sz w:val="28"/>
          <w:szCs w:val="28"/>
          <w:rtl/>
          <w:lang w:val="en-GB"/>
        </w:rPr>
        <w:t xml:space="preserve">انظر: معجم مقايس اللغة ( مادة : فسر) (4/504)،  كتاب العين </w:t>
      </w:r>
      <w:r>
        <w:rPr>
          <w:rFonts w:ascii="Lotus Linotype" w:hAnsi="Lotus Linotype"/>
          <w:sz w:val="28"/>
          <w:szCs w:val="28"/>
          <w:rtl/>
        </w:rPr>
        <w:t>(7 / 247)،  تهذيب اللغة (12 / 282)</w:t>
      </w:r>
      <w:r>
        <w:rPr>
          <w:rFonts w:ascii="Lotus Linotype" w:hAnsi="Lotus Linotype"/>
          <w:sz w:val="28"/>
          <w:szCs w:val="28"/>
          <w:rtl/>
          <w:lang w:val="en-GB"/>
        </w:rPr>
        <w:t>.</w:t>
      </w:r>
    </w:p>
  </w:footnote>
  <w:footnote w:id="8">
    <w:p w:rsidR="00E910EA" w:rsidRDefault="00E910EA" w:rsidP="00A2267C">
      <w:pPr>
        <w:ind w:left="-2" w:firstLine="142"/>
        <w:jc w:val="both"/>
        <w:rPr>
          <w:rFonts w:ascii="Lotus Linotype" w:eastAsia="Calibri" w:hAnsi="Lotus Linotype"/>
          <w:sz w:val="28"/>
          <w:szCs w:val="28"/>
          <w:rtl/>
        </w:rPr>
      </w:pPr>
      <w:r>
        <w:rPr>
          <w:rFonts w:ascii="Lotus Linotype" w:eastAsia="Calibri" w:hAnsi="Lotus Linotype"/>
          <w:sz w:val="28"/>
          <w:szCs w:val="28"/>
          <w:rtl/>
        </w:rPr>
        <w:t xml:space="preserve"> (</w:t>
      </w:r>
      <w:r>
        <w:rPr>
          <w:rFonts w:ascii="Lotus Linotype" w:eastAsia="Calibri" w:hAnsi="Lotus Linotype"/>
          <w:sz w:val="28"/>
          <w:szCs w:val="28"/>
        </w:rPr>
        <w:footnoteRef/>
      </w:r>
      <w:r>
        <w:rPr>
          <w:rFonts w:ascii="Lotus Linotype" w:eastAsia="Calibri" w:hAnsi="Lotus Linotype"/>
          <w:sz w:val="28"/>
          <w:szCs w:val="28"/>
          <w:rtl/>
        </w:rPr>
        <w:t>)  البحر المحيط (1/  121).</w:t>
      </w:r>
    </w:p>
  </w:footnote>
  <w:footnote w:id="9">
    <w:p w:rsidR="00E910EA" w:rsidRDefault="00E910EA" w:rsidP="00F411D7">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أصول التفسير (28).</w:t>
      </w:r>
    </w:p>
    <w:p w:rsidR="00E910EA" w:rsidRDefault="00E910EA" w:rsidP="00A2267C">
      <w:pPr>
        <w:pStyle w:val="ListParagraph"/>
        <w:spacing w:after="0"/>
        <w:ind w:left="-2" w:firstLine="142"/>
        <w:jc w:val="both"/>
        <w:rPr>
          <w:rFonts w:ascii="Lotus Linotype" w:hAnsi="Lotus Linotype"/>
          <w:sz w:val="28"/>
          <w:szCs w:val="28"/>
          <w:rtl/>
        </w:rPr>
      </w:pPr>
    </w:p>
    <w:p w:rsidR="00E910EA" w:rsidRDefault="00E910EA" w:rsidP="00A2267C">
      <w:pPr>
        <w:pStyle w:val="ListParagraph"/>
        <w:spacing w:after="0"/>
        <w:ind w:left="-2" w:firstLine="142"/>
        <w:jc w:val="both"/>
        <w:rPr>
          <w:rFonts w:ascii="Lotus Linotype" w:hAnsi="Lotus Linotype"/>
          <w:sz w:val="28"/>
          <w:szCs w:val="28"/>
          <w:rtl/>
        </w:rPr>
      </w:pPr>
    </w:p>
  </w:footnote>
  <w:footnote w:id="10">
    <w:p w:rsidR="00E910EA" w:rsidRPr="00BA46B1" w:rsidRDefault="00E910EA" w:rsidP="00A2267C">
      <w:pPr>
        <w:ind w:left="-2" w:right="-142" w:firstLine="142"/>
        <w:jc w:val="both"/>
        <w:rPr>
          <w:rFonts w:ascii="Traditional Arabic" w:hAnsi="Calibri"/>
          <w:b/>
          <w:sz w:val="28"/>
          <w:szCs w:val="28"/>
          <w:rtl/>
        </w:rPr>
      </w:pPr>
      <w:r>
        <w:rPr>
          <w:rFonts w:ascii="Lotus Linotype" w:eastAsia="Calibri" w:hAnsi="Lotus Linotype"/>
          <w:sz w:val="28"/>
          <w:szCs w:val="28"/>
          <w:rtl/>
        </w:rPr>
        <w:t xml:space="preserve"> (</w:t>
      </w:r>
      <w:r>
        <w:rPr>
          <w:rFonts w:ascii="Lotus Linotype" w:eastAsia="Calibri" w:hAnsi="Lotus Linotype"/>
          <w:sz w:val="28"/>
          <w:szCs w:val="28"/>
        </w:rPr>
        <w:footnoteRef/>
      </w:r>
      <w:r>
        <w:rPr>
          <w:rFonts w:ascii="Lotus Linotype" w:eastAsia="Calibri" w:hAnsi="Lotus Linotype"/>
          <w:sz w:val="28"/>
          <w:szCs w:val="28"/>
          <w:rtl/>
        </w:rPr>
        <w:t xml:space="preserve">)  </w:t>
      </w:r>
      <w:r>
        <w:rPr>
          <w:rFonts w:ascii="Traditional Arabic" w:hAnsi="Calibri" w:hint="cs"/>
          <w:bCs/>
          <w:sz w:val="28"/>
          <w:szCs w:val="28"/>
          <w:rtl/>
        </w:rPr>
        <w:t xml:space="preserve">وجاء في تاج العروس: </w:t>
      </w:r>
      <w:r w:rsidRPr="00BA46B1">
        <w:rPr>
          <w:rFonts w:ascii="Traditional Arabic" w:hAnsi="Calibri" w:hint="cs"/>
          <w:b/>
          <w:sz w:val="28"/>
          <w:szCs w:val="28"/>
          <w:rtl/>
        </w:rPr>
        <w:t>وصلاح من</w:t>
      </w:r>
      <w:r w:rsidRPr="00BA46B1">
        <w:rPr>
          <w:rFonts w:ascii="Traditional Arabic" w:hAnsi="Calibri"/>
          <w:b/>
          <w:sz w:val="28"/>
          <w:szCs w:val="28"/>
          <w:rtl/>
        </w:rPr>
        <w:t xml:space="preserve"> أَسماءِ (مَكّة) شَرّفَها الله تَعَالَى. قَالَ حَرْبُ بنُ أُمَيَّةَ يخَاطبُ أَبا مَطَرٍ الحَضْرَميّ، </w:t>
      </w:r>
    </w:p>
    <w:p w:rsidR="00E910EA" w:rsidRDefault="00E910EA" w:rsidP="00A2267C">
      <w:pPr>
        <w:ind w:left="-2" w:right="-142" w:firstLine="142"/>
        <w:jc w:val="both"/>
        <w:rPr>
          <w:rFonts w:ascii="Lotus Linotype" w:eastAsia="Calibri" w:hAnsi="Lotus Linotype"/>
          <w:sz w:val="28"/>
          <w:szCs w:val="28"/>
          <w:rtl/>
        </w:rPr>
      </w:pPr>
      <w:r>
        <w:rPr>
          <w:rFonts w:ascii="Traditional Arabic" w:hAnsi="Calibri" w:hint="cs"/>
          <w:b/>
          <w:sz w:val="28"/>
          <w:szCs w:val="28"/>
          <w:rtl/>
        </w:rPr>
        <w:t xml:space="preserve">               </w:t>
      </w:r>
      <w:r w:rsidRPr="00BA46B1">
        <w:rPr>
          <w:rFonts w:ascii="Traditional Arabic" w:hAnsi="Calibri"/>
          <w:b/>
          <w:sz w:val="28"/>
          <w:szCs w:val="28"/>
          <w:rtl/>
        </w:rPr>
        <w:t>أَبا مَطَرٍ هَلُمَّ إِلى صَلاحٍ</w:t>
      </w:r>
      <w:r>
        <w:rPr>
          <w:rFonts w:ascii="Traditional Arabic" w:hAnsi="Calibri" w:hint="cs"/>
          <w:b/>
          <w:sz w:val="28"/>
          <w:szCs w:val="28"/>
          <w:rtl/>
        </w:rPr>
        <w:t xml:space="preserve">          </w:t>
      </w:r>
      <w:r w:rsidRPr="00BA46B1">
        <w:rPr>
          <w:rFonts w:ascii="Traditional Arabic" w:hAnsi="Calibri"/>
          <w:b/>
          <w:sz w:val="28"/>
          <w:szCs w:val="28"/>
          <w:rtl/>
        </w:rPr>
        <w:t>فتَكْفِيك النَّدَامَى من قُرَيْشِ</w:t>
      </w:r>
      <w:r>
        <w:rPr>
          <w:rFonts w:ascii="Traditional Arabic" w:hAnsi="Calibri" w:hint="cs"/>
          <w:b/>
          <w:sz w:val="28"/>
          <w:szCs w:val="28"/>
          <w:rtl/>
        </w:rPr>
        <w:t xml:space="preserve"> . انظر: </w:t>
      </w:r>
      <w:r w:rsidRPr="00BA46B1">
        <w:rPr>
          <w:rFonts w:ascii="Traditional Arabic" w:hAnsi="Calibri"/>
          <w:b/>
          <w:sz w:val="28"/>
          <w:szCs w:val="28"/>
          <w:rtl/>
        </w:rPr>
        <w:t>تاج العروس (6/ 549)</w:t>
      </w:r>
      <w:r>
        <w:rPr>
          <w:rFonts w:ascii="Traditional Arabic" w:hAnsi="Calibri" w:hint="cs"/>
          <w:b/>
          <w:sz w:val="28"/>
          <w:szCs w:val="28"/>
          <w:rtl/>
        </w:rPr>
        <w:t>.</w:t>
      </w:r>
    </w:p>
  </w:footnote>
  <w:footnote w:id="11">
    <w:p w:rsidR="00E910EA" w:rsidRPr="0097615D" w:rsidRDefault="00E910EA" w:rsidP="00A2267C">
      <w:pPr>
        <w:ind w:left="-2" w:firstLine="142"/>
        <w:jc w:val="both"/>
        <w:rPr>
          <w:rFonts w:ascii="Lotus Linotype" w:eastAsia="Calibri" w:hAnsi="Lotus Linotype"/>
          <w:sz w:val="28"/>
          <w:szCs w:val="28"/>
          <w:rtl/>
        </w:rPr>
      </w:pPr>
      <w:r w:rsidRPr="0097615D">
        <w:rPr>
          <w:rFonts w:ascii="Lotus Linotype" w:eastAsia="Calibri" w:hAnsi="Lotus Linotype"/>
          <w:sz w:val="28"/>
          <w:szCs w:val="28"/>
          <w:rtl/>
        </w:rPr>
        <w:t>(</w:t>
      </w:r>
      <w:r w:rsidRPr="0097615D">
        <w:rPr>
          <w:rFonts w:ascii="Lotus Linotype" w:eastAsia="Calibri" w:hAnsi="Lotus Linotype"/>
          <w:sz w:val="28"/>
          <w:szCs w:val="28"/>
        </w:rPr>
        <w:footnoteRef/>
      </w:r>
      <w:r w:rsidRPr="0097615D">
        <w:rPr>
          <w:rFonts w:ascii="Lotus Linotype" w:eastAsia="Calibri" w:hAnsi="Lotus Linotype"/>
          <w:sz w:val="28"/>
          <w:szCs w:val="28"/>
          <w:rtl/>
        </w:rPr>
        <w:t>) انظر الصحاح (1/382) مادة (صلح)، ولسان العرب (2/516) مادة (صلح</w:t>
      </w:r>
      <w:r w:rsidRPr="0097615D">
        <w:rPr>
          <w:rFonts w:ascii="Lotus Linotype" w:eastAsia="Calibri" w:hAnsi="Lotus Linotype" w:hint="cs"/>
          <w:sz w:val="28"/>
          <w:szCs w:val="28"/>
          <w:rtl/>
        </w:rPr>
        <w:t>)</w:t>
      </w:r>
      <w:r>
        <w:rPr>
          <w:rFonts w:ascii="Lotus Linotype" w:eastAsia="Calibri" w:hAnsi="Lotus Linotype" w:hint="cs"/>
          <w:sz w:val="28"/>
          <w:szCs w:val="28"/>
          <w:rtl/>
        </w:rPr>
        <w:t xml:space="preserve">، </w:t>
      </w:r>
      <w:r w:rsidRPr="004A0AE1">
        <w:rPr>
          <w:rFonts w:ascii="Traditional Arabic" w:hAnsi="Calibri"/>
          <w:b/>
          <w:sz w:val="28"/>
          <w:szCs w:val="28"/>
          <w:rtl/>
        </w:rPr>
        <w:t>أساس البلاغة (1/ 554)</w:t>
      </w:r>
      <w:r w:rsidRPr="0097615D">
        <w:rPr>
          <w:rFonts w:ascii="Lotus Linotype" w:eastAsia="Calibri" w:hAnsi="Lotus Linotype" w:hint="cs"/>
          <w:sz w:val="28"/>
          <w:szCs w:val="28"/>
          <w:rtl/>
        </w:rPr>
        <w:t>.</w:t>
      </w:r>
    </w:p>
  </w:footnote>
  <w:footnote w:id="12">
    <w:p w:rsidR="00E910EA" w:rsidRPr="0097615D" w:rsidRDefault="00E910EA" w:rsidP="002373F8">
      <w:pPr>
        <w:ind w:left="-2" w:firstLine="142"/>
        <w:jc w:val="both"/>
        <w:rPr>
          <w:rFonts w:ascii="Lotus Linotype" w:eastAsia="Calibri" w:hAnsi="Lotus Linotype"/>
          <w:sz w:val="28"/>
          <w:szCs w:val="28"/>
          <w:rtl/>
        </w:rPr>
      </w:pPr>
      <w:r w:rsidRPr="0097615D">
        <w:rPr>
          <w:rFonts w:ascii="Lotus Linotype" w:eastAsia="Calibri" w:hAnsi="Lotus Linotype"/>
          <w:sz w:val="28"/>
          <w:szCs w:val="28"/>
          <w:rtl/>
        </w:rPr>
        <w:t>(</w:t>
      </w:r>
      <w:r w:rsidRPr="0097615D">
        <w:rPr>
          <w:rFonts w:ascii="Lotus Linotype" w:eastAsia="Calibri" w:hAnsi="Lotus Linotype"/>
          <w:sz w:val="28"/>
          <w:szCs w:val="28"/>
        </w:rPr>
        <w:footnoteRef/>
      </w:r>
      <w:r w:rsidRPr="0097615D">
        <w:rPr>
          <w:rFonts w:ascii="Lotus Linotype" w:eastAsia="Calibri" w:hAnsi="Lotus Linotype"/>
          <w:sz w:val="28"/>
          <w:szCs w:val="28"/>
          <w:rtl/>
        </w:rPr>
        <w:t xml:space="preserve">) </w:t>
      </w:r>
      <w:r>
        <w:rPr>
          <w:rFonts w:ascii="Lotus Linotype" w:eastAsia="Calibri" w:hAnsi="Lotus Linotype" w:hint="cs"/>
          <w:sz w:val="28"/>
          <w:szCs w:val="28"/>
          <w:rtl/>
        </w:rPr>
        <w:t>أبوزهرة عالما إسلاميا، أبوبكر عبدالرزاق (10) .</w:t>
      </w:r>
    </w:p>
  </w:footnote>
  <w:footnote w:id="13">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الإسراء آية (9).</w:t>
      </w:r>
    </w:p>
  </w:footnote>
  <w:footnote w:id="14">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(8/4341).</w:t>
      </w:r>
    </w:p>
  </w:footnote>
  <w:footnote w:id="15">
    <w:p w:rsidR="00E910EA" w:rsidRDefault="00E910EA" w:rsidP="009D616B">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(1/258).</w:t>
      </w:r>
    </w:p>
  </w:footnote>
  <w:footnote w:id="16">
    <w:p w:rsidR="00E910EA" w:rsidRPr="00DB12AB" w:rsidRDefault="00E910EA" w:rsidP="00A2267C">
      <w:pPr>
        <w:ind w:left="-2" w:firstLine="142"/>
        <w:rPr>
          <w:sz w:val="28"/>
          <w:szCs w:val="28"/>
        </w:rPr>
      </w:pPr>
      <w:r w:rsidRPr="00DB12AB">
        <w:rPr>
          <w:sz w:val="28"/>
          <w:szCs w:val="28"/>
          <w:rtl/>
        </w:rPr>
        <w:t>(</w:t>
      </w:r>
      <w:r w:rsidRPr="00DB12AB">
        <w:rPr>
          <w:sz w:val="28"/>
          <w:szCs w:val="28"/>
          <w:rtl/>
        </w:rPr>
        <w:footnoteRef/>
      </w:r>
      <w:r w:rsidRPr="00DB12AB">
        <w:rPr>
          <w:sz w:val="28"/>
          <w:szCs w:val="28"/>
          <w:rtl/>
        </w:rPr>
        <w:t>)</w:t>
      </w:r>
      <w:r w:rsidRPr="00DB12AB">
        <w:rPr>
          <w:rFonts w:hint="cs"/>
          <w:sz w:val="28"/>
          <w:szCs w:val="28"/>
          <w:rtl/>
        </w:rPr>
        <w:t xml:space="preserve"> الإسلام عقيدة وشريعة (487).</w:t>
      </w:r>
    </w:p>
  </w:footnote>
  <w:footnote w:id="17">
    <w:p w:rsidR="00E910EA" w:rsidRDefault="00E910EA" w:rsidP="0058078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(2/799).</w:t>
      </w:r>
    </w:p>
  </w:footnote>
  <w:footnote w:id="18">
    <w:p w:rsidR="00E910EA" w:rsidRDefault="00E910EA" w:rsidP="0058078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(2/709)، وانظر: (4/2083).</w:t>
      </w:r>
    </w:p>
  </w:footnote>
  <w:footnote w:id="19">
    <w:p w:rsidR="00E910EA" w:rsidRDefault="00E910EA" w:rsidP="0058078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(1/287).</w:t>
      </w:r>
    </w:p>
  </w:footnote>
  <w:footnote w:id="20">
    <w:p w:rsidR="00E910EA" w:rsidRDefault="00E910EA" w:rsidP="0058078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(1/305).</w:t>
      </w:r>
    </w:p>
  </w:footnote>
  <w:footnote w:id="21">
    <w:p w:rsidR="00E910EA" w:rsidRDefault="00E910EA" w:rsidP="0058078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(1/335).</w:t>
      </w:r>
    </w:p>
  </w:footnote>
  <w:footnote w:id="22">
    <w:p w:rsidR="00E910EA" w:rsidRDefault="00E910EA" w:rsidP="00A2267C">
      <w:pPr>
        <w:pStyle w:val="ListParagraph"/>
        <w:tabs>
          <w:tab w:val="left" w:pos="6308"/>
        </w:tabs>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البقرة آية (245).</w:t>
      </w:r>
      <w:r>
        <w:rPr>
          <w:rFonts w:ascii="Lotus Linotype" w:hAnsi="Lotus Linotype"/>
          <w:sz w:val="28"/>
          <w:szCs w:val="28"/>
          <w:rtl/>
        </w:rPr>
        <w:tab/>
      </w:r>
    </w:p>
  </w:footnote>
  <w:footnote w:id="23">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(2/880).</w:t>
      </w:r>
    </w:p>
  </w:footnote>
  <w:footnote w:id="24">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النساء آية (27).</w:t>
      </w:r>
    </w:p>
  </w:footnote>
  <w:footnote w:id="25">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(3/1653).</w:t>
      </w:r>
    </w:p>
  </w:footnote>
  <w:footnote w:id="26">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البقرة آية (65).</w:t>
      </w:r>
    </w:p>
  </w:footnote>
  <w:footnote w:id="27">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(1/262).</w:t>
      </w:r>
    </w:p>
  </w:footnote>
  <w:footnote w:id="28">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(2/880).</w:t>
      </w:r>
    </w:p>
  </w:footnote>
  <w:footnote w:id="29">
    <w:p w:rsidR="00E910EA" w:rsidRDefault="00E910EA" w:rsidP="00A2267C">
      <w:pPr>
        <w:pStyle w:val="ListParagraph"/>
        <w:tabs>
          <w:tab w:val="left" w:pos="6308"/>
        </w:tabs>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البقرة آية (246).</w:t>
      </w:r>
      <w:r>
        <w:rPr>
          <w:rFonts w:ascii="Lotus Linotype" w:hAnsi="Lotus Linotype"/>
          <w:sz w:val="28"/>
          <w:szCs w:val="28"/>
          <w:rtl/>
        </w:rPr>
        <w:tab/>
      </w:r>
    </w:p>
  </w:footnote>
  <w:footnote w:id="30">
    <w:p w:rsidR="00E910EA" w:rsidRDefault="00E910EA" w:rsidP="00A2267C">
      <w:pPr>
        <w:pStyle w:val="ListParagraph"/>
        <w:tabs>
          <w:tab w:val="left" w:pos="6308"/>
        </w:tabs>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(1/881-886). باختصار شديد</w:t>
      </w:r>
      <w:r>
        <w:rPr>
          <w:rFonts w:ascii="Lotus Linotype" w:hAnsi="Lotus Linotype"/>
          <w:sz w:val="28"/>
          <w:szCs w:val="28"/>
          <w:rtl/>
        </w:rPr>
        <w:tab/>
      </w:r>
    </w:p>
  </w:footnote>
  <w:footnote w:id="31">
    <w:p w:rsidR="00E910EA" w:rsidRDefault="00E910EA" w:rsidP="00A2267C">
      <w:pPr>
        <w:pStyle w:val="ListParagraph"/>
        <w:tabs>
          <w:tab w:val="left" w:pos="6308"/>
        </w:tabs>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البقرة آية (58).</w:t>
      </w:r>
      <w:r>
        <w:rPr>
          <w:rFonts w:ascii="Lotus Linotype" w:hAnsi="Lotus Linotype"/>
          <w:sz w:val="28"/>
          <w:szCs w:val="28"/>
          <w:rtl/>
        </w:rPr>
        <w:tab/>
      </w:r>
    </w:p>
  </w:footnote>
  <w:footnote w:id="32">
    <w:p w:rsidR="00E910EA" w:rsidRDefault="00E910EA" w:rsidP="00A2267C">
      <w:pPr>
        <w:pStyle w:val="ListParagraph"/>
        <w:tabs>
          <w:tab w:val="left" w:pos="6308"/>
        </w:tabs>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الإسراء آية (36).</w:t>
      </w:r>
      <w:r>
        <w:rPr>
          <w:rFonts w:ascii="Lotus Linotype" w:hAnsi="Lotus Linotype"/>
          <w:sz w:val="28"/>
          <w:szCs w:val="28"/>
          <w:rtl/>
        </w:rPr>
        <w:tab/>
      </w:r>
    </w:p>
  </w:footnote>
  <w:footnote w:id="33">
    <w:p w:rsidR="00E910EA" w:rsidRDefault="00E910EA" w:rsidP="00A2267C">
      <w:pPr>
        <w:pStyle w:val="ListParagraph"/>
        <w:tabs>
          <w:tab w:val="left" w:pos="6308"/>
        </w:tabs>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(1/241).</w:t>
      </w:r>
      <w:r>
        <w:rPr>
          <w:rFonts w:ascii="Lotus Linotype" w:hAnsi="Lotus Linotype"/>
          <w:sz w:val="28"/>
          <w:szCs w:val="28"/>
          <w:rtl/>
        </w:rPr>
        <w:tab/>
      </w:r>
    </w:p>
  </w:footnote>
  <w:footnote w:id="34">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(2/926).</w:t>
      </w:r>
    </w:p>
  </w:footnote>
  <w:footnote w:id="35">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أي عبادة الحج </w:t>
      </w:r>
    </w:p>
  </w:footnote>
  <w:footnote w:id="36">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(2/598).</w:t>
      </w:r>
    </w:p>
  </w:footnote>
  <w:footnote w:id="37">
    <w:p w:rsidR="00E910EA" w:rsidRDefault="00E910EA" w:rsidP="000C0B3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(1/305).</w:t>
      </w:r>
    </w:p>
  </w:footnote>
  <w:footnote w:id="38">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العنكبوت آية (45).</w:t>
      </w:r>
    </w:p>
  </w:footnote>
  <w:footnote w:id="39">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(2/830).</w:t>
      </w:r>
    </w:p>
  </w:footnote>
  <w:footnote w:id="40">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(1/251).</w:t>
      </w:r>
    </w:p>
  </w:footnote>
  <w:footnote w:id="41">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الصف آية (5).</w:t>
      </w:r>
    </w:p>
  </w:footnote>
  <w:footnote w:id="42">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سنن الترمذي (4/448).</w:t>
      </w:r>
    </w:p>
  </w:footnote>
  <w:footnote w:id="43">
    <w:p w:rsidR="00E910EA" w:rsidRDefault="00E910EA" w:rsidP="008B3DD0">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زهرة التفاسير (1/251).</w:t>
      </w:r>
    </w:p>
  </w:footnote>
  <w:footnote w:id="44">
    <w:p w:rsidR="00E910EA" w:rsidRDefault="00E910EA" w:rsidP="00C00C50">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w:t>
      </w:r>
      <w:r>
        <w:rPr>
          <w:rFonts w:ascii="Lotus Linotype" w:hAnsi="Lotus Linotype" w:hint="cs"/>
          <w:sz w:val="28"/>
          <w:szCs w:val="28"/>
          <w:rtl/>
        </w:rPr>
        <w:t xml:space="preserve"> إعلام الموقعين (1/55).</w:t>
      </w:r>
    </w:p>
  </w:footnote>
  <w:footnote w:id="45">
    <w:p w:rsidR="00E910EA" w:rsidRDefault="00E910EA" w:rsidP="004C43C7">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النساء آية (5).</w:t>
      </w:r>
    </w:p>
  </w:footnote>
  <w:footnote w:id="46">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زهرة التفاسير (4/1738).</w:t>
      </w:r>
    </w:p>
  </w:footnote>
  <w:footnote w:id="47">
    <w:p w:rsidR="00E910EA" w:rsidRDefault="00E910EA" w:rsidP="004C672F">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مراد أبي زهرة من الأسرة الأبوين والأقارب. وقد قرر هذا فقال: والأسرة في الإسلام ممتدة، ليست مقصورة على الأبوين أو الزوجين، بل إنها ممتدة تشمل الأقرباء أجمعين، يحسن إليهم الأقرب فالأقرب حتى يعمهم ويبرهم جميعا. زهرة التفاسير(1/291)</w:t>
      </w:r>
    </w:p>
  </w:footnote>
  <w:footnote w:id="48">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زهرة التفاسير (1/291).</w:t>
      </w:r>
    </w:p>
  </w:footnote>
  <w:footnote w:id="49">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زهرة التفاسير (2/755).</w:t>
      </w:r>
    </w:p>
  </w:footnote>
  <w:footnote w:id="50">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البقرة آية (221).</w:t>
      </w:r>
    </w:p>
  </w:footnote>
  <w:footnote w:id="51">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الروم آية (21).</w:t>
      </w:r>
    </w:p>
  </w:footnote>
  <w:footnote w:id="52">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(2/714).</w:t>
      </w:r>
    </w:p>
  </w:footnote>
  <w:footnote w:id="53">
    <w:p w:rsidR="00E910EA" w:rsidRDefault="00E910EA" w:rsidP="008A291B">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النساء آية (34-35).</w:t>
      </w:r>
    </w:p>
  </w:footnote>
  <w:footnote w:id="54">
    <w:p w:rsidR="00E910EA" w:rsidRDefault="00E910EA" w:rsidP="000F736F">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(3/1669-1670).</w:t>
      </w:r>
    </w:p>
  </w:footnote>
  <w:footnote w:id="55">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النساء آية (15).</w:t>
      </w:r>
    </w:p>
  </w:footnote>
  <w:footnote w:id="56">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النساء آية (15).</w:t>
      </w:r>
    </w:p>
  </w:footnote>
  <w:footnote w:id="57">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(3/1610).</w:t>
      </w:r>
    </w:p>
  </w:footnote>
  <w:footnote w:id="58">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آل عمران  آية (104).</w:t>
      </w:r>
    </w:p>
  </w:footnote>
  <w:footnote w:id="59">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(3/1344-1347) باختصار.</w:t>
      </w:r>
    </w:p>
  </w:footnote>
  <w:footnote w:id="60">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(3/1661).</w:t>
      </w:r>
    </w:p>
  </w:footnote>
  <w:footnote w:id="61">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سورة البقرة آية (219-220).</w:t>
      </w:r>
    </w:p>
  </w:footnote>
  <w:footnote w:id="62">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(2/695-711) باختصار.</w:t>
      </w:r>
    </w:p>
  </w:footnote>
  <w:footnote w:id="63">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النساء آية (148).</w:t>
      </w:r>
    </w:p>
  </w:footnote>
  <w:footnote w:id="64">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(4/1929).</w:t>
      </w:r>
    </w:p>
  </w:footnote>
  <w:footnote w:id="65">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البقرة آية (228).</w:t>
      </w:r>
    </w:p>
  </w:footnote>
  <w:footnote w:id="66">
    <w:p w:rsidR="00E910EA" w:rsidRDefault="00E910EA" w:rsidP="006B35A9">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(2/768).</w:t>
      </w:r>
    </w:p>
  </w:footnote>
  <w:footnote w:id="67">
    <w:p w:rsidR="00E910EA" w:rsidRDefault="00E910EA" w:rsidP="009A382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سورة آل عمران آية (103).</w:t>
      </w:r>
    </w:p>
  </w:footnote>
  <w:footnote w:id="68">
    <w:p w:rsidR="00E910EA" w:rsidRDefault="00E910EA" w:rsidP="009A382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سورة الأنعام آية (159).</w:t>
      </w:r>
    </w:p>
  </w:footnote>
  <w:footnote w:id="69">
    <w:p w:rsidR="00E910EA" w:rsidRDefault="00E910EA" w:rsidP="009A382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سورة الأنفال آية (46).</w:t>
      </w:r>
    </w:p>
  </w:footnote>
  <w:footnote w:id="70">
    <w:p w:rsidR="00E910EA" w:rsidRDefault="00E910EA" w:rsidP="009A382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سورة الشورى آية (38).</w:t>
      </w:r>
      <w:r w:rsidRPr="007F6030">
        <w:rPr>
          <w:rFonts w:ascii="Times New Roman" w:hAnsi="Times New Roman"/>
          <w:noProof/>
          <w:sz w:val="36"/>
          <w:rtl/>
          <w:lang w:eastAsia="ar-SA"/>
        </w:rPr>
        <w:t xml:space="preserve"> </w:t>
      </w:r>
    </w:p>
  </w:footnote>
  <w:footnote w:id="71">
    <w:p w:rsidR="00E910EA" w:rsidRDefault="00E910EA" w:rsidP="009A382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التحرير والتنوير (1/41).</w:t>
      </w:r>
    </w:p>
  </w:footnote>
  <w:footnote w:id="72">
    <w:p w:rsidR="00E910EA" w:rsidRDefault="00E910EA" w:rsidP="009A382D">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سورة البقرة آية (246).</w:t>
      </w:r>
      <w:r w:rsidRPr="007F6030">
        <w:rPr>
          <w:rFonts w:ascii="Times New Roman" w:hAnsi="Times New Roman"/>
          <w:noProof/>
          <w:sz w:val="36"/>
          <w:rtl/>
          <w:lang w:eastAsia="ar-SA"/>
        </w:rPr>
        <w:t xml:space="preserve"> </w:t>
      </w:r>
    </w:p>
  </w:footnote>
  <w:footnote w:id="73">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(2/881).</w:t>
      </w:r>
    </w:p>
  </w:footnote>
  <w:footnote w:id="74">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sidRPr="00016D88">
        <w:rPr>
          <w:rFonts w:ascii="Lotus Linotype" w:hAnsi="Lotus Linotype" w:hint="cs"/>
          <w:sz w:val="28"/>
          <w:szCs w:val="28"/>
          <w:rtl/>
        </w:rPr>
        <w:t xml:space="preserve"> </w:t>
      </w:r>
      <w:r w:rsidRPr="00016D88">
        <w:rPr>
          <w:rFonts w:hint="cs"/>
          <w:sz w:val="28"/>
          <w:szCs w:val="28"/>
          <w:rtl/>
        </w:rPr>
        <w:t xml:space="preserve">الجامع لأحكام القرآن </w:t>
      </w:r>
      <w:r w:rsidRPr="00016D88">
        <w:rPr>
          <w:sz w:val="28"/>
          <w:szCs w:val="28"/>
          <w:rtl/>
        </w:rPr>
        <w:t>(1/ 268)</w:t>
      </w:r>
      <w:r w:rsidRPr="00016D88">
        <w:rPr>
          <w:rFonts w:ascii="Lotus Linotype" w:hAnsi="Lotus Linotype" w:hint="cs"/>
          <w:sz w:val="28"/>
          <w:szCs w:val="28"/>
          <w:rtl/>
        </w:rPr>
        <w:t>.</w:t>
      </w:r>
    </w:p>
  </w:footnote>
  <w:footnote w:id="75">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sidRPr="00016D88">
        <w:rPr>
          <w:rFonts w:ascii="Lotus Linotype" w:hAnsi="Lotus Linotype" w:hint="cs"/>
          <w:sz w:val="28"/>
          <w:szCs w:val="28"/>
          <w:rtl/>
        </w:rPr>
        <w:t xml:space="preserve"> </w:t>
      </w:r>
      <w:r>
        <w:rPr>
          <w:rFonts w:hint="cs"/>
          <w:sz w:val="28"/>
          <w:szCs w:val="28"/>
          <w:rtl/>
        </w:rPr>
        <w:t>زهرة التفاسير</w:t>
      </w:r>
      <w:r w:rsidRPr="00016D88">
        <w:rPr>
          <w:rFonts w:hint="cs"/>
          <w:sz w:val="28"/>
          <w:szCs w:val="28"/>
          <w:rtl/>
        </w:rPr>
        <w:t xml:space="preserve"> </w:t>
      </w:r>
      <w:r w:rsidRPr="00016D88">
        <w:rPr>
          <w:sz w:val="28"/>
          <w:szCs w:val="28"/>
          <w:rtl/>
        </w:rPr>
        <w:t>(</w:t>
      </w:r>
      <w:r>
        <w:rPr>
          <w:rFonts w:hint="cs"/>
          <w:sz w:val="28"/>
          <w:szCs w:val="28"/>
          <w:rtl/>
        </w:rPr>
        <w:t>2</w:t>
      </w:r>
      <w:r w:rsidRPr="00016D88">
        <w:rPr>
          <w:sz w:val="28"/>
          <w:szCs w:val="28"/>
          <w:rtl/>
        </w:rPr>
        <w:t xml:space="preserve">/ </w:t>
      </w:r>
      <w:r>
        <w:rPr>
          <w:rFonts w:hint="cs"/>
          <w:sz w:val="28"/>
          <w:szCs w:val="28"/>
          <w:rtl/>
        </w:rPr>
        <w:t>909-910</w:t>
      </w:r>
      <w:r w:rsidRPr="00016D88">
        <w:rPr>
          <w:sz w:val="28"/>
          <w:szCs w:val="28"/>
          <w:rtl/>
        </w:rPr>
        <w:t>)</w:t>
      </w:r>
      <w:r w:rsidRPr="00016D88">
        <w:rPr>
          <w:rFonts w:ascii="Lotus Linotype" w:hAnsi="Lotus Linotype" w:hint="cs"/>
          <w:sz w:val="28"/>
          <w:szCs w:val="28"/>
          <w:rtl/>
        </w:rPr>
        <w:t>.</w:t>
      </w:r>
    </w:p>
  </w:footnote>
  <w:footnote w:id="76">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النساء آية (59).</w:t>
      </w:r>
      <w:r w:rsidRPr="007F6030">
        <w:rPr>
          <w:rFonts w:ascii="Times New Roman" w:hAnsi="Times New Roman"/>
          <w:noProof/>
          <w:sz w:val="36"/>
          <w:rtl/>
          <w:lang w:eastAsia="ar-SA"/>
        </w:rPr>
        <w:t xml:space="preserve"> </w:t>
      </w:r>
    </w:p>
  </w:footnote>
  <w:footnote w:id="77">
    <w:p w:rsidR="00E910EA" w:rsidRPr="006C2E0C"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مسند الإمام أحمد (2/333) ،</w:t>
      </w:r>
      <w:r>
        <w:rPr>
          <w:rFonts w:ascii="Simplified Arabic" w:hAnsi="Simplified Arabic" w:cs="Simplified Arabic"/>
          <w:color w:val="000000"/>
          <w:sz w:val="28"/>
          <w:szCs w:val="28"/>
          <w:rtl/>
        </w:rPr>
        <w:t xml:space="preserve"> </w:t>
      </w:r>
      <w:r w:rsidRPr="006C2E0C">
        <w:rPr>
          <w:rFonts w:ascii="Lotus Linotype" w:hAnsi="Lotus Linotype"/>
          <w:b/>
          <w:bCs/>
          <w:sz w:val="28"/>
          <w:szCs w:val="28"/>
          <w:rtl/>
        </w:rPr>
        <w:t>إسناده صحيح على شرط الشيخين</w:t>
      </w:r>
      <w:r>
        <w:rPr>
          <w:rFonts w:ascii="Lotus Linotype" w:hAnsi="Lotus Linotype" w:hint="cs"/>
          <w:b/>
          <w:bCs/>
          <w:sz w:val="28"/>
          <w:szCs w:val="28"/>
          <w:rtl/>
        </w:rPr>
        <w:t xml:space="preserve">. </w:t>
      </w:r>
      <w:r w:rsidRPr="006C2E0C">
        <w:rPr>
          <w:rFonts w:ascii="Lotus Linotype" w:hAnsi="Lotus Linotype" w:hint="cs"/>
          <w:sz w:val="28"/>
          <w:szCs w:val="28"/>
          <w:rtl/>
        </w:rPr>
        <w:t xml:space="preserve">انظر </w:t>
      </w:r>
      <w:r>
        <w:rPr>
          <w:rFonts w:ascii="Lotus Linotype" w:hAnsi="Lotus Linotype" w:hint="cs"/>
          <w:sz w:val="28"/>
          <w:szCs w:val="28"/>
          <w:rtl/>
        </w:rPr>
        <w:t>المسند (2/333).</w:t>
      </w:r>
    </w:p>
  </w:footnote>
  <w:footnote w:id="78">
    <w:p w:rsidR="00E910EA" w:rsidRDefault="00E910EA" w:rsidP="00280BBF">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مسند الطيالسي (1/88).</w:t>
      </w:r>
      <w:r w:rsidRPr="007F6030">
        <w:rPr>
          <w:rFonts w:ascii="Times New Roman" w:hAnsi="Times New Roman"/>
          <w:noProof/>
          <w:sz w:val="36"/>
          <w:rtl/>
          <w:lang w:eastAsia="ar-SA"/>
        </w:rPr>
        <w:t xml:space="preserve"> </w:t>
      </w:r>
    </w:p>
  </w:footnote>
  <w:footnote w:id="79">
    <w:p w:rsidR="00E910EA" w:rsidRDefault="00E910EA" w:rsidP="00F03704">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sidRPr="00016D88">
        <w:rPr>
          <w:rFonts w:ascii="Lotus Linotype" w:hAnsi="Lotus Linotype" w:hint="cs"/>
          <w:sz w:val="28"/>
          <w:szCs w:val="28"/>
          <w:rtl/>
        </w:rPr>
        <w:t xml:space="preserve"> </w:t>
      </w:r>
      <w:r>
        <w:rPr>
          <w:rFonts w:hint="cs"/>
          <w:sz w:val="28"/>
          <w:szCs w:val="28"/>
          <w:rtl/>
        </w:rPr>
        <w:t>زهرة التفاسير</w:t>
      </w:r>
      <w:r w:rsidRPr="00016D88">
        <w:rPr>
          <w:rFonts w:hint="cs"/>
          <w:sz w:val="28"/>
          <w:szCs w:val="28"/>
          <w:rtl/>
        </w:rPr>
        <w:t xml:space="preserve"> </w:t>
      </w:r>
      <w:r w:rsidRPr="00016D88">
        <w:rPr>
          <w:sz w:val="28"/>
          <w:szCs w:val="28"/>
          <w:rtl/>
        </w:rPr>
        <w:t>(</w:t>
      </w:r>
      <w:r>
        <w:rPr>
          <w:rFonts w:hint="cs"/>
          <w:sz w:val="28"/>
          <w:szCs w:val="28"/>
          <w:rtl/>
        </w:rPr>
        <w:t>4</w:t>
      </w:r>
      <w:r w:rsidRPr="00016D88">
        <w:rPr>
          <w:sz w:val="28"/>
          <w:szCs w:val="28"/>
          <w:rtl/>
        </w:rPr>
        <w:t xml:space="preserve">/ </w:t>
      </w:r>
      <w:r>
        <w:rPr>
          <w:rFonts w:hint="cs"/>
          <w:sz w:val="28"/>
          <w:szCs w:val="28"/>
          <w:rtl/>
        </w:rPr>
        <w:t>1729-1730</w:t>
      </w:r>
      <w:r w:rsidRPr="00016D88">
        <w:rPr>
          <w:sz w:val="28"/>
          <w:szCs w:val="28"/>
          <w:rtl/>
        </w:rPr>
        <w:t>)</w:t>
      </w:r>
      <w:r>
        <w:rPr>
          <w:rFonts w:ascii="Lotus Linotype" w:hAnsi="Lotus Linotype" w:hint="cs"/>
          <w:sz w:val="28"/>
          <w:szCs w:val="28"/>
          <w:rtl/>
        </w:rPr>
        <w:t xml:space="preserve"> باختصار</w:t>
      </w:r>
      <w:r w:rsidRPr="00016D88">
        <w:rPr>
          <w:rFonts w:ascii="Lotus Linotype" w:hAnsi="Lotus Linotype" w:hint="cs"/>
          <w:sz w:val="28"/>
          <w:szCs w:val="28"/>
          <w:rtl/>
        </w:rPr>
        <w:t>.</w:t>
      </w:r>
    </w:p>
  </w:footnote>
  <w:footnote w:id="80">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sidRPr="00016D88">
        <w:rPr>
          <w:rFonts w:ascii="Lotus Linotype" w:hAnsi="Lotus Linotype" w:hint="cs"/>
          <w:sz w:val="28"/>
          <w:szCs w:val="28"/>
          <w:rtl/>
        </w:rPr>
        <w:t xml:space="preserve"> </w:t>
      </w:r>
      <w:r>
        <w:rPr>
          <w:rFonts w:hint="cs"/>
          <w:sz w:val="28"/>
          <w:szCs w:val="28"/>
          <w:rtl/>
        </w:rPr>
        <w:t>سورة البقرة آية (207)</w:t>
      </w:r>
      <w:r w:rsidRPr="00016D88">
        <w:rPr>
          <w:rFonts w:ascii="Lotus Linotype" w:hAnsi="Lotus Linotype" w:hint="cs"/>
          <w:sz w:val="28"/>
          <w:szCs w:val="28"/>
          <w:rtl/>
        </w:rPr>
        <w:t>.</w:t>
      </w:r>
    </w:p>
  </w:footnote>
  <w:footnote w:id="81">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sidRPr="00016D88">
        <w:rPr>
          <w:rFonts w:ascii="Lotus Linotype" w:hAnsi="Lotus Linotype" w:hint="cs"/>
          <w:sz w:val="28"/>
          <w:szCs w:val="28"/>
          <w:rtl/>
        </w:rPr>
        <w:t xml:space="preserve"> </w:t>
      </w:r>
      <w:r>
        <w:rPr>
          <w:rFonts w:hint="cs"/>
          <w:sz w:val="28"/>
          <w:szCs w:val="28"/>
          <w:rtl/>
        </w:rPr>
        <w:t>زهرة التفاسير</w:t>
      </w:r>
      <w:r w:rsidRPr="00016D88">
        <w:rPr>
          <w:rFonts w:hint="cs"/>
          <w:sz w:val="28"/>
          <w:szCs w:val="28"/>
          <w:rtl/>
        </w:rPr>
        <w:t xml:space="preserve"> </w:t>
      </w:r>
      <w:r w:rsidRPr="00016D88">
        <w:rPr>
          <w:sz w:val="28"/>
          <w:szCs w:val="28"/>
          <w:rtl/>
        </w:rPr>
        <w:t>(</w:t>
      </w:r>
      <w:r>
        <w:rPr>
          <w:rFonts w:hint="cs"/>
          <w:sz w:val="28"/>
          <w:szCs w:val="28"/>
          <w:rtl/>
        </w:rPr>
        <w:t>2</w:t>
      </w:r>
      <w:r w:rsidRPr="00016D88">
        <w:rPr>
          <w:sz w:val="28"/>
          <w:szCs w:val="28"/>
          <w:rtl/>
        </w:rPr>
        <w:t xml:space="preserve">/ </w:t>
      </w:r>
      <w:r>
        <w:rPr>
          <w:rFonts w:hint="cs"/>
          <w:sz w:val="28"/>
          <w:szCs w:val="28"/>
          <w:rtl/>
        </w:rPr>
        <w:t>645</w:t>
      </w:r>
      <w:r w:rsidRPr="00016D88">
        <w:rPr>
          <w:sz w:val="28"/>
          <w:szCs w:val="28"/>
          <w:rtl/>
        </w:rPr>
        <w:t>)</w:t>
      </w:r>
      <w:r w:rsidRPr="00016D88">
        <w:rPr>
          <w:rFonts w:ascii="Lotus Linotype" w:hAnsi="Lotus Linotype" w:hint="cs"/>
          <w:sz w:val="28"/>
          <w:szCs w:val="28"/>
          <w:rtl/>
        </w:rPr>
        <w:t>.</w:t>
      </w:r>
    </w:p>
  </w:footnote>
  <w:footnote w:id="82">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سورة البقرة آية (49).</w:t>
      </w:r>
      <w:r w:rsidRPr="007F6030">
        <w:rPr>
          <w:rFonts w:ascii="Times New Roman" w:hAnsi="Times New Roman"/>
          <w:noProof/>
          <w:sz w:val="36"/>
          <w:rtl/>
          <w:lang w:eastAsia="ar-SA"/>
        </w:rPr>
        <w:t xml:space="preserve"> </w:t>
      </w:r>
    </w:p>
  </w:footnote>
  <w:footnote w:id="83">
    <w:p w:rsidR="00E910EA" w:rsidRDefault="00E910EA" w:rsidP="00A2267C">
      <w:pPr>
        <w:pStyle w:val="ListParagraph"/>
        <w:spacing w:after="0"/>
        <w:ind w:left="-2" w:firstLine="142"/>
        <w:jc w:val="both"/>
        <w:rPr>
          <w:rFonts w:ascii="Lotus Linotype" w:hAnsi="Lotus Linotype"/>
          <w:sz w:val="28"/>
          <w:szCs w:val="28"/>
          <w:rtl/>
        </w:rPr>
      </w:pPr>
      <w:r>
        <w:rPr>
          <w:rFonts w:ascii="Lotus Linotype" w:hAnsi="Lotus Linotype"/>
          <w:sz w:val="28"/>
          <w:szCs w:val="28"/>
          <w:rtl/>
        </w:rPr>
        <w:t>(</w:t>
      </w:r>
      <w:r>
        <w:rPr>
          <w:rFonts w:ascii="Lotus Linotype" w:hAnsi="Lotus Linotype"/>
          <w:sz w:val="28"/>
          <w:szCs w:val="28"/>
        </w:rPr>
        <w:footnoteRef/>
      </w:r>
      <w:r>
        <w:rPr>
          <w:rFonts w:ascii="Lotus Linotype" w:hAnsi="Lotus Linotype"/>
          <w:sz w:val="28"/>
          <w:szCs w:val="28"/>
          <w:rtl/>
        </w:rPr>
        <w:t xml:space="preserve">) </w:t>
      </w:r>
      <w:r>
        <w:rPr>
          <w:rFonts w:ascii="Lotus Linotype" w:hAnsi="Lotus Linotype" w:hint="cs"/>
          <w:sz w:val="28"/>
          <w:szCs w:val="28"/>
          <w:rtl/>
        </w:rPr>
        <w:t xml:space="preserve"> زهرة التفاسير (1/225).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0EA" w:rsidRDefault="00E910EA" w:rsidP="00FE32A6">
    <w:pPr>
      <w:pStyle w:val="Header"/>
      <w:spacing w:before="140" w:line="360" w:lineRule="exact"/>
      <w:ind w:firstLine="0"/>
      <w:rPr>
        <w:rFonts w:cs="MCS ALMAALIM"/>
        <w:color w:val="000000"/>
        <w:w w:val="120"/>
        <w:sz w:val="38"/>
        <w:szCs w:val="38"/>
        <w:rtl/>
        <w:lang w:eastAsia="en-US"/>
      </w:rPr>
    </w:pPr>
    <w:r>
      <w:rPr>
        <w:color w:val="000000"/>
        <w:sz w:val="20"/>
        <w:szCs w:val="29"/>
        <w:rtl/>
        <w:lang w:eastAsia="en-US"/>
      </w:rPr>
      <mc:AlternateContent>
        <mc:Choice Requires="wps">
          <w:drawing>
            <wp:anchor distT="0" distB="0" distL="114300" distR="114300" simplePos="0" relativeHeight="251658752" behindDoc="1" locked="0" layoutInCell="0" allowOverlap="1" wp14:anchorId="248EB648" wp14:editId="11F3BF0A">
              <wp:simplePos x="0" y="0"/>
              <wp:positionH relativeFrom="page">
                <wp:posOffset>572770</wp:posOffset>
              </wp:positionH>
              <wp:positionV relativeFrom="page">
                <wp:posOffset>822960</wp:posOffset>
              </wp:positionV>
              <wp:extent cx="6012180" cy="9144635"/>
              <wp:effectExtent l="10795" t="13335" r="44450" b="4318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9144635"/>
                      </a:xfrm>
                      <a:prstGeom prst="roundRect">
                        <a:avLst>
                          <a:gd name="adj" fmla="val 639"/>
                        </a:avLst>
                      </a:prstGeom>
                      <a:solidFill>
                        <a:srgbClr val="FFFFFF"/>
                      </a:solidFill>
                      <a:ln w="10160">
                        <a:solidFill>
                          <a:srgbClr val="000000"/>
                        </a:solidFill>
                        <a:round/>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6E6BE" id="AutoShape 4" o:spid="_x0000_s1026" style="position:absolute;margin-left:45.1pt;margin-top:64.8pt;width:473.4pt;height:72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4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" o:allowincell="f" strokeweight=".8pt">
              <v:shadow on="t" offset="3pt,3pt"/>
              <w10:wrap anchorx="page" anchory="page"/>
            </v:roundrect>
          </w:pict>
        </mc:Fallback>
      </mc:AlternateContent>
    </w:r>
    <w:r>
      <w:rPr>
        <w:color w:val="000000"/>
        <w:sz w:val="20"/>
        <w:szCs w:val="29"/>
        <w:rtl/>
        <w:lang w:eastAsia="en-US"/>
      </w:rPr>
      <mc:AlternateContent>
        <mc:Choice Requires="wps">
          <w:drawing>
            <wp:anchor distT="0" distB="0" distL="114300" distR="114300" simplePos="0" relativeHeight="251659776" behindDoc="1" locked="0" layoutInCell="0" allowOverlap="1" wp14:anchorId="4EF49A6B" wp14:editId="18D4CA69">
              <wp:simplePos x="0" y="0"/>
              <wp:positionH relativeFrom="page">
                <wp:posOffset>572770</wp:posOffset>
              </wp:positionH>
              <wp:positionV relativeFrom="paragraph">
                <wp:posOffset>281305</wp:posOffset>
              </wp:positionV>
              <wp:extent cx="6012180" cy="0"/>
              <wp:effectExtent l="39370" t="43180" r="44450" b="4254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line">
                        <a:avLst/>
                      </a:prstGeom>
                      <a:noFill/>
                      <a:ln w="76200" cmpd="thickThin">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1C818"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1pt,22.15pt" to="51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" o:allowincell="f" strokecolor="#333" strokeweight="6pt">
              <v:stroke linestyle="thickThin"/>
              <v:shadow offset="3pt,3pt"/>
              <w10:wrap anchorx="page"/>
            </v:line>
          </w:pict>
        </mc:Fallback>
      </mc:AlternateContent>
    </w:r>
    <w:r>
      <w:rPr>
        <w:color w:val="000000"/>
        <w:sz w:val="20"/>
        <w:szCs w:val="29"/>
        <w:rtl/>
        <w:lang w:eastAsia="en-US"/>
      </w:rPr>
      <mc:AlternateContent>
        <mc:Choice Requires="wps">
          <w:drawing>
            <wp:anchor distT="0" distB="0" distL="114300" distR="114300" simplePos="0" relativeHeight="251657728" behindDoc="0" locked="0" layoutInCell="0" allowOverlap="1" wp14:anchorId="3665DD89" wp14:editId="7CF09DDE">
              <wp:simplePos x="0" y="0"/>
              <wp:positionH relativeFrom="page">
                <wp:posOffset>7223760</wp:posOffset>
              </wp:positionH>
              <wp:positionV relativeFrom="page">
                <wp:posOffset>9875520</wp:posOffset>
              </wp:positionV>
              <wp:extent cx="137795" cy="731520"/>
              <wp:effectExtent l="3810" t="0" r="127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0EA" w:rsidRDefault="00E910EA">
                          <w:pPr>
                            <w:bidi w:val="0"/>
                            <w:spacing w:before="20"/>
                            <w:ind w:firstLine="0"/>
                            <w:jc w:val="center"/>
                            <w:rPr>
                              <w:rFonts w:ascii="Signet Roundhand" w:cs="MCS ALMAALIM"/>
                              <w:i/>
                              <w:color w:val="000000"/>
                              <w:spacing w:val="12"/>
                              <w:sz w:val="16"/>
                              <w:szCs w:val="14"/>
                              <w:rtl/>
                            </w:rPr>
                          </w:pPr>
                          <w:r>
                            <w:rPr>
                              <w:rFonts w:ascii="Signet Roundhand"/>
                              <w:i/>
                              <w:spacing w:val="12"/>
                              <w:sz w:val="16"/>
                              <w:szCs w:val="4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5DD89" id="_x0000_t202" coordsize="21600,21600" o:spt="202" path="m,l,21600r21600,l21600,xe">
              <v:stroke joinstyle="miter"/>
              <v:path gradientshapeok="t" o:connecttype="rect"/>
            </v:shapetype>
            <v:shape id="Text Box 3" o:spid="_x0000_s1026" type="#_x0000_t202" style="position:absolute;left:0;text-align:left;margin-left:568.8pt;margin-top:777.6pt;width:10.85pt;height:5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" o:allowincell="f" filled="f" stroked="f">
              <v:textbox style="layout-flow:vertical;mso-layout-flow-alt:bottom-to-top" inset="0,0,0,0">
                <w:txbxContent>
                  <w:p w:rsidR="00E910EA" w:rsidRDefault="00E910EA">
                    <w:pPr>
                      <w:bidi w:val="0"/>
                      <w:spacing w:before="20"/>
                      <w:ind w:firstLine="0"/>
                      <w:jc w:val="center"/>
                      <w:rPr>
                        <w:rFonts w:ascii="Signet Roundhand" w:cs="MCS ALMAALIM"/>
                        <w:i/>
                        <w:color w:val="000000"/>
                        <w:spacing w:val="12"/>
                        <w:sz w:val="16"/>
                        <w:szCs w:val="14"/>
                        <w:rtl/>
                      </w:rPr>
                    </w:pPr>
                    <w:r>
                      <w:rPr>
                        <w:rFonts w:ascii="Signet Roundhand"/>
                        <w:i/>
                        <w:spacing w:val="12"/>
                        <w:sz w:val="16"/>
                        <w:szCs w:val="42"/>
                      </w:rPr>
                      <w:t xml:space="preserve"> </w:t>
                    </w:r>
                  </w:p>
                </w:txbxContent>
              </v:textbox>
              <w10:wrap anchorx="page" anchory="page"/>
            </v:shape>
          </w:pict>
        </mc:Fallback>
      </mc:AlternateContent>
    </w:r>
    <w:r>
      <w:rPr>
        <w:color w:val="000000"/>
        <w:sz w:val="20"/>
        <w:szCs w:val="29"/>
        <w:rtl/>
        <w:lang w:eastAsia="en-US"/>
      </w:rPr>
      <mc:AlternateContent>
        <mc:Choice Requires="wps">
          <w:drawing>
            <wp:anchor distT="0" distB="0" distL="114300" distR="114300" simplePos="0" relativeHeight="251656704" behindDoc="0" locked="0" layoutInCell="0" allowOverlap="1" wp14:anchorId="35E54A54" wp14:editId="38615BF2">
              <wp:simplePos x="0" y="0"/>
              <wp:positionH relativeFrom="page">
                <wp:posOffset>7244080</wp:posOffset>
              </wp:positionH>
              <wp:positionV relativeFrom="page">
                <wp:posOffset>7040880</wp:posOffset>
              </wp:positionV>
              <wp:extent cx="107950" cy="1619885"/>
              <wp:effectExtent l="0" t="190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0EA" w:rsidRDefault="00E910EA">
                          <w:pPr>
                            <w:spacing w:line="140" w:lineRule="exact"/>
                            <w:ind w:firstLine="0"/>
                            <w:jc w:val="center"/>
                            <w:rPr>
                              <w:color w:val="000000"/>
                              <w:w w:val="90"/>
                              <w:sz w:val="14"/>
                              <w:szCs w:val="16"/>
                              <w:rtl/>
                            </w:rPr>
                          </w:pPr>
                          <w:r>
                            <w:rPr>
                              <w:rFonts w:hint="cs"/>
                              <w:color w:val="000000"/>
                              <w:w w:val="90"/>
                              <w:sz w:val="14"/>
                              <w:szCs w:val="16"/>
                              <w:rtl/>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4A54" id="Text Box 2" o:spid="_x0000_s1027" type="#_x0000_t202" style="position:absolute;left:0;text-align:left;margin-left:570.4pt;margin-top:554.4pt;width:8.5pt;height:127.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YxrwIAALM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" o:allowincell="f" filled="f" stroked="f">
              <v:textbox style="layout-flow:vertical;mso-layout-flow-alt:bottom-to-top" inset="0,0,0,0">
                <w:txbxContent>
                  <w:p w:rsidR="00E910EA" w:rsidRDefault="00E910EA">
                    <w:pPr>
                      <w:spacing w:line="140" w:lineRule="exact"/>
                      <w:ind w:firstLine="0"/>
                      <w:jc w:val="center"/>
                      <w:rPr>
                        <w:color w:val="000000"/>
                        <w:w w:val="90"/>
                        <w:sz w:val="14"/>
                        <w:szCs w:val="16"/>
                        <w:rtl/>
                      </w:rPr>
                    </w:pPr>
                    <w:r>
                      <w:rPr>
                        <w:rFonts w:hint="cs"/>
                        <w:color w:val="000000"/>
                        <w:w w:val="90"/>
                        <w:sz w:val="14"/>
                        <w:szCs w:val="16"/>
                        <w:rtl/>
                      </w:rPr>
                      <w:t xml:space="preserve"> </w:t>
                    </w:r>
                  </w:p>
                </w:txbxContent>
              </v:textbox>
              <w10:wrap anchorx="page" anchory="page"/>
            </v:shape>
          </w:pict>
        </mc:Fallback>
      </mc:AlternateContent>
    </w:r>
    <w:r>
      <w:rPr>
        <w:color w:val="000000"/>
        <w:sz w:val="20"/>
        <w:szCs w:val="29"/>
        <w:rtl/>
        <w:lang w:eastAsia="en-US"/>
      </w:rPr>
      <mc:AlternateContent>
        <mc:Choice Requires="wps">
          <w:drawing>
            <wp:anchor distT="0" distB="0" distL="114300" distR="114300" simplePos="0" relativeHeight="251655680" behindDoc="0" locked="0" layoutInCell="0" allowOverlap="1" wp14:anchorId="0A112E2E" wp14:editId="50255754">
              <wp:simplePos x="0" y="0"/>
              <wp:positionH relativeFrom="page">
                <wp:posOffset>7244080</wp:posOffset>
              </wp:positionH>
              <wp:positionV relativeFrom="page">
                <wp:posOffset>8686800</wp:posOffset>
              </wp:positionV>
              <wp:extent cx="107950" cy="82296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0EA" w:rsidRDefault="00E910EA">
                          <w:pPr>
                            <w:spacing w:line="192" w:lineRule="auto"/>
                            <w:ind w:firstLine="0"/>
                            <w:jc w:val="center"/>
                            <w:rPr>
                              <w:color w:val="000000"/>
                              <w:szCs w:val="16"/>
                              <w:rtl/>
                            </w:rPr>
                          </w:pPr>
                          <w:r>
                            <w:rPr>
                              <w:rFonts w:hint="cs"/>
                              <w:color w:val="000000"/>
                              <w:sz w:val="42"/>
                              <w:szCs w:val="16"/>
                              <w:rtl/>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12E2E" id="Text Box 1" o:spid="_x0000_s1028" type="#_x0000_t202" style="position:absolute;left:0;text-align:left;margin-left:570.4pt;margin-top:684pt;width:8.5pt;height:64.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" o:allowincell="f" filled="f" stroked="f">
              <v:textbox style="layout-flow:vertical;mso-layout-flow-alt:bottom-to-top" inset="0,0,0,0">
                <w:txbxContent>
                  <w:p w:rsidR="00E910EA" w:rsidRDefault="00E910EA">
                    <w:pPr>
                      <w:spacing w:line="192" w:lineRule="auto"/>
                      <w:ind w:firstLine="0"/>
                      <w:jc w:val="center"/>
                      <w:rPr>
                        <w:color w:val="000000"/>
                        <w:szCs w:val="16"/>
                        <w:rtl/>
                      </w:rPr>
                    </w:pPr>
                    <w:r>
                      <w:rPr>
                        <w:rFonts w:hint="cs"/>
                        <w:color w:val="000000"/>
                        <w:sz w:val="42"/>
                        <w:szCs w:val="16"/>
                        <w:rtl/>
                      </w:rPr>
                      <w:t xml:space="preserve"> </w:t>
                    </w:r>
                  </w:p>
                </w:txbxContent>
              </v:textbox>
              <w10:wrap anchorx="page" anchory="page"/>
            </v:shape>
          </w:pict>
        </mc:Fallback>
      </mc:AlternateContent>
    </w:r>
    <w:r>
      <w:rPr>
        <w:rFonts w:cs="MCS ALMAALIM"/>
        <w:vanish/>
        <w:color w:val="000000"/>
        <w:w w:val="120"/>
        <w:sz w:val="18"/>
        <w:szCs w:val="18"/>
        <w:rtl/>
        <w:lang w:eastAsia="en-US"/>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9C6BF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A3AAB"/>
    <w:multiLevelType w:val="hybridMultilevel"/>
    <w:tmpl w:val="73C85E84"/>
    <w:lvl w:ilvl="0" w:tplc="8570AB2E">
      <w:start w:val="1"/>
      <w:numFmt w:val="decimal"/>
      <w:lvlText w:val="%1-"/>
      <w:lvlJc w:val="left"/>
      <w:pPr>
        <w:tabs>
          <w:tab w:val="num" w:pos="1080"/>
        </w:tabs>
        <w:ind w:left="1080" w:right="1080" w:hanging="72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0CAC6681"/>
    <w:multiLevelType w:val="hybridMultilevel"/>
    <w:tmpl w:val="6DF49D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169035CA"/>
    <w:multiLevelType w:val="hybridMultilevel"/>
    <w:tmpl w:val="4DFC0CCE"/>
    <w:lvl w:ilvl="0" w:tplc="366090EC">
      <w:numFmt w:val="bullet"/>
      <w:lvlText w:val="-"/>
      <w:lvlJc w:val="left"/>
      <w:pPr>
        <w:ind w:left="783" w:hanging="360"/>
      </w:pPr>
      <w:rPr>
        <w:rFonts w:ascii="Traditional Arabic" w:eastAsia="Times New Roman" w:hAnsi="Times New Roman" w:cs="Traditional Arabic"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nsid w:val="193C4700"/>
    <w:multiLevelType w:val="hybridMultilevel"/>
    <w:tmpl w:val="174C39A0"/>
    <w:lvl w:ilvl="0" w:tplc="77AC9CE2">
      <w:numFmt w:val="bullet"/>
      <w:lvlText w:val="-"/>
      <w:lvlJc w:val="left"/>
      <w:pPr>
        <w:ind w:left="644" w:hanging="360"/>
      </w:pPr>
      <w:rPr>
        <w:rFonts w:ascii="Traditional Arabic" w:eastAsia="Times New Roman" w:hAnsi="Times New Roman" w:cs="Traditional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94639CC"/>
    <w:multiLevelType w:val="hybridMultilevel"/>
    <w:tmpl w:val="59C65840"/>
    <w:lvl w:ilvl="0" w:tplc="F9F4CB60">
      <w:start w:val="1"/>
      <w:numFmt w:val="decimal"/>
      <w:lvlText w:val="%1-"/>
      <w:lvlJc w:val="left"/>
      <w:pPr>
        <w:ind w:left="990" w:hanging="720"/>
      </w:pPr>
      <w:rPr>
        <w:rFonts w:hint="default"/>
        <w:lang w:val="en-U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5D46F7E"/>
    <w:multiLevelType w:val="singleLevel"/>
    <w:tmpl w:val="9A148154"/>
    <w:lvl w:ilvl="0">
      <w:start w:val="1"/>
      <w:numFmt w:val="bullet"/>
      <w:pStyle w:val="a"/>
      <w:lvlText w:val=""/>
      <w:lvlJc w:val="center"/>
      <w:pPr>
        <w:tabs>
          <w:tab w:val="num" w:pos="648"/>
        </w:tabs>
        <w:ind w:left="360" w:right="360" w:hanging="72"/>
      </w:pPr>
      <w:rPr>
        <w:rFonts w:ascii="AGA Arabesque" w:hint="default"/>
        <w:sz w:val="48"/>
      </w:rPr>
    </w:lvl>
  </w:abstractNum>
  <w:abstractNum w:abstractNumId="7">
    <w:nsid w:val="26C75F5F"/>
    <w:multiLevelType w:val="hybridMultilevel"/>
    <w:tmpl w:val="EE60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62793"/>
    <w:multiLevelType w:val="hybridMultilevel"/>
    <w:tmpl w:val="4C1883A6"/>
    <w:lvl w:ilvl="0" w:tplc="31C6C642">
      <w:numFmt w:val="bullet"/>
      <w:lvlText w:val="-"/>
      <w:lvlJc w:val="left"/>
      <w:pPr>
        <w:ind w:left="360" w:hanging="360"/>
      </w:pPr>
      <w:rPr>
        <w:rFonts w:ascii="Calibri" w:eastAsia="Times New Roman" w:hAnsi="Calibri" w:cs="Traditional Arabic" w:hint="default"/>
      </w:rPr>
    </w:lvl>
    <w:lvl w:ilvl="1" w:tplc="04090003" w:tentative="1">
      <w:start w:val="1"/>
      <w:numFmt w:val="bullet"/>
      <w:lvlText w:val="o"/>
      <w:lvlJc w:val="left"/>
      <w:pPr>
        <w:ind w:left="881" w:hanging="360"/>
      </w:pPr>
      <w:rPr>
        <w:rFonts w:ascii="Courier New" w:hAnsi="Courier New" w:cs="Courier New" w:hint="default"/>
      </w:rPr>
    </w:lvl>
    <w:lvl w:ilvl="2" w:tplc="04090005" w:tentative="1">
      <w:start w:val="1"/>
      <w:numFmt w:val="bullet"/>
      <w:lvlText w:val=""/>
      <w:lvlJc w:val="left"/>
      <w:pPr>
        <w:ind w:left="1601" w:hanging="360"/>
      </w:pPr>
      <w:rPr>
        <w:rFonts w:ascii="Wingdings" w:hAnsi="Wingdings" w:hint="default"/>
      </w:rPr>
    </w:lvl>
    <w:lvl w:ilvl="3" w:tplc="04090001" w:tentative="1">
      <w:start w:val="1"/>
      <w:numFmt w:val="bullet"/>
      <w:lvlText w:val=""/>
      <w:lvlJc w:val="left"/>
      <w:pPr>
        <w:ind w:left="2321" w:hanging="360"/>
      </w:pPr>
      <w:rPr>
        <w:rFonts w:ascii="Symbol" w:hAnsi="Symbol" w:hint="default"/>
      </w:rPr>
    </w:lvl>
    <w:lvl w:ilvl="4" w:tplc="04090003" w:tentative="1">
      <w:start w:val="1"/>
      <w:numFmt w:val="bullet"/>
      <w:lvlText w:val="o"/>
      <w:lvlJc w:val="left"/>
      <w:pPr>
        <w:ind w:left="3041" w:hanging="360"/>
      </w:pPr>
      <w:rPr>
        <w:rFonts w:ascii="Courier New" w:hAnsi="Courier New" w:cs="Courier New" w:hint="default"/>
      </w:rPr>
    </w:lvl>
    <w:lvl w:ilvl="5" w:tplc="04090005" w:tentative="1">
      <w:start w:val="1"/>
      <w:numFmt w:val="bullet"/>
      <w:lvlText w:val=""/>
      <w:lvlJc w:val="left"/>
      <w:pPr>
        <w:ind w:left="3761" w:hanging="360"/>
      </w:pPr>
      <w:rPr>
        <w:rFonts w:ascii="Wingdings" w:hAnsi="Wingdings" w:hint="default"/>
      </w:rPr>
    </w:lvl>
    <w:lvl w:ilvl="6" w:tplc="04090001" w:tentative="1">
      <w:start w:val="1"/>
      <w:numFmt w:val="bullet"/>
      <w:lvlText w:val=""/>
      <w:lvlJc w:val="left"/>
      <w:pPr>
        <w:ind w:left="4481" w:hanging="360"/>
      </w:pPr>
      <w:rPr>
        <w:rFonts w:ascii="Symbol" w:hAnsi="Symbol" w:hint="default"/>
      </w:rPr>
    </w:lvl>
    <w:lvl w:ilvl="7" w:tplc="04090003" w:tentative="1">
      <w:start w:val="1"/>
      <w:numFmt w:val="bullet"/>
      <w:lvlText w:val="o"/>
      <w:lvlJc w:val="left"/>
      <w:pPr>
        <w:ind w:left="5201" w:hanging="360"/>
      </w:pPr>
      <w:rPr>
        <w:rFonts w:ascii="Courier New" w:hAnsi="Courier New" w:cs="Courier New" w:hint="default"/>
      </w:rPr>
    </w:lvl>
    <w:lvl w:ilvl="8" w:tplc="04090005" w:tentative="1">
      <w:start w:val="1"/>
      <w:numFmt w:val="bullet"/>
      <w:lvlText w:val=""/>
      <w:lvlJc w:val="left"/>
      <w:pPr>
        <w:ind w:left="5921" w:hanging="360"/>
      </w:pPr>
      <w:rPr>
        <w:rFonts w:ascii="Wingdings" w:hAnsi="Wingdings" w:hint="default"/>
      </w:rPr>
    </w:lvl>
  </w:abstractNum>
  <w:abstractNum w:abstractNumId="9">
    <w:nsid w:val="305A2038"/>
    <w:multiLevelType w:val="hybridMultilevel"/>
    <w:tmpl w:val="A5869B64"/>
    <w:lvl w:ilvl="0" w:tplc="A4B0759E">
      <w:start w:val="1"/>
      <w:numFmt w:val="decimal"/>
      <w:lvlText w:val="%1-"/>
      <w:lvlJc w:val="left"/>
      <w:pPr>
        <w:ind w:left="1123" w:hanging="72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0">
    <w:nsid w:val="34E50381"/>
    <w:multiLevelType w:val="hybridMultilevel"/>
    <w:tmpl w:val="9D881AF2"/>
    <w:lvl w:ilvl="0" w:tplc="7478B9C0">
      <w:start w:val="1"/>
      <w:numFmt w:val="decimal"/>
      <w:lvlText w:val="%1-"/>
      <w:lvlJc w:val="left"/>
      <w:pPr>
        <w:ind w:left="1123" w:hanging="72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1">
    <w:nsid w:val="360E0416"/>
    <w:multiLevelType w:val="hybridMultilevel"/>
    <w:tmpl w:val="B8E817AE"/>
    <w:lvl w:ilvl="0" w:tplc="FFBC8C7A">
      <w:start w:val="1"/>
      <w:numFmt w:val="decimal"/>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nsid w:val="3BBE16E8"/>
    <w:multiLevelType w:val="hybridMultilevel"/>
    <w:tmpl w:val="D6728E96"/>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C6301"/>
    <w:multiLevelType w:val="singleLevel"/>
    <w:tmpl w:val="FDF8D1CC"/>
    <w:lvl w:ilvl="0">
      <w:start w:val="1"/>
      <w:numFmt w:val="bullet"/>
      <w:pStyle w:val="a0"/>
      <w:lvlText w:val=""/>
      <w:lvlJc w:val="center"/>
      <w:pPr>
        <w:tabs>
          <w:tab w:val="num" w:pos="648"/>
        </w:tabs>
        <w:ind w:left="360" w:right="360" w:hanging="72"/>
      </w:pPr>
      <w:rPr>
        <w:rFonts w:ascii="Wingdings" w:hint="default"/>
        <w:sz w:val="30"/>
      </w:rPr>
    </w:lvl>
  </w:abstractNum>
  <w:abstractNum w:abstractNumId="14">
    <w:nsid w:val="40537405"/>
    <w:multiLevelType w:val="hybridMultilevel"/>
    <w:tmpl w:val="866EAAAC"/>
    <w:lvl w:ilvl="0" w:tplc="0FFE056E">
      <w:numFmt w:val="bullet"/>
      <w:lvlText w:val="-"/>
      <w:lvlJc w:val="left"/>
      <w:pPr>
        <w:ind w:left="500" w:hanging="360"/>
      </w:pPr>
      <w:rPr>
        <w:rFonts w:ascii="Times New Roman" w:eastAsia="Calibri" w:hAnsi="Times New Roman" w:cs="Times New Roman" w:hint="default"/>
        <w:b w:val="0"/>
        <w:sz w:val="34"/>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5">
    <w:nsid w:val="41772777"/>
    <w:multiLevelType w:val="hybridMultilevel"/>
    <w:tmpl w:val="C70C9D88"/>
    <w:lvl w:ilvl="0" w:tplc="E1CCDED0">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23C46D8"/>
    <w:multiLevelType w:val="hybridMultilevel"/>
    <w:tmpl w:val="3794828A"/>
    <w:lvl w:ilvl="0" w:tplc="4D82FF8C">
      <w:numFmt w:val="bullet"/>
      <w:lvlText w:val="-"/>
      <w:lvlJc w:val="left"/>
      <w:pPr>
        <w:ind w:left="1364" w:hanging="360"/>
      </w:pPr>
      <w:rPr>
        <w:rFonts w:ascii="Traditional Arabic" w:eastAsia="Times New Roman" w:hAnsi="Times New Roman" w:cs="Traditional Arabic"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7">
    <w:nsid w:val="4592228F"/>
    <w:multiLevelType w:val="hybridMultilevel"/>
    <w:tmpl w:val="A2506780"/>
    <w:lvl w:ilvl="0" w:tplc="409C3026">
      <w:start w:val="1"/>
      <w:numFmt w:val="decimal"/>
      <w:lvlText w:val="%1-"/>
      <w:lvlJc w:val="left"/>
      <w:pPr>
        <w:tabs>
          <w:tab w:val="num" w:pos="780"/>
        </w:tabs>
        <w:ind w:left="780" w:right="780" w:hanging="4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45D8214B"/>
    <w:multiLevelType w:val="hybridMultilevel"/>
    <w:tmpl w:val="DBE0B218"/>
    <w:lvl w:ilvl="0" w:tplc="867257DA">
      <w:numFmt w:val="bullet"/>
      <w:lvlText w:val="-"/>
      <w:lvlJc w:val="left"/>
      <w:pPr>
        <w:ind w:left="783" w:hanging="360"/>
      </w:pPr>
      <w:rPr>
        <w:rFonts w:ascii="Traditional Arabic" w:eastAsia="Times New Roman" w:hAnsi="Traditional Arabic" w:cs="Traditional Arabic"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537B6998"/>
    <w:multiLevelType w:val="hybridMultilevel"/>
    <w:tmpl w:val="C78A6D14"/>
    <w:lvl w:ilvl="0" w:tplc="34C015FE">
      <w:numFmt w:val="bullet"/>
      <w:lvlText w:val="-"/>
      <w:lvlJc w:val="left"/>
      <w:pPr>
        <w:ind w:left="783" w:hanging="360"/>
      </w:pPr>
      <w:rPr>
        <w:rFonts w:ascii="Traditional Arabic" w:eastAsia="Times New Roman" w:hAnsi="Times New Roman" w:cs="Traditional Arabic" w:hint="default"/>
        <w:lang w:bidi="ar-SA"/>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58945EAF"/>
    <w:multiLevelType w:val="hybridMultilevel"/>
    <w:tmpl w:val="41DE4A1E"/>
    <w:lvl w:ilvl="0" w:tplc="2F44C55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402EFD"/>
    <w:multiLevelType w:val="hybridMultilevel"/>
    <w:tmpl w:val="DCB0C9EE"/>
    <w:lvl w:ilvl="0" w:tplc="2146C480">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2">
    <w:nsid w:val="5EA40CAF"/>
    <w:multiLevelType w:val="hybridMultilevel"/>
    <w:tmpl w:val="618CA60A"/>
    <w:lvl w:ilvl="0" w:tplc="4678FC1C">
      <w:numFmt w:val="bullet"/>
      <w:lvlText w:val="-"/>
      <w:lvlJc w:val="left"/>
      <w:pPr>
        <w:ind w:left="1153" w:hanging="360"/>
      </w:pPr>
      <w:rPr>
        <w:rFonts w:ascii="Times New Roman" w:eastAsia="Times New Roman" w:hAnsi="Times New Roman" w:cs="Times New Roman" w:hint="default"/>
        <w:b w:val="0"/>
        <w:sz w:val="34"/>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23">
    <w:nsid w:val="5F771B64"/>
    <w:multiLevelType w:val="hybridMultilevel"/>
    <w:tmpl w:val="7FEE3F38"/>
    <w:lvl w:ilvl="0" w:tplc="AC166A10">
      <w:start w:val="1"/>
      <w:numFmt w:val="decimal"/>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4">
    <w:nsid w:val="65954A0B"/>
    <w:multiLevelType w:val="hybridMultilevel"/>
    <w:tmpl w:val="AB4609C2"/>
    <w:lvl w:ilvl="0" w:tplc="D5D6F092">
      <w:start w:val="1"/>
      <w:numFmt w:val="decimal"/>
      <w:lvlText w:val="%1."/>
      <w:lvlJc w:val="left"/>
      <w:pPr>
        <w:ind w:left="108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E519E3"/>
    <w:multiLevelType w:val="hybridMultilevel"/>
    <w:tmpl w:val="117AD05A"/>
    <w:lvl w:ilvl="0" w:tplc="8034EF96">
      <w:numFmt w:val="bullet"/>
      <w:lvlText w:val="-"/>
      <w:lvlJc w:val="left"/>
      <w:pPr>
        <w:ind w:left="1004" w:hanging="360"/>
      </w:pPr>
      <w:rPr>
        <w:rFonts w:ascii="Traditional Arabic" w:eastAsia="Times New Roman" w:hAnsi="Times New Roman" w:cs="Traditional Arabic"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D337AA6"/>
    <w:multiLevelType w:val="hybridMultilevel"/>
    <w:tmpl w:val="92600C7C"/>
    <w:lvl w:ilvl="0" w:tplc="0298C2A4">
      <w:start w:val="1"/>
      <w:numFmt w:val="decimal"/>
      <w:lvlText w:val="%1-"/>
      <w:lvlJc w:val="left"/>
      <w:pPr>
        <w:ind w:left="1080" w:hanging="720"/>
      </w:pPr>
      <w:rPr>
        <w:rFonts w:ascii="Arb Hadi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76637"/>
    <w:multiLevelType w:val="singleLevel"/>
    <w:tmpl w:val="0EF08750"/>
    <w:lvl w:ilvl="0">
      <w:start w:val="1"/>
      <w:numFmt w:val="chosung"/>
      <w:pStyle w:val="1"/>
      <w:lvlText w:val=""/>
      <w:lvlJc w:val="center"/>
      <w:pPr>
        <w:tabs>
          <w:tab w:val="num" w:pos="648"/>
        </w:tabs>
        <w:ind w:left="360" w:right="360" w:hanging="72"/>
      </w:pPr>
      <w:rPr>
        <w:rFonts w:ascii="AGA Arabesque" w:hint="default"/>
        <w:sz w:val="40"/>
      </w:rPr>
    </w:lvl>
  </w:abstractNum>
  <w:abstractNum w:abstractNumId="28">
    <w:nsid w:val="70960283"/>
    <w:multiLevelType w:val="hybridMultilevel"/>
    <w:tmpl w:val="351AA36C"/>
    <w:lvl w:ilvl="0" w:tplc="748A2EFE">
      <w:start w:val="1"/>
      <w:numFmt w:val="decimal"/>
      <w:lvlText w:val="%1-"/>
      <w:lvlJc w:val="left"/>
      <w:pPr>
        <w:ind w:left="500" w:hanging="360"/>
      </w:pPr>
      <w:rPr>
        <w:rFonts w:cs="PT Bold Broken"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nsid w:val="72532506"/>
    <w:multiLevelType w:val="hybridMultilevel"/>
    <w:tmpl w:val="6F1887C4"/>
    <w:lvl w:ilvl="0" w:tplc="E1145E92">
      <w:numFmt w:val="bullet"/>
      <w:lvlText w:val="-"/>
      <w:lvlJc w:val="left"/>
      <w:pPr>
        <w:ind w:left="358" w:hanging="360"/>
      </w:pPr>
      <w:rPr>
        <w:rFonts w:ascii="Traditional Arabic" w:eastAsia="Times New Roman" w:hAnsi="Traditional Arabic" w:cs="Traditional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27"/>
  </w:num>
  <w:num w:numId="2">
    <w:abstractNumId w:val="13"/>
  </w:num>
  <w:num w:numId="3">
    <w:abstractNumId w:val="6"/>
  </w:num>
  <w:num w:numId="4">
    <w:abstractNumId w:val="20"/>
  </w:num>
  <w:num w:numId="5">
    <w:abstractNumId w:val="2"/>
  </w:num>
  <w:num w:numId="6">
    <w:abstractNumId w:val="7"/>
  </w:num>
  <w:num w:numId="7">
    <w:abstractNumId w:val="0"/>
  </w:num>
  <w:num w:numId="8">
    <w:abstractNumId w:val="4"/>
  </w:num>
  <w:num w:numId="9">
    <w:abstractNumId w:val="25"/>
  </w:num>
  <w:num w:numId="10">
    <w:abstractNumId w:val="16"/>
  </w:num>
  <w:num w:numId="11">
    <w:abstractNumId w:val="3"/>
  </w:num>
  <w:num w:numId="12">
    <w:abstractNumId w:val="19"/>
  </w:num>
  <w:num w:numId="13">
    <w:abstractNumId w:val="17"/>
  </w:num>
  <w:num w:numId="14">
    <w:abstractNumId w:val="18"/>
  </w:num>
  <w:num w:numId="15">
    <w:abstractNumId w:val="8"/>
  </w:num>
  <w:num w:numId="16">
    <w:abstractNumId w:val="12"/>
  </w:num>
  <w:num w:numId="17">
    <w:abstractNumId w:val="26"/>
  </w:num>
  <w:num w:numId="18">
    <w:abstractNumId w:val="24"/>
  </w:num>
  <w:num w:numId="19">
    <w:abstractNumId w:val="5"/>
  </w:num>
  <w:num w:numId="20">
    <w:abstractNumId w:val="15"/>
  </w:num>
  <w:num w:numId="21">
    <w:abstractNumId w:val="1"/>
  </w:num>
  <w:num w:numId="22">
    <w:abstractNumId w:val="10"/>
  </w:num>
  <w:num w:numId="23">
    <w:abstractNumId w:val="22"/>
  </w:num>
  <w:num w:numId="24">
    <w:abstractNumId w:val="14"/>
  </w:num>
  <w:num w:numId="25">
    <w:abstractNumId w:val="28"/>
  </w:num>
  <w:num w:numId="26">
    <w:abstractNumId w:val="11"/>
  </w:num>
  <w:num w:numId="27">
    <w:abstractNumId w:val="21"/>
  </w:num>
  <w:num w:numId="28">
    <w:abstractNumId w:val="29"/>
  </w:num>
  <w:num w:numId="29">
    <w:abstractNumId w:val="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cf"/>
    </o:shapedefaults>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10"/>
    <w:rsid w:val="0000019A"/>
    <w:rsid w:val="00000414"/>
    <w:rsid w:val="00001364"/>
    <w:rsid w:val="00001930"/>
    <w:rsid w:val="00002898"/>
    <w:rsid w:val="00002A3C"/>
    <w:rsid w:val="00002E0E"/>
    <w:rsid w:val="00002FFD"/>
    <w:rsid w:val="00003655"/>
    <w:rsid w:val="00004742"/>
    <w:rsid w:val="000048E6"/>
    <w:rsid w:val="0000548E"/>
    <w:rsid w:val="00005839"/>
    <w:rsid w:val="00005FF9"/>
    <w:rsid w:val="00006DAB"/>
    <w:rsid w:val="00006DAF"/>
    <w:rsid w:val="00007681"/>
    <w:rsid w:val="000105FE"/>
    <w:rsid w:val="00013D0F"/>
    <w:rsid w:val="00013FE1"/>
    <w:rsid w:val="0001451A"/>
    <w:rsid w:val="00014D90"/>
    <w:rsid w:val="00015293"/>
    <w:rsid w:val="000160EF"/>
    <w:rsid w:val="00016D88"/>
    <w:rsid w:val="00017817"/>
    <w:rsid w:val="00017C5F"/>
    <w:rsid w:val="000210FF"/>
    <w:rsid w:val="000222E7"/>
    <w:rsid w:val="000235EA"/>
    <w:rsid w:val="00023B60"/>
    <w:rsid w:val="00023F78"/>
    <w:rsid w:val="00024025"/>
    <w:rsid w:val="00024090"/>
    <w:rsid w:val="00024551"/>
    <w:rsid w:val="0002488C"/>
    <w:rsid w:val="000251DD"/>
    <w:rsid w:val="0002633D"/>
    <w:rsid w:val="00026A00"/>
    <w:rsid w:val="00026D2D"/>
    <w:rsid w:val="00026D9E"/>
    <w:rsid w:val="00027653"/>
    <w:rsid w:val="00030543"/>
    <w:rsid w:val="000314DC"/>
    <w:rsid w:val="0003152E"/>
    <w:rsid w:val="00032EE3"/>
    <w:rsid w:val="000331AF"/>
    <w:rsid w:val="00033396"/>
    <w:rsid w:val="00033B82"/>
    <w:rsid w:val="00034014"/>
    <w:rsid w:val="00034C1D"/>
    <w:rsid w:val="00034E3C"/>
    <w:rsid w:val="0003518D"/>
    <w:rsid w:val="00035AF2"/>
    <w:rsid w:val="00035C76"/>
    <w:rsid w:val="00036BBC"/>
    <w:rsid w:val="0003795B"/>
    <w:rsid w:val="00037A44"/>
    <w:rsid w:val="000400AC"/>
    <w:rsid w:val="000406CA"/>
    <w:rsid w:val="00040708"/>
    <w:rsid w:val="000414AC"/>
    <w:rsid w:val="000428AB"/>
    <w:rsid w:val="00043140"/>
    <w:rsid w:val="00043310"/>
    <w:rsid w:val="00044BF8"/>
    <w:rsid w:val="00044F8B"/>
    <w:rsid w:val="00045707"/>
    <w:rsid w:val="00045745"/>
    <w:rsid w:val="0004607B"/>
    <w:rsid w:val="00046DCD"/>
    <w:rsid w:val="000474F7"/>
    <w:rsid w:val="000479DD"/>
    <w:rsid w:val="00050DE3"/>
    <w:rsid w:val="000513F7"/>
    <w:rsid w:val="000514FD"/>
    <w:rsid w:val="0005195E"/>
    <w:rsid w:val="0005228D"/>
    <w:rsid w:val="00052458"/>
    <w:rsid w:val="0005298D"/>
    <w:rsid w:val="00052AA2"/>
    <w:rsid w:val="00052C86"/>
    <w:rsid w:val="00052F3C"/>
    <w:rsid w:val="0005396F"/>
    <w:rsid w:val="00054C6D"/>
    <w:rsid w:val="00055039"/>
    <w:rsid w:val="00055B5D"/>
    <w:rsid w:val="00056A10"/>
    <w:rsid w:val="00057EA5"/>
    <w:rsid w:val="00057EFF"/>
    <w:rsid w:val="00060718"/>
    <w:rsid w:val="00060772"/>
    <w:rsid w:val="00060A52"/>
    <w:rsid w:val="00061030"/>
    <w:rsid w:val="00061D07"/>
    <w:rsid w:val="00061D91"/>
    <w:rsid w:val="0006223D"/>
    <w:rsid w:val="000628CC"/>
    <w:rsid w:val="000641AE"/>
    <w:rsid w:val="00064764"/>
    <w:rsid w:val="00064C71"/>
    <w:rsid w:val="00065A48"/>
    <w:rsid w:val="00065B89"/>
    <w:rsid w:val="00066747"/>
    <w:rsid w:val="00066E45"/>
    <w:rsid w:val="00066EBC"/>
    <w:rsid w:val="000673FE"/>
    <w:rsid w:val="00067666"/>
    <w:rsid w:val="00067C40"/>
    <w:rsid w:val="0007024D"/>
    <w:rsid w:val="00070866"/>
    <w:rsid w:val="000708DC"/>
    <w:rsid w:val="00071636"/>
    <w:rsid w:val="00071EF8"/>
    <w:rsid w:val="00072077"/>
    <w:rsid w:val="0007248C"/>
    <w:rsid w:val="000746FD"/>
    <w:rsid w:val="00075C63"/>
    <w:rsid w:val="00075D82"/>
    <w:rsid w:val="00076034"/>
    <w:rsid w:val="000769E8"/>
    <w:rsid w:val="00076BBA"/>
    <w:rsid w:val="00076C4F"/>
    <w:rsid w:val="00076CD6"/>
    <w:rsid w:val="00076D4B"/>
    <w:rsid w:val="00076F48"/>
    <w:rsid w:val="00077383"/>
    <w:rsid w:val="00080AB7"/>
    <w:rsid w:val="00080B1B"/>
    <w:rsid w:val="00080D44"/>
    <w:rsid w:val="00081AAA"/>
    <w:rsid w:val="0008201F"/>
    <w:rsid w:val="00083D39"/>
    <w:rsid w:val="00084C8D"/>
    <w:rsid w:val="00084D8A"/>
    <w:rsid w:val="00084F9C"/>
    <w:rsid w:val="000856FC"/>
    <w:rsid w:val="00085D76"/>
    <w:rsid w:val="00085DA5"/>
    <w:rsid w:val="00087169"/>
    <w:rsid w:val="0008718B"/>
    <w:rsid w:val="00087462"/>
    <w:rsid w:val="0008772B"/>
    <w:rsid w:val="000903C0"/>
    <w:rsid w:val="00090C15"/>
    <w:rsid w:val="00092771"/>
    <w:rsid w:val="00093FAF"/>
    <w:rsid w:val="00094ECA"/>
    <w:rsid w:val="00094F41"/>
    <w:rsid w:val="0009576A"/>
    <w:rsid w:val="00095BB1"/>
    <w:rsid w:val="000964B7"/>
    <w:rsid w:val="00096671"/>
    <w:rsid w:val="00097791"/>
    <w:rsid w:val="00097F5C"/>
    <w:rsid w:val="000A043F"/>
    <w:rsid w:val="000A089B"/>
    <w:rsid w:val="000A0A75"/>
    <w:rsid w:val="000A0CCF"/>
    <w:rsid w:val="000A2297"/>
    <w:rsid w:val="000A26CA"/>
    <w:rsid w:val="000A33DD"/>
    <w:rsid w:val="000A36F9"/>
    <w:rsid w:val="000A600A"/>
    <w:rsid w:val="000A605F"/>
    <w:rsid w:val="000A7991"/>
    <w:rsid w:val="000A7A5B"/>
    <w:rsid w:val="000B1300"/>
    <w:rsid w:val="000B191C"/>
    <w:rsid w:val="000B2922"/>
    <w:rsid w:val="000B2EE3"/>
    <w:rsid w:val="000B4507"/>
    <w:rsid w:val="000B5251"/>
    <w:rsid w:val="000B5574"/>
    <w:rsid w:val="000B7D5E"/>
    <w:rsid w:val="000C0B3D"/>
    <w:rsid w:val="000C0D7D"/>
    <w:rsid w:val="000C0FB6"/>
    <w:rsid w:val="000C11E9"/>
    <w:rsid w:val="000C1E06"/>
    <w:rsid w:val="000C21FB"/>
    <w:rsid w:val="000C22BA"/>
    <w:rsid w:val="000C30DE"/>
    <w:rsid w:val="000C3C66"/>
    <w:rsid w:val="000C4AF2"/>
    <w:rsid w:val="000C4CC4"/>
    <w:rsid w:val="000C4EC4"/>
    <w:rsid w:val="000C548B"/>
    <w:rsid w:val="000C59BA"/>
    <w:rsid w:val="000C5CAA"/>
    <w:rsid w:val="000C63AF"/>
    <w:rsid w:val="000C6DE6"/>
    <w:rsid w:val="000C6EE3"/>
    <w:rsid w:val="000C740E"/>
    <w:rsid w:val="000C762D"/>
    <w:rsid w:val="000D0626"/>
    <w:rsid w:val="000D095E"/>
    <w:rsid w:val="000D2286"/>
    <w:rsid w:val="000D3B6B"/>
    <w:rsid w:val="000D410A"/>
    <w:rsid w:val="000D4995"/>
    <w:rsid w:val="000D4E35"/>
    <w:rsid w:val="000D567C"/>
    <w:rsid w:val="000D6353"/>
    <w:rsid w:val="000D6D02"/>
    <w:rsid w:val="000D720A"/>
    <w:rsid w:val="000D75BC"/>
    <w:rsid w:val="000D7E78"/>
    <w:rsid w:val="000E00BC"/>
    <w:rsid w:val="000E1EAB"/>
    <w:rsid w:val="000E243C"/>
    <w:rsid w:val="000E2ABD"/>
    <w:rsid w:val="000E36E5"/>
    <w:rsid w:val="000E3A2E"/>
    <w:rsid w:val="000E3EA2"/>
    <w:rsid w:val="000E4CDB"/>
    <w:rsid w:val="000E4F34"/>
    <w:rsid w:val="000E5B36"/>
    <w:rsid w:val="000E64CE"/>
    <w:rsid w:val="000E6DE8"/>
    <w:rsid w:val="000E7037"/>
    <w:rsid w:val="000E74BC"/>
    <w:rsid w:val="000E777C"/>
    <w:rsid w:val="000E7C1E"/>
    <w:rsid w:val="000F0424"/>
    <w:rsid w:val="000F04B3"/>
    <w:rsid w:val="000F0996"/>
    <w:rsid w:val="000F103A"/>
    <w:rsid w:val="000F118D"/>
    <w:rsid w:val="000F17E9"/>
    <w:rsid w:val="000F18DF"/>
    <w:rsid w:val="000F25AB"/>
    <w:rsid w:val="000F269B"/>
    <w:rsid w:val="000F2750"/>
    <w:rsid w:val="000F2E85"/>
    <w:rsid w:val="000F2EFD"/>
    <w:rsid w:val="000F3B68"/>
    <w:rsid w:val="000F3BF1"/>
    <w:rsid w:val="000F45F9"/>
    <w:rsid w:val="000F4A64"/>
    <w:rsid w:val="000F517B"/>
    <w:rsid w:val="000F54A6"/>
    <w:rsid w:val="000F577D"/>
    <w:rsid w:val="000F5F03"/>
    <w:rsid w:val="000F6078"/>
    <w:rsid w:val="000F6233"/>
    <w:rsid w:val="000F6686"/>
    <w:rsid w:val="000F6C32"/>
    <w:rsid w:val="000F736F"/>
    <w:rsid w:val="000F7482"/>
    <w:rsid w:val="000F78B6"/>
    <w:rsid w:val="000F7D75"/>
    <w:rsid w:val="000F7F47"/>
    <w:rsid w:val="0010005E"/>
    <w:rsid w:val="0010034B"/>
    <w:rsid w:val="00100683"/>
    <w:rsid w:val="00100B03"/>
    <w:rsid w:val="00100B9B"/>
    <w:rsid w:val="00100BF5"/>
    <w:rsid w:val="00101F89"/>
    <w:rsid w:val="00102233"/>
    <w:rsid w:val="0010224F"/>
    <w:rsid w:val="00102E03"/>
    <w:rsid w:val="001044BE"/>
    <w:rsid w:val="00104659"/>
    <w:rsid w:val="001049F7"/>
    <w:rsid w:val="00104DC2"/>
    <w:rsid w:val="0010590B"/>
    <w:rsid w:val="00105B04"/>
    <w:rsid w:val="00105F48"/>
    <w:rsid w:val="001063A3"/>
    <w:rsid w:val="00106E7C"/>
    <w:rsid w:val="00107A9C"/>
    <w:rsid w:val="00110878"/>
    <w:rsid w:val="00110F13"/>
    <w:rsid w:val="00112728"/>
    <w:rsid w:val="00116A0C"/>
    <w:rsid w:val="00116F27"/>
    <w:rsid w:val="001173DE"/>
    <w:rsid w:val="0011741E"/>
    <w:rsid w:val="00117AAC"/>
    <w:rsid w:val="00120055"/>
    <w:rsid w:val="0012083C"/>
    <w:rsid w:val="00121A36"/>
    <w:rsid w:val="00121AE5"/>
    <w:rsid w:val="001225A3"/>
    <w:rsid w:val="001236DA"/>
    <w:rsid w:val="00123DB8"/>
    <w:rsid w:val="0012408C"/>
    <w:rsid w:val="00124730"/>
    <w:rsid w:val="00124DD1"/>
    <w:rsid w:val="0012532F"/>
    <w:rsid w:val="00125553"/>
    <w:rsid w:val="0012598F"/>
    <w:rsid w:val="0012629D"/>
    <w:rsid w:val="00126B38"/>
    <w:rsid w:val="00126FCC"/>
    <w:rsid w:val="001304E3"/>
    <w:rsid w:val="00130B96"/>
    <w:rsid w:val="00131A45"/>
    <w:rsid w:val="00132D60"/>
    <w:rsid w:val="00132F45"/>
    <w:rsid w:val="00133363"/>
    <w:rsid w:val="00133608"/>
    <w:rsid w:val="00133917"/>
    <w:rsid w:val="00134053"/>
    <w:rsid w:val="00134232"/>
    <w:rsid w:val="0013557E"/>
    <w:rsid w:val="00135C11"/>
    <w:rsid w:val="001366B0"/>
    <w:rsid w:val="00136B52"/>
    <w:rsid w:val="00136E63"/>
    <w:rsid w:val="001370CC"/>
    <w:rsid w:val="00137288"/>
    <w:rsid w:val="00137D22"/>
    <w:rsid w:val="001413A6"/>
    <w:rsid w:val="00141ADE"/>
    <w:rsid w:val="00141BA4"/>
    <w:rsid w:val="001422D1"/>
    <w:rsid w:val="0014272A"/>
    <w:rsid w:val="00142D8E"/>
    <w:rsid w:val="0014373F"/>
    <w:rsid w:val="00143EBD"/>
    <w:rsid w:val="001465B1"/>
    <w:rsid w:val="00146F35"/>
    <w:rsid w:val="00146F6E"/>
    <w:rsid w:val="00147FA6"/>
    <w:rsid w:val="00151425"/>
    <w:rsid w:val="00151543"/>
    <w:rsid w:val="00151CA9"/>
    <w:rsid w:val="001529F7"/>
    <w:rsid w:val="00153049"/>
    <w:rsid w:val="0015337A"/>
    <w:rsid w:val="00153A17"/>
    <w:rsid w:val="00153BFA"/>
    <w:rsid w:val="00154469"/>
    <w:rsid w:val="00154F13"/>
    <w:rsid w:val="0015531B"/>
    <w:rsid w:val="00155676"/>
    <w:rsid w:val="0015618A"/>
    <w:rsid w:val="00156B14"/>
    <w:rsid w:val="00156DB1"/>
    <w:rsid w:val="001570D5"/>
    <w:rsid w:val="001578BB"/>
    <w:rsid w:val="00157A5A"/>
    <w:rsid w:val="00160043"/>
    <w:rsid w:val="00160098"/>
    <w:rsid w:val="001601E3"/>
    <w:rsid w:val="0016051B"/>
    <w:rsid w:val="001607FF"/>
    <w:rsid w:val="00160A85"/>
    <w:rsid w:val="00161B32"/>
    <w:rsid w:val="00162029"/>
    <w:rsid w:val="00162452"/>
    <w:rsid w:val="0016272F"/>
    <w:rsid w:val="001628AF"/>
    <w:rsid w:val="00163CD9"/>
    <w:rsid w:val="00165459"/>
    <w:rsid w:val="001658EA"/>
    <w:rsid w:val="0016701F"/>
    <w:rsid w:val="0016729D"/>
    <w:rsid w:val="001673E7"/>
    <w:rsid w:val="00167FE9"/>
    <w:rsid w:val="0017088B"/>
    <w:rsid w:val="0017253F"/>
    <w:rsid w:val="00172E51"/>
    <w:rsid w:val="0017460E"/>
    <w:rsid w:val="00174C7E"/>
    <w:rsid w:val="001757F9"/>
    <w:rsid w:val="001759BD"/>
    <w:rsid w:val="00175AF5"/>
    <w:rsid w:val="00175F0D"/>
    <w:rsid w:val="00176891"/>
    <w:rsid w:val="001771BD"/>
    <w:rsid w:val="00177A4A"/>
    <w:rsid w:val="00180ED0"/>
    <w:rsid w:val="0018115F"/>
    <w:rsid w:val="00181DB6"/>
    <w:rsid w:val="001823BE"/>
    <w:rsid w:val="00182921"/>
    <w:rsid w:val="00182946"/>
    <w:rsid w:val="0018299E"/>
    <w:rsid w:val="00182A6A"/>
    <w:rsid w:val="00182B60"/>
    <w:rsid w:val="00182FA9"/>
    <w:rsid w:val="00183696"/>
    <w:rsid w:val="00184597"/>
    <w:rsid w:val="00184DD9"/>
    <w:rsid w:val="00185ADE"/>
    <w:rsid w:val="0018665E"/>
    <w:rsid w:val="00186A28"/>
    <w:rsid w:val="00186B5D"/>
    <w:rsid w:val="00186CEB"/>
    <w:rsid w:val="001871D5"/>
    <w:rsid w:val="001873FC"/>
    <w:rsid w:val="00190370"/>
    <w:rsid w:val="001908ED"/>
    <w:rsid w:val="0019293C"/>
    <w:rsid w:val="00192BE8"/>
    <w:rsid w:val="00193280"/>
    <w:rsid w:val="001934C8"/>
    <w:rsid w:val="001936C4"/>
    <w:rsid w:val="001940DF"/>
    <w:rsid w:val="0019478A"/>
    <w:rsid w:val="001948C1"/>
    <w:rsid w:val="00194A6A"/>
    <w:rsid w:val="00196261"/>
    <w:rsid w:val="001967C7"/>
    <w:rsid w:val="001969B7"/>
    <w:rsid w:val="0019712D"/>
    <w:rsid w:val="00197383"/>
    <w:rsid w:val="001975EC"/>
    <w:rsid w:val="00197BCF"/>
    <w:rsid w:val="001A2B4F"/>
    <w:rsid w:val="001A38CE"/>
    <w:rsid w:val="001A3FB1"/>
    <w:rsid w:val="001A42C7"/>
    <w:rsid w:val="001A45B6"/>
    <w:rsid w:val="001A4BD5"/>
    <w:rsid w:val="001A4D7A"/>
    <w:rsid w:val="001A67D6"/>
    <w:rsid w:val="001A6F92"/>
    <w:rsid w:val="001A72C1"/>
    <w:rsid w:val="001A7ADA"/>
    <w:rsid w:val="001A7F16"/>
    <w:rsid w:val="001B01BE"/>
    <w:rsid w:val="001B0798"/>
    <w:rsid w:val="001B08C7"/>
    <w:rsid w:val="001B0E26"/>
    <w:rsid w:val="001B1941"/>
    <w:rsid w:val="001B2589"/>
    <w:rsid w:val="001B2F51"/>
    <w:rsid w:val="001B300B"/>
    <w:rsid w:val="001B31E5"/>
    <w:rsid w:val="001B3601"/>
    <w:rsid w:val="001B3C47"/>
    <w:rsid w:val="001B4221"/>
    <w:rsid w:val="001B4250"/>
    <w:rsid w:val="001B4E6C"/>
    <w:rsid w:val="001B5A26"/>
    <w:rsid w:val="001B6A3A"/>
    <w:rsid w:val="001B786A"/>
    <w:rsid w:val="001B78BC"/>
    <w:rsid w:val="001B7AEA"/>
    <w:rsid w:val="001C075F"/>
    <w:rsid w:val="001C15EA"/>
    <w:rsid w:val="001C18CB"/>
    <w:rsid w:val="001C2539"/>
    <w:rsid w:val="001C253A"/>
    <w:rsid w:val="001C4170"/>
    <w:rsid w:val="001C45AF"/>
    <w:rsid w:val="001C4676"/>
    <w:rsid w:val="001C46CA"/>
    <w:rsid w:val="001C5A49"/>
    <w:rsid w:val="001C7644"/>
    <w:rsid w:val="001C78FC"/>
    <w:rsid w:val="001D0D57"/>
    <w:rsid w:val="001D160E"/>
    <w:rsid w:val="001D278A"/>
    <w:rsid w:val="001D2839"/>
    <w:rsid w:val="001D3660"/>
    <w:rsid w:val="001D3B0F"/>
    <w:rsid w:val="001D3C96"/>
    <w:rsid w:val="001D3E56"/>
    <w:rsid w:val="001D49ED"/>
    <w:rsid w:val="001D54BD"/>
    <w:rsid w:val="001D54F4"/>
    <w:rsid w:val="001D5726"/>
    <w:rsid w:val="001D655D"/>
    <w:rsid w:val="001E00FB"/>
    <w:rsid w:val="001E0421"/>
    <w:rsid w:val="001E0732"/>
    <w:rsid w:val="001E0793"/>
    <w:rsid w:val="001E0999"/>
    <w:rsid w:val="001E2464"/>
    <w:rsid w:val="001E2EF7"/>
    <w:rsid w:val="001E35EF"/>
    <w:rsid w:val="001E429A"/>
    <w:rsid w:val="001E5518"/>
    <w:rsid w:val="001E608C"/>
    <w:rsid w:val="001E6904"/>
    <w:rsid w:val="001E6C38"/>
    <w:rsid w:val="001F0168"/>
    <w:rsid w:val="001F0DC8"/>
    <w:rsid w:val="001F0FE4"/>
    <w:rsid w:val="001F1958"/>
    <w:rsid w:val="001F19B2"/>
    <w:rsid w:val="001F1A41"/>
    <w:rsid w:val="001F1C30"/>
    <w:rsid w:val="001F33FB"/>
    <w:rsid w:val="001F361F"/>
    <w:rsid w:val="001F3746"/>
    <w:rsid w:val="001F480E"/>
    <w:rsid w:val="001F4B2E"/>
    <w:rsid w:val="001F4DC1"/>
    <w:rsid w:val="001F55A0"/>
    <w:rsid w:val="001F57A9"/>
    <w:rsid w:val="001F6FF0"/>
    <w:rsid w:val="001F7646"/>
    <w:rsid w:val="00200370"/>
    <w:rsid w:val="002008A5"/>
    <w:rsid w:val="00201507"/>
    <w:rsid w:val="002018BA"/>
    <w:rsid w:val="0020243F"/>
    <w:rsid w:val="00202A6D"/>
    <w:rsid w:val="00202C31"/>
    <w:rsid w:val="00203D2C"/>
    <w:rsid w:val="002042B6"/>
    <w:rsid w:val="0020491A"/>
    <w:rsid w:val="002049B4"/>
    <w:rsid w:val="00204A6C"/>
    <w:rsid w:val="00204D51"/>
    <w:rsid w:val="00205598"/>
    <w:rsid w:val="002057A9"/>
    <w:rsid w:val="002058F3"/>
    <w:rsid w:val="00205EB0"/>
    <w:rsid w:val="002069C1"/>
    <w:rsid w:val="00206D34"/>
    <w:rsid w:val="002076D1"/>
    <w:rsid w:val="00207F9E"/>
    <w:rsid w:val="00210586"/>
    <w:rsid w:val="00210634"/>
    <w:rsid w:val="002106EF"/>
    <w:rsid w:val="0021156F"/>
    <w:rsid w:val="00211A8D"/>
    <w:rsid w:val="002129D4"/>
    <w:rsid w:val="00212AE3"/>
    <w:rsid w:val="00213205"/>
    <w:rsid w:val="0021354F"/>
    <w:rsid w:val="00213984"/>
    <w:rsid w:val="002139E8"/>
    <w:rsid w:val="0021401D"/>
    <w:rsid w:val="0021498E"/>
    <w:rsid w:val="0021630E"/>
    <w:rsid w:val="002164BD"/>
    <w:rsid w:val="002165DB"/>
    <w:rsid w:val="00216A35"/>
    <w:rsid w:val="00216A6B"/>
    <w:rsid w:val="00216D07"/>
    <w:rsid w:val="00216ED5"/>
    <w:rsid w:val="00217C3F"/>
    <w:rsid w:val="00217C65"/>
    <w:rsid w:val="00220E44"/>
    <w:rsid w:val="00221090"/>
    <w:rsid w:val="002213C5"/>
    <w:rsid w:val="002213C8"/>
    <w:rsid w:val="00221974"/>
    <w:rsid w:val="00221BE2"/>
    <w:rsid w:val="00221C84"/>
    <w:rsid w:val="00222380"/>
    <w:rsid w:val="00222747"/>
    <w:rsid w:val="0022378B"/>
    <w:rsid w:val="00223994"/>
    <w:rsid w:val="00223A0A"/>
    <w:rsid w:val="00225A24"/>
    <w:rsid w:val="00225E58"/>
    <w:rsid w:val="002267E8"/>
    <w:rsid w:val="00226AF2"/>
    <w:rsid w:val="00227877"/>
    <w:rsid w:val="00227A28"/>
    <w:rsid w:val="00227FD8"/>
    <w:rsid w:val="00230330"/>
    <w:rsid w:val="002305E1"/>
    <w:rsid w:val="00230965"/>
    <w:rsid w:val="0023216F"/>
    <w:rsid w:val="0023278F"/>
    <w:rsid w:val="00232D6C"/>
    <w:rsid w:val="00232DF8"/>
    <w:rsid w:val="0023343E"/>
    <w:rsid w:val="002334B0"/>
    <w:rsid w:val="0023399B"/>
    <w:rsid w:val="00234331"/>
    <w:rsid w:val="002352F0"/>
    <w:rsid w:val="00235B71"/>
    <w:rsid w:val="00235D9B"/>
    <w:rsid w:val="00235F29"/>
    <w:rsid w:val="0023718C"/>
    <w:rsid w:val="002373F8"/>
    <w:rsid w:val="00237547"/>
    <w:rsid w:val="0023762C"/>
    <w:rsid w:val="0023765F"/>
    <w:rsid w:val="002403A0"/>
    <w:rsid w:val="00240575"/>
    <w:rsid w:val="002408D1"/>
    <w:rsid w:val="00241C3D"/>
    <w:rsid w:val="00241F50"/>
    <w:rsid w:val="0024232E"/>
    <w:rsid w:val="00242359"/>
    <w:rsid w:val="002427FF"/>
    <w:rsid w:val="0024316B"/>
    <w:rsid w:val="0024323C"/>
    <w:rsid w:val="0024368A"/>
    <w:rsid w:val="002451A0"/>
    <w:rsid w:val="0024528B"/>
    <w:rsid w:val="00245FD8"/>
    <w:rsid w:val="0024663F"/>
    <w:rsid w:val="00246F05"/>
    <w:rsid w:val="0024749E"/>
    <w:rsid w:val="002478A4"/>
    <w:rsid w:val="00250464"/>
    <w:rsid w:val="00250532"/>
    <w:rsid w:val="00250702"/>
    <w:rsid w:val="00250A71"/>
    <w:rsid w:val="00250D18"/>
    <w:rsid w:val="00251028"/>
    <w:rsid w:val="0025143F"/>
    <w:rsid w:val="00252717"/>
    <w:rsid w:val="00252EA8"/>
    <w:rsid w:val="0025359C"/>
    <w:rsid w:val="0025514A"/>
    <w:rsid w:val="0025583F"/>
    <w:rsid w:val="0026045B"/>
    <w:rsid w:val="00260905"/>
    <w:rsid w:val="00260F50"/>
    <w:rsid w:val="002615EB"/>
    <w:rsid w:val="00261E20"/>
    <w:rsid w:val="002629E5"/>
    <w:rsid w:val="00262ED2"/>
    <w:rsid w:val="002635DF"/>
    <w:rsid w:val="00263756"/>
    <w:rsid w:val="00264277"/>
    <w:rsid w:val="00264474"/>
    <w:rsid w:val="002645DF"/>
    <w:rsid w:val="00265434"/>
    <w:rsid w:val="00266B4E"/>
    <w:rsid w:val="00267523"/>
    <w:rsid w:val="00271FDF"/>
    <w:rsid w:val="0027237A"/>
    <w:rsid w:val="00273FE4"/>
    <w:rsid w:val="00274BD8"/>
    <w:rsid w:val="00276976"/>
    <w:rsid w:val="00277813"/>
    <w:rsid w:val="00280438"/>
    <w:rsid w:val="002805A5"/>
    <w:rsid w:val="002809DC"/>
    <w:rsid w:val="00280BBF"/>
    <w:rsid w:val="002814D3"/>
    <w:rsid w:val="00282AA5"/>
    <w:rsid w:val="002839BE"/>
    <w:rsid w:val="002844DE"/>
    <w:rsid w:val="00284C55"/>
    <w:rsid w:val="00285690"/>
    <w:rsid w:val="00285900"/>
    <w:rsid w:val="002866C1"/>
    <w:rsid w:val="00287D4F"/>
    <w:rsid w:val="00290AF1"/>
    <w:rsid w:val="00290DBA"/>
    <w:rsid w:val="002921B3"/>
    <w:rsid w:val="0029238A"/>
    <w:rsid w:val="00293046"/>
    <w:rsid w:val="0029403B"/>
    <w:rsid w:val="0029553C"/>
    <w:rsid w:val="002958D0"/>
    <w:rsid w:val="00295D24"/>
    <w:rsid w:val="00295EE3"/>
    <w:rsid w:val="00296527"/>
    <w:rsid w:val="0029660E"/>
    <w:rsid w:val="00296836"/>
    <w:rsid w:val="00296848"/>
    <w:rsid w:val="002972C6"/>
    <w:rsid w:val="002974D6"/>
    <w:rsid w:val="00297A22"/>
    <w:rsid w:val="002A006E"/>
    <w:rsid w:val="002A0313"/>
    <w:rsid w:val="002A081A"/>
    <w:rsid w:val="002A0FA0"/>
    <w:rsid w:val="002A142B"/>
    <w:rsid w:val="002A283D"/>
    <w:rsid w:val="002A4988"/>
    <w:rsid w:val="002A53B5"/>
    <w:rsid w:val="002A5FE4"/>
    <w:rsid w:val="002A6295"/>
    <w:rsid w:val="002A6390"/>
    <w:rsid w:val="002A647C"/>
    <w:rsid w:val="002A687C"/>
    <w:rsid w:val="002A72A3"/>
    <w:rsid w:val="002B02A0"/>
    <w:rsid w:val="002B030F"/>
    <w:rsid w:val="002B2020"/>
    <w:rsid w:val="002B3119"/>
    <w:rsid w:val="002B3641"/>
    <w:rsid w:val="002B5C9B"/>
    <w:rsid w:val="002B5F75"/>
    <w:rsid w:val="002B7511"/>
    <w:rsid w:val="002B7B4D"/>
    <w:rsid w:val="002C10BF"/>
    <w:rsid w:val="002C1425"/>
    <w:rsid w:val="002C1627"/>
    <w:rsid w:val="002C235B"/>
    <w:rsid w:val="002C24D0"/>
    <w:rsid w:val="002C24E3"/>
    <w:rsid w:val="002C2AA4"/>
    <w:rsid w:val="002C3EFE"/>
    <w:rsid w:val="002C4D09"/>
    <w:rsid w:val="002C5168"/>
    <w:rsid w:val="002C59B9"/>
    <w:rsid w:val="002C5B85"/>
    <w:rsid w:val="002C6766"/>
    <w:rsid w:val="002C6F3E"/>
    <w:rsid w:val="002C71F4"/>
    <w:rsid w:val="002C7E0F"/>
    <w:rsid w:val="002D0A47"/>
    <w:rsid w:val="002D0E28"/>
    <w:rsid w:val="002D104D"/>
    <w:rsid w:val="002D11A0"/>
    <w:rsid w:val="002D225C"/>
    <w:rsid w:val="002D25DD"/>
    <w:rsid w:val="002D370B"/>
    <w:rsid w:val="002D408C"/>
    <w:rsid w:val="002D5276"/>
    <w:rsid w:val="002D551B"/>
    <w:rsid w:val="002D5ED9"/>
    <w:rsid w:val="002D657C"/>
    <w:rsid w:val="002D7A46"/>
    <w:rsid w:val="002D7F21"/>
    <w:rsid w:val="002E0814"/>
    <w:rsid w:val="002E0BD7"/>
    <w:rsid w:val="002E0CA7"/>
    <w:rsid w:val="002E1261"/>
    <w:rsid w:val="002E1A37"/>
    <w:rsid w:val="002E265C"/>
    <w:rsid w:val="002E2938"/>
    <w:rsid w:val="002E45AD"/>
    <w:rsid w:val="002E47DC"/>
    <w:rsid w:val="002E4C8D"/>
    <w:rsid w:val="002E5819"/>
    <w:rsid w:val="002E6D04"/>
    <w:rsid w:val="002E7016"/>
    <w:rsid w:val="002E731F"/>
    <w:rsid w:val="002F02D0"/>
    <w:rsid w:val="002F0655"/>
    <w:rsid w:val="002F0BD3"/>
    <w:rsid w:val="002F128B"/>
    <w:rsid w:val="002F1BA2"/>
    <w:rsid w:val="002F1BE4"/>
    <w:rsid w:val="002F2128"/>
    <w:rsid w:val="002F3886"/>
    <w:rsid w:val="002F3F4F"/>
    <w:rsid w:val="002F41DC"/>
    <w:rsid w:val="002F4278"/>
    <w:rsid w:val="002F5D7F"/>
    <w:rsid w:val="002F60DE"/>
    <w:rsid w:val="002F773E"/>
    <w:rsid w:val="002F7FA2"/>
    <w:rsid w:val="0030044D"/>
    <w:rsid w:val="00300AC5"/>
    <w:rsid w:val="00300EDB"/>
    <w:rsid w:val="00301358"/>
    <w:rsid w:val="00301B08"/>
    <w:rsid w:val="003029C3"/>
    <w:rsid w:val="003039B8"/>
    <w:rsid w:val="003050B5"/>
    <w:rsid w:val="00310807"/>
    <w:rsid w:val="00311B3B"/>
    <w:rsid w:val="00311DAA"/>
    <w:rsid w:val="0031274C"/>
    <w:rsid w:val="0031277A"/>
    <w:rsid w:val="003140B7"/>
    <w:rsid w:val="003146E6"/>
    <w:rsid w:val="00314873"/>
    <w:rsid w:val="0031535B"/>
    <w:rsid w:val="003154FF"/>
    <w:rsid w:val="003155B1"/>
    <w:rsid w:val="003159C9"/>
    <w:rsid w:val="00317A43"/>
    <w:rsid w:val="003208C3"/>
    <w:rsid w:val="00320A29"/>
    <w:rsid w:val="00320D0F"/>
    <w:rsid w:val="00321323"/>
    <w:rsid w:val="003214F6"/>
    <w:rsid w:val="00321899"/>
    <w:rsid w:val="00321B88"/>
    <w:rsid w:val="00321F9C"/>
    <w:rsid w:val="003221F3"/>
    <w:rsid w:val="00323F37"/>
    <w:rsid w:val="003249AF"/>
    <w:rsid w:val="00324A98"/>
    <w:rsid w:val="00325C01"/>
    <w:rsid w:val="00330812"/>
    <w:rsid w:val="00330D15"/>
    <w:rsid w:val="00330EAA"/>
    <w:rsid w:val="003321DA"/>
    <w:rsid w:val="00332B14"/>
    <w:rsid w:val="003346BC"/>
    <w:rsid w:val="00334A1D"/>
    <w:rsid w:val="00335088"/>
    <w:rsid w:val="00335518"/>
    <w:rsid w:val="003357AE"/>
    <w:rsid w:val="00335DD5"/>
    <w:rsid w:val="00336100"/>
    <w:rsid w:val="00336A55"/>
    <w:rsid w:val="00336B0B"/>
    <w:rsid w:val="00336D95"/>
    <w:rsid w:val="0033736A"/>
    <w:rsid w:val="00337AF9"/>
    <w:rsid w:val="00337C97"/>
    <w:rsid w:val="00340B54"/>
    <w:rsid w:val="003417AC"/>
    <w:rsid w:val="00341977"/>
    <w:rsid w:val="00341F7C"/>
    <w:rsid w:val="003421A4"/>
    <w:rsid w:val="00342457"/>
    <w:rsid w:val="00343002"/>
    <w:rsid w:val="0034342D"/>
    <w:rsid w:val="003438A3"/>
    <w:rsid w:val="00344445"/>
    <w:rsid w:val="0034473C"/>
    <w:rsid w:val="0034683F"/>
    <w:rsid w:val="00346CAB"/>
    <w:rsid w:val="003477C2"/>
    <w:rsid w:val="0035042D"/>
    <w:rsid w:val="003505D6"/>
    <w:rsid w:val="003511E1"/>
    <w:rsid w:val="003518C0"/>
    <w:rsid w:val="00351C34"/>
    <w:rsid w:val="00352252"/>
    <w:rsid w:val="00352E98"/>
    <w:rsid w:val="00353B93"/>
    <w:rsid w:val="00353FB0"/>
    <w:rsid w:val="0035421B"/>
    <w:rsid w:val="00354297"/>
    <w:rsid w:val="003542E1"/>
    <w:rsid w:val="00354E6F"/>
    <w:rsid w:val="0035540F"/>
    <w:rsid w:val="00355FA1"/>
    <w:rsid w:val="003577BA"/>
    <w:rsid w:val="003579EE"/>
    <w:rsid w:val="0036053E"/>
    <w:rsid w:val="003614BC"/>
    <w:rsid w:val="003614DF"/>
    <w:rsid w:val="003627B8"/>
    <w:rsid w:val="00364EC7"/>
    <w:rsid w:val="00365457"/>
    <w:rsid w:val="0036698E"/>
    <w:rsid w:val="00367054"/>
    <w:rsid w:val="0036781D"/>
    <w:rsid w:val="00370D16"/>
    <w:rsid w:val="00371E8C"/>
    <w:rsid w:val="0037281B"/>
    <w:rsid w:val="00372CDD"/>
    <w:rsid w:val="00373744"/>
    <w:rsid w:val="003738F7"/>
    <w:rsid w:val="003739E4"/>
    <w:rsid w:val="0037403E"/>
    <w:rsid w:val="003762EA"/>
    <w:rsid w:val="003773F0"/>
    <w:rsid w:val="003774EB"/>
    <w:rsid w:val="00377657"/>
    <w:rsid w:val="00377698"/>
    <w:rsid w:val="0038095B"/>
    <w:rsid w:val="00381518"/>
    <w:rsid w:val="00383B32"/>
    <w:rsid w:val="00383CCC"/>
    <w:rsid w:val="00383D26"/>
    <w:rsid w:val="00383D54"/>
    <w:rsid w:val="003846AD"/>
    <w:rsid w:val="00384D69"/>
    <w:rsid w:val="003859F6"/>
    <w:rsid w:val="00386328"/>
    <w:rsid w:val="003865FD"/>
    <w:rsid w:val="00386679"/>
    <w:rsid w:val="003868B4"/>
    <w:rsid w:val="00387456"/>
    <w:rsid w:val="00387725"/>
    <w:rsid w:val="003877D1"/>
    <w:rsid w:val="00387F41"/>
    <w:rsid w:val="00390A73"/>
    <w:rsid w:val="00390AD9"/>
    <w:rsid w:val="00391EA5"/>
    <w:rsid w:val="00392413"/>
    <w:rsid w:val="003929A2"/>
    <w:rsid w:val="00392A56"/>
    <w:rsid w:val="00392F7E"/>
    <w:rsid w:val="00393003"/>
    <w:rsid w:val="00393656"/>
    <w:rsid w:val="003941B7"/>
    <w:rsid w:val="003946C4"/>
    <w:rsid w:val="00394D63"/>
    <w:rsid w:val="00397089"/>
    <w:rsid w:val="00397392"/>
    <w:rsid w:val="003975A6"/>
    <w:rsid w:val="00397698"/>
    <w:rsid w:val="00397A38"/>
    <w:rsid w:val="00397ECF"/>
    <w:rsid w:val="003A05E5"/>
    <w:rsid w:val="003A1018"/>
    <w:rsid w:val="003A2191"/>
    <w:rsid w:val="003A2C7A"/>
    <w:rsid w:val="003A4A49"/>
    <w:rsid w:val="003A4B47"/>
    <w:rsid w:val="003A4B4C"/>
    <w:rsid w:val="003A4C35"/>
    <w:rsid w:val="003A4F36"/>
    <w:rsid w:val="003A57C8"/>
    <w:rsid w:val="003A6143"/>
    <w:rsid w:val="003A684D"/>
    <w:rsid w:val="003A6CB7"/>
    <w:rsid w:val="003A6CE6"/>
    <w:rsid w:val="003A70E6"/>
    <w:rsid w:val="003A79E4"/>
    <w:rsid w:val="003A7DB6"/>
    <w:rsid w:val="003B0A1C"/>
    <w:rsid w:val="003B0F23"/>
    <w:rsid w:val="003B1645"/>
    <w:rsid w:val="003B1C7A"/>
    <w:rsid w:val="003B1D10"/>
    <w:rsid w:val="003B2298"/>
    <w:rsid w:val="003B2D11"/>
    <w:rsid w:val="003B2DF3"/>
    <w:rsid w:val="003B2F60"/>
    <w:rsid w:val="003B325A"/>
    <w:rsid w:val="003B3E92"/>
    <w:rsid w:val="003B3FD8"/>
    <w:rsid w:val="003B479D"/>
    <w:rsid w:val="003B535C"/>
    <w:rsid w:val="003B53E9"/>
    <w:rsid w:val="003B5431"/>
    <w:rsid w:val="003B5A6E"/>
    <w:rsid w:val="003B5C01"/>
    <w:rsid w:val="003B5FDA"/>
    <w:rsid w:val="003B66C5"/>
    <w:rsid w:val="003B726C"/>
    <w:rsid w:val="003C14FF"/>
    <w:rsid w:val="003C1997"/>
    <w:rsid w:val="003C2E3A"/>
    <w:rsid w:val="003C319C"/>
    <w:rsid w:val="003C3422"/>
    <w:rsid w:val="003C38D2"/>
    <w:rsid w:val="003C4C56"/>
    <w:rsid w:val="003C525E"/>
    <w:rsid w:val="003C655A"/>
    <w:rsid w:val="003C6B1E"/>
    <w:rsid w:val="003C6CAA"/>
    <w:rsid w:val="003C7288"/>
    <w:rsid w:val="003D0071"/>
    <w:rsid w:val="003D03C9"/>
    <w:rsid w:val="003D1505"/>
    <w:rsid w:val="003D1844"/>
    <w:rsid w:val="003D1B83"/>
    <w:rsid w:val="003D227A"/>
    <w:rsid w:val="003D3A9E"/>
    <w:rsid w:val="003D3EC2"/>
    <w:rsid w:val="003D4EC2"/>
    <w:rsid w:val="003D50B2"/>
    <w:rsid w:val="003D5542"/>
    <w:rsid w:val="003D5E0F"/>
    <w:rsid w:val="003D63E8"/>
    <w:rsid w:val="003D63EE"/>
    <w:rsid w:val="003D67B7"/>
    <w:rsid w:val="003D699B"/>
    <w:rsid w:val="003D6B7A"/>
    <w:rsid w:val="003D728B"/>
    <w:rsid w:val="003D74ED"/>
    <w:rsid w:val="003D7C78"/>
    <w:rsid w:val="003D7F96"/>
    <w:rsid w:val="003E09BC"/>
    <w:rsid w:val="003E1351"/>
    <w:rsid w:val="003E1987"/>
    <w:rsid w:val="003E1C17"/>
    <w:rsid w:val="003E236D"/>
    <w:rsid w:val="003E3C23"/>
    <w:rsid w:val="003E50CF"/>
    <w:rsid w:val="003E5CF1"/>
    <w:rsid w:val="003E5F58"/>
    <w:rsid w:val="003E63A5"/>
    <w:rsid w:val="003E63B6"/>
    <w:rsid w:val="003E6666"/>
    <w:rsid w:val="003E6D09"/>
    <w:rsid w:val="003E72BA"/>
    <w:rsid w:val="003E7859"/>
    <w:rsid w:val="003E793F"/>
    <w:rsid w:val="003E7DD1"/>
    <w:rsid w:val="003F00C4"/>
    <w:rsid w:val="003F043A"/>
    <w:rsid w:val="003F06DF"/>
    <w:rsid w:val="003F0EC3"/>
    <w:rsid w:val="003F19BF"/>
    <w:rsid w:val="003F19E5"/>
    <w:rsid w:val="003F211C"/>
    <w:rsid w:val="003F216D"/>
    <w:rsid w:val="003F22A5"/>
    <w:rsid w:val="003F2B62"/>
    <w:rsid w:val="003F399A"/>
    <w:rsid w:val="003F3BB1"/>
    <w:rsid w:val="003F4ABD"/>
    <w:rsid w:val="003F50C2"/>
    <w:rsid w:val="003F626A"/>
    <w:rsid w:val="003F680E"/>
    <w:rsid w:val="003F6A61"/>
    <w:rsid w:val="003F7580"/>
    <w:rsid w:val="003F75DA"/>
    <w:rsid w:val="003F7EC7"/>
    <w:rsid w:val="003F7F19"/>
    <w:rsid w:val="004007DE"/>
    <w:rsid w:val="00400AF9"/>
    <w:rsid w:val="00401913"/>
    <w:rsid w:val="0040209A"/>
    <w:rsid w:val="00402B7E"/>
    <w:rsid w:val="00402E80"/>
    <w:rsid w:val="004039FE"/>
    <w:rsid w:val="00403ABA"/>
    <w:rsid w:val="0040438B"/>
    <w:rsid w:val="004043EC"/>
    <w:rsid w:val="004047E4"/>
    <w:rsid w:val="00405443"/>
    <w:rsid w:val="00405D9A"/>
    <w:rsid w:val="00406BD5"/>
    <w:rsid w:val="00406CE8"/>
    <w:rsid w:val="00406FBD"/>
    <w:rsid w:val="00410CB8"/>
    <w:rsid w:val="00410DD9"/>
    <w:rsid w:val="004112C0"/>
    <w:rsid w:val="004114AF"/>
    <w:rsid w:val="00411D18"/>
    <w:rsid w:val="00411D21"/>
    <w:rsid w:val="004121E9"/>
    <w:rsid w:val="004124B7"/>
    <w:rsid w:val="0041281C"/>
    <w:rsid w:val="0041309D"/>
    <w:rsid w:val="004140CA"/>
    <w:rsid w:val="004144F7"/>
    <w:rsid w:val="00414E5A"/>
    <w:rsid w:val="00415CE7"/>
    <w:rsid w:val="00415DC0"/>
    <w:rsid w:val="0041616D"/>
    <w:rsid w:val="00417500"/>
    <w:rsid w:val="0041765D"/>
    <w:rsid w:val="00417A9D"/>
    <w:rsid w:val="00417DD2"/>
    <w:rsid w:val="00420024"/>
    <w:rsid w:val="004203BF"/>
    <w:rsid w:val="0042079D"/>
    <w:rsid w:val="00420F9E"/>
    <w:rsid w:val="00421466"/>
    <w:rsid w:val="00423759"/>
    <w:rsid w:val="00425261"/>
    <w:rsid w:val="0042530B"/>
    <w:rsid w:val="004255F5"/>
    <w:rsid w:val="00425ED8"/>
    <w:rsid w:val="004261AF"/>
    <w:rsid w:val="004265ED"/>
    <w:rsid w:val="004267EC"/>
    <w:rsid w:val="004269B3"/>
    <w:rsid w:val="0042779D"/>
    <w:rsid w:val="00430799"/>
    <w:rsid w:val="00430C46"/>
    <w:rsid w:val="00430E70"/>
    <w:rsid w:val="0043106C"/>
    <w:rsid w:val="004314C4"/>
    <w:rsid w:val="00431BAF"/>
    <w:rsid w:val="00431C88"/>
    <w:rsid w:val="00431CBE"/>
    <w:rsid w:val="00431EA9"/>
    <w:rsid w:val="004325EC"/>
    <w:rsid w:val="004335B1"/>
    <w:rsid w:val="00434613"/>
    <w:rsid w:val="00434788"/>
    <w:rsid w:val="00435839"/>
    <w:rsid w:val="00436AD7"/>
    <w:rsid w:val="00436B98"/>
    <w:rsid w:val="00436E4C"/>
    <w:rsid w:val="00437402"/>
    <w:rsid w:val="00437FC5"/>
    <w:rsid w:val="0044127A"/>
    <w:rsid w:val="00441896"/>
    <w:rsid w:val="00441E80"/>
    <w:rsid w:val="00442150"/>
    <w:rsid w:val="00442575"/>
    <w:rsid w:val="004425D9"/>
    <w:rsid w:val="00442AAD"/>
    <w:rsid w:val="004439B1"/>
    <w:rsid w:val="00443F25"/>
    <w:rsid w:val="00443FF6"/>
    <w:rsid w:val="004452F6"/>
    <w:rsid w:val="004462C7"/>
    <w:rsid w:val="004464D1"/>
    <w:rsid w:val="00447A0C"/>
    <w:rsid w:val="00447D44"/>
    <w:rsid w:val="00451654"/>
    <w:rsid w:val="004516F3"/>
    <w:rsid w:val="00451FF5"/>
    <w:rsid w:val="00452437"/>
    <w:rsid w:val="004526C5"/>
    <w:rsid w:val="00452A32"/>
    <w:rsid w:val="00452C84"/>
    <w:rsid w:val="00453827"/>
    <w:rsid w:val="00455324"/>
    <w:rsid w:val="00455359"/>
    <w:rsid w:val="00455C93"/>
    <w:rsid w:val="0045601B"/>
    <w:rsid w:val="004564D2"/>
    <w:rsid w:val="00456642"/>
    <w:rsid w:val="00456FD7"/>
    <w:rsid w:val="0045717F"/>
    <w:rsid w:val="00457207"/>
    <w:rsid w:val="004579BD"/>
    <w:rsid w:val="00457A6E"/>
    <w:rsid w:val="00457EC4"/>
    <w:rsid w:val="00460344"/>
    <w:rsid w:val="0046092C"/>
    <w:rsid w:val="004610BC"/>
    <w:rsid w:val="004615A1"/>
    <w:rsid w:val="00461A7C"/>
    <w:rsid w:val="0046375B"/>
    <w:rsid w:val="00463A29"/>
    <w:rsid w:val="00464C2C"/>
    <w:rsid w:val="004656E9"/>
    <w:rsid w:val="00465933"/>
    <w:rsid w:val="00465EC6"/>
    <w:rsid w:val="00465F40"/>
    <w:rsid w:val="0046616C"/>
    <w:rsid w:val="00466677"/>
    <w:rsid w:val="004668D9"/>
    <w:rsid w:val="00466B80"/>
    <w:rsid w:val="00466CB8"/>
    <w:rsid w:val="00466F45"/>
    <w:rsid w:val="00467207"/>
    <w:rsid w:val="004678D4"/>
    <w:rsid w:val="00467C5A"/>
    <w:rsid w:val="00467FE9"/>
    <w:rsid w:val="004701A6"/>
    <w:rsid w:val="00470620"/>
    <w:rsid w:val="00470F2C"/>
    <w:rsid w:val="0047119C"/>
    <w:rsid w:val="004712FB"/>
    <w:rsid w:val="00471347"/>
    <w:rsid w:val="00471C02"/>
    <w:rsid w:val="004729AF"/>
    <w:rsid w:val="00473E1B"/>
    <w:rsid w:val="00474238"/>
    <w:rsid w:val="0047423D"/>
    <w:rsid w:val="00474C01"/>
    <w:rsid w:val="00476CB4"/>
    <w:rsid w:val="0048063F"/>
    <w:rsid w:val="00481736"/>
    <w:rsid w:val="0048188E"/>
    <w:rsid w:val="00482347"/>
    <w:rsid w:val="004826CE"/>
    <w:rsid w:val="00482982"/>
    <w:rsid w:val="004830AB"/>
    <w:rsid w:val="004844BE"/>
    <w:rsid w:val="0048567F"/>
    <w:rsid w:val="004864F3"/>
    <w:rsid w:val="004867A6"/>
    <w:rsid w:val="004874B0"/>
    <w:rsid w:val="004875E9"/>
    <w:rsid w:val="00490B5F"/>
    <w:rsid w:val="00490CB8"/>
    <w:rsid w:val="00492EB8"/>
    <w:rsid w:val="004936B6"/>
    <w:rsid w:val="0049400B"/>
    <w:rsid w:val="004943EF"/>
    <w:rsid w:val="004946E8"/>
    <w:rsid w:val="00494764"/>
    <w:rsid w:val="00494A5F"/>
    <w:rsid w:val="00495116"/>
    <w:rsid w:val="0049528C"/>
    <w:rsid w:val="0049538F"/>
    <w:rsid w:val="0049548D"/>
    <w:rsid w:val="004978C5"/>
    <w:rsid w:val="004A0334"/>
    <w:rsid w:val="004A0492"/>
    <w:rsid w:val="004A0947"/>
    <w:rsid w:val="004A0AE1"/>
    <w:rsid w:val="004A171A"/>
    <w:rsid w:val="004A2371"/>
    <w:rsid w:val="004A246C"/>
    <w:rsid w:val="004A3330"/>
    <w:rsid w:val="004A36B1"/>
    <w:rsid w:val="004A36FF"/>
    <w:rsid w:val="004A4087"/>
    <w:rsid w:val="004A4524"/>
    <w:rsid w:val="004A47A8"/>
    <w:rsid w:val="004A6080"/>
    <w:rsid w:val="004A68F0"/>
    <w:rsid w:val="004B0CD4"/>
    <w:rsid w:val="004B0E23"/>
    <w:rsid w:val="004B0EDD"/>
    <w:rsid w:val="004B14F0"/>
    <w:rsid w:val="004B2691"/>
    <w:rsid w:val="004B2993"/>
    <w:rsid w:val="004B2DF1"/>
    <w:rsid w:val="004B2DF4"/>
    <w:rsid w:val="004B3306"/>
    <w:rsid w:val="004B37FD"/>
    <w:rsid w:val="004B41E2"/>
    <w:rsid w:val="004B4ADE"/>
    <w:rsid w:val="004B503A"/>
    <w:rsid w:val="004B5FB3"/>
    <w:rsid w:val="004B6649"/>
    <w:rsid w:val="004B6C0B"/>
    <w:rsid w:val="004B78E9"/>
    <w:rsid w:val="004C037B"/>
    <w:rsid w:val="004C07FB"/>
    <w:rsid w:val="004C0FD5"/>
    <w:rsid w:val="004C23FB"/>
    <w:rsid w:val="004C2B37"/>
    <w:rsid w:val="004C300E"/>
    <w:rsid w:val="004C43C7"/>
    <w:rsid w:val="004C43E2"/>
    <w:rsid w:val="004C5507"/>
    <w:rsid w:val="004C564E"/>
    <w:rsid w:val="004C594A"/>
    <w:rsid w:val="004C6116"/>
    <w:rsid w:val="004C672F"/>
    <w:rsid w:val="004C686E"/>
    <w:rsid w:val="004C6A0B"/>
    <w:rsid w:val="004C6B9A"/>
    <w:rsid w:val="004C7D4E"/>
    <w:rsid w:val="004C7E8B"/>
    <w:rsid w:val="004D009B"/>
    <w:rsid w:val="004D0A7C"/>
    <w:rsid w:val="004D1714"/>
    <w:rsid w:val="004D1D94"/>
    <w:rsid w:val="004D2B43"/>
    <w:rsid w:val="004D327A"/>
    <w:rsid w:val="004D4149"/>
    <w:rsid w:val="004D5C62"/>
    <w:rsid w:val="004D619D"/>
    <w:rsid w:val="004D662B"/>
    <w:rsid w:val="004D6957"/>
    <w:rsid w:val="004D7184"/>
    <w:rsid w:val="004D76CB"/>
    <w:rsid w:val="004E0376"/>
    <w:rsid w:val="004E06BE"/>
    <w:rsid w:val="004E1E65"/>
    <w:rsid w:val="004E2BFD"/>
    <w:rsid w:val="004E3539"/>
    <w:rsid w:val="004E38A4"/>
    <w:rsid w:val="004E3F42"/>
    <w:rsid w:val="004E417F"/>
    <w:rsid w:val="004E49FD"/>
    <w:rsid w:val="004E5903"/>
    <w:rsid w:val="004E604E"/>
    <w:rsid w:val="004E69DE"/>
    <w:rsid w:val="004E6B90"/>
    <w:rsid w:val="004E75E3"/>
    <w:rsid w:val="004F0B8E"/>
    <w:rsid w:val="004F1A8E"/>
    <w:rsid w:val="004F1C19"/>
    <w:rsid w:val="004F2DAA"/>
    <w:rsid w:val="004F2E88"/>
    <w:rsid w:val="004F3623"/>
    <w:rsid w:val="004F4325"/>
    <w:rsid w:val="004F439C"/>
    <w:rsid w:val="004F4DFB"/>
    <w:rsid w:val="004F4E74"/>
    <w:rsid w:val="004F5683"/>
    <w:rsid w:val="004F5A5C"/>
    <w:rsid w:val="004F5CCB"/>
    <w:rsid w:val="004F6437"/>
    <w:rsid w:val="004F6919"/>
    <w:rsid w:val="004F6B51"/>
    <w:rsid w:val="004F6C1B"/>
    <w:rsid w:val="004F7C56"/>
    <w:rsid w:val="004F7FD8"/>
    <w:rsid w:val="00500C98"/>
    <w:rsid w:val="00501D1C"/>
    <w:rsid w:val="00501EEB"/>
    <w:rsid w:val="00502575"/>
    <w:rsid w:val="005028F1"/>
    <w:rsid w:val="0050321A"/>
    <w:rsid w:val="005041E9"/>
    <w:rsid w:val="0050485B"/>
    <w:rsid w:val="005052B3"/>
    <w:rsid w:val="005069B6"/>
    <w:rsid w:val="00506F04"/>
    <w:rsid w:val="0050785F"/>
    <w:rsid w:val="00507FD8"/>
    <w:rsid w:val="005109CA"/>
    <w:rsid w:val="005110DA"/>
    <w:rsid w:val="005115DA"/>
    <w:rsid w:val="00511C30"/>
    <w:rsid w:val="00511D4E"/>
    <w:rsid w:val="00512D4B"/>
    <w:rsid w:val="00513CA0"/>
    <w:rsid w:val="00514DC6"/>
    <w:rsid w:val="00515442"/>
    <w:rsid w:val="00515624"/>
    <w:rsid w:val="00515F53"/>
    <w:rsid w:val="0051624F"/>
    <w:rsid w:val="00517098"/>
    <w:rsid w:val="00517707"/>
    <w:rsid w:val="0052069D"/>
    <w:rsid w:val="00520B49"/>
    <w:rsid w:val="00520E32"/>
    <w:rsid w:val="0052141B"/>
    <w:rsid w:val="005237B8"/>
    <w:rsid w:val="00523826"/>
    <w:rsid w:val="00523E4E"/>
    <w:rsid w:val="00524069"/>
    <w:rsid w:val="005249DD"/>
    <w:rsid w:val="00525600"/>
    <w:rsid w:val="005259F1"/>
    <w:rsid w:val="00525C87"/>
    <w:rsid w:val="00525DB3"/>
    <w:rsid w:val="00525FDF"/>
    <w:rsid w:val="0052639B"/>
    <w:rsid w:val="005271FC"/>
    <w:rsid w:val="00530524"/>
    <w:rsid w:val="00531FBB"/>
    <w:rsid w:val="005322BC"/>
    <w:rsid w:val="0053270D"/>
    <w:rsid w:val="005329C0"/>
    <w:rsid w:val="00532EE1"/>
    <w:rsid w:val="005349DE"/>
    <w:rsid w:val="00534FA6"/>
    <w:rsid w:val="005365E5"/>
    <w:rsid w:val="00536C2C"/>
    <w:rsid w:val="00536CF1"/>
    <w:rsid w:val="005370F0"/>
    <w:rsid w:val="00537B6C"/>
    <w:rsid w:val="005402C3"/>
    <w:rsid w:val="00540C76"/>
    <w:rsid w:val="0054162F"/>
    <w:rsid w:val="005419F5"/>
    <w:rsid w:val="0054298E"/>
    <w:rsid w:val="005430AE"/>
    <w:rsid w:val="00543476"/>
    <w:rsid w:val="00543FCE"/>
    <w:rsid w:val="00544FCF"/>
    <w:rsid w:val="0054512B"/>
    <w:rsid w:val="00546889"/>
    <w:rsid w:val="00546A68"/>
    <w:rsid w:val="005472EC"/>
    <w:rsid w:val="00547658"/>
    <w:rsid w:val="00547DEB"/>
    <w:rsid w:val="005511B2"/>
    <w:rsid w:val="00551B01"/>
    <w:rsid w:val="00552656"/>
    <w:rsid w:val="005528FF"/>
    <w:rsid w:val="005537F9"/>
    <w:rsid w:val="00553A79"/>
    <w:rsid w:val="00553E95"/>
    <w:rsid w:val="00554017"/>
    <w:rsid w:val="00554430"/>
    <w:rsid w:val="00555D67"/>
    <w:rsid w:val="00555E95"/>
    <w:rsid w:val="00556794"/>
    <w:rsid w:val="00556AE0"/>
    <w:rsid w:val="005577D4"/>
    <w:rsid w:val="00560ABC"/>
    <w:rsid w:val="005612C7"/>
    <w:rsid w:val="0056153C"/>
    <w:rsid w:val="005618F2"/>
    <w:rsid w:val="00561EBC"/>
    <w:rsid w:val="00562304"/>
    <w:rsid w:val="0056390F"/>
    <w:rsid w:val="00563A88"/>
    <w:rsid w:val="005640F2"/>
    <w:rsid w:val="0056470B"/>
    <w:rsid w:val="00564CD6"/>
    <w:rsid w:val="005656F4"/>
    <w:rsid w:val="005659D9"/>
    <w:rsid w:val="0056665F"/>
    <w:rsid w:val="0056672D"/>
    <w:rsid w:val="005668C4"/>
    <w:rsid w:val="0056739C"/>
    <w:rsid w:val="005704CF"/>
    <w:rsid w:val="00571B26"/>
    <w:rsid w:val="00571CBC"/>
    <w:rsid w:val="00572304"/>
    <w:rsid w:val="00572420"/>
    <w:rsid w:val="00572754"/>
    <w:rsid w:val="0057276C"/>
    <w:rsid w:val="00574005"/>
    <w:rsid w:val="005743AC"/>
    <w:rsid w:val="00574489"/>
    <w:rsid w:val="00576A93"/>
    <w:rsid w:val="00576FAD"/>
    <w:rsid w:val="0057705A"/>
    <w:rsid w:val="00577F32"/>
    <w:rsid w:val="0058078D"/>
    <w:rsid w:val="00580EDA"/>
    <w:rsid w:val="00581C1E"/>
    <w:rsid w:val="0058202C"/>
    <w:rsid w:val="00582680"/>
    <w:rsid w:val="0058268A"/>
    <w:rsid w:val="0058281A"/>
    <w:rsid w:val="00582CBF"/>
    <w:rsid w:val="0058307F"/>
    <w:rsid w:val="0058388B"/>
    <w:rsid w:val="00583ADC"/>
    <w:rsid w:val="00583B2E"/>
    <w:rsid w:val="00583EEC"/>
    <w:rsid w:val="005847E8"/>
    <w:rsid w:val="00585DD5"/>
    <w:rsid w:val="00587C8A"/>
    <w:rsid w:val="00590146"/>
    <w:rsid w:val="005901E5"/>
    <w:rsid w:val="005906DF"/>
    <w:rsid w:val="00590C76"/>
    <w:rsid w:val="005924F7"/>
    <w:rsid w:val="005925F7"/>
    <w:rsid w:val="00593F6A"/>
    <w:rsid w:val="005943DD"/>
    <w:rsid w:val="005952D4"/>
    <w:rsid w:val="005955BA"/>
    <w:rsid w:val="00595D7E"/>
    <w:rsid w:val="00595FBB"/>
    <w:rsid w:val="005A03E6"/>
    <w:rsid w:val="005A0532"/>
    <w:rsid w:val="005A1683"/>
    <w:rsid w:val="005A1693"/>
    <w:rsid w:val="005A17DB"/>
    <w:rsid w:val="005A2E99"/>
    <w:rsid w:val="005A3807"/>
    <w:rsid w:val="005A3B1C"/>
    <w:rsid w:val="005A47CC"/>
    <w:rsid w:val="005A50C4"/>
    <w:rsid w:val="005A5241"/>
    <w:rsid w:val="005A5897"/>
    <w:rsid w:val="005A67BC"/>
    <w:rsid w:val="005A6F19"/>
    <w:rsid w:val="005A7EB6"/>
    <w:rsid w:val="005B1900"/>
    <w:rsid w:val="005B2481"/>
    <w:rsid w:val="005B2864"/>
    <w:rsid w:val="005B2B87"/>
    <w:rsid w:val="005B4232"/>
    <w:rsid w:val="005B44B7"/>
    <w:rsid w:val="005B4635"/>
    <w:rsid w:val="005B4672"/>
    <w:rsid w:val="005B468E"/>
    <w:rsid w:val="005B497E"/>
    <w:rsid w:val="005B5AAD"/>
    <w:rsid w:val="005B5B98"/>
    <w:rsid w:val="005B5BD5"/>
    <w:rsid w:val="005B610B"/>
    <w:rsid w:val="005B6386"/>
    <w:rsid w:val="005B7F43"/>
    <w:rsid w:val="005C09B1"/>
    <w:rsid w:val="005C10DA"/>
    <w:rsid w:val="005C1542"/>
    <w:rsid w:val="005C1584"/>
    <w:rsid w:val="005C3352"/>
    <w:rsid w:val="005C4314"/>
    <w:rsid w:val="005C4563"/>
    <w:rsid w:val="005C4612"/>
    <w:rsid w:val="005C4FF7"/>
    <w:rsid w:val="005C5130"/>
    <w:rsid w:val="005C541D"/>
    <w:rsid w:val="005C5582"/>
    <w:rsid w:val="005C5891"/>
    <w:rsid w:val="005C6500"/>
    <w:rsid w:val="005C6712"/>
    <w:rsid w:val="005C7641"/>
    <w:rsid w:val="005C7780"/>
    <w:rsid w:val="005C7AFC"/>
    <w:rsid w:val="005D09D3"/>
    <w:rsid w:val="005D0C93"/>
    <w:rsid w:val="005D180C"/>
    <w:rsid w:val="005D23F7"/>
    <w:rsid w:val="005D3B53"/>
    <w:rsid w:val="005D3EA4"/>
    <w:rsid w:val="005D4424"/>
    <w:rsid w:val="005D4601"/>
    <w:rsid w:val="005D49B2"/>
    <w:rsid w:val="005D4B2F"/>
    <w:rsid w:val="005D56B4"/>
    <w:rsid w:val="005D677B"/>
    <w:rsid w:val="005E1305"/>
    <w:rsid w:val="005E1BA2"/>
    <w:rsid w:val="005E281E"/>
    <w:rsid w:val="005E28E7"/>
    <w:rsid w:val="005E2DBB"/>
    <w:rsid w:val="005E31F2"/>
    <w:rsid w:val="005E330E"/>
    <w:rsid w:val="005E35B7"/>
    <w:rsid w:val="005E37D9"/>
    <w:rsid w:val="005E4A4B"/>
    <w:rsid w:val="005E5825"/>
    <w:rsid w:val="005E6904"/>
    <w:rsid w:val="005E6C1B"/>
    <w:rsid w:val="005E6D7F"/>
    <w:rsid w:val="005E77DA"/>
    <w:rsid w:val="005F1C51"/>
    <w:rsid w:val="005F36B5"/>
    <w:rsid w:val="005F3AA8"/>
    <w:rsid w:val="005F3B8C"/>
    <w:rsid w:val="005F43C9"/>
    <w:rsid w:val="005F4453"/>
    <w:rsid w:val="005F4B5E"/>
    <w:rsid w:val="005F4C63"/>
    <w:rsid w:val="005F529B"/>
    <w:rsid w:val="005F5FFB"/>
    <w:rsid w:val="005F683F"/>
    <w:rsid w:val="005F786E"/>
    <w:rsid w:val="00600517"/>
    <w:rsid w:val="006009E9"/>
    <w:rsid w:val="006014D8"/>
    <w:rsid w:val="00602250"/>
    <w:rsid w:val="006024D0"/>
    <w:rsid w:val="00602D6A"/>
    <w:rsid w:val="006033C4"/>
    <w:rsid w:val="006037AA"/>
    <w:rsid w:val="006037D2"/>
    <w:rsid w:val="00603C81"/>
    <w:rsid w:val="0060413B"/>
    <w:rsid w:val="00604D7D"/>
    <w:rsid w:val="00604DC1"/>
    <w:rsid w:val="00606968"/>
    <w:rsid w:val="006079E3"/>
    <w:rsid w:val="00607E35"/>
    <w:rsid w:val="00607E55"/>
    <w:rsid w:val="00611039"/>
    <w:rsid w:val="006114C3"/>
    <w:rsid w:val="00611E7B"/>
    <w:rsid w:val="00611EA6"/>
    <w:rsid w:val="00612762"/>
    <w:rsid w:val="00613D2B"/>
    <w:rsid w:val="00613FD3"/>
    <w:rsid w:val="00616391"/>
    <w:rsid w:val="006163DF"/>
    <w:rsid w:val="00616C94"/>
    <w:rsid w:val="00616F2A"/>
    <w:rsid w:val="00616F56"/>
    <w:rsid w:val="0061704F"/>
    <w:rsid w:val="00617129"/>
    <w:rsid w:val="00617FC4"/>
    <w:rsid w:val="006211F7"/>
    <w:rsid w:val="00621EEF"/>
    <w:rsid w:val="00622E3A"/>
    <w:rsid w:val="006239D1"/>
    <w:rsid w:val="00624608"/>
    <w:rsid w:val="006246AA"/>
    <w:rsid w:val="006251C5"/>
    <w:rsid w:val="00625B68"/>
    <w:rsid w:val="00625D98"/>
    <w:rsid w:val="00625E76"/>
    <w:rsid w:val="00625FF0"/>
    <w:rsid w:val="006269F9"/>
    <w:rsid w:val="00626DCF"/>
    <w:rsid w:val="006274BF"/>
    <w:rsid w:val="00627B9B"/>
    <w:rsid w:val="00630026"/>
    <w:rsid w:val="006304E1"/>
    <w:rsid w:val="0063073A"/>
    <w:rsid w:val="00630F02"/>
    <w:rsid w:val="006314FB"/>
    <w:rsid w:val="00631AD6"/>
    <w:rsid w:val="00632908"/>
    <w:rsid w:val="006347C5"/>
    <w:rsid w:val="00634DA0"/>
    <w:rsid w:val="00636115"/>
    <w:rsid w:val="00636A44"/>
    <w:rsid w:val="006377F6"/>
    <w:rsid w:val="0064005D"/>
    <w:rsid w:val="0064061C"/>
    <w:rsid w:val="00641DBC"/>
    <w:rsid w:val="006420C0"/>
    <w:rsid w:val="00642D7D"/>
    <w:rsid w:val="00642DFD"/>
    <w:rsid w:val="00643F43"/>
    <w:rsid w:val="0064527F"/>
    <w:rsid w:val="006455A8"/>
    <w:rsid w:val="0064610E"/>
    <w:rsid w:val="0064642D"/>
    <w:rsid w:val="006474CA"/>
    <w:rsid w:val="00647DA1"/>
    <w:rsid w:val="00650C75"/>
    <w:rsid w:val="00652C84"/>
    <w:rsid w:val="00653364"/>
    <w:rsid w:val="00653438"/>
    <w:rsid w:val="006537BD"/>
    <w:rsid w:val="006557B4"/>
    <w:rsid w:val="00655AA1"/>
    <w:rsid w:val="006571F2"/>
    <w:rsid w:val="00657EBC"/>
    <w:rsid w:val="00660046"/>
    <w:rsid w:val="00660493"/>
    <w:rsid w:val="00660C07"/>
    <w:rsid w:val="00660E36"/>
    <w:rsid w:val="006617F8"/>
    <w:rsid w:val="00661C93"/>
    <w:rsid w:val="00661DF3"/>
    <w:rsid w:val="00662076"/>
    <w:rsid w:val="00662465"/>
    <w:rsid w:val="00662616"/>
    <w:rsid w:val="00662681"/>
    <w:rsid w:val="006627EC"/>
    <w:rsid w:val="006635C4"/>
    <w:rsid w:val="00663D95"/>
    <w:rsid w:val="00663EBA"/>
    <w:rsid w:val="00664403"/>
    <w:rsid w:val="00664484"/>
    <w:rsid w:val="0066456B"/>
    <w:rsid w:val="00664F7F"/>
    <w:rsid w:val="006658F4"/>
    <w:rsid w:val="00665911"/>
    <w:rsid w:val="00665959"/>
    <w:rsid w:val="00665D29"/>
    <w:rsid w:val="00665DA6"/>
    <w:rsid w:val="00666797"/>
    <w:rsid w:val="006703EF"/>
    <w:rsid w:val="00671523"/>
    <w:rsid w:val="00671B11"/>
    <w:rsid w:val="00672454"/>
    <w:rsid w:val="00673603"/>
    <w:rsid w:val="00673C1A"/>
    <w:rsid w:val="0067629C"/>
    <w:rsid w:val="006768AC"/>
    <w:rsid w:val="0067712A"/>
    <w:rsid w:val="0067743F"/>
    <w:rsid w:val="00677C46"/>
    <w:rsid w:val="00680055"/>
    <w:rsid w:val="00680BB1"/>
    <w:rsid w:val="00681265"/>
    <w:rsid w:val="00681434"/>
    <w:rsid w:val="00681FA0"/>
    <w:rsid w:val="0068215E"/>
    <w:rsid w:val="006824E8"/>
    <w:rsid w:val="006824FC"/>
    <w:rsid w:val="00684483"/>
    <w:rsid w:val="00684600"/>
    <w:rsid w:val="0068579E"/>
    <w:rsid w:val="006863AF"/>
    <w:rsid w:val="0068647A"/>
    <w:rsid w:val="00686965"/>
    <w:rsid w:val="00687A84"/>
    <w:rsid w:val="00687C54"/>
    <w:rsid w:val="00687D80"/>
    <w:rsid w:val="00687E1F"/>
    <w:rsid w:val="0069138C"/>
    <w:rsid w:val="00691EA4"/>
    <w:rsid w:val="00691F58"/>
    <w:rsid w:val="00692874"/>
    <w:rsid w:val="00692B5B"/>
    <w:rsid w:val="0069328C"/>
    <w:rsid w:val="00693BE8"/>
    <w:rsid w:val="00693CBB"/>
    <w:rsid w:val="00694260"/>
    <w:rsid w:val="0069512D"/>
    <w:rsid w:val="0069543E"/>
    <w:rsid w:val="00695828"/>
    <w:rsid w:val="006968AC"/>
    <w:rsid w:val="00696E4F"/>
    <w:rsid w:val="00696F78"/>
    <w:rsid w:val="00697DF0"/>
    <w:rsid w:val="006A0778"/>
    <w:rsid w:val="006A10CD"/>
    <w:rsid w:val="006A1DB2"/>
    <w:rsid w:val="006A1EBC"/>
    <w:rsid w:val="006A20E4"/>
    <w:rsid w:val="006A23CB"/>
    <w:rsid w:val="006A2B22"/>
    <w:rsid w:val="006A3B1A"/>
    <w:rsid w:val="006A3CF9"/>
    <w:rsid w:val="006A406B"/>
    <w:rsid w:val="006A51BD"/>
    <w:rsid w:val="006A5788"/>
    <w:rsid w:val="006A61F4"/>
    <w:rsid w:val="006A7A8C"/>
    <w:rsid w:val="006B044C"/>
    <w:rsid w:val="006B0554"/>
    <w:rsid w:val="006B078D"/>
    <w:rsid w:val="006B07D2"/>
    <w:rsid w:val="006B07D3"/>
    <w:rsid w:val="006B0904"/>
    <w:rsid w:val="006B1953"/>
    <w:rsid w:val="006B2B25"/>
    <w:rsid w:val="006B30BA"/>
    <w:rsid w:val="006B35A9"/>
    <w:rsid w:val="006B5946"/>
    <w:rsid w:val="006B5BD4"/>
    <w:rsid w:val="006B7744"/>
    <w:rsid w:val="006C03E0"/>
    <w:rsid w:val="006C09F0"/>
    <w:rsid w:val="006C0A33"/>
    <w:rsid w:val="006C0C39"/>
    <w:rsid w:val="006C0F7F"/>
    <w:rsid w:val="006C1029"/>
    <w:rsid w:val="006C1142"/>
    <w:rsid w:val="006C150A"/>
    <w:rsid w:val="006C1CD1"/>
    <w:rsid w:val="006C2E0C"/>
    <w:rsid w:val="006C36CE"/>
    <w:rsid w:val="006C3751"/>
    <w:rsid w:val="006C3A36"/>
    <w:rsid w:val="006C3AE7"/>
    <w:rsid w:val="006C3EE4"/>
    <w:rsid w:val="006C3F24"/>
    <w:rsid w:val="006C4147"/>
    <w:rsid w:val="006C43F3"/>
    <w:rsid w:val="006C4BF3"/>
    <w:rsid w:val="006C4E64"/>
    <w:rsid w:val="006C4FFC"/>
    <w:rsid w:val="006C50CB"/>
    <w:rsid w:val="006C6548"/>
    <w:rsid w:val="006C7048"/>
    <w:rsid w:val="006C72DF"/>
    <w:rsid w:val="006C735C"/>
    <w:rsid w:val="006D27D2"/>
    <w:rsid w:val="006D2D7A"/>
    <w:rsid w:val="006D492B"/>
    <w:rsid w:val="006D4C21"/>
    <w:rsid w:val="006D537A"/>
    <w:rsid w:val="006D5F2E"/>
    <w:rsid w:val="006D5F65"/>
    <w:rsid w:val="006D641D"/>
    <w:rsid w:val="006D7061"/>
    <w:rsid w:val="006D74C8"/>
    <w:rsid w:val="006D7C23"/>
    <w:rsid w:val="006E0225"/>
    <w:rsid w:val="006E08D5"/>
    <w:rsid w:val="006E2B29"/>
    <w:rsid w:val="006E2F36"/>
    <w:rsid w:val="006E2F45"/>
    <w:rsid w:val="006E3259"/>
    <w:rsid w:val="006E4361"/>
    <w:rsid w:val="006E47CF"/>
    <w:rsid w:val="006E49BC"/>
    <w:rsid w:val="006E4F42"/>
    <w:rsid w:val="006E5087"/>
    <w:rsid w:val="006E58C9"/>
    <w:rsid w:val="006E5D25"/>
    <w:rsid w:val="006E7061"/>
    <w:rsid w:val="006E7BCC"/>
    <w:rsid w:val="006E7C00"/>
    <w:rsid w:val="006F01F8"/>
    <w:rsid w:val="006F0688"/>
    <w:rsid w:val="006F475D"/>
    <w:rsid w:val="006F4BB3"/>
    <w:rsid w:val="006F5C89"/>
    <w:rsid w:val="006F60CB"/>
    <w:rsid w:val="006F76F4"/>
    <w:rsid w:val="006F7D60"/>
    <w:rsid w:val="00700A29"/>
    <w:rsid w:val="007014A0"/>
    <w:rsid w:val="00701A13"/>
    <w:rsid w:val="00701E56"/>
    <w:rsid w:val="00705579"/>
    <w:rsid w:val="00705695"/>
    <w:rsid w:val="00705828"/>
    <w:rsid w:val="0070588E"/>
    <w:rsid w:val="00705EE3"/>
    <w:rsid w:val="0070605C"/>
    <w:rsid w:val="007071B0"/>
    <w:rsid w:val="00707BCE"/>
    <w:rsid w:val="00710876"/>
    <w:rsid w:val="00711D50"/>
    <w:rsid w:val="0071232A"/>
    <w:rsid w:val="00712E25"/>
    <w:rsid w:val="00713C1B"/>
    <w:rsid w:val="007144F2"/>
    <w:rsid w:val="0071494D"/>
    <w:rsid w:val="007155BF"/>
    <w:rsid w:val="00716398"/>
    <w:rsid w:val="00716E49"/>
    <w:rsid w:val="0071741B"/>
    <w:rsid w:val="007176FB"/>
    <w:rsid w:val="00717A50"/>
    <w:rsid w:val="00720119"/>
    <w:rsid w:val="007201E2"/>
    <w:rsid w:val="007203A2"/>
    <w:rsid w:val="00720482"/>
    <w:rsid w:val="007207CA"/>
    <w:rsid w:val="00720EF8"/>
    <w:rsid w:val="007210C2"/>
    <w:rsid w:val="007219E9"/>
    <w:rsid w:val="00721B13"/>
    <w:rsid w:val="00722474"/>
    <w:rsid w:val="007224DA"/>
    <w:rsid w:val="00723659"/>
    <w:rsid w:val="00723661"/>
    <w:rsid w:val="007238B2"/>
    <w:rsid w:val="0072422F"/>
    <w:rsid w:val="007245A1"/>
    <w:rsid w:val="00724878"/>
    <w:rsid w:val="00725886"/>
    <w:rsid w:val="00726779"/>
    <w:rsid w:val="0072777A"/>
    <w:rsid w:val="00727E38"/>
    <w:rsid w:val="007301D2"/>
    <w:rsid w:val="007309F2"/>
    <w:rsid w:val="00730B03"/>
    <w:rsid w:val="007330FE"/>
    <w:rsid w:val="007337FC"/>
    <w:rsid w:val="00733DD4"/>
    <w:rsid w:val="00734067"/>
    <w:rsid w:val="00734EF5"/>
    <w:rsid w:val="007358E6"/>
    <w:rsid w:val="007359E0"/>
    <w:rsid w:val="00736277"/>
    <w:rsid w:val="007364FE"/>
    <w:rsid w:val="00737C65"/>
    <w:rsid w:val="0074067A"/>
    <w:rsid w:val="00740BB7"/>
    <w:rsid w:val="00740C88"/>
    <w:rsid w:val="007412D6"/>
    <w:rsid w:val="00741DB1"/>
    <w:rsid w:val="00743DE3"/>
    <w:rsid w:val="0074427E"/>
    <w:rsid w:val="007444D1"/>
    <w:rsid w:val="00744EB2"/>
    <w:rsid w:val="00745A27"/>
    <w:rsid w:val="00745BDB"/>
    <w:rsid w:val="00745C05"/>
    <w:rsid w:val="00746637"/>
    <w:rsid w:val="00746D15"/>
    <w:rsid w:val="00750096"/>
    <w:rsid w:val="007513EB"/>
    <w:rsid w:val="007515DF"/>
    <w:rsid w:val="00751DC0"/>
    <w:rsid w:val="00752176"/>
    <w:rsid w:val="00752415"/>
    <w:rsid w:val="00752DE1"/>
    <w:rsid w:val="007532EA"/>
    <w:rsid w:val="00754224"/>
    <w:rsid w:val="00754BD7"/>
    <w:rsid w:val="007553A2"/>
    <w:rsid w:val="00755874"/>
    <w:rsid w:val="00755929"/>
    <w:rsid w:val="00755EDC"/>
    <w:rsid w:val="00756407"/>
    <w:rsid w:val="0075668C"/>
    <w:rsid w:val="00756E93"/>
    <w:rsid w:val="00757319"/>
    <w:rsid w:val="007579BE"/>
    <w:rsid w:val="00757CA7"/>
    <w:rsid w:val="00757DDC"/>
    <w:rsid w:val="00757ED0"/>
    <w:rsid w:val="00760989"/>
    <w:rsid w:val="00761538"/>
    <w:rsid w:val="0076225A"/>
    <w:rsid w:val="007626D4"/>
    <w:rsid w:val="00762AB0"/>
    <w:rsid w:val="00762FC7"/>
    <w:rsid w:val="00763501"/>
    <w:rsid w:val="00763F62"/>
    <w:rsid w:val="007641BE"/>
    <w:rsid w:val="00764985"/>
    <w:rsid w:val="00764F36"/>
    <w:rsid w:val="00765326"/>
    <w:rsid w:val="007655F4"/>
    <w:rsid w:val="0076637D"/>
    <w:rsid w:val="00766BF0"/>
    <w:rsid w:val="00766CA5"/>
    <w:rsid w:val="00767B48"/>
    <w:rsid w:val="0077014B"/>
    <w:rsid w:val="0077016F"/>
    <w:rsid w:val="007717CE"/>
    <w:rsid w:val="007725C9"/>
    <w:rsid w:val="00772C93"/>
    <w:rsid w:val="00772F37"/>
    <w:rsid w:val="0077340B"/>
    <w:rsid w:val="00773A6E"/>
    <w:rsid w:val="0077507C"/>
    <w:rsid w:val="007759EB"/>
    <w:rsid w:val="00775FAD"/>
    <w:rsid w:val="00776486"/>
    <w:rsid w:val="00776819"/>
    <w:rsid w:val="00776D41"/>
    <w:rsid w:val="00776DD8"/>
    <w:rsid w:val="0078029D"/>
    <w:rsid w:val="00780513"/>
    <w:rsid w:val="00780583"/>
    <w:rsid w:val="00781F76"/>
    <w:rsid w:val="00782064"/>
    <w:rsid w:val="00782079"/>
    <w:rsid w:val="007820A7"/>
    <w:rsid w:val="007824E0"/>
    <w:rsid w:val="007827B3"/>
    <w:rsid w:val="00783266"/>
    <w:rsid w:val="007838AF"/>
    <w:rsid w:val="00783A04"/>
    <w:rsid w:val="007844EA"/>
    <w:rsid w:val="007847BE"/>
    <w:rsid w:val="00784ED3"/>
    <w:rsid w:val="00786756"/>
    <w:rsid w:val="00786B7B"/>
    <w:rsid w:val="00787663"/>
    <w:rsid w:val="00790909"/>
    <w:rsid w:val="00790A3A"/>
    <w:rsid w:val="007910A2"/>
    <w:rsid w:val="00791363"/>
    <w:rsid w:val="00791426"/>
    <w:rsid w:val="0079216F"/>
    <w:rsid w:val="00792917"/>
    <w:rsid w:val="00793653"/>
    <w:rsid w:val="00793A78"/>
    <w:rsid w:val="00793E40"/>
    <w:rsid w:val="0079533E"/>
    <w:rsid w:val="0079555E"/>
    <w:rsid w:val="00795661"/>
    <w:rsid w:val="007956AF"/>
    <w:rsid w:val="00796344"/>
    <w:rsid w:val="00796494"/>
    <w:rsid w:val="00796692"/>
    <w:rsid w:val="00797996"/>
    <w:rsid w:val="007A0F15"/>
    <w:rsid w:val="007A1718"/>
    <w:rsid w:val="007A1DDF"/>
    <w:rsid w:val="007A291D"/>
    <w:rsid w:val="007A36AB"/>
    <w:rsid w:val="007A3731"/>
    <w:rsid w:val="007A37A1"/>
    <w:rsid w:val="007A4B5D"/>
    <w:rsid w:val="007A5098"/>
    <w:rsid w:val="007A5593"/>
    <w:rsid w:val="007A58B7"/>
    <w:rsid w:val="007A6D46"/>
    <w:rsid w:val="007A708F"/>
    <w:rsid w:val="007A7243"/>
    <w:rsid w:val="007A758D"/>
    <w:rsid w:val="007A7653"/>
    <w:rsid w:val="007A77B1"/>
    <w:rsid w:val="007A78A7"/>
    <w:rsid w:val="007B0387"/>
    <w:rsid w:val="007B048C"/>
    <w:rsid w:val="007B066C"/>
    <w:rsid w:val="007B0F7F"/>
    <w:rsid w:val="007B1746"/>
    <w:rsid w:val="007B1D80"/>
    <w:rsid w:val="007B1FB7"/>
    <w:rsid w:val="007B2E17"/>
    <w:rsid w:val="007B31DC"/>
    <w:rsid w:val="007B3391"/>
    <w:rsid w:val="007B34E4"/>
    <w:rsid w:val="007B36BA"/>
    <w:rsid w:val="007B3893"/>
    <w:rsid w:val="007B38AF"/>
    <w:rsid w:val="007B3BCF"/>
    <w:rsid w:val="007B3FC0"/>
    <w:rsid w:val="007B4F72"/>
    <w:rsid w:val="007B759E"/>
    <w:rsid w:val="007C0E97"/>
    <w:rsid w:val="007C10A1"/>
    <w:rsid w:val="007C1DB2"/>
    <w:rsid w:val="007C2618"/>
    <w:rsid w:val="007C36E8"/>
    <w:rsid w:val="007C36FE"/>
    <w:rsid w:val="007C39AF"/>
    <w:rsid w:val="007C5CEC"/>
    <w:rsid w:val="007C6218"/>
    <w:rsid w:val="007C677B"/>
    <w:rsid w:val="007C755A"/>
    <w:rsid w:val="007C7F94"/>
    <w:rsid w:val="007D02C5"/>
    <w:rsid w:val="007D04CB"/>
    <w:rsid w:val="007D09B3"/>
    <w:rsid w:val="007D1EB6"/>
    <w:rsid w:val="007D2499"/>
    <w:rsid w:val="007D25B2"/>
    <w:rsid w:val="007D3468"/>
    <w:rsid w:val="007D4209"/>
    <w:rsid w:val="007D4998"/>
    <w:rsid w:val="007D4E58"/>
    <w:rsid w:val="007D591D"/>
    <w:rsid w:val="007D672A"/>
    <w:rsid w:val="007D757C"/>
    <w:rsid w:val="007D7AE3"/>
    <w:rsid w:val="007D7D4B"/>
    <w:rsid w:val="007D7D62"/>
    <w:rsid w:val="007E0CD7"/>
    <w:rsid w:val="007E0F5E"/>
    <w:rsid w:val="007E16CB"/>
    <w:rsid w:val="007E295E"/>
    <w:rsid w:val="007E2C1D"/>
    <w:rsid w:val="007E34BB"/>
    <w:rsid w:val="007E38E2"/>
    <w:rsid w:val="007E3984"/>
    <w:rsid w:val="007E471F"/>
    <w:rsid w:val="007E4A95"/>
    <w:rsid w:val="007E5D2B"/>
    <w:rsid w:val="007E5DB1"/>
    <w:rsid w:val="007E7901"/>
    <w:rsid w:val="007F035A"/>
    <w:rsid w:val="007F0EDD"/>
    <w:rsid w:val="007F115D"/>
    <w:rsid w:val="007F13CE"/>
    <w:rsid w:val="007F1A2E"/>
    <w:rsid w:val="007F204B"/>
    <w:rsid w:val="007F21D4"/>
    <w:rsid w:val="007F27E7"/>
    <w:rsid w:val="007F2A6E"/>
    <w:rsid w:val="007F3225"/>
    <w:rsid w:val="007F3583"/>
    <w:rsid w:val="007F4D45"/>
    <w:rsid w:val="007F5EA4"/>
    <w:rsid w:val="007F5EE9"/>
    <w:rsid w:val="007F6030"/>
    <w:rsid w:val="007F6B61"/>
    <w:rsid w:val="007F6E15"/>
    <w:rsid w:val="008000CC"/>
    <w:rsid w:val="00800709"/>
    <w:rsid w:val="00801470"/>
    <w:rsid w:val="0080148C"/>
    <w:rsid w:val="0080164C"/>
    <w:rsid w:val="0080194C"/>
    <w:rsid w:val="00801BF3"/>
    <w:rsid w:val="00802531"/>
    <w:rsid w:val="00802CBD"/>
    <w:rsid w:val="00802D2E"/>
    <w:rsid w:val="00803B38"/>
    <w:rsid w:val="00804EF6"/>
    <w:rsid w:val="00804FE5"/>
    <w:rsid w:val="0080589D"/>
    <w:rsid w:val="008059FA"/>
    <w:rsid w:val="00806915"/>
    <w:rsid w:val="00806DA3"/>
    <w:rsid w:val="00807029"/>
    <w:rsid w:val="00807211"/>
    <w:rsid w:val="00810509"/>
    <w:rsid w:val="00811153"/>
    <w:rsid w:val="00812E58"/>
    <w:rsid w:val="008154F2"/>
    <w:rsid w:val="008165F5"/>
    <w:rsid w:val="0081760A"/>
    <w:rsid w:val="00817760"/>
    <w:rsid w:val="00817F56"/>
    <w:rsid w:val="008202E9"/>
    <w:rsid w:val="008205D2"/>
    <w:rsid w:val="00820C4B"/>
    <w:rsid w:val="00823781"/>
    <w:rsid w:val="00823A62"/>
    <w:rsid w:val="00825C76"/>
    <w:rsid w:val="008260EB"/>
    <w:rsid w:val="00826E3C"/>
    <w:rsid w:val="00827560"/>
    <w:rsid w:val="008277D6"/>
    <w:rsid w:val="0083203E"/>
    <w:rsid w:val="0083266F"/>
    <w:rsid w:val="0083301A"/>
    <w:rsid w:val="00834708"/>
    <w:rsid w:val="00835102"/>
    <w:rsid w:val="00835957"/>
    <w:rsid w:val="00835C64"/>
    <w:rsid w:val="00835EB4"/>
    <w:rsid w:val="00836F9E"/>
    <w:rsid w:val="00837482"/>
    <w:rsid w:val="0083760D"/>
    <w:rsid w:val="008403F0"/>
    <w:rsid w:val="0084073B"/>
    <w:rsid w:val="00841083"/>
    <w:rsid w:val="008412EB"/>
    <w:rsid w:val="00841880"/>
    <w:rsid w:val="008418D6"/>
    <w:rsid w:val="00841973"/>
    <w:rsid w:val="00842061"/>
    <w:rsid w:val="008420DE"/>
    <w:rsid w:val="008429A3"/>
    <w:rsid w:val="00842D7F"/>
    <w:rsid w:val="0084382F"/>
    <w:rsid w:val="00843ADC"/>
    <w:rsid w:val="008441A4"/>
    <w:rsid w:val="008445C1"/>
    <w:rsid w:val="008447C1"/>
    <w:rsid w:val="008453BE"/>
    <w:rsid w:val="0084564E"/>
    <w:rsid w:val="00845DF2"/>
    <w:rsid w:val="0084752E"/>
    <w:rsid w:val="00847EDE"/>
    <w:rsid w:val="0085070B"/>
    <w:rsid w:val="00850F11"/>
    <w:rsid w:val="008517DC"/>
    <w:rsid w:val="00851A31"/>
    <w:rsid w:val="00851BD6"/>
    <w:rsid w:val="008528A9"/>
    <w:rsid w:val="00852E3D"/>
    <w:rsid w:val="00853BE5"/>
    <w:rsid w:val="00853E7D"/>
    <w:rsid w:val="0085452F"/>
    <w:rsid w:val="008554E9"/>
    <w:rsid w:val="0085569A"/>
    <w:rsid w:val="00855A96"/>
    <w:rsid w:val="00855FF5"/>
    <w:rsid w:val="00856381"/>
    <w:rsid w:val="0085704D"/>
    <w:rsid w:val="00857311"/>
    <w:rsid w:val="00857868"/>
    <w:rsid w:val="0086038C"/>
    <w:rsid w:val="0086107D"/>
    <w:rsid w:val="008611BB"/>
    <w:rsid w:val="008617AC"/>
    <w:rsid w:val="00861BEE"/>
    <w:rsid w:val="00862341"/>
    <w:rsid w:val="00862855"/>
    <w:rsid w:val="0086292A"/>
    <w:rsid w:val="00862C08"/>
    <w:rsid w:val="00863E4B"/>
    <w:rsid w:val="00865BEB"/>
    <w:rsid w:val="00866CDB"/>
    <w:rsid w:val="0086728D"/>
    <w:rsid w:val="00867D5F"/>
    <w:rsid w:val="00870319"/>
    <w:rsid w:val="00870DAB"/>
    <w:rsid w:val="008710E3"/>
    <w:rsid w:val="0087138F"/>
    <w:rsid w:val="0087148F"/>
    <w:rsid w:val="008716A0"/>
    <w:rsid w:val="008721C6"/>
    <w:rsid w:val="00872E25"/>
    <w:rsid w:val="00872FEA"/>
    <w:rsid w:val="00873C4F"/>
    <w:rsid w:val="00873E1F"/>
    <w:rsid w:val="0087441B"/>
    <w:rsid w:val="00874610"/>
    <w:rsid w:val="008747EE"/>
    <w:rsid w:val="00875EFB"/>
    <w:rsid w:val="00876F59"/>
    <w:rsid w:val="0087750B"/>
    <w:rsid w:val="008779F9"/>
    <w:rsid w:val="00877D87"/>
    <w:rsid w:val="0088042C"/>
    <w:rsid w:val="008808A7"/>
    <w:rsid w:val="00880BDF"/>
    <w:rsid w:val="00880C1E"/>
    <w:rsid w:val="008815C0"/>
    <w:rsid w:val="008829AB"/>
    <w:rsid w:val="00882E72"/>
    <w:rsid w:val="00884D51"/>
    <w:rsid w:val="008853BF"/>
    <w:rsid w:val="00885691"/>
    <w:rsid w:val="00885A0F"/>
    <w:rsid w:val="00886664"/>
    <w:rsid w:val="00886F57"/>
    <w:rsid w:val="008870AA"/>
    <w:rsid w:val="00887156"/>
    <w:rsid w:val="0088784A"/>
    <w:rsid w:val="00887976"/>
    <w:rsid w:val="008903C4"/>
    <w:rsid w:val="008904E4"/>
    <w:rsid w:val="00890CC6"/>
    <w:rsid w:val="00890D03"/>
    <w:rsid w:val="008919D7"/>
    <w:rsid w:val="00891E5B"/>
    <w:rsid w:val="00891EAB"/>
    <w:rsid w:val="0089275A"/>
    <w:rsid w:val="00892E19"/>
    <w:rsid w:val="008936CF"/>
    <w:rsid w:val="008939FA"/>
    <w:rsid w:val="00893BED"/>
    <w:rsid w:val="00895458"/>
    <w:rsid w:val="008954D6"/>
    <w:rsid w:val="0089765A"/>
    <w:rsid w:val="00897FB7"/>
    <w:rsid w:val="008A0A52"/>
    <w:rsid w:val="008A13FA"/>
    <w:rsid w:val="008A1743"/>
    <w:rsid w:val="008A1BFA"/>
    <w:rsid w:val="008A1ECE"/>
    <w:rsid w:val="008A291B"/>
    <w:rsid w:val="008A297A"/>
    <w:rsid w:val="008A29BC"/>
    <w:rsid w:val="008A2ED9"/>
    <w:rsid w:val="008A3BAB"/>
    <w:rsid w:val="008A4AF4"/>
    <w:rsid w:val="008A5202"/>
    <w:rsid w:val="008B0C1C"/>
    <w:rsid w:val="008B0D90"/>
    <w:rsid w:val="008B1247"/>
    <w:rsid w:val="008B261A"/>
    <w:rsid w:val="008B2E26"/>
    <w:rsid w:val="008B39C3"/>
    <w:rsid w:val="008B3B23"/>
    <w:rsid w:val="008B3DD0"/>
    <w:rsid w:val="008B41D7"/>
    <w:rsid w:val="008B4903"/>
    <w:rsid w:val="008B5B4D"/>
    <w:rsid w:val="008B6427"/>
    <w:rsid w:val="008B6C52"/>
    <w:rsid w:val="008B6C62"/>
    <w:rsid w:val="008C013C"/>
    <w:rsid w:val="008C0905"/>
    <w:rsid w:val="008C0F82"/>
    <w:rsid w:val="008C4316"/>
    <w:rsid w:val="008C43DF"/>
    <w:rsid w:val="008C4423"/>
    <w:rsid w:val="008C4932"/>
    <w:rsid w:val="008C5BB9"/>
    <w:rsid w:val="008C6661"/>
    <w:rsid w:val="008C74A4"/>
    <w:rsid w:val="008D0506"/>
    <w:rsid w:val="008D0DBC"/>
    <w:rsid w:val="008D2505"/>
    <w:rsid w:val="008D3105"/>
    <w:rsid w:val="008D364C"/>
    <w:rsid w:val="008D534F"/>
    <w:rsid w:val="008D5568"/>
    <w:rsid w:val="008D58B1"/>
    <w:rsid w:val="008D601C"/>
    <w:rsid w:val="008D62C3"/>
    <w:rsid w:val="008D6CA0"/>
    <w:rsid w:val="008D6DFC"/>
    <w:rsid w:val="008D790B"/>
    <w:rsid w:val="008D7CA3"/>
    <w:rsid w:val="008E0004"/>
    <w:rsid w:val="008E0265"/>
    <w:rsid w:val="008E090A"/>
    <w:rsid w:val="008E24CD"/>
    <w:rsid w:val="008E3E99"/>
    <w:rsid w:val="008E5AD3"/>
    <w:rsid w:val="008E5ED9"/>
    <w:rsid w:val="008E6489"/>
    <w:rsid w:val="008E6C8B"/>
    <w:rsid w:val="008F0F75"/>
    <w:rsid w:val="008F1875"/>
    <w:rsid w:val="008F232B"/>
    <w:rsid w:val="008F26CF"/>
    <w:rsid w:val="008F2FB7"/>
    <w:rsid w:val="008F3D04"/>
    <w:rsid w:val="008F4396"/>
    <w:rsid w:val="008F48F1"/>
    <w:rsid w:val="008F5113"/>
    <w:rsid w:val="008F5A8A"/>
    <w:rsid w:val="008F5ACC"/>
    <w:rsid w:val="008F6FC6"/>
    <w:rsid w:val="008F7556"/>
    <w:rsid w:val="008F76B7"/>
    <w:rsid w:val="008F791B"/>
    <w:rsid w:val="0090016C"/>
    <w:rsid w:val="009008B5"/>
    <w:rsid w:val="00900942"/>
    <w:rsid w:val="00900DE9"/>
    <w:rsid w:val="00901C20"/>
    <w:rsid w:val="00902723"/>
    <w:rsid w:val="00902790"/>
    <w:rsid w:val="00902884"/>
    <w:rsid w:val="00902A05"/>
    <w:rsid w:val="0090442E"/>
    <w:rsid w:val="009048BC"/>
    <w:rsid w:val="00904F2D"/>
    <w:rsid w:val="009052EB"/>
    <w:rsid w:val="00905BB3"/>
    <w:rsid w:val="00905CB7"/>
    <w:rsid w:val="00907BAD"/>
    <w:rsid w:val="00910D56"/>
    <w:rsid w:val="00910FC3"/>
    <w:rsid w:val="009115A5"/>
    <w:rsid w:val="00911FCA"/>
    <w:rsid w:val="00912A66"/>
    <w:rsid w:val="00913AFB"/>
    <w:rsid w:val="00913E6E"/>
    <w:rsid w:val="00913F19"/>
    <w:rsid w:val="00914030"/>
    <w:rsid w:val="009141C0"/>
    <w:rsid w:val="009145CD"/>
    <w:rsid w:val="00914A52"/>
    <w:rsid w:val="00914BD8"/>
    <w:rsid w:val="00914DD2"/>
    <w:rsid w:val="009151B6"/>
    <w:rsid w:val="009151EF"/>
    <w:rsid w:val="0091529C"/>
    <w:rsid w:val="00915AAD"/>
    <w:rsid w:val="00916A55"/>
    <w:rsid w:val="00921B69"/>
    <w:rsid w:val="00921C37"/>
    <w:rsid w:val="00922C3A"/>
    <w:rsid w:val="009234FF"/>
    <w:rsid w:val="00923E44"/>
    <w:rsid w:val="009241E5"/>
    <w:rsid w:val="00924F43"/>
    <w:rsid w:val="00925EF2"/>
    <w:rsid w:val="00925F7D"/>
    <w:rsid w:val="00926171"/>
    <w:rsid w:val="00927170"/>
    <w:rsid w:val="00931718"/>
    <w:rsid w:val="0093226F"/>
    <w:rsid w:val="009328D5"/>
    <w:rsid w:val="00932EF5"/>
    <w:rsid w:val="00933583"/>
    <w:rsid w:val="00933977"/>
    <w:rsid w:val="00933BEB"/>
    <w:rsid w:val="00934928"/>
    <w:rsid w:val="00935FDB"/>
    <w:rsid w:val="009364D9"/>
    <w:rsid w:val="00936E16"/>
    <w:rsid w:val="0093704B"/>
    <w:rsid w:val="00941A7D"/>
    <w:rsid w:val="00941D18"/>
    <w:rsid w:val="009426A2"/>
    <w:rsid w:val="00942B1B"/>
    <w:rsid w:val="00942FBA"/>
    <w:rsid w:val="00943406"/>
    <w:rsid w:val="009440D7"/>
    <w:rsid w:val="009441A0"/>
    <w:rsid w:val="00944439"/>
    <w:rsid w:val="00944AC8"/>
    <w:rsid w:val="009465E3"/>
    <w:rsid w:val="009470A4"/>
    <w:rsid w:val="00947BB8"/>
    <w:rsid w:val="00947FAA"/>
    <w:rsid w:val="00950641"/>
    <w:rsid w:val="00951820"/>
    <w:rsid w:val="00951F10"/>
    <w:rsid w:val="009524CF"/>
    <w:rsid w:val="0095272E"/>
    <w:rsid w:val="00952EA6"/>
    <w:rsid w:val="009532E1"/>
    <w:rsid w:val="00953463"/>
    <w:rsid w:val="0095347F"/>
    <w:rsid w:val="00953E33"/>
    <w:rsid w:val="00954143"/>
    <w:rsid w:val="009542A4"/>
    <w:rsid w:val="00954381"/>
    <w:rsid w:val="009544DA"/>
    <w:rsid w:val="00955605"/>
    <w:rsid w:val="009556E8"/>
    <w:rsid w:val="00956327"/>
    <w:rsid w:val="00956D43"/>
    <w:rsid w:val="009573EA"/>
    <w:rsid w:val="00957A9F"/>
    <w:rsid w:val="009606BE"/>
    <w:rsid w:val="00960B56"/>
    <w:rsid w:val="009612A9"/>
    <w:rsid w:val="00961F29"/>
    <w:rsid w:val="009622F9"/>
    <w:rsid w:val="00962379"/>
    <w:rsid w:val="00962E45"/>
    <w:rsid w:val="00962FFC"/>
    <w:rsid w:val="0096338C"/>
    <w:rsid w:val="00963710"/>
    <w:rsid w:val="0096375E"/>
    <w:rsid w:val="009653F6"/>
    <w:rsid w:val="009655E8"/>
    <w:rsid w:val="00965838"/>
    <w:rsid w:val="009664A7"/>
    <w:rsid w:val="009675F2"/>
    <w:rsid w:val="00967F57"/>
    <w:rsid w:val="0097076E"/>
    <w:rsid w:val="00970CD6"/>
    <w:rsid w:val="00971376"/>
    <w:rsid w:val="00971C75"/>
    <w:rsid w:val="009721CA"/>
    <w:rsid w:val="0097227C"/>
    <w:rsid w:val="009728D1"/>
    <w:rsid w:val="0097308C"/>
    <w:rsid w:val="0097355E"/>
    <w:rsid w:val="00973B54"/>
    <w:rsid w:val="00974F6F"/>
    <w:rsid w:val="00975048"/>
    <w:rsid w:val="0097615D"/>
    <w:rsid w:val="009767D3"/>
    <w:rsid w:val="00976B2C"/>
    <w:rsid w:val="009771AF"/>
    <w:rsid w:val="009771CC"/>
    <w:rsid w:val="00977EB9"/>
    <w:rsid w:val="00980602"/>
    <w:rsid w:val="00980894"/>
    <w:rsid w:val="009812E2"/>
    <w:rsid w:val="00982A3D"/>
    <w:rsid w:val="009833D4"/>
    <w:rsid w:val="00984277"/>
    <w:rsid w:val="00984BE7"/>
    <w:rsid w:val="00984E28"/>
    <w:rsid w:val="00984F8D"/>
    <w:rsid w:val="00984FB4"/>
    <w:rsid w:val="00986498"/>
    <w:rsid w:val="00987173"/>
    <w:rsid w:val="009872F9"/>
    <w:rsid w:val="00991047"/>
    <w:rsid w:val="00991F94"/>
    <w:rsid w:val="00993DD0"/>
    <w:rsid w:val="00994B51"/>
    <w:rsid w:val="00995277"/>
    <w:rsid w:val="0099549E"/>
    <w:rsid w:val="00996E5F"/>
    <w:rsid w:val="009979EA"/>
    <w:rsid w:val="009A2239"/>
    <w:rsid w:val="009A2AA6"/>
    <w:rsid w:val="009A2D02"/>
    <w:rsid w:val="009A2DD7"/>
    <w:rsid w:val="009A2ECE"/>
    <w:rsid w:val="009A302C"/>
    <w:rsid w:val="009A382D"/>
    <w:rsid w:val="009A3929"/>
    <w:rsid w:val="009A3E6C"/>
    <w:rsid w:val="009A4138"/>
    <w:rsid w:val="009A448D"/>
    <w:rsid w:val="009A51FC"/>
    <w:rsid w:val="009A5761"/>
    <w:rsid w:val="009A6104"/>
    <w:rsid w:val="009B0408"/>
    <w:rsid w:val="009B0DF2"/>
    <w:rsid w:val="009B1233"/>
    <w:rsid w:val="009B1A36"/>
    <w:rsid w:val="009B2AE3"/>
    <w:rsid w:val="009B3018"/>
    <w:rsid w:val="009B3A7E"/>
    <w:rsid w:val="009B3B0D"/>
    <w:rsid w:val="009B48AF"/>
    <w:rsid w:val="009B53FB"/>
    <w:rsid w:val="009B5D95"/>
    <w:rsid w:val="009B6161"/>
    <w:rsid w:val="009B6F08"/>
    <w:rsid w:val="009B70CC"/>
    <w:rsid w:val="009B7813"/>
    <w:rsid w:val="009B7FD0"/>
    <w:rsid w:val="009C00CA"/>
    <w:rsid w:val="009C042A"/>
    <w:rsid w:val="009C1009"/>
    <w:rsid w:val="009C1C74"/>
    <w:rsid w:val="009C244E"/>
    <w:rsid w:val="009C27B2"/>
    <w:rsid w:val="009C2CAB"/>
    <w:rsid w:val="009C2CB9"/>
    <w:rsid w:val="009C3BAC"/>
    <w:rsid w:val="009C4710"/>
    <w:rsid w:val="009C51AD"/>
    <w:rsid w:val="009C73E4"/>
    <w:rsid w:val="009C7868"/>
    <w:rsid w:val="009C7C80"/>
    <w:rsid w:val="009D04E1"/>
    <w:rsid w:val="009D0EE9"/>
    <w:rsid w:val="009D18D3"/>
    <w:rsid w:val="009D1BB0"/>
    <w:rsid w:val="009D1DC9"/>
    <w:rsid w:val="009D1E29"/>
    <w:rsid w:val="009D2376"/>
    <w:rsid w:val="009D2A07"/>
    <w:rsid w:val="009D2FE0"/>
    <w:rsid w:val="009D35D8"/>
    <w:rsid w:val="009D37CF"/>
    <w:rsid w:val="009D435A"/>
    <w:rsid w:val="009D465E"/>
    <w:rsid w:val="009D4A9A"/>
    <w:rsid w:val="009D5DB8"/>
    <w:rsid w:val="009D616B"/>
    <w:rsid w:val="009D665E"/>
    <w:rsid w:val="009D77F0"/>
    <w:rsid w:val="009D7A11"/>
    <w:rsid w:val="009D7F97"/>
    <w:rsid w:val="009E0162"/>
    <w:rsid w:val="009E0372"/>
    <w:rsid w:val="009E1A8C"/>
    <w:rsid w:val="009E1EB9"/>
    <w:rsid w:val="009E373E"/>
    <w:rsid w:val="009E37A8"/>
    <w:rsid w:val="009E3947"/>
    <w:rsid w:val="009E3A3C"/>
    <w:rsid w:val="009E4D78"/>
    <w:rsid w:val="009E5144"/>
    <w:rsid w:val="009E5734"/>
    <w:rsid w:val="009E592E"/>
    <w:rsid w:val="009E79EC"/>
    <w:rsid w:val="009F0314"/>
    <w:rsid w:val="009F036C"/>
    <w:rsid w:val="009F0457"/>
    <w:rsid w:val="009F15E2"/>
    <w:rsid w:val="009F21C7"/>
    <w:rsid w:val="009F2295"/>
    <w:rsid w:val="009F2EDF"/>
    <w:rsid w:val="009F322F"/>
    <w:rsid w:val="009F347B"/>
    <w:rsid w:val="009F49A4"/>
    <w:rsid w:val="009F4CBE"/>
    <w:rsid w:val="009F5083"/>
    <w:rsid w:val="009F5195"/>
    <w:rsid w:val="009F53C9"/>
    <w:rsid w:val="009F5C1A"/>
    <w:rsid w:val="00A0012C"/>
    <w:rsid w:val="00A00640"/>
    <w:rsid w:val="00A009B3"/>
    <w:rsid w:val="00A0105A"/>
    <w:rsid w:val="00A014E6"/>
    <w:rsid w:val="00A043CF"/>
    <w:rsid w:val="00A044DF"/>
    <w:rsid w:val="00A0532A"/>
    <w:rsid w:val="00A05444"/>
    <w:rsid w:val="00A0547A"/>
    <w:rsid w:val="00A05B7E"/>
    <w:rsid w:val="00A05DD2"/>
    <w:rsid w:val="00A0647B"/>
    <w:rsid w:val="00A07131"/>
    <w:rsid w:val="00A07531"/>
    <w:rsid w:val="00A1001B"/>
    <w:rsid w:val="00A102BC"/>
    <w:rsid w:val="00A1049C"/>
    <w:rsid w:val="00A110ED"/>
    <w:rsid w:val="00A110F1"/>
    <w:rsid w:val="00A11375"/>
    <w:rsid w:val="00A1151D"/>
    <w:rsid w:val="00A11ABD"/>
    <w:rsid w:val="00A12FC7"/>
    <w:rsid w:val="00A13E08"/>
    <w:rsid w:val="00A1449E"/>
    <w:rsid w:val="00A15102"/>
    <w:rsid w:val="00A156B1"/>
    <w:rsid w:val="00A1595E"/>
    <w:rsid w:val="00A16B2A"/>
    <w:rsid w:val="00A16FA1"/>
    <w:rsid w:val="00A179E4"/>
    <w:rsid w:val="00A17FF5"/>
    <w:rsid w:val="00A20941"/>
    <w:rsid w:val="00A2095E"/>
    <w:rsid w:val="00A20A31"/>
    <w:rsid w:val="00A216EF"/>
    <w:rsid w:val="00A2170C"/>
    <w:rsid w:val="00A21A60"/>
    <w:rsid w:val="00A21B72"/>
    <w:rsid w:val="00A2236E"/>
    <w:rsid w:val="00A2267C"/>
    <w:rsid w:val="00A22756"/>
    <w:rsid w:val="00A22ABC"/>
    <w:rsid w:val="00A2376A"/>
    <w:rsid w:val="00A2421D"/>
    <w:rsid w:val="00A250FA"/>
    <w:rsid w:val="00A25375"/>
    <w:rsid w:val="00A25B77"/>
    <w:rsid w:val="00A260A5"/>
    <w:rsid w:val="00A2669D"/>
    <w:rsid w:val="00A271AA"/>
    <w:rsid w:val="00A276F5"/>
    <w:rsid w:val="00A30B81"/>
    <w:rsid w:val="00A30E19"/>
    <w:rsid w:val="00A3108F"/>
    <w:rsid w:val="00A315C8"/>
    <w:rsid w:val="00A31A5F"/>
    <w:rsid w:val="00A31AFA"/>
    <w:rsid w:val="00A31F02"/>
    <w:rsid w:val="00A321A0"/>
    <w:rsid w:val="00A324E6"/>
    <w:rsid w:val="00A33535"/>
    <w:rsid w:val="00A33D9F"/>
    <w:rsid w:val="00A344B4"/>
    <w:rsid w:val="00A34D55"/>
    <w:rsid w:val="00A3681E"/>
    <w:rsid w:val="00A40059"/>
    <w:rsid w:val="00A40144"/>
    <w:rsid w:val="00A40EBF"/>
    <w:rsid w:val="00A41E7D"/>
    <w:rsid w:val="00A42301"/>
    <w:rsid w:val="00A431F4"/>
    <w:rsid w:val="00A43505"/>
    <w:rsid w:val="00A43DDE"/>
    <w:rsid w:val="00A43E59"/>
    <w:rsid w:val="00A44737"/>
    <w:rsid w:val="00A45663"/>
    <w:rsid w:val="00A465E1"/>
    <w:rsid w:val="00A47374"/>
    <w:rsid w:val="00A47C7B"/>
    <w:rsid w:val="00A50D07"/>
    <w:rsid w:val="00A51D4E"/>
    <w:rsid w:val="00A52224"/>
    <w:rsid w:val="00A52F60"/>
    <w:rsid w:val="00A53C6E"/>
    <w:rsid w:val="00A53E3A"/>
    <w:rsid w:val="00A548FA"/>
    <w:rsid w:val="00A5639D"/>
    <w:rsid w:val="00A57154"/>
    <w:rsid w:val="00A57876"/>
    <w:rsid w:val="00A57EFB"/>
    <w:rsid w:val="00A60540"/>
    <w:rsid w:val="00A61D32"/>
    <w:rsid w:val="00A623C7"/>
    <w:rsid w:val="00A62D24"/>
    <w:rsid w:val="00A63B45"/>
    <w:rsid w:val="00A6410C"/>
    <w:rsid w:val="00A64CCF"/>
    <w:rsid w:val="00A6508A"/>
    <w:rsid w:val="00A6528F"/>
    <w:rsid w:val="00A655CD"/>
    <w:rsid w:val="00A657E8"/>
    <w:rsid w:val="00A65817"/>
    <w:rsid w:val="00A6604D"/>
    <w:rsid w:val="00A66CB4"/>
    <w:rsid w:val="00A678C9"/>
    <w:rsid w:val="00A6792B"/>
    <w:rsid w:val="00A701F6"/>
    <w:rsid w:val="00A719A4"/>
    <w:rsid w:val="00A72079"/>
    <w:rsid w:val="00A72CC5"/>
    <w:rsid w:val="00A72D6C"/>
    <w:rsid w:val="00A72F45"/>
    <w:rsid w:val="00A73A3F"/>
    <w:rsid w:val="00A74915"/>
    <w:rsid w:val="00A74AF7"/>
    <w:rsid w:val="00A75118"/>
    <w:rsid w:val="00A757EA"/>
    <w:rsid w:val="00A75E30"/>
    <w:rsid w:val="00A760FD"/>
    <w:rsid w:val="00A761DE"/>
    <w:rsid w:val="00A766EA"/>
    <w:rsid w:val="00A7684E"/>
    <w:rsid w:val="00A77226"/>
    <w:rsid w:val="00A777F1"/>
    <w:rsid w:val="00A77BE7"/>
    <w:rsid w:val="00A81F9B"/>
    <w:rsid w:val="00A822D7"/>
    <w:rsid w:val="00A82860"/>
    <w:rsid w:val="00A82D37"/>
    <w:rsid w:val="00A8557A"/>
    <w:rsid w:val="00A86FD3"/>
    <w:rsid w:val="00A8792A"/>
    <w:rsid w:val="00A87E05"/>
    <w:rsid w:val="00A90AEE"/>
    <w:rsid w:val="00A90DFB"/>
    <w:rsid w:val="00A90E06"/>
    <w:rsid w:val="00A90F43"/>
    <w:rsid w:val="00A91B99"/>
    <w:rsid w:val="00A920B8"/>
    <w:rsid w:val="00A9311B"/>
    <w:rsid w:val="00A9362A"/>
    <w:rsid w:val="00A93814"/>
    <w:rsid w:val="00A9412C"/>
    <w:rsid w:val="00A94F49"/>
    <w:rsid w:val="00A96D28"/>
    <w:rsid w:val="00A97F9C"/>
    <w:rsid w:val="00AA0572"/>
    <w:rsid w:val="00AA072D"/>
    <w:rsid w:val="00AA0868"/>
    <w:rsid w:val="00AA11A6"/>
    <w:rsid w:val="00AA22D4"/>
    <w:rsid w:val="00AA23B3"/>
    <w:rsid w:val="00AA3D56"/>
    <w:rsid w:val="00AA400F"/>
    <w:rsid w:val="00AA45BF"/>
    <w:rsid w:val="00AA4C3B"/>
    <w:rsid w:val="00AA57B3"/>
    <w:rsid w:val="00AA6797"/>
    <w:rsid w:val="00AA75DD"/>
    <w:rsid w:val="00AA76CE"/>
    <w:rsid w:val="00AB0605"/>
    <w:rsid w:val="00AB09FC"/>
    <w:rsid w:val="00AB0D03"/>
    <w:rsid w:val="00AB15EA"/>
    <w:rsid w:val="00AB1E64"/>
    <w:rsid w:val="00AB319A"/>
    <w:rsid w:val="00AB3F8E"/>
    <w:rsid w:val="00AB412F"/>
    <w:rsid w:val="00AB4662"/>
    <w:rsid w:val="00AB478E"/>
    <w:rsid w:val="00AB4D2A"/>
    <w:rsid w:val="00AB5EBE"/>
    <w:rsid w:val="00AB604D"/>
    <w:rsid w:val="00AB687D"/>
    <w:rsid w:val="00AB6E1F"/>
    <w:rsid w:val="00AB77C1"/>
    <w:rsid w:val="00AB7925"/>
    <w:rsid w:val="00AB7AF5"/>
    <w:rsid w:val="00AC008C"/>
    <w:rsid w:val="00AC0E7A"/>
    <w:rsid w:val="00AC1124"/>
    <w:rsid w:val="00AC12C9"/>
    <w:rsid w:val="00AC1B7F"/>
    <w:rsid w:val="00AC1E80"/>
    <w:rsid w:val="00AC23B3"/>
    <w:rsid w:val="00AC2623"/>
    <w:rsid w:val="00AC2934"/>
    <w:rsid w:val="00AC29AA"/>
    <w:rsid w:val="00AC29BB"/>
    <w:rsid w:val="00AC42A2"/>
    <w:rsid w:val="00AC524D"/>
    <w:rsid w:val="00AC5423"/>
    <w:rsid w:val="00AC556E"/>
    <w:rsid w:val="00AC5A4F"/>
    <w:rsid w:val="00AC5E2F"/>
    <w:rsid w:val="00AD0712"/>
    <w:rsid w:val="00AD1D49"/>
    <w:rsid w:val="00AD2E3B"/>
    <w:rsid w:val="00AD4A0C"/>
    <w:rsid w:val="00AD4ADE"/>
    <w:rsid w:val="00AD5CEE"/>
    <w:rsid w:val="00AD5EAB"/>
    <w:rsid w:val="00AD7B37"/>
    <w:rsid w:val="00AE08B6"/>
    <w:rsid w:val="00AE0AFA"/>
    <w:rsid w:val="00AE0FFB"/>
    <w:rsid w:val="00AE107C"/>
    <w:rsid w:val="00AE11E5"/>
    <w:rsid w:val="00AE172E"/>
    <w:rsid w:val="00AE1809"/>
    <w:rsid w:val="00AE27E7"/>
    <w:rsid w:val="00AE29B4"/>
    <w:rsid w:val="00AE2F1F"/>
    <w:rsid w:val="00AE37E1"/>
    <w:rsid w:val="00AE558A"/>
    <w:rsid w:val="00AE6D15"/>
    <w:rsid w:val="00AE7E79"/>
    <w:rsid w:val="00AF0D6D"/>
    <w:rsid w:val="00AF13B4"/>
    <w:rsid w:val="00AF1EC8"/>
    <w:rsid w:val="00AF224D"/>
    <w:rsid w:val="00AF4371"/>
    <w:rsid w:val="00AF44EB"/>
    <w:rsid w:val="00AF4B17"/>
    <w:rsid w:val="00AF4B18"/>
    <w:rsid w:val="00AF4E7B"/>
    <w:rsid w:val="00AF4F19"/>
    <w:rsid w:val="00AF557D"/>
    <w:rsid w:val="00AF5664"/>
    <w:rsid w:val="00AF5887"/>
    <w:rsid w:val="00AF5C44"/>
    <w:rsid w:val="00AF66D5"/>
    <w:rsid w:val="00AF70BE"/>
    <w:rsid w:val="00AF70F5"/>
    <w:rsid w:val="00B00293"/>
    <w:rsid w:val="00B0100A"/>
    <w:rsid w:val="00B01672"/>
    <w:rsid w:val="00B01F0F"/>
    <w:rsid w:val="00B03E14"/>
    <w:rsid w:val="00B04AD8"/>
    <w:rsid w:val="00B0597F"/>
    <w:rsid w:val="00B10631"/>
    <w:rsid w:val="00B10755"/>
    <w:rsid w:val="00B10FFB"/>
    <w:rsid w:val="00B11A09"/>
    <w:rsid w:val="00B12310"/>
    <w:rsid w:val="00B1245C"/>
    <w:rsid w:val="00B12C6C"/>
    <w:rsid w:val="00B12D0F"/>
    <w:rsid w:val="00B12DC6"/>
    <w:rsid w:val="00B13E9C"/>
    <w:rsid w:val="00B144B7"/>
    <w:rsid w:val="00B14F44"/>
    <w:rsid w:val="00B152E1"/>
    <w:rsid w:val="00B15548"/>
    <w:rsid w:val="00B15CA0"/>
    <w:rsid w:val="00B15FDA"/>
    <w:rsid w:val="00B161CC"/>
    <w:rsid w:val="00B16681"/>
    <w:rsid w:val="00B16991"/>
    <w:rsid w:val="00B16F06"/>
    <w:rsid w:val="00B17077"/>
    <w:rsid w:val="00B17124"/>
    <w:rsid w:val="00B172DC"/>
    <w:rsid w:val="00B17FBC"/>
    <w:rsid w:val="00B20593"/>
    <w:rsid w:val="00B20E90"/>
    <w:rsid w:val="00B2179F"/>
    <w:rsid w:val="00B222F7"/>
    <w:rsid w:val="00B2242B"/>
    <w:rsid w:val="00B231DC"/>
    <w:rsid w:val="00B2325F"/>
    <w:rsid w:val="00B24A8C"/>
    <w:rsid w:val="00B25947"/>
    <w:rsid w:val="00B2608D"/>
    <w:rsid w:val="00B26193"/>
    <w:rsid w:val="00B264FF"/>
    <w:rsid w:val="00B2655F"/>
    <w:rsid w:val="00B26CE2"/>
    <w:rsid w:val="00B27735"/>
    <w:rsid w:val="00B27ACA"/>
    <w:rsid w:val="00B27FB4"/>
    <w:rsid w:val="00B3063A"/>
    <w:rsid w:val="00B306F0"/>
    <w:rsid w:val="00B3112B"/>
    <w:rsid w:val="00B31AEC"/>
    <w:rsid w:val="00B325FA"/>
    <w:rsid w:val="00B32B01"/>
    <w:rsid w:val="00B33911"/>
    <w:rsid w:val="00B34199"/>
    <w:rsid w:val="00B3444C"/>
    <w:rsid w:val="00B35149"/>
    <w:rsid w:val="00B35165"/>
    <w:rsid w:val="00B35594"/>
    <w:rsid w:val="00B36028"/>
    <w:rsid w:val="00B36416"/>
    <w:rsid w:val="00B3707C"/>
    <w:rsid w:val="00B3760C"/>
    <w:rsid w:val="00B37CEA"/>
    <w:rsid w:val="00B40728"/>
    <w:rsid w:val="00B40F64"/>
    <w:rsid w:val="00B43615"/>
    <w:rsid w:val="00B44A8E"/>
    <w:rsid w:val="00B4540E"/>
    <w:rsid w:val="00B45933"/>
    <w:rsid w:val="00B45B8D"/>
    <w:rsid w:val="00B46DCC"/>
    <w:rsid w:val="00B46F13"/>
    <w:rsid w:val="00B473D0"/>
    <w:rsid w:val="00B478FF"/>
    <w:rsid w:val="00B47C78"/>
    <w:rsid w:val="00B47D2D"/>
    <w:rsid w:val="00B5059E"/>
    <w:rsid w:val="00B50F6D"/>
    <w:rsid w:val="00B51260"/>
    <w:rsid w:val="00B5142F"/>
    <w:rsid w:val="00B518E9"/>
    <w:rsid w:val="00B51DDA"/>
    <w:rsid w:val="00B523D2"/>
    <w:rsid w:val="00B54367"/>
    <w:rsid w:val="00B54663"/>
    <w:rsid w:val="00B54C99"/>
    <w:rsid w:val="00B55FDD"/>
    <w:rsid w:val="00B574A7"/>
    <w:rsid w:val="00B57C51"/>
    <w:rsid w:val="00B60861"/>
    <w:rsid w:val="00B60F90"/>
    <w:rsid w:val="00B61929"/>
    <w:rsid w:val="00B61C3B"/>
    <w:rsid w:val="00B62D2E"/>
    <w:rsid w:val="00B63575"/>
    <w:rsid w:val="00B6357E"/>
    <w:rsid w:val="00B6414D"/>
    <w:rsid w:val="00B651EB"/>
    <w:rsid w:val="00B65404"/>
    <w:rsid w:val="00B6542F"/>
    <w:rsid w:val="00B675C9"/>
    <w:rsid w:val="00B67FBA"/>
    <w:rsid w:val="00B70C81"/>
    <w:rsid w:val="00B712D1"/>
    <w:rsid w:val="00B71EE9"/>
    <w:rsid w:val="00B72139"/>
    <w:rsid w:val="00B736D1"/>
    <w:rsid w:val="00B73889"/>
    <w:rsid w:val="00B74471"/>
    <w:rsid w:val="00B74547"/>
    <w:rsid w:val="00B7595F"/>
    <w:rsid w:val="00B761EF"/>
    <w:rsid w:val="00B76594"/>
    <w:rsid w:val="00B766DE"/>
    <w:rsid w:val="00B77177"/>
    <w:rsid w:val="00B7799F"/>
    <w:rsid w:val="00B77A04"/>
    <w:rsid w:val="00B801D9"/>
    <w:rsid w:val="00B80201"/>
    <w:rsid w:val="00B8080E"/>
    <w:rsid w:val="00B808D2"/>
    <w:rsid w:val="00B80F83"/>
    <w:rsid w:val="00B81196"/>
    <w:rsid w:val="00B81B9F"/>
    <w:rsid w:val="00B82701"/>
    <w:rsid w:val="00B83A41"/>
    <w:rsid w:val="00B84BF4"/>
    <w:rsid w:val="00B87D7A"/>
    <w:rsid w:val="00B90187"/>
    <w:rsid w:val="00B905DE"/>
    <w:rsid w:val="00B909F4"/>
    <w:rsid w:val="00B90A48"/>
    <w:rsid w:val="00B92AE1"/>
    <w:rsid w:val="00B93AFD"/>
    <w:rsid w:val="00B93EBC"/>
    <w:rsid w:val="00B9416F"/>
    <w:rsid w:val="00B94182"/>
    <w:rsid w:val="00B94D33"/>
    <w:rsid w:val="00B951D8"/>
    <w:rsid w:val="00B95BE3"/>
    <w:rsid w:val="00B95EA9"/>
    <w:rsid w:val="00B9687D"/>
    <w:rsid w:val="00B96DFE"/>
    <w:rsid w:val="00B9706B"/>
    <w:rsid w:val="00BA007C"/>
    <w:rsid w:val="00BA055B"/>
    <w:rsid w:val="00BA1782"/>
    <w:rsid w:val="00BA231E"/>
    <w:rsid w:val="00BA28E1"/>
    <w:rsid w:val="00BA2B6E"/>
    <w:rsid w:val="00BA3611"/>
    <w:rsid w:val="00BA446A"/>
    <w:rsid w:val="00BA46B1"/>
    <w:rsid w:val="00BA4C51"/>
    <w:rsid w:val="00BA4F09"/>
    <w:rsid w:val="00BA6CB2"/>
    <w:rsid w:val="00BA7EC1"/>
    <w:rsid w:val="00BB0B7D"/>
    <w:rsid w:val="00BB194C"/>
    <w:rsid w:val="00BB2124"/>
    <w:rsid w:val="00BB2FE9"/>
    <w:rsid w:val="00BB341D"/>
    <w:rsid w:val="00BB380D"/>
    <w:rsid w:val="00BB3CFB"/>
    <w:rsid w:val="00BB573F"/>
    <w:rsid w:val="00BB5C31"/>
    <w:rsid w:val="00BB67E4"/>
    <w:rsid w:val="00BB6E92"/>
    <w:rsid w:val="00BC1A5C"/>
    <w:rsid w:val="00BC1D74"/>
    <w:rsid w:val="00BC2B92"/>
    <w:rsid w:val="00BC32E6"/>
    <w:rsid w:val="00BC34AB"/>
    <w:rsid w:val="00BC593A"/>
    <w:rsid w:val="00BC71B6"/>
    <w:rsid w:val="00BC755E"/>
    <w:rsid w:val="00BC7617"/>
    <w:rsid w:val="00BC77F3"/>
    <w:rsid w:val="00BD06B2"/>
    <w:rsid w:val="00BD0935"/>
    <w:rsid w:val="00BD0A97"/>
    <w:rsid w:val="00BD14B5"/>
    <w:rsid w:val="00BD1D2C"/>
    <w:rsid w:val="00BD3682"/>
    <w:rsid w:val="00BD3B32"/>
    <w:rsid w:val="00BD45C0"/>
    <w:rsid w:val="00BD47B0"/>
    <w:rsid w:val="00BD4BD9"/>
    <w:rsid w:val="00BD6235"/>
    <w:rsid w:val="00BD6748"/>
    <w:rsid w:val="00BD6D94"/>
    <w:rsid w:val="00BD6F86"/>
    <w:rsid w:val="00BD7057"/>
    <w:rsid w:val="00BE0451"/>
    <w:rsid w:val="00BE0CE9"/>
    <w:rsid w:val="00BE230C"/>
    <w:rsid w:val="00BE2A53"/>
    <w:rsid w:val="00BE2F13"/>
    <w:rsid w:val="00BE2FA6"/>
    <w:rsid w:val="00BE4466"/>
    <w:rsid w:val="00BE4C05"/>
    <w:rsid w:val="00BE4E6B"/>
    <w:rsid w:val="00BE5E97"/>
    <w:rsid w:val="00BE6243"/>
    <w:rsid w:val="00BE63A0"/>
    <w:rsid w:val="00BE6773"/>
    <w:rsid w:val="00BE6C94"/>
    <w:rsid w:val="00BE72F5"/>
    <w:rsid w:val="00BE765A"/>
    <w:rsid w:val="00BE782C"/>
    <w:rsid w:val="00BF015C"/>
    <w:rsid w:val="00BF01BE"/>
    <w:rsid w:val="00BF0CE3"/>
    <w:rsid w:val="00BF1519"/>
    <w:rsid w:val="00BF22F4"/>
    <w:rsid w:val="00BF30A3"/>
    <w:rsid w:val="00BF38CC"/>
    <w:rsid w:val="00BF437E"/>
    <w:rsid w:val="00BF4B93"/>
    <w:rsid w:val="00BF518E"/>
    <w:rsid w:val="00BF55C9"/>
    <w:rsid w:val="00BF58B3"/>
    <w:rsid w:val="00BF5A37"/>
    <w:rsid w:val="00BF5A77"/>
    <w:rsid w:val="00BF6135"/>
    <w:rsid w:val="00BF7037"/>
    <w:rsid w:val="00BF72C3"/>
    <w:rsid w:val="00C00432"/>
    <w:rsid w:val="00C00C50"/>
    <w:rsid w:val="00C014EB"/>
    <w:rsid w:val="00C01602"/>
    <w:rsid w:val="00C01B0F"/>
    <w:rsid w:val="00C02A13"/>
    <w:rsid w:val="00C02AA8"/>
    <w:rsid w:val="00C0313A"/>
    <w:rsid w:val="00C03602"/>
    <w:rsid w:val="00C038DF"/>
    <w:rsid w:val="00C03936"/>
    <w:rsid w:val="00C03AFC"/>
    <w:rsid w:val="00C03FC3"/>
    <w:rsid w:val="00C0472A"/>
    <w:rsid w:val="00C0493E"/>
    <w:rsid w:val="00C04A6F"/>
    <w:rsid w:val="00C04BE5"/>
    <w:rsid w:val="00C0557C"/>
    <w:rsid w:val="00C05EEB"/>
    <w:rsid w:val="00C0673E"/>
    <w:rsid w:val="00C075A3"/>
    <w:rsid w:val="00C100AF"/>
    <w:rsid w:val="00C109F4"/>
    <w:rsid w:val="00C11573"/>
    <w:rsid w:val="00C11CBB"/>
    <w:rsid w:val="00C13D7F"/>
    <w:rsid w:val="00C1471F"/>
    <w:rsid w:val="00C1490E"/>
    <w:rsid w:val="00C154AD"/>
    <w:rsid w:val="00C167D4"/>
    <w:rsid w:val="00C16F5C"/>
    <w:rsid w:val="00C170B9"/>
    <w:rsid w:val="00C172E8"/>
    <w:rsid w:val="00C1791D"/>
    <w:rsid w:val="00C17B68"/>
    <w:rsid w:val="00C2017C"/>
    <w:rsid w:val="00C207BF"/>
    <w:rsid w:val="00C2324C"/>
    <w:rsid w:val="00C23F40"/>
    <w:rsid w:val="00C24012"/>
    <w:rsid w:val="00C2430C"/>
    <w:rsid w:val="00C244B9"/>
    <w:rsid w:val="00C24D0F"/>
    <w:rsid w:val="00C2503A"/>
    <w:rsid w:val="00C2690D"/>
    <w:rsid w:val="00C30006"/>
    <w:rsid w:val="00C3043F"/>
    <w:rsid w:val="00C30654"/>
    <w:rsid w:val="00C309D9"/>
    <w:rsid w:val="00C3106F"/>
    <w:rsid w:val="00C312CD"/>
    <w:rsid w:val="00C314D5"/>
    <w:rsid w:val="00C323CB"/>
    <w:rsid w:val="00C32DF4"/>
    <w:rsid w:val="00C332AF"/>
    <w:rsid w:val="00C333ED"/>
    <w:rsid w:val="00C341C3"/>
    <w:rsid w:val="00C35064"/>
    <w:rsid w:val="00C3551F"/>
    <w:rsid w:val="00C35847"/>
    <w:rsid w:val="00C35E67"/>
    <w:rsid w:val="00C36087"/>
    <w:rsid w:val="00C36201"/>
    <w:rsid w:val="00C371F3"/>
    <w:rsid w:val="00C3768A"/>
    <w:rsid w:val="00C37768"/>
    <w:rsid w:val="00C37A40"/>
    <w:rsid w:val="00C37D98"/>
    <w:rsid w:val="00C4121C"/>
    <w:rsid w:val="00C41757"/>
    <w:rsid w:val="00C41898"/>
    <w:rsid w:val="00C42A51"/>
    <w:rsid w:val="00C431B0"/>
    <w:rsid w:val="00C4347D"/>
    <w:rsid w:val="00C448D4"/>
    <w:rsid w:val="00C44971"/>
    <w:rsid w:val="00C46067"/>
    <w:rsid w:val="00C46E1D"/>
    <w:rsid w:val="00C47081"/>
    <w:rsid w:val="00C503B8"/>
    <w:rsid w:val="00C5091A"/>
    <w:rsid w:val="00C51038"/>
    <w:rsid w:val="00C51695"/>
    <w:rsid w:val="00C52297"/>
    <w:rsid w:val="00C5352F"/>
    <w:rsid w:val="00C53F88"/>
    <w:rsid w:val="00C5417F"/>
    <w:rsid w:val="00C54955"/>
    <w:rsid w:val="00C54DDF"/>
    <w:rsid w:val="00C55974"/>
    <w:rsid w:val="00C56B30"/>
    <w:rsid w:val="00C56EC8"/>
    <w:rsid w:val="00C57116"/>
    <w:rsid w:val="00C5736A"/>
    <w:rsid w:val="00C604C1"/>
    <w:rsid w:val="00C6056B"/>
    <w:rsid w:val="00C611CF"/>
    <w:rsid w:val="00C616DB"/>
    <w:rsid w:val="00C61A4C"/>
    <w:rsid w:val="00C61BEC"/>
    <w:rsid w:val="00C629B1"/>
    <w:rsid w:val="00C629D6"/>
    <w:rsid w:val="00C63B99"/>
    <w:rsid w:val="00C64253"/>
    <w:rsid w:val="00C645EA"/>
    <w:rsid w:val="00C65532"/>
    <w:rsid w:val="00C65BAB"/>
    <w:rsid w:val="00C65F5E"/>
    <w:rsid w:val="00C66256"/>
    <w:rsid w:val="00C70D66"/>
    <w:rsid w:val="00C716F9"/>
    <w:rsid w:val="00C7179D"/>
    <w:rsid w:val="00C7194D"/>
    <w:rsid w:val="00C7264D"/>
    <w:rsid w:val="00C72B05"/>
    <w:rsid w:val="00C72DF9"/>
    <w:rsid w:val="00C744AC"/>
    <w:rsid w:val="00C74AB1"/>
    <w:rsid w:val="00C74BF6"/>
    <w:rsid w:val="00C74F2D"/>
    <w:rsid w:val="00C7680D"/>
    <w:rsid w:val="00C779C7"/>
    <w:rsid w:val="00C77B20"/>
    <w:rsid w:val="00C80275"/>
    <w:rsid w:val="00C80488"/>
    <w:rsid w:val="00C80566"/>
    <w:rsid w:val="00C80A3B"/>
    <w:rsid w:val="00C811DE"/>
    <w:rsid w:val="00C81546"/>
    <w:rsid w:val="00C81555"/>
    <w:rsid w:val="00C81723"/>
    <w:rsid w:val="00C81A5B"/>
    <w:rsid w:val="00C82608"/>
    <w:rsid w:val="00C82A20"/>
    <w:rsid w:val="00C830FE"/>
    <w:rsid w:val="00C83DDA"/>
    <w:rsid w:val="00C84049"/>
    <w:rsid w:val="00C848BA"/>
    <w:rsid w:val="00C86B24"/>
    <w:rsid w:val="00C87A75"/>
    <w:rsid w:val="00C9002A"/>
    <w:rsid w:val="00C90131"/>
    <w:rsid w:val="00C90DAD"/>
    <w:rsid w:val="00C91031"/>
    <w:rsid w:val="00C91FEE"/>
    <w:rsid w:val="00C92226"/>
    <w:rsid w:val="00C92503"/>
    <w:rsid w:val="00C933D3"/>
    <w:rsid w:val="00C938D2"/>
    <w:rsid w:val="00C945A5"/>
    <w:rsid w:val="00C96503"/>
    <w:rsid w:val="00C96AEC"/>
    <w:rsid w:val="00CA01C9"/>
    <w:rsid w:val="00CA0378"/>
    <w:rsid w:val="00CA0491"/>
    <w:rsid w:val="00CA06C9"/>
    <w:rsid w:val="00CA06FF"/>
    <w:rsid w:val="00CA12F2"/>
    <w:rsid w:val="00CA19B9"/>
    <w:rsid w:val="00CA274C"/>
    <w:rsid w:val="00CA2C1B"/>
    <w:rsid w:val="00CA30E5"/>
    <w:rsid w:val="00CA4B66"/>
    <w:rsid w:val="00CA4EC9"/>
    <w:rsid w:val="00CA72CC"/>
    <w:rsid w:val="00CA7D01"/>
    <w:rsid w:val="00CA7D45"/>
    <w:rsid w:val="00CB0ADA"/>
    <w:rsid w:val="00CB1164"/>
    <w:rsid w:val="00CB1DCD"/>
    <w:rsid w:val="00CB232C"/>
    <w:rsid w:val="00CB35FC"/>
    <w:rsid w:val="00CB4DB1"/>
    <w:rsid w:val="00CB57BF"/>
    <w:rsid w:val="00CB68E0"/>
    <w:rsid w:val="00CB764D"/>
    <w:rsid w:val="00CC07D6"/>
    <w:rsid w:val="00CC08F0"/>
    <w:rsid w:val="00CC0940"/>
    <w:rsid w:val="00CC1FC4"/>
    <w:rsid w:val="00CC21E5"/>
    <w:rsid w:val="00CC2332"/>
    <w:rsid w:val="00CC2A7E"/>
    <w:rsid w:val="00CC2C5C"/>
    <w:rsid w:val="00CC2E31"/>
    <w:rsid w:val="00CC3160"/>
    <w:rsid w:val="00CC31FE"/>
    <w:rsid w:val="00CC342B"/>
    <w:rsid w:val="00CC43B6"/>
    <w:rsid w:val="00CC4AED"/>
    <w:rsid w:val="00CC4C55"/>
    <w:rsid w:val="00CC53CD"/>
    <w:rsid w:val="00CC5415"/>
    <w:rsid w:val="00CC5445"/>
    <w:rsid w:val="00CC589D"/>
    <w:rsid w:val="00CC66F2"/>
    <w:rsid w:val="00CC73DC"/>
    <w:rsid w:val="00CC7F2E"/>
    <w:rsid w:val="00CD0614"/>
    <w:rsid w:val="00CD1096"/>
    <w:rsid w:val="00CD1922"/>
    <w:rsid w:val="00CD1A72"/>
    <w:rsid w:val="00CD1AA2"/>
    <w:rsid w:val="00CD26A2"/>
    <w:rsid w:val="00CD363F"/>
    <w:rsid w:val="00CD3D7B"/>
    <w:rsid w:val="00CD4F23"/>
    <w:rsid w:val="00CD6193"/>
    <w:rsid w:val="00CD6AF3"/>
    <w:rsid w:val="00CD6FF3"/>
    <w:rsid w:val="00CD725C"/>
    <w:rsid w:val="00CE00A7"/>
    <w:rsid w:val="00CE0E54"/>
    <w:rsid w:val="00CE0E60"/>
    <w:rsid w:val="00CE1B3C"/>
    <w:rsid w:val="00CE234C"/>
    <w:rsid w:val="00CE243A"/>
    <w:rsid w:val="00CE2AC2"/>
    <w:rsid w:val="00CE2B7C"/>
    <w:rsid w:val="00CE312C"/>
    <w:rsid w:val="00CE35C2"/>
    <w:rsid w:val="00CE428F"/>
    <w:rsid w:val="00CE4D18"/>
    <w:rsid w:val="00CE4EF2"/>
    <w:rsid w:val="00CE50EC"/>
    <w:rsid w:val="00CE57FA"/>
    <w:rsid w:val="00CE601F"/>
    <w:rsid w:val="00CE623B"/>
    <w:rsid w:val="00CE6BD3"/>
    <w:rsid w:val="00CE7CD7"/>
    <w:rsid w:val="00CE7F7F"/>
    <w:rsid w:val="00CF05A8"/>
    <w:rsid w:val="00CF0B15"/>
    <w:rsid w:val="00CF15D9"/>
    <w:rsid w:val="00CF2FCC"/>
    <w:rsid w:val="00CF32B5"/>
    <w:rsid w:val="00CF42EF"/>
    <w:rsid w:val="00CF43B0"/>
    <w:rsid w:val="00CF43F1"/>
    <w:rsid w:val="00CF4C9F"/>
    <w:rsid w:val="00CF5A1A"/>
    <w:rsid w:val="00CF5D6C"/>
    <w:rsid w:val="00CF6B48"/>
    <w:rsid w:val="00CF78FF"/>
    <w:rsid w:val="00D00027"/>
    <w:rsid w:val="00D001F1"/>
    <w:rsid w:val="00D00409"/>
    <w:rsid w:val="00D0106E"/>
    <w:rsid w:val="00D011BF"/>
    <w:rsid w:val="00D01984"/>
    <w:rsid w:val="00D0226D"/>
    <w:rsid w:val="00D02A01"/>
    <w:rsid w:val="00D02A6B"/>
    <w:rsid w:val="00D03C24"/>
    <w:rsid w:val="00D04CCE"/>
    <w:rsid w:val="00D04D4B"/>
    <w:rsid w:val="00D0775E"/>
    <w:rsid w:val="00D10268"/>
    <w:rsid w:val="00D10336"/>
    <w:rsid w:val="00D10A4F"/>
    <w:rsid w:val="00D11886"/>
    <w:rsid w:val="00D11B68"/>
    <w:rsid w:val="00D1443E"/>
    <w:rsid w:val="00D14C8B"/>
    <w:rsid w:val="00D1577D"/>
    <w:rsid w:val="00D16673"/>
    <w:rsid w:val="00D166D4"/>
    <w:rsid w:val="00D16C5A"/>
    <w:rsid w:val="00D16F8C"/>
    <w:rsid w:val="00D179C7"/>
    <w:rsid w:val="00D17A48"/>
    <w:rsid w:val="00D2061D"/>
    <w:rsid w:val="00D20A1F"/>
    <w:rsid w:val="00D20B30"/>
    <w:rsid w:val="00D21218"/>
    <w:rsid w:val="00D227E5"/>
    <w:rsid w:val="00D238C7"/>
    <w:rsid w:val="00D23DED"/>
    <w:rsid w:val="00D24FC4"/>
    <w:rsid w:val="00D25152"/>
    <w:rsid w:val="00D2614C"/>
    <w:rsid w:val="00D267EA"/>
    <w:rsid w:val="00D27968"/>
    <w:rsid w:val="00D27EAF"/>
    <w:rsid w:val="00D301F8"/>
    <w:rsid w:val="00D306AC"/>
    <w:rsid w:val="00D30E0A"/>
    <w:rsid w:val="00D3127E"/>
    <w:rsid w:val="00D31E8A"/>
    <w:rsid w:val="00D324F9"/>
    <w:rsid w:val="00D33CBC"/>
    <w:rsid w:val="00D34B9D"/>
    <w:rsid w:val="00D34EC2"/>
    <w:rsid w:val="00D35CD4"/>
    <w:rsid w:val="00D35FF2"/>
    <w:rsid w:val="00D36FB0"/>
    <w:rsid w:val="00D4056D"/>
    <w:rsid w:val="00D41092"/>
    <w:rsid w:val="00D4164D"/>
    <w:rsid w:val="00D41761"/>
    <w:rsid w:val="00D42691"/>
    <w:rsid w:val="00D42DF5"/>
    <w:rsid w:val="00D430CD"/>
    <w:rsid w:val="00D44106"/>
    <w:rsid w:val="00D44934"/>
    <w:rsid w:val="00D45A12"/>
    <w:rsid w:val="00D45BD7"/>
    <w:rsid w:val="00D461C3"/>
    <w:rsid w:val="00D470F1"/>
    <w:rsid w:val="00D471D8"/>
    <w:rsid w:val="00D476F2"/>
    <w:rsid w:val="00D507D5"/>
    <w:rsid w:val="00D50EF3"/>
    <w:rsid w:val="00D5150B"/>
    <w:rsid w:val="00D51931"/>
    <w:rsid w:val="00D5245E"/>
    <w:rsid w:val="00D524F9"/>
    <w:rsid w:val="00D52691"/>
    <w:rsid w:val="00D52900"/>
    <w:rsid w:val="00D52BA5"/>
    <w:rsid w:val="00D53532"/>
    <w:rsid w:val="00D53A4D"/>
    <w:rsid w:val="00D53A52"/>
    <w:rsid w:val="00D54116"/>
    <w:rsid w:val="00D544C0"/>
    <w:rsid w:val="00D5493C"/>
    <w:rsid w:val="00D55102"/>
    <w:rsid w:val="00D55710"/>
    <w:rsid w:val="00D55817"/>
    <w:rsid w:val="00D60AFF"/>
    <w:rsid w:val="00D60F63"/>
    <w:rsid w:val="00D61CBD"/>
    <w:rsid w:val="00D6203B"/>
    <w:rsid w:val="00D62149"/>
    <w:rsid w:val="00D62436"/>
    <w:rsid w:val="00D63172"/>
    <w:rsid w:val="00D6353F"/>
    <w:rsid w:val="00D63C8E"/>
    <w:rsid w:val="00D644F2"/>
    <w:rsid w:val="00D64527"/>
    <w:rsid w:val="00D65F5B"/>
    <w:rsid w:val="00D6606C"/>
    <w:rsid w:val="00D66641"/>
    <w:rsid w:val="00D67DFA"/>
    <w:rsid w:val="00D701BE"/>
    <w:rsid w:val="00D70785"/>
    <w:rsid w:val="00D70B60"/>
    <w:rsid w:val="00D71072"/>
    <w:rsid w:val="00D71546"/>
    <w:rsid w:val="00D7165C"/>
    <w:rsid w:val="00D71E2A"/>
    <w:rsid w:val="00D72670"/>
    <w:rsid w:val="00D7300E"/>
    <w:rsid w:val="00D7377F"/>
    <w:rsid w:val="00D73930"/>
    <w:rsid w:val="00D75071"/>
    <w:rsid w:val="00D75D83"/>
    <w:rsid w:val="00D76478"/>
    <w:rsid w:val="00D76A79"/>
    <w:rsid w:val="00D77F1D"/>
    <w:rsid w:val="00D80DAA"/>
    <w:rsid w:val="00D8102E"/>
    <w:rsid w:val="00D8240E"/>
    <w:rsid w:val="00D829BD"/>
    <w:rsid w:val="00D82BD4"/>
    <w:rsid w:val="00D838C2"/>
    <w:rsid w:val="00D838CB"/>
    <w:rsid w:val="00D83A9F"/>
    <w:rsid w:val="00D83BE3"/>
    <w:rsid w:val="00D83E24"/>
    <w:rsid w:val="00D8493B"/>
    <w:rsid w:val="00D84CE4"/>
    <w:rsid w:val="00D85A5C"/>
    <w:rsid w:val="00D86619"/>
    <w:rsid w:val="00D91579"/>
    <w:rsid w:val="00D91892"/>
    <w:rsid w:val="00D91FC1"/>
    <w:rsid w:val="00D92C3D"/>
    <w:rsid w:val="00D92CB2"/>
    <w:rsid w:val="00D92CD0"/>
    <w:rsid w:val="00D934BA"/>
    <w:rsid w:val="00D93628"/>
    <w:rsid w:val="00D93BF8"/>
    <w:rsid w:val="00D93C18"/>
    <w:rsid w:val="00D93D5C"/>
    <w:rsid w:val="00D95513"/>
    <w:rsid w:val="00D95CE3"/>
    <w:rsid w:val="00D969E9"/>
    <w:rsid w:val="00D96ADC"/>
    <w:rsid w:val="00D96E9C"/>
    <w:rsid w:val="00D97240"/>
    <w:rsid w:val="00D97B75"/>
    <w:rsid w:val="00DA01D8"/>
    <w:rsid w:val="00DA07A6"/>
    <w:rsid w:val="00DA07D3"/>
    <w:rsid w:val="00DA0A2B"/>
    <w:rsid w:val="00DA0D33"/>
    <w:rsid w:val="00DA1CBE"/>
    <w:rsid w:val="00DA2735"/>
    <w:rsid w:val="00DA2B71"/>
    <w:rsid w:val="00DA3680"/>
    <w:rsid w:val="00DA41AE"/>
    <w:rsid w:val="00DA4EC5"/>
    <w:rsid w:val="00DA5251"/>
    <w:rsid w:val="00DA5327"/>
    <w:rsid w:val="00DA567F"/>
    <w:rsid w:val="00DA5ACF"/>
    <w:rsid w:val="00DA5DC5"/>
    <w:rsid w:val="00DA60CD"/>
    <w:rsid w:val="00DA610F"/>
    <w:rsid w:val="00DA6CEE"/>
    <w:rsid w:val="00DA6E34"/>
    <w:rsid w:val="00DA7403"/>
    <w:rsid w:val="00DA7CEC"/>
    <w:rsid w:val="00DB001A"/>
    <w:rsid w:val="00DB1669"/>
    <w:rsid w:val="00DB1760"/>
    <w:rsid w:val="00DB2049"/>
    <w:rsid w:val="00DB32E8"/>
    <w:rsid w:val="00DB3554"/>
    <w:rsid w:val="00DB5235"/>
    <w:rsid w:val="00DB5467"/>
    <w:rsid w:val="00DB75B4"/>
    <w:rsid w:val="00DB79F0"/>
    <w:rsid w:val="00DB7D56"/>
    <w:rsid w:val="00DB7DDB"/>
    <w:rsid w:val="00DC0342"/>
    <w:rsid w:val="00DC198C"/>
    <w:rsid w:val="00DC1B25"/>
    <w:rsid w:val="00DC2AB1"/>
    <w:rsid w:val="00DC466F"/>
    <w:rsid w:val="00DC4718"/>
    <w:rsid w:val="00DC4BEC"/>
    <w:rsid w:val="00DC5161"/>
    <w:rsid w:val="00DC59F3"/>
    <w:rsid w:val="00DC77E8"/>
    <w:rsid w:val="00DC7C9E"/>
    <w:rsid w:val="00DC7CAB"/>
    <w:rsid w:val="00DC7FA3"/>
    <w:rsid w:val="00DD297F"/>
    <w:rsid w:val="00DD2BF1"/>
    <w:rsid w:val="00DD2FD7"/>
    <w:rsid w:val="00DD32A6"/>
    <w:rsid w:val="00DD4B42"/>
    <w:rsid w:val="00DD5EBB"/>
    <w:rsid w:val="00DD6012"/>
    <w:rsid w:val="00DD60E9"/>
    <w:rsid w:val="00DD65EF"/>
    <w:rsid w:val="00DD7498"/>
    <w:rsid w:val="00DD7A8C"/>
    <w:rsid w:val="00DE04A0"/>
    <w:rsid w:val="00DE089B"/>
    <w:rsid w:val="00DE0C5E"/>
    <w:rsid w:val="00DE0EAF"/>
    <w:rsid w:val="00DE0F8E"/>
    <w:rsid w:val="00DE11B6"/>
    <w:rsid w:val="00DE1F74"/>
    <w:rsid w:val="00DE1FD0"/>
    <w:rsid w:val="00DE2787"/>
    <w:rsid w:val="00DE2F77"/>
    <w:rsid w:val="00DE3917"/>
    <w:rsid w:val="00DE42FC"/>
    <w:rsid w:val="00DE43CF"/>
    <w:rsid w:val="00DE4ADC"/>
    <w:rsid w:val="00DE6577"/>
    <w:rsid w:val="00DE7729"/>
    <w:rsid w:val="00DF0695"/>
    <w:rsid w:val="00DF1068"/>
    <w:rsid w:val="00DF1BAC"/>
    <w:rsid w:val="00DF20D8"/>
    <w:rsid w:val="00DF3A8F"/>
    <w:rsid w:val="00DF4393"/>
    <w:rsid w:val="00DF4E97"/>
    <w:rsid w:val="00DF63FF"/>
    <w:rsid w:val="00DF74FB"/>
    <w:rsid w:val="00DF7665"/>
    <w:rsid w:val="00E00F1B"/>
    <w:rsid w:val="00E01351"/>
    <w:rsid w:val="00E0172D"/>
    <w:rsid w:val="00E01FC6"/>
    <w:rsid w:val="00E02073"/>
    <w:rsid w:val="00E02C08"/>
    <w:rsid w:val="00E02FE8"/>
    <w:rsid w:val="00E03025"/>
    <w:rsid w:val="00E0440B"/>
    <w:rsid w:val="00E05912"/>
    <w:rsid w:val="00E06257"/>
    <w:rsid w:val="00E06D30"/>
    <w:rsid w:val="00E06D63"/>
    <w:rsid w:val="00E070EC"/>
    <w:rsid w:val="00E07451"/>
    <w:rsid w:val="00E074F7"/>
    <w:rsid w:val="00E07750"/>
    <w:rsid w:val="00E07D08"/>
    <w:rsid w:val="00E10402"/>
    <w:rsid w:val="00E11573"/>
    <w:rsid w:val="00E11627"/>
    <w:rsid w:val="00E11B4E"/>
    <w:rsid w:val="00E11C73"/>
    <w:rsid w:val="00E12721"/>
    <w:rsid w:val="00E12A82"/>
    <w:rsid w:val="00E12F6C"/>
    <w:rsid w:val="00E13177"/>
    <w:rsid w:val="00E135CA"/>
    <w:rsid w:val="00E13679"/>
    <w:rsid w:val="00E13A34"/>
    <w:rsid w:val="00E1499D"/>
    <w:rsid w:val="00E150D7"/>
    <w:rsid w:val="00E15AFA"/>
    <w:rsid w:val="00E16D7D"/>
    <w:rsid w:val="00E20873"/>
    <w:rsid w:val="00E21088"/>
    <w:rsid w:val="00E2116A"/>
    <w:rsid w:val="00E213AC"/>
    <w:rsid w:val="00E2155C"/>
    <w:rsid w:val="00E21A2F"/>
    <w:rsid w:val="00E2217A"/>
    <w:rsid w:val="00E237C5"/>
    <w:rsid w:val="00E23F12"/>
    <w:rsid w:val="00E24EC8"/>
    <w:rsid w:val="00E2508D"/>
    <w:rsid w:val="00E253AA"/>
    <w:rsid w:val="00E257A5"/>
    <w:rsid w:val="00E25EEC"/>
    <w:rsid w:val="00E267A4"/>
    <w:rsid w:val="00E27C61"/>
    <w:rsid w:val="00E30030"/>
    <w:rsid w:val="00E303C4"/>
    <w:rsid w:val="00E30EA4"/>
    <w:rsid w:val="00E30FE0"/>
    <w:rsid w:val="00E31975"/>
    <w:rsid w:val="00E31B83"/>
    <w:rsid w:val="00E32243"/>
    <w:rsid w:val="00E32D0D"/>
    <w:rsid w:val="00E33DF8"/>
    <w:rsid w:val="00E33EFA"/>
    <w:rsid w:val="00E3423C"/>
    <w:rsid w:val="00E34D59"/>
    <w:rsid w:val="00E34DE2"/>
    <w:rsid w:val="00E35490"/>
    <w:rsid w:val="00E403EA"/>
    <w:rsid w:val="00E40B47"/>
    <w:rsid w:val="00E4173A"/>
    <w:rsid w:val="00E42329"/>
    <w:rsid w:val="00E428AA"/>
    <w:rsid w:val="00E43A12"/>
    <w:rsid w:val="00E44B38"/>
    <w:rsid w:val="00E44F62"/>
    <w:rsid w:val="00E457E2"/>
    <w:rsid w:val="00E4583C"/>
    <w:rsid w:val="00E45C3C"/>
    <w:rsid w:val="00E45C79"/>
    <w:rsid w:val="00E45F80"/>
    <w:rsid w:val="00E4615B"/>
    <w:rsid w:val="00E47E38"/>
    <w:rsid w:val="00E507C9"/>
    <w:rsid w:val="00E50CF4"/>
    <w:rsid w:val="00E512F1"/>
    <w:rsid w:val="00E515E5"/>
    <w:rsid w:val="00E51E83"/>
    <w:rsid w:val="00E522AA"/>
    <w:rsid w:val="00E526BC"/>
    <w:rsid w:val="00E52E05"/>
    <w:rsid w:val="00E53406"/>
    <w:rsid w:val="00E53931"/>
    <w:rsid w:val="00E53D48"/>
    <w:rsid w:val="00E543EC"/>
    <w:rsid w:val="00E54625"/>
    <w:rsid w:val="00E549E7"/>
    <w:rsid w:val="00E552BC"/>
    <w:rsid w:val="00E555DE"/>
    <w:rsid w:val="00E56392"/>
    <w:rsid w:val="00E56653"/>
    <w:rsid w:val="00E5691C"/>
    <w:rsid w:val="00E574A6"/>
    <w:rsid w:val="00E604BA"/>
    <w:rsid w:val="00E60BD2"/>
    <w:rsid w:val="00E60F18"/>
    <w:rsid w:val="00E62751"/>
    <w:rsid w:val="00E62FF6"/>
    <w:rsid w:val="00E63530"/>
    <w:rsid w:val="00E63976"/>
    <w:rsid w:val="00E63A38"/>
    <w:rsid w:val="00E64D42"/>
    <w:rsid w:val="00E66024"/>
    <w:rsid w:val="00E67628"/>
    <w:rsid w:val="00E701A6"/>
    <w:rsid w:val="00E70A02"/>
    <w:rsid w:val="00E70C72"/>
    <w:rsid w:val="00E718CB"/>
    <w:rsid w:val="00E71A46"/>
    <w:rsid w:val="00E71F60"/>
    <w:rsid w:val="00E72255"/>
    <w:rsid w:val="00E72595"/>
    <w:rsid w:val="00E7270D"/>
    <w:rsid w:val="00E72E2A"/>
    <w:rsid w:val="00E730AD"/>
    <w:rsid w:val="00E735C5"/>
    <w:rsid w:val="00E74130"/>
    <w:rsid w:val="00E7445B"/>
    <w:rsid w:val="00E7470B"/>
    <w:rsid w:val="00E748B6"/>
    <w:rsid w:val="00E749CF"/>
    <w:rsid w:val="00E75240"/>
    <w:rsid w:val="00E76A43"/>
    <w:rsid w:val="00E76B89"/>
    <w:rsid w:val="00E80749"/>
    <w:rsid w:val="00E80B24"/>
    <w:rsid w:val="00E826C7"/>
    <w:rsid w:val="00E86B16"/>
    <w:rsid w:val="00E87524"/>
    <w:rsid w:val="00E875E9"/>
    <w:rsid w:val="00E87C46"/>
    <w:rsid w:val="00E87D67"/>
    <w:rsid w:val="00E903D4"/>
    <w:rsid w:val="00E910C5"/>
    <w:rsid w:val="00E910EA"/>
    <w:rsid w:val="00E9130C"/>
    <w:rsid w:val="00E914B1"/>
    <w:rsid w:val="00E9153D"/>
    <w:rsid w:val="00E91D55"/>
    <w:rsid w:val="00E92CBB"/>
    <w:rsid w:val="00E92DBB"/>
    <w:rsid w:val="00E9550E"/>
    <w:rsid w:val="00E955D4"/>
    <w:rsid w:val="00E959F6"/>
    <w:rsid w:val="00E95FC1"/>
    <w:rsid w:val="00E9634A"/>
    <w:rsid w:val="00E96432"/>
    <w:rsid w:val="00EA025B"/>
    <w:rsid w:val="00EA07F7"/>
    <w:rsid w:val="00EA19BE"/>
    <w:rsid w:val="00EA1A1A"/>
    <w:rsid w:val="00EA1DC4"/>
    <w:rsid w:val="00EA2622"/>
    <w:rsid w:val="00EA2923"/>
    <w:rsid w:val="00EA2D52"/>
    <w:rsid w:val="00EA32B6"/>
    <w:rsid w:val="00EA3330"/>
    <w:rsid w:val="00EA3816"/>
    <w:rsid w:val="00EA3940"/>
    <w:rsid w:val="00EA3BF1"/>
    <w:rsid w:val="00EA4491"/>
    <w:rsid w:val="00EA4B96"/>
    <w:rsid w:val="00EA545A"/>
    <w:rsid w:val="00EA5B17"/>
    <w:rsid w:val="00EA5D48"/>
    <w:rsid w:val="00EA619B"/>
    <w:rsid w:val="00EA66B2"/>
    <w:rsid w:val="00EA7B38"/>
    <w:rsid w:val="00EB0B18"/>
    <w:rsid w:val="00EB1A15"/>
    <w:rsid w:val="00EB4B4A"/>
    <w:rsid w:val="00EB531F"/>
    <w:rsid w:val="00EB5665"/>
    <w:rsid w:val="00EB58CC"/>
    <w:rsid w:val="00EB5D4E"/>
    <w:rsid w:val="00EB5EE5"/>
    <w:rsid w:val="00EB6210"/>
    <w:rsid w:val="00EB6B29"/>
    <w:rsid w:val="00EB7B23"/>
    <w:rsid w:val="00EB7D3E"/>
    <w:rsid w:val="00EB7EB0"/>
    <w:rsid w:val="00EC0988"/>
    <w:rsid w:val="00EC11CE"/>
    <w:rsid w:val="00EC20A8"/>
    <w:rsid w:val="00EC2167"/>
    <w:rsid w:val="00EC225B"/>
    <w:rsid w:val="00EC3557"/>
    <w:rsid w:val="00EC36B2"/>
    <w:rsid w:val="00EC4259"/>
    <w:rsid w:val="00EC4293"/>
    <w:rsid w:val="00EC48EA"/>
    <w:rsid w:val="00EC4C10"/>
    <w:rsid w:val="00EC5682"/>
    <w:rsid w:val="00EC5B0E"/>
    <w:rsid w:val="00EC5DA8"/>
    <w:rsid w:val="00EC5F1C"/>
    <w:rsid w:val="00EC7E2F"/>
    <w:rsid w:val="00ED063E"/>
    <w:rsid w:val="00ED07CB"/>
    <w:rsid w:val="00ED21F7"/>
    <w:rsid w:val="00ED26D6"/>
    <w:rsid w:val="00ED28BB"/>
    <w:rsid w:val="00ED3BDB"/>
    <w:rsid w:val="00ED4813"/>
    <w:rsid w:val="00ED4DFA"/>
    <w:rsid w:val="00ED5E02"/>
    <w:rsid w:val="00ED6E5B"/>
    <w:rsid w:val="00ED6FFC"/>
    <w:rsid w:val="00ED7931"/>
    <w:rsid w:val="00ED7AC2"/>
    <w:rsid w:val="00ED7EB8"/>
    <w:rsid w:val="00EE02DA"/>
    <w:rsid w:val="00EE0D9C"/>
    <w:rsid w:val="00EE12C3"/>
    <w:rsid w:val="00EE153F"/>
    <w:rsid w:val="00EE215E"/>
    <w:rsid w:val="00EE2FAC"/>
    <w:rsid w:val="00EE304F"/>
    <w:rsid w:val="00EE474B"/>
    <w:rsid w:val="00EE54C1"/>
    <w:rsid w:val="00EE5610"/>
    <w:rsid w:val="00EE5E14"/>
    <w:rsid w:val="00EE64CA"/>
    <w:rsid w:val="00EE7489"/>
    <w:rsid w:val="00EE790B"/>
    <w:rsid w:val="00EF06B3"/>
    <w:rsid w:val="00EF07F6"/>
    <w:rsid w:val="00EF12F9"/>
    <w:rsid w:val="00EF150F"/>
    <w:rsid w:val="00EF1F4F"/>
    <w:rsid w:val="00EF2717"/>
    <w:rsid w:val="00EF3371"/>
    <w:rsid w:val="00EF3C1B"/>
    <w:rsid w:val="00EF3DB9"/>
    <w:rsid w:val="00EF3FAB"/>
    <w:rsid w:val="00EF41FC"/>
    <w:rsid w:val="00EF45C8"/>
    <w:rsid w:val="00EF50E8"/>
    <w:rsid w:val="00EF647C"/>
    <w:rsid w:val="00EF7387"/>
    <w:rsid w:val="00EF7496"/>
    <w:rsid w:val="00EF7D0E"/>
    <w:rsid w:val="00EF7E3F"/>
    <w:rsid w:val="00EF7FF2"/>
    <w:rsid w:val="00F003CA"/>
    <w:rsid w:val="00F01BF3"/>
    <w:rsid w:val="00F020BD"/>
    <w:rsid w:val="00F0261A"/>
    <w:rsid w:val="00F0263A"/>
    <w:rsid w:val="00F02702"/>
    <w:rsid w:val="00F03704"/>
    <w:rsid w:val="00F03C24"/>
    <w:rsid w:val="00F041A7"/>
    <w:rsid w:val="00F05245"/>
    <w:rsid w:val="00F05F12"/>
    <w:rsid w:val="00F0631D"/>
    <w:rsid w:val="00F07C3B"/>
    <w:rsid w:val="00F10B31"/>
    <w:rsid w:val="00F10DBE"/>
    <w:rsid w:val="00F12363"/>
    <w:rsid w:val="00F1259F"/>
    <w:rsid w:val="00F13A4D"/>
    <w:rsid w:val="00F13B86"/>
    <w:rsid w:val="00F147AD"/>
    <w:rsid w:val="00F147F9"/>
    <w:rsid w:val="00F14B82"/>
    <w:rsid w:val="00F14F21"/>
    <w:rsid w:val="00F15919"/>
    <w:rsid w:val="00F15D3A"/>
    <w:rsid w:val="00F16D93"/>
    <w:rsid w:val="00F17382"/>
    <w:rsid w:val="00F1777A"/>
    <w:rsid w:val="00F20A38"/>
    <w:rsid w:val="00F22591"/>
    <w:rsid w:val="00F22939"/>
    <w:rsid w:val="00F22CB1"/>
    <w:rsid w:val="00F2407B"/>
    <w:rsid w:val="00F243C0"/>
    <w:rsid w:val="00F247DD"/>
    <w:rsid w:val="00F254BF"/>
    <w:rsid w:val="00F25586"/>
    <w:rsid w:val="00F265F9"/>
    <w:rsid w:val="00F26FFE"/>
    <w:rsid w:val="00F271AD"/>
    <w:rsid w:val="00F27C9A"/>
    <w:rsid w:val="00F27D96"/>
    <w:rsid w:val="00F30C49"/>
    <w:rsid w:val="00F31026"/>
    <w:rsid w:val="00F32173"/>
    <w:rsid w:val="00F34346"/>
    <w:rsid w:val="00F346BA"/>
    <w:rsid w:val="00F349A2"/>
    <w:rsid w:val="00F34E2C"/>
    <w:rsid w:val="00F35CB5"/>
    <w:rsid w:val="00F35E58"/>
    <w:rsid w:val="00F35F1D"/>
    <w:rsid w:val="00F36064"/>
    <w:rsid w:val="00F36311"/>
    <w:rsid w:val="00F36CE9"/>
    <w:rsid w:val="00F379C4"/>
    <w:rsid w:val="00F37A28"/>
    <w:rsid w:val="00F37B40"/>
    <w:rsid w:val="00F409EF"/>
    <w:rsid w:val="00F40AA7"/>
    <w:rsid w:val="00F411D7"/>
    <w:rsid w:val="00F41981"/>
    <w:rsid w:val="00F4358A"/>
    <w:rsid w:val="00F43659"/>
    <w:rsid w:val="00F44A79"/>
    <w:rsid w:val="00F44AF0"/>
    <w:rsid w:val="00F44C25"/>
    <w:rsid w:val="00F45E72"/>
    <w:rsid w:val="00F46C90"/>
    <w:rsid w:val="00F46DED"/>
    <w:rsid w:val="00F46EA0"/>
    <w:rsid w:val="00F46FB2"/>
    <w:rsid w:val="00F47FFC"/>
    <w:rsid w:val="00F50261"/>
    <w:rsid w:val="00F50508"/>
    <w:rsid w:val="00F50E8C"/>
    <w:rsid w:val="00F515DB"/>
    <w:rsid w:val="00F52C34"/>
    <w:rsid w:val="00F52F3D"/>
    <w:rsid w:val="00F5300F"/>
    <w:rsid w:val="00F557C1"/>
    <w:rsid w:val="00F55A92"/>
    <w:rsid w:val="00F55D6E"/>
    <w:rsid w:val="00F560EF"/>
    <w:rsid w:val="00F56B80"/>
    <w:rsid w:val="00F5730E"/>
    <w:rsid w:val="00F57851"/>
    <w:rsid w:val="00F60645"/>
    <w:rsid w:val="00F60946"/>
    <w:rsid w:val="00F609BA"/>
    <w:rsid w:val="00F613F1"/>
    <w:rsid w:val="00F61E66"/>
    <w:rsid w:val="00F62088"/>
    <w:rsid w:val="00F62110"/>
    <w:rsid w:val="00F62241"/>
    <w:rsid w:val="00F627B7"/>
    <w:rsid w:val="00F62810"/>
    <w:rsid w:val="00F63757"/>
    <w:rsid w:val="00F64AC7"/>
    <w:rsid w:val="00F658E3"/>
    <w:rsid w:val="00F6603B"/>
    <w:rsid w:val="00F67143"/>
    <w:rsid w:val="00F67702"/>
    <w:rsid w:val="00F701E7"/>
    <w:rsid w:val="00F70C77"/>
    <w:rsid w:val="00F70F5D"/>
    <w:rsid w:val="00F728B2"/>
    <w:rsid w:val="00F72A0D"/>
    <w:rsid w:val="00F733DA"/>
    <w:rsid w:val="00F73A95"/>
    <w:rsid w:val="00F7478B"/>
    <w:rsid w:val="00F75164"/>
    <w:rsid w:val="00F75A5C"/>
    <w:rsid w:val="00F7602C"/>
    <w:rsid w:val="00F761F8"/>
    <w:rsid w:val="00F77E3A"/>
    <w:rsid w:val="00F81B54"/>
    <w:rsid w:val="00F81B56"/>
    <w:rsid w:val="00F82860"/>
    <w:rsid w:val="00F82BF1"/>
    <w:rsid w:val="00F83384"/>
    <w:rsid w:val="00F837A4"/>
    <w:rsid w:val="00F84322"/>
    <w:rsid w:val="00F84983"/>
    <w:rsid w:val="00F85722"/>
    <w:rsid w:val="00F86138"/>
    <w:rsid w:val="00F86A36"/>
    <w:rsid w:val="00F86F73"/>
    <w:rsid w:val="00F87E62"/>
    <w:rsid w:val="00F87FAE"/>
    <w:rsid w:val="00F90030"/>
    <w:rsid w:val="00F903B2"/>
    <w:rsid w:val="00F907B8"/>
    <w:rsid w:val="00F925BE"/>
    <w:rsid w:val="00F92B44"/>
    <w:rsid w:val="00F931DB"/>
    <w:rsid w:val="00F93F94"/>
    <w:rsid w:val="00F95799"/>
    <w:rsid w:val="00F9584B"/>
    <w:rsid w:val="00F95D60"/>
    <w:rsid w:val="00F96212"/>
    <w:rsid w:val="00F96707"/>
    <w:rsid w:val="00F9699A"/>
    <w:rsid w:val="00F96C9E"/>
    <w:rsid w:val="00F96D18"/>
    <w:rsid w:val="00F97578"/>
    <w:rsid w:val="00F97632"/>
    <w:rsid w:val="00F97BE0"/>
    <w:rsid w:val="00FA1CA1"/>
    <w:rsid w:val="00FA23C8"/>
    <w:rsid w:val="00FA2B0C"/>
    <w:rsid w:val="00FA315B"/>
    <w:rsid w:val="00FA4234"/>
    <w:rsid w:val="00FA471F"/>
    <w:rsid w:val="00FA4B4E"/>
    <w:rsid w:val="00FA51A7"/>
    <w:rsid w:val="00FA6AB8"/>
    <w:rsid w:val="00FA6E40"/>
    <w:rsid w:val="00FA7311"/>
    <w:rsid w:val="00FA7702"/>
    <w:rsid w:val="00FB0961"/>
    <w:rsid w:val="00FB11DD"/>
    <w:rsid w:val="00FB143F"/>
    <w:rsid w:val="00FB1460"/>
    <w:rsid w:val="00FB183D"/>
    <w:rsid w:val="00FB1888"/>
    <w:rsid w:val="00FB2C4E"/>
    <w:rsid w:val="00FB2F7D"/>
    <w:rsid w:val="00FB4108"/>
    <w:rsid w:val="00FB4343"/>
    <w:rsid w:val="00FB4601"/>
    <w:rsid w:val="00FB57AE"/>
    <w:rsid w:val="00FB6263"/>
    <w:rsid w:val="00FB73D6"/>
    <w:rsid w:val="00FC02D9"/>
    <w:rsid w:val="00FC0C20"/>
    <w:rsid w:val="00FC2D79"/>
    <w:rsid w:val="00FC35CD"/>
    <w:rsid w:val="00FC5A57"/>
    <w:rsid w:val="00FC5C6B"/>
    <w:rsid w:val="00FC624A"/>
    <w:rsid w:val="00FC6693"/>
    <w:rsid w:val="00FD1142"/>
    <w:rsid w:val="00FD1238"/>
    <w:rsid w:val="00FD14A9"/>
    <w:rsid w:val="00FD250A"/>
    <w:rsid w:val="00FD377F"/>
    <w:rsid w:val="00FD3A4E"/>
    <w:rsid w:val="00FD497F"/>
    <w:rsid w:val="00FD4DEA"/>
    <w:rsid w:val="00FD51F9"/>
    <w:rsid w:val="00FD53F6"/>
    <w:rsid w:val="00FD6C9B"/>
    <w:rsid w:val="00FD6E4B"/>
    <w:rsid w:val="00FE03A3"/>
    <w:rsid w:val="00FE307B"/>
    <w:rsid w:val="00FE32A6"/>
    <w:rsid w:val="00FE32B4"/>
    <w:rsid w:val="00FE3908"/>
    <w:rsid w:val="00FE4679"/>
    <w:rsid w:val="00FE498A"/>
    <w:rsid w:val="00FE4A58"/>
    <w:rsid w:val="00FE4BE6"/>
    <w:rsid w:val="00FE6B11"/>
    <w:rsid w:val="00FF08B7"/>
    <w:rsid w:val="00FF10D7"/>
    <w:rsid w:val="00FF19FD"/>
    <w:rsid w:val="00FF1C5D"/>
    <w:rsid w:val="00FF24E9"/>
    <w:rsid w:val="00FF2CBC"/>
    <w:rsid w:val="00FF314E"/>
    <w:rsid w:val="00FF37F2"/>
    <w:rsid w:val="00FF453B"/>
    <w:rsid w:val="00FF4A84"/>
    <w:rsid w:val="00FF4D05"/>
    <w:rsid w:val="00FF5813"/>
    <w:rsid w:val="00FF5BD8"/>
    <w:rsid w:val="00FF5DB1"/>
    <w:rsid w:val="00FF762C"/>
    <w:rsid w:val="00FF7E3D"/>
    <w:rsid w:val="00FF7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f"/>
    </o:shapedefaults>
    <o:shapelayout v:ext="edit">
      <o:idmap v:ext="edit" data="1"/>
    </o:shapelayout>
  </w:shapeDefaults>
  <w:decimalSymbol w:val="."/>
  <w:listSeparator w:val=";"/>
  <w15:docId w15:val="{78E1C2B4-D326-4609-A981-DB93C3FE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EDD"/>
    <w:pPr>
      <w:widowControl w:val="0"/>
      <w:bidi/>
      <w:ind w:firstLine="284"/>
      <w:jc w:val="lowKashida"/>
    </w:pPr>
    <w:rPr>
      <w:noProof/>
      <w:sz w:val="40"/>
      <w:szCs w:val="40"/>
      <w:lang w:eastAsia="ar-SA"/>
    </w:rPr>
  </w:style>
  <w:style w:type="paragraph" w:styleId="Heading1">
    <w:name w:val="heading 1"/>
    <w:basedOn w:val="Normal"/>
    <w:next w:val="Normal"/>
    <w:link w:val="Heading1Char"/>
    <w:uiPriority w:val="9"/>
    <w:qFormat/>
    <w:rsid w:val="007F0EDD"/>
    <w:pPr>
      <w:keepNext/>
      <w:widowControl/>
      <w:pBdr>
        <w:top w:val="single" w:sz="4" w:space="1" w:color="auto"/>
        <w:left w:val="single" w:sz="4" w:space="4" w:color="auto"/>
        <w:bottom w:val="single" w:sz="4" w:space="1" w:color="auto"/>
        <w:right w:val="single" w:sz="4" w:space="4" w:color="auto"/>
      </w:pBdr>
      <w:shd w:val="pct5" w:color="auto" w:fill="FFFFFF"/>
      <w:ind w:firstLine="0"/>
      <w:jc w:val="center"/>
      <w:outlineLvl w:val="0"/>
    </w:pPr>
    <w:rPr>
      <w:rFonts w:cs="Monotype Koufi"/>
      <w:szCs w:val="48"/>
    </w:rPr>
  </w:style>
  <w:style w:type="paragraph" w:styleId="Heading2">
    <w:name w:val="heading 2"/>
    <w:basedOn w:val="Normal"/>
    <w:next w:val="Normal"/>
    <w:link w:val="Heading2Char"/>
    <w:uiPriority w:val="9"/>
    <w:qFormat/>
    <w:rsid w:val="007F0EDD"/>
    <w:pPr>
      <w:keepNext/>
      <w:widowControl/>
      <w:spacing w:before="120" w:after="60"/>
      <w:ind w:left="284" w:right="284" w:firstLine="0"/>
      <w:outlineLvl w:val="1"/>
    </w:pPr>
    <w:rPr>
      <w:rFonts w:ascii="Arial" w:hAnsi="Arial" w:cs="DecoType Naskh"/>
      <w:b/>
      <w:bCs/>
      <w:sz w:val="24"/>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qFormat/>
    <w:rsid w:val="007F0EDD"/>
    <w:pPr>
      <w:keepNext/>
      <w:spacing w:before="120" w:after="60"/>
      <w:ind w:left="284" w:right="284" w:firstLine="0"/>
      <w:outlineLvl w:val="2"/>
    </w:pPr>
    <w:rPr>
      <w:rFonts w:cs="Simplified Arabic"/>
      <w:b/>
      <w:bCs/>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rsid w:val="007F0EDD"/>
    <w:pPr>
      <w:ind w:left="284" w:right="284" w:firstLine="0"/>
      <w:outlineLvl w:val="3"/>
    </w:pPr>
    <w:rPr>
      <w:bCs/>
      <w:sz w:val="26"/>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qFormat/>
    <w:rsid w:val="007F0EDD"/>
    <w:pPr>
      <w:ind w:left="340" w:right="340" w:firstLine="0"/>
      <w:outlineLvl w:val="4"/>
    </w:pPr>
    <w:rPr>
      <w:rFonts w:cs="Tahoma"/>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qFormat/>
    <w:rsid w:val="007F0EDD"/>
    <w:pPr>
      <w:ind w:left="397" w:right="397" w:firstLine="0"/>
      <w:outlineLvl w:val="5"/>
    </w:pPr>
    <w:rPr>
      <w:rFonts w:cs="Andalu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7F0EDD"/>
    <w:pPr>
      <w:ind w:left="284" w:right="454" w:firstLine="0"/>
      <w:outlineLvl w:val="6"/>
    </w:pPr>
    <w:rPr>
      <w:rFonts w:cs="Arabic Transparent"/>
      <w:bCs/>
      <w:sz w:val="24"/>
      <w14:shadow w14:blurRad="50800" w14:dist="38100" w14:dir="2700000" w14:sx="100000" w14:sy="100000" w14:kx="0" w14:ky="0" w14:algn="tl">
        <w14:srgbClr w14:val="000000">
          <w14:alpha w14:val="60000"/>
        </w14:srgbClr>
      </w14:shadow>
    </w:rPr>
  </w:style>
  <w:style w:type="paragraph" w:styleId="Heading8">
    <w:name w:val="heading 8"/>
    <w:basedOn w:val="Normal"/>
    <w:next w:val="Normal"/>
    <w:link w:val="Heading8Char"/>
    <w:qFormat/>
    <w:rsid w:val="007F0EDD"/>
    <w:pPr>
      <w:widowControl/>
      <w:ind w:left="454" w:right="454" w:firstLine="0"/>
      <w:outlineLvl w:val="7"/>
    </w:pPr>
    <w:rPr>
      <w:rFonts w:ascii="Arial" w:hAnsi="Arial" w:cs="Times New Roman"/>
      <w:i/>
      <w14:shadow w14:blurRad="50800" w14:dist="38100" w14:dir="2700000" w14:sx="100000" w14:sy="100000" w14:kx="0" w14:ky="0" w14:algn="tl">
        <w14:srgbClr w14:val="000000">
          <w14:alpha w14:val="60000"/>
        </w14:srgbClr>
      </w14:shadow>
    </w:rPr>
  </w:style>
  <w:style w:type="paragraph" w:styleId="Heading9">
    <w:name w:val="heading 9"/>
    <w:basedOn w:val="Normal"/>
    <w:next w:val="Normal"/>
    <w:link w:val="Heading9Char"/>
    <w:qFormat/>
    <w:rsid w:val="007F0EDD"/>
    <w:pPr>
      <w:widowControl/>
      <w:ind w:firstLine="0"/>
      <w:outlineLvl w:val="8"/>
    </w:pPr>
    <w:rPr>
      <w:rFonts w:ascii="Arial" w:hAnsi="Arial" w:cs="Courier New"/>
      <w:b/>
      <w:i/>
      <w:sz w:val="1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7F0EDD"/>
    <w:rPr>
      <w:position w:val="0"/>
      <w:szCs w:val="28"/>
      <w:vertAlign w:val="superscript"/>
    </w:rPr>
  </w:style>
  <w:style w:type="paragraph" w:styleId="EndnoteText">
    <w:name w:val="endnote text"/>
    <w:basedOn w:val="Normal"/>
    <w:link w:val="EndnoteTextChar"/>
    <w:semiHidden/>
    <w:rsid w:val="007F0EDD"/>
    <w:pPr>
      <w:spacing w:line="240" w:lineRule="atLeast"/>
      <w:ind w:firstLine="0"/>
    </w:pPr>
    <w:rPr>
      <w:position w:val="10"/>
      <w:sz w:val="20"/>
      <w:szCs w:val="28"/>
    </w:rPr>
  </w:style>
  <w:style w:type="paragraph" w:customStyle="1" w:styleId="a0">
    <w:name w:val="تقسيمات"/>
    <w:basedOn w:val="Normal"/>
    <w:rsid w:val="007F0EDD"/>
    <w:pPr>
      <w:keepNext/>
      <w:numPr>
        <w:numId w:val="2"/>
      </w:numPr>
      <w:spacing w:before="360" w:after="120" w:line="640" w:lineRule="exact"/>
      <w:jc w:val="left"/>
    </w:pPr>
    <w:rPr>
      <w:rFonts w:cs="Monotype Koufi"/>
      <w:szCs w:val="32"/>
    </w:rPr>
  </w:style>
  <w:style w:type="paragraph" w:customStyle="1" w:styleId="a1">
    <w:name w:val="آيات"/>
    <w:basedOn w:val="Normal"/>
    <w:rsid w:val="007F0EDD"/>
    <w:pPr>
      <w:spacing w:after="120" w:line="560" w:lineRule="exact"/>
      <w:ind w:firstLine="624"/>
    </w:pPr>
    <w:rPr>
      <w:color w:val="000000"/>
      <w:sz w:val="26"/>
      <w:szCs w:val="26"/>
    </w:rPr>
  </w:style>
  <w:style w:type="paragraph" w:styleId="Header">
    <w:name w:val="header"/>
    <w:basedOn w:val="Normal"/>
    <w:link w:val="HeaderChar"/>
    <w:uiPriority w:val="99"/>
    <w:rsid w:val="007F0EDD"/>
    <w:pPr>
      <w:tabs>
        <w:tab w:val="center" w:pos="4153"/>
        <w:tab w:val="right" w:pos="8306"/>
      </w:tabs>
    </w:pPr>
    <w:rPr>
      <w:szCs w:val="48"/>
    </w:rPr>
  </w:style>
  <w:style w:type="paragraph" w:styleId="Footer">
    <w:name w:val="footer"/>
    <w:basedOn w:val="Normal"/>
    <w:link w:val="FooterChar"/>
    <w:uiPriority w:val="99"/>
    <w:rsid w:val="007F0EDD"/>
    <w:pPr>
      <w:tabs>
        <w:tab w:val="center" w:pos="4153"/>
        <w:tab w:val="right" w:pos="8306"/>
      </w:tabs>
    </w:pPr>
    <w:rPr>
      <w:szCs w:val="48"/>
    </w:rPr>
  </w:style>
  <w:style w:type="character" w:styleId="PageNumber">
    <w:name w:val="page number"/>
    <w:basedOn w:val="DefaultParagraphFont"/>
    <w:rsid w:val="007F0EDD"/>
  </w:style>
  <w:style w:type="character" w:styleId="FootnoteReference">
    <w:name w:val="footnote reference"/>
    <w:basedOn w:val="DefaultParagraphFont"/>
    <w:uiPriority w:val="99"/>
    <w:rsid w:val="007F0EDD"/>
    <w:rPr>
      <w:vertAlign w:val="superscript"/>
    </w:rPr>
  </w:style>
  <w:style w:type="paragraph" w:styleId="FootnoteText">
    <w:name w:val="footnote text"/>
    <w:basedOn w:val="Normal"/>
    <w:link w:val="FootnoteTextChar"/>
    <w:rsid w:val="007F0EDD"/>
    <w:pPr>
      <w:widowControl/>
      <w:ind w:firstLine="0"/>
      <w:jc w:val="right"/>
    </w:pPr>
    <w:rPr>
      <w:b/>
      <w:bCs/>
      <w:sz w:val="20"/>
      <w:szCs w:val="24"/>
    </w:rPr>
  </w:style>
  <w:style w:type="paragraph" w:styleId="BodyTextIndent">
    <w:name w:val="Body Text Indent"/>
    <w:basedOn w:val="Normal"/>
    <w:link w:val="BodyTextIndentChar"/>
    <w:rsid w:val="007F0EDD"/>
    <w:pPr>
      <w:widowControl/>
      <w:ind w:firstLine="720"/>
    </w:pPr>
    <w:rPr>
      <w:b/>
      <w:bCs/>
      <w:szCs w:val="36"/>
    </w:rPr>
  </w:style>
  <w:style w:type="paragraph" w:customStyle="1" w:styleId="a2">
    <w:name w:val="الباب"/>
    <w:basedOn w:val="Title"/>
    <w:rsid w:val="007F0EDD"/>
    <w:pPr>
      <w:widowControl/>
      <w:pBdr>
        <w:top w:val="single" w:sz="4" w:space="1" w:color="auto"/>
        <w:left w:val="single" w:sz="4" w:space="4" w:color="auto"/>
        <w:bottom w:val="single" w:sz="4" w:space="1" w:color="auto"/>
        <w:right w:val="single" w:sz="4" w:space="4" w:color="auto"/>
      </w:pBdr>
      <w:shd w:val="pct10" w:color="000000" w:fill="FFFFFF"/>
      <w:spacing w:before="0" w:after="80"/>
      <w:ind w:left="1134" w:right="1134" w:firstLine="0"/>
      <w:outlineLvl w:val="9"/>
    </w:pPr>
    <w:rPr>
      <w:rFonts w:ascii="Librarian" w:hAnsi="Librarian" w:cs="MCS ALMAALIM HIGH"/>
      <w:b w:val="0"/>
      <w:bCs w:val="0"/>
      <w:color w:val="000000"/>
      <w:kern w:val="0"/>
      <w:sz w:val="26"/>
      <w:szCs w:val="50"/>
    </w:rPr>
  </w:style>
  <w:style w:type="paragraph" w:styleId="Title">
    <w:name w:val="Title"/>
    <w:basedOn w:val="Normal"/>
    <w:link w:val="TitleChar"/>
    <w:qFormat/>
    <w:rsid w:val="007F0EDD"/>
    <w:pPr>
      <w:spacing w:before="240" w:after="60"/>
      <w:jc w:val="center"/>
      <w:outlineLvl w:val="0"/>
    </w:pPr>
    <w:rPr>
      <w:rFonts w:ascii="Arial"/>
      <w:b/>
      <w:bCs/>
      <w:kern w:val="28"/>
      <w:sz w:val="32"/>
      <w:szCs w:val="38"/>
    </w:rPr>
  </w:style>
  <w:style w:type="paragraph" w:customStyle="1" w:styleId="a3">
    <w:name w:val="نمط فاصل"/>
    <w:basedOn w:val="Normal"/>
    <w:rsid w:val="007F0EDD"/>
    <w:pPr>
      <w:widowControl/>
      <w:spacing w:line="14" w:lineRule="auto"/>
      <w:ind w:firstLine="0"/>
    </w:pPr>
    <w:rPr>
      <w:rFonts w:ascii="Librarian" w:hAnsi="Librarian"/>
      <w:noProof w:val="0"/>
      <w:color w:val="000000"/>
      <w:sz w:val="36"/>
    </w:rPr>
  </w:style>
  <w:style w:type="paragraph" w:customStyle="1" w:styleId="a">
    <w:name w:val="التخريج والسند"/>
    <w:basedOn w:val="Normal"/>
    <w:rsid w:val="007F0EDD"/>
    <w:pPr>
      <w:widowControl/>
      <w:numPr>
        <w:numId w:val="3"/>
      </w:numPr>
      <w:spacing w:before="300" w:after="80" w:line="520" w:lineRule="exact"/>
    </w:pPr>
    <w:rPr>
      <w:rFonts w:ascii="Librarian" w:hAnsi="Librarian" w:cs="MCS ALMAALIM"/>
      <w:color w:val="000000"/>
      <w:sz w:val="32"/>
      <w:szCs w:val="48"/>
    </w:rPr>
  </w:style>
  <w:style w:type="paragraph" w:customStyle="1" w:styleId="a4">
    <w:name w:val="أسماء الأعلام"/>
    <w:basedOn w:val="Normal"/>
    <w:rsid w:val="007F0EDD"/>
    <w:pPr>
      <w:keepNext/>
      <w:spacing w:before="200" w:after="120" w:line="640" w:lineRule="exact"/>
      <w:ind w:firstLine="0"/>
      <w:jc w:val="center"/>
    </w:pPr>
    <w:rPr>
      <w:rFonts w:cs="MCS Taybah S_U normal."/>
      <w:sz w:val="50"/>
      <w:szCs w:val="44"/>
      <w14:shadow w14:blurRad="50800" w14:dist="38100" w14:dir="2700000" w14:sx="100000" w14:sy="100000" w14:kx="0" w14:ky="0" w14:algn="tl">
        <w14:srgbClr w14:val="000000">
          <w14:alpha w14:val="60000"/>
        </w14:srgbClr>
      </w14:shadow>
    </w:rPr>
  </w:style>
  <w:style w:type="paragraph" w:customStyle="1" w:styleId="1">
    <w:name w:val="نمط1"/>
    <w:basedOn w:val="Normal"/>
    <w:rsid w:val="007F0EDD"/>
    <w:pPr>
      <w:keepNext/>
      <w:numPr>
        <w:numId w:val="1"/>
      </w:numPr>
      <w:spacing w:before="200" w:after="120" w:line="640" w:lineRule="exact"/>
      <w:jc w:val="right"/>
    </w:pPr>
    <w:rPr>
      <w:rFonts w:cs="MCS Taybah S_U normal."/>
      <w:sz w:val="52"/>
      <w:szCs w:val="50"/>
      <w:u w:val="single"/>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rsid w:val="007F0EDD"/>
    <w:pPr>
      <w:spacing w:after="80" w:line="520" w:lineRule="exact"/>
      <w:ind w:firstLine="680"/>
    </w:pPr>
    <w:rPr>
      <w:sz w:val="36"/>
      <w:szCs w:val="36"/>
      <w:lang w:eastAsia="en-US"/>
    </w:rPr>
  </w:style>
  <w:style w:type="character" w:styleId="Hyperlink">
    <w:name w:val="Hyperlink"/>
    <w:basedOn w:val="DefaultParagraphFont"/>
    <w:rsid w:val="007F0EDD"/>
    <w:rPr>
      <w:color w:val="0000FF"/>
      <w:u w:val="single"/>
    </w:rPr>
  </w:style>
  <w:style w:type="character" w:styleId="CommentReference">
    <w:name w:val="annotation reference"/>
    <w:basedOn w:val="DefaultParagraphFont"/>
    <w:semiHidden/>
    <w:rsid w:val="007F0EDD"/>
    <w:rPr>
      <w:rFonts w:cs="Times New Roman"/>
      <w:sz w:val="16"/>
      <w:szCs w:val="16"/>
    </w:rPr>
  </w:style>
  <w:style w:type="paragraph" w:styleId="BodyText">
    <w:name w:val="Body Text"/>
    <w:basedOn w:val="Normal"/>
    <w:link w:val="BodyTextChar"/>
    <w:uiPriority w:val="99"/>
    <w:rsid w:val="007F0EDD"/>
    <w:pPr>
      <w:widowControl/>
      <w:ind w:firstLine="0"/>
      <w:jc w:val="left"/>
    </w:pPr>
    <w:rPr>
      <w:noProof w:val="0"/>
      <w:sz w:val="20"/>
      <w:szCs w:val="20"/>
    </w:rPr>
  </w:style>
  <w:style w:type="paragraph" w:styleId="BodyText3">
    <w:name w:val="Body Text 3"/>
    <w:basedOn w:val="Normal"/>
    <w:link w:val="BodyText3Char"/>
    <w:rsid w:val="007F0EDD"/>
    <w:pPr>
      <w:widowControl/>
      <w:ind w:firstLine="0"/>
      <w:jc w:val="left"/>
    </w:pPr>
    <w:rPr>
      <w:noProof w:val="0"/>
      <w:sz w:val="20"/>
      <w:szCs w:val="20"/>
    </w:rPr>
  </w:style>
  <w:style w:type="character" w:customStyle="1" w:styleId="style11">
    <w:name w:val="style11"/>
    <w:basedOn w:val="DefaultParagraphFont"/>
    <w:rsid w:val="007F0EDD"/>
    <w:rPr>
      <w:rFonts w:cs="Traditional Arabic"/>
      <w:b/>
      <w:bCs/>
      <w:color w:val="000000"/>
      <w:sz w:val="36"/>
      <w:szCs w:val="36"/>
    </w:rPr>
  </w:style>
  <w:style w:type="paragraph" w:customStyle="1" w:styleId="4">
    <w:name w:val="نمط4"/>
    <w:basedOn w:val="Normal"/>
    <w:next w:val="Title"/>
    <w:rsid w:val="007F0EDD"/>
    <w:pPr>
      <w:widowControl/>
      <w:ind w:firstLine="0"/>
      <w:jc w:val="center"/>
    </w:pPr>
    <w:rPr>
      <w:noProof w:val="0"/>
      <w:sz w:val="36"/>
      <w:szCs w:val="36"/>
    </w:rPr>
  </w:style>
  <w:style w:type="character" w:customStyle="1" w:styleId="srch1">
    <w:name w:val="srch1"/>
    <w:basedOn w:val="DefaultParagraphFont"/>
    <w:rsid w:val="007F0EDD"/>
    <w:rPr>
      <w:rFonts w:cs="Traditional Arabic"/>
      <w:b/>
      <w:bCs/>
      <w:color w:val="FF0000"/>
      <w:sz w:val="36"/>
      <w:szCs w:val="36"/>
    </w:rPr>
  </w:style>
  <w:style w:type="paragraph" w:styleId="BodyTextIndent3">
    <w:name w:val="Body Text Indent 3"/>
    <w:basedOn w:val="Normal"/>
    <w:link w:val="BodyTextIndent3Char"/>
    <w:rsid w:val="007F0EDD"/>
    <w:pPr>
      <w:spacing w:after="80" w:line="520" w:lineRule="exact"/>
      <w:ind w:firstLine="680"/>
    </w:pPr>
    <w:rPr>
      <w:b/>
      <w:bCs/>
      <w:sz w:val="36"/>
      <w:szCs w:val="36"/>
    </w:rPr>
  </w:style>
  <w:style w:type="paragraph" w:styleId="BlockText">
    <w:name w:val="Block Text"/>
    <w:basedOn w:val="Normal"/>
    <w:rsid w:val="007F0EDD"/>
    <w:pPr>
      <w:keepNext/>
      <w:widowControl/>
      <w:spacing w:before="240"/>
      <w:ind w:left="-11" w:firstLine="692"/>
      <w:jc w:val="left"/>
    </w:pPr>
    <w:rPr>
      <w:b/>
      <w:bCs/>
      <w:sz w:val="36"/>
      <w:szCs w:val="36"/>
    </w:rPr>
  </w:style>
  <w:style w:type="paragraph" w:styleId="DocumentMap">
    <w:name w:val="Document Map"/>
    <w:basedOn w:val="Normal"/>
    <w:link w:val="DocumentMapChar"/>
    <w:semiHidden/>
    <w:rsid w:val="007F0EDD"/>
    <w:pPr>
      <w:shd w:val="clear" w:color="auto" w:fill="000080"/>
    </w:pPr>
    <w:rPr>
      <w:rFonts w:ascii="Tahoma"/>
    </w:rPr>
  </w:style>
  <w:style w:type="character" w:customStyle="1" w:styleId="HeaderChar">
    <w:name w:val="Header Char"/>
    <w:basedOn w:val="DefaultParagraphFont"/>
    <w:link w:val="Header"/>
    <w:uiPriority w:val="99"/>
    <w:rsid w:val="00C51038"/>
    <w:rPr>
      <w:noProof/>
      <w:sz w:val="40"/>
      <w:szCs w:val="48"/>
      <w:lang w:eastAsia="ar-SA"/>
    </w:rPr>
  </w:style>
  <w:style w:type="paragraph" w:customStyle="1" w:styleId="10">
    <w:name w:val="بلا تباعد1"/>
    <w:aliases w:val="خط أسود,بلا تباعد11"/>
    <w:link w:val="Char"/>
    <w:uiPriority w:val="1"/>
    <w:qFormat/>
    <w:rsid w:val="00161B32"/>
    <w:pPr>
      <w:bidi/>
      <w:ind w:left="-284"/>
    </w:pPr>
    <w:rPr>
      <w:rFonts w:ascii="Calibri" w:eastAsia="Calibri" w:hAnsi="Calibri"/>
      <w:bCs/>
      <w:sz w:val="22"/>
      <w:szCs w:val="36"/>
    </w:rPr>
  </w:style>
  <w:style w:type="character" w:customStyle="1" w:styleId="Heading1Char">
    <w:name w:val="Heading 1 Char"/>
    <w:basedOn w:val="DefaultParagraphFont"/>
    <w:link w:val="Heading1"/>
    <w:uiPriority w:val="9"/>
    <w:rsid w:val="00161B32"/>
    <w:rPr>
      <w:rFonts w:cs="Monotype Koufi"/>
      <w:noProof/>
      <w:sz w:val="40"/>
      <w:szCs w:val="48"/>
      <w:shd w:val="pct5" w:color="auto" w:fill="FFFFFF"/>
      <w:lang w:eastAsia="ar-SA"/>
    </w:rPr>
  </w:style>
  <w:style w:type="character" w:customStyle="1" w:styleId="FootnoteTextChar">
    <w:name w:val="Footnote Text Char"/>
    <w:basedOn w:val="DefaultParagraphFont"/>
    <w:link w:val="FootnoteText"/>
    <w:uiPriority w:val="99"/>
    <w:rsid w:val="00161B32"/>
    <w:rPr>
      <w:b/>
      <w:bCs/>
      <w:noProof/>
      <w:szCs w:val="24"/>
      <w:lang w:eastAsia="ar-SA"/>
    </w:rPr>
  </w:style>
  <w:style w:type="character" w:customStyle="1" w:styleId="Char">
    <w:name w:val="بلا تباعد Char"/>
    <w:aliases w:val="خط أسود Char"/>
    <w:basedOn w:val="DefaultParagraphFont"/>
    <w:link w:val="10"/>
    <w:uiPriority w:val="1"/>
    <w:rsid w:val="00161B32"/>
    <w:rPr>
      <w:rFonts w:ascii="Calibri" w:eastAsia="Calibri" w:hAnsi="Calibri"/>
      <w:bCs/>
      <w:sz w:val="22"/>
      <w:szCs w:val="36"/>
      <w:lang w:val="en-US" w:eastAsia="en-US" w:bidi="ar-SA"/>
    </w:rPr>
  </w:style>
  <w:style w:type="character" w:customStyle="1" w:styleId="BodyTextChar">
    <w:name w:val="Body Text Char"/>
    <w:basedOn w:val="DefaultParagraphFont"/>
    <w:link w:val="BodyText"/>
    <w:uiPriority w:val="99"/>
    <w:rsid w:val="00161B32"/>
    <w:rPr>
      <w:lang w:eastAsia="ar-SA"/>
    </w:rPr>
  </w:style>
  <w:style w:type="character" w:customStyle="1" w:styleId="Heading2Char">
    <w:name w:val="Heading 2 Char"/>
    <w:basedOn w:val="DefaultParagraphFont"/>
    <w:link w:val="Heading2"/>
    <w:uiPriority w:val="9"/>
    <w:rsid w:val="00161B32"/>
    <w:rPr>
      <w:rFonts w:ascii="Arial" w:hAnsi="Arial" w:cs="DecoType Naskh"/>
      <w:b/>
      <w:bCs/>
      <w:noProof/>
      <w:sz w:val="24"/>
      <w:szCs w:val="40"/>
      <w:lang w:eastAsia="ar-SA"/>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161B32"/>
    <w:rPr>
      <w:rFonts w:cs="Simplified Arabic"/>
      <w:b/>
      <w:bCs/>
      <w:noProof/>
      <w:sz w:val="40"/>
      <w:szCs w:val="40"/>
      <w:lang w:eastAsia="ar-SA"/>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161B32"/>
    <w:pPr>
      <w:widowControl/>
      <w:spacing w:after="200"/>
      <w:ind w:left="720" w:firstLine="0"/>
      <w:contextualSpacing/>
      <w:jc w:val="mediumKashida"/>
    </w:pPr>
    <w:rPr>
      <w:rFonts w:ascii="Calibri" w:eastAsia="Calibri" w:hAnsi="Calibri"/>
      <w:noProof w:val="0"/>
      <w:sz w:val="22"/>
      <w:szCs w:val="36"/>
      <w:lang w:eastAsia="en-US"/>
    </w:rPr>
  </w:style>
  <w:style w:type="paragraph" w:styleId="BalloonText">
    <w:name w:val="Balloon Text"/>
    <w:basedOn w:val="Normal"/>
    <w:link w:val="BalloonTextChar"/>
    <w:uiPriority w:val="99"/>
    <w:semiHidden/>
    <w:unhideWhenUsed/>
    <w:rsid w:val="00161B32"/>
    <w:pPr>
      <w:widowControl/>
      <w:ind w:left="-284" w:firstLine="0"/>
      <w:jc w:val="mediumKashida"/>
    </w:pPr>
    <w:rPr>
      <w:rFonts w:ascii="Tahoma" w:eastAsia="Calibri" w:hAnsi="Tahoma" w:cs="Tahoma"/>
      <w:noProof w:val="0"/>
      <w:sz w:val="16"/>
      <w:szCs w:val="16"/>
      <w:lang w:eastAsia="en-US"/>
    </w:rPr>
  </w:style>
  <w:style w:type="character" w:customStyle="1" w:styleId="BalloonTextChar">
    <w:name w:val="Balloon Text Char"/>
    <w:basedOn w:val="DefaultParagraphFont"/>
    <w:link w:val="BalloonText"/>
    <w:uiPriority w:val="99"/>
    <w:semiHidden/>
    <w:rsid w:val="00161B32"/>
    <w:rPr>
      <w:rFonts w:ascii="Tahoma" w:eastAsia="Calibri" w:hAnsi="Tahoma" w:cs="Tahoma"/>
      <w:sz w:val="16"/>
      <w:szCs w:val="16"/>
    </w:rPr>
  </w:style>
  <w:style w:type="character" w:customStyle="1" w:styleId="FooterChar">
    <w:name w:val="Footer Char"/>
    <w:basedOn w:val="DefaultParagraphFont"/>
    <w:link w:val="Footer"/>
    <w:uiPriority w:val="99"/>
    <w:rsid w:val="00161B32"/>
    <w:rPr>
      <w:noProof/>
      <w:sz w:val="40"/>
      <w:szCs w:val="48"/>
      <w:lang w:eastAsia="ar-SA"/>
    </w:rPr>
  </w:style>
  <w:style w:type="paragraph" w:styleId="ListBullet">
    <w:name w:val="List Bullet"/>
    <w:basedOn w:val="Normal"/>
    <w:uiPriority w:val="99"/>
    <w:unhideWhenUsed/>
    <w:rsid w:val="00161B32"/>
    <w:pPr>
      <w:widowControl/>
      <w:numPr>
        <w:numId w:val="7"/>
      </w:numPr>
      <w:spacing w:after="200"/>
      <w:contextualSpacing/>
      <w:jc w:val="mediumKashida"/>
    </w:pPr>
    <w:rPr>
      <w:rFonts w:ascii="Calibri" w:eastAsia="Calibri" w:hAnsi="Calibri"/>
      <w:noProof w:val="0"/>
      <w:sz w:val="22"/>
      <w:szCs w:val="36"/>
      <w:lang w:eastAsia="en-US"/>
    </w:rPr>
  </w:style>
  <w:style w:type="character" w:customStyle="1" w:styleId="Heading4Char">
    <w:name w:val="Heading 4 Char"/>
    <w:basedOn w:val="DefaultParagraphFont"/>
    <w:link w:val="Heading4"/>
    <w:rsid w:val="00A701F6"/>
    <w:rPr>
      <w:bCs/>
      <w:noProof/>
      <w:sz w:val="26"/>
      <w:szCs w:val="40"/>
      <w:lang w:eastAsia="ar-SA"/>
      <w14:shadow w14:blurRad="50800" w14:dist="38100" w14:dir="2700000" w14:sx="100000" w14:sy="100000" w14:kx="0" w14:ky="0" w14:algn="tl">
        <w14:srgbClr w14:val="000000">
          <w14:alpha w14:val="60000"/>
        </w14:srgbClr>
      </w14:shadow>
    </w:rPr>
  </w:style>
  <w:style w:type="character" w:customStyle="1" w:styleId="Heading5Char">
    <w:name w:val="Heading 5 Char"/>
    <w:basedOn w:val="DefaultParagraphFont"/>
    <w:link w:val="Heading5"/>
    <w:rsid w:val="00A701F6"/>
    <w:rPr>
      <w:rFonts w:cs="Tahoma"/>
      <w:noProof/>
      <w:sz w:val="40"/>
      <w:szCs w:val="40"/>
      <w:lang w:eastAsia="ar-SA"/>
      <w14:shadow w14:blurRad="50800" w14:dist="38100" w14:dir="2700000" w14:sx="100000" w14:sy="100000" w14:kx="0" w14:ky="0" w14:algn="tl">
        <w14:srgbClr w14:val="000000">
          <w14:alpha w14:val="60000"/>
        </w14:srgbClr>
      </w14:shadow>
    </w:rPr>
  </w:style>
  <w:style w:type="character" w:customStyle="1" w:styleId="Heading6Char">
    <w:name w:val="Heading 6 Char"/>
    <w:basedOn w:val="DefaultParagraphFont"/>
    <w:link w:val="Heading6"/>
    <w:rsid w:val="00A701F6"/>
    <w:rPr>
      <w:rFonts w:cs="Andalus"/>
      <w:noProof/>
      <w:sz w:val="40"/>
      <w:szCs w:val="40"/>
      <w:lang w:eastAsia="ar-SA"/>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A701F6"/>
    <w:rPr>
      <w:rFonts w:cs="Arabic Transparent"/>
      <w:bCs/>
      <w:noProof/>
      <w:sz w:val="24"/>
      <w:szCs w:val="40"/>
      <w:lang w:eastAsia="ar-SA"/>
      <w14:shadow w14:blurRad="50800" w14:dist="38100" w14:dir="2700000" w14:sx="100000" w14:sy="100000" w14:kx="0" w14:ky="0" w14:algn="tl">
        <w14:srgbClr w14:val="000000">
          <w14:alpha w14:val="60000"/>
        </w14:srgbClr>
      </w14:shadow>
    </w:rPr>
  </w:style>
  <w:style w:type="character" w:customStyle="1" w:styleId="Heading8Char">
    <w:name w:val="Heading 8 Char"/>
    <w:basedOn w:val="DefaultParagraphFont"/>
    <w:link w:val="Heading8"/>
    <w:rsid w:val="00A701F6"/>
    <w:rPr>
      <w:rFonts w:ascii="Arial" w:hAnsi="Arial" w:cs="Times New Roman"/>
      <w:i/>
      <w:noProof/>
      <w:sz w:val="40"/>
      <w:szCs w:val="40"/>
      <w:lang w:eastAsia="ar-SA"/>
      <w14:shadow w14:blurRad="50800" w14:dist="38100" w14:dir="2700000" w14:sx="100000" w14:sy="100000" w14:kx="0" w14:ky="0" w14:algn="tl">
        <w14:srgbClr w14:val="000000">
          <w14:alpha w14:val="60000"/>
        </w14:srgbClr>
      </w14:shadow>
    </w:rPr>
  </w:style>
  <w:style w:type="character" w:customStyle="1" w:styleId="Heading9Char">
    <w:name w:val="Heading 9 Char"/>
    <w:basedOn w:val="DefaultParagraphFont"/>
    <w:link w:val="Heading9"/>
    <w:rsid w:val="00A701F6"/>
    <w:rPr>
      <w:rFonts w:ascii="Arial" w:hAnsi="Arial" w:cs="Courier New"/>
      <w:b/>
      <w:i/>
      <w:noProof/>
      <w:sz w:val="18"/>
      <w:szCs w:val="40"/>
      <w:lang w:eastAsia="ar-SA"/>
      <w14:shadow w14:blurRad="50800" w14:dist="38100" w14:dir="2700000" w14:sx="100000" w14:sy="100000" w14:kx="0" w14:ky="0" w14:algn="tl">
        <w14:srgbClr w14:val="000000">
          <w14:alpha w14:val="60000"/>
        </w14:srgbClr>
      </w14:shadow>
    </w:rPr>
  </w:style>
  <w:style w:type="character" w:customStyle="1" w:styleId="EndnoteTextChar">
    <w:name w:val="Endnote Text Char"/>
    <w:basedOn w:val="DefaultParagraphFont"/>
    <w:link w:val="EndnoteText"/>
    <w:semiHidden/>
    <w:rsid w:val="00A701F6"/>
    <w:rPr>
      <w:noProof/>
      <w:position w:val="10"/>
      <w:szCs w:val="28"/>
      <w:lang w:eastAsia="ar-SA"/>
    </w:rPr>
  </w:style>
  <w:style w:type="character" w:customStyle="1" w:styleId="BodyTextIndentChar">
    <w:name w:val="Body Text Indent Char"/>
    <w:basedOn w:val="DefaultParagraphFont"/>
    <w:link w:val="BodyTextIndent"/>
    <w:rsid w:val="00A701F6"/>
    <w:rPr>
      <w:b/>
      <w:bCs/>
      <w:noProof/>
      <w:sz w:val="40"/>
      <w:szCs w:val="36"/>
      <w:lang w:eastAsia="ar-SA"/>
    </w:rPr>
  </w:style>
  <w:style w:type="character" w:customStyle="1" w:styleId="TitleChar">
    <w:name w:val="Title Char"/>
    <w:basedOn w:val="DefaultParagraphFont"/>
    <w:link w:val="Title"/>
    <w:rsid w:val="00A701F6"/>
    <w:rPr>
      <w:rFonts w:ascii="Arial"/>
      <w:b/>
      <w:bCs/>
      <w:noProof/>
      <w:kern w:val="28"/>
      <w:sz w:val="32"/>
      <w:szCs w:val="38"/>
      <w:lang w:eastAsia="ar-SA"/>
    </w:rPr>
  </w:style>
  <w:style w:type="character" w:customStyle="1" w:styleId="BodyTextIndent2Char">
    <w:name w:val="Body Text Indent 2 Char"/>
    <w:basedOn w:val="DefaultParagraphFont"/>
    <w:link w:val="BodyTextIndent2"/>
    <w:rsid w:val="00A701F6"/>
    <w:rPr>
      <w:noProof/>
      <w:sz w:val="36"/>
      <w:szCs w:val="36"/>
    </w:rPr>
  </w:style>
  <w:style w:type="character" w:customStyle="1" w:styleId="BodyText3Char">
    <w:name w:val="Body Text 3 Char"/>
    <w:basedOn w:val="DefaultParagraphFont"/>
    <w:link w:val="BodyText3"/>
    <w:rsid w:val="00A701F6"/>
    <w:rPr>
      <w:lang w:eastAsia="ar-SA"/>
    </w:rPr>
  </w:style>
  <w:style w:type="character" w:customStyle="1" w:styleId="BodyTextIndent3Char">
    <w:name w:val="Body Text Indent 3 Char"/>
    <w:basedOn w:val="DefaultParagraphFont"/>
    <w:link w:val="BodyTextIndent3"/>
    <w:rsid w:val="00A701F6"/>
    <w:rPr>
      <w:b/>
      <w:bCs/>
      <w:noProof/>
      <w:sz w:val="36"/>
      <w:szCs w:val="36"/>
      <w:lang w:eastAsia="ar-SA"/>
    </w:rPr>
  </w:style>
  <w:style w:type="character" w:customStyle="1" w:styleId="DocumentMapChar">
    <w:name w:val="Document Map Char"/>
    <w:basedOn w:val="DefaultParagraphFont"/>
    <w:link w:val="DocumentMap"/>
    <w:semiHidden/>
    <w:rsid w:val="00A701F6"/>
    <w:rPr>
      <w:rFonts w:ascii="Tahoma"/>
      <w:noProof/>
      <w:sz w:val="40"/>
      <w:szCs w:val="40"/>
      <w:shd w:val="clear" w:color="auto" w:fill="000080"/>
      <w:lang w:eastAsia="ar-SA"/>
    </w:rPr>
  </w:style>
  <w:style w:type="paragraph" w:customStyle="1" w:styleId="a5">
    <w:name w:val="حواشي السكينة"/>
    <w:basedOn w:val="Normal"/>
    <w:rsid w:val="0086728D"/>
    <w:pPr>
      <w:widowControl/>
      <w:ind w:left="720" w:hanging="720"/>
    </w:pPr>
    <w:rPr>
      <w:rFonts w:ascii="Arial" w:hAnsi="Arial"/>
      <w:noProof w:val="0"/>
      <w:sz w:val="32"/>
      <w:szCs w:val="24"/>
      <w:lang w:eastAsia="en-US" w:bidi="ar-EG"/>
    </w:rPr>
  </w:style>
  <w:style w:type="table" w:styleId="TableGrid">
    <w:name w:val="Table Grid"/>
    <w:basedOn w:val="TableNormal"/>
    <w:rsid w:val="00C5711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semiHidden/>
    <w:rsid w:val="00CC73DC"/>
    <w:pPr>
      <w:ind w:left="800" w:firstLine="0"/>
      <w:jc w:val="left"/>
    </w:pPr>
    <w:rPr>
      <w:sz w:val="20"/>
      <w:szCs w:val="24"/>
      <w:lang w:eastAsia="en-US"/>
    </w:rPr>
  </w:style>
  <w:style w:type="character" w:customStyle="1" w:styleId="apple-converted-space">
    <w:name w:val="apple-converted-space"/>
    <w:basedOn w:val="DefaultParagraphFont"/>
    <w:rsid w:val="00AB1E64"/>
  </w:style>
  <w:style w:type="character" w:styleId="Strong">
    <w:name w:val="Strong"/>
    <w:basedOn w:val="DefaultParagraphFont"/>
    <w:uiPriority w:val="22"/>
    <w:qFormat/>
    <w:rsid w:val="00226AF2"/>
    <w:rPr>
      <w:b/>
      <w:bCs/>
    </w:rPr>
  </w:style>
  <w:style w:type="character" w:styleId="PlaceholderText">
    <w:name w:val="Placeholder Text"/>
    <w:basedOn w:val="DefaultParagraphFont"/>
    <w:uiPriority w:val="99"/>
    <w:semiHidden/>
    <w:rsid w:val="006857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88991">
      <w:bodyDiv w:val="1"/>
      <w:marLeft w:val="0"/>
      <w:marRight w:val="0"/>
      <w:marTop w:val="0"/>
      <w:marBottom w:val="0"/>
      <w:divBdr>
        <w:top w:val="none" w:sz="0" w:space="0" w:color="auto"/>
        <w:left w:val="none" w:sz="0" w:space="0" w:color="auto"/>
        <w:bottom w:val="none" w:sz="0" w:space="0" w:color="auto"/>
        <w:right w:val="none" w:sz="0" w:space="0" w:color="auto"/>
      </w:divBdr>
    </w:div>
    <w:div w:id="193155339">
      <w:bodyDiv w:val="1"/>
      <w:marLeft w:val="0"/>
      <w:marRight w:val="0"/>
      <w:marTop w:val="0"/>
      <w:marBottom w:val="0"/>
      <w:divBdr>
        <w:top w:val="none" w:sz="0" w:space="0" w:color="auto"/>
        <w:left w:val="none" w:sz="0" w:space="0" w:color="auto"/>
        <w:bottom w:val="none" w:sz="0" w:space="0" w:color="auto"/>
        <w:right w:val="none" w:sz="0" w:space="0" w:color="auto"/>
      </w:divBdr>
    </w:div>
    <w:div w:id="270824965">
      <w:bodyDiv w:val="1"/>
      <w:marLeft w:val="0"/>
      <w:marRight w:val="0"/>
      <w:marTop w:val="0"/>
      <w:marBottom w:val="0"/>
      <w:divBdr>
        <w:top w:val="none" w:sz="0" w:space="0" w:color="auto"/>
        <w:left w:val="none" w:sz="0" w:space="0" w:color="auto"/>
        <w:bottom w:val="none" w:sz="0" w:space="0" w:color="auto"/>
        <w:right w:val="none" w:sz="0" w:space="0" w:color="auto"/>
      </w:divBdr>
    </w:div>
    <w:div w:id="755370036">
      <w:bodyDiv w:val="1"/>
      <w:marLeft w:val="0"/>
      <w:marRight w:val="0"/>
      <w:marTop w:val="0"/>
      <w:marBottom w:val="0"/>
      <w:divBdr>
        <w:top w:val="none" w:sz="0" w:space="0" w:color="auto"/>
        <w:left w:val="none" w:sz="0" w:space="0" w:color="auto"/>
        <w:bottom w:val="none" w:sz="0" w:space="0" w:color="auto"/>
        <w:right w:val="none" w:sz="0" w:space="0" w:color="auto"/>
      </w:divBdr>
    </w:div>
    <w:div w:id="146114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62BB8-DFCB-4A08-B88E-27A90635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5311</Words>
  <Characters>30279</Characters>
  <Application>Microsoft Office Word</Application>
  <DocSecurity>0</DocSecurity>
  <Lines>252</Lines>
  <Paragraphs>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vt:lpstr>
      <vt:lpstr>===</vt:lpstr>
    </vt:vector>
  </TitlesOfParts>
  <Company>HUSAM</Company>
  <LinksUpToDate>false</LinksUpToDate>
  <CharactersWithSpaces>35519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ABOHUSAM</dc:creator>
  <cp:lastModifiedBy>USER</cp:lastModifiedBy>
  <cp:revision>2</cp:revision>
  <cp:lastPrinted>2014-01-30T03:32:00Z</cp:lastPrinted>
  <dcterms:created xsi:type="dcterms:W3CDTF">2014-02-04T03:41:00Z</dcterms:created>
  <dcterms:modified xsi:type="dcterms:W3CDTF">2014-02-04T03:41:00Z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1789917215</vt:i4>
  </property>
</Properties>
</file>