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D8" w:rsidRPr="00414437" w:rsidRDefault="00987AA5" w:rsidP="00F8383C">
      <w:pPr>
        <w:spacing w:line="240" w:lineRule="auto"/>
        <w:ind w:left="1080"/>
        <w:rPr>
          <w:rFonts w:cs="Traditional Arabic"/>
          <w:b/>
          <w:bCs/>
          <w:sz w:val="40"/>
          <w:szCs w:val="40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t>المبحث الرابع:</w:t>
      </w:r>
      <w:r w:rsidR="00DA7CD8" w:rsidRPr="00414437">
        <w:rPr>
          <w:rFonts w:cs="Traditional Arabic" w:hint="cs"/>
          <w:b/>
          <w:bCs/>
          <w:sz w:val="40"/>
          <w:szCs w:val="40"/>
          <w:rtl/>
        </w:rPr>
        <w:t>تطبيقات آداب المتعلم</w:t>
      </w:r>
      <w:r w:rsidR="00DA7CD8" w:rsidRPr="00414437">
        <w:rPr>
          <w:rFonts w:cs="Traditional Arabic" w:hint="cs"/>
          <w:b/>
          <w:bCs/>
          <w:color w:val="FF0000"/>
          <w:sz w:val="40"/>
          <w:szCs w:val="40"/>
          <w:rtl/>
        </w:rPr>
        <w:t xml:space="preserve"> </w:t>
      </w:r>
      <w:r w:rsidR="00DA7CD8" w:rsidRPr="00E031B0">
        <w:rPr>
          <w:rFonts w:cs="Traditional Arabic" w:hint="cs"/>
          <w:b/>
          <w:bCs/>
          <w:sz w:val="40"/>
          <w:szCs w:val="40"/>
          <w:rtl/>
        </w:rPr>
        <w:t>في</w:t>
      </w:r>
      <w:r w:rsidR="00DA7CD8">
        <w:rPr>
          <w:rFonts w:cs="Traditional Arabic" w:hint="cs"/>
          <w:b/>
          <w:bCs/>
          <w:color w:val="FF0000"/>
          <w:sz w:val="40"/>
          <w:szCs w:val="40"/>
          <w:rtl/>
        </w:rPr>
        <w:t xml:space="preserve"> </w:t>
      </w:r>
      <w:r w:rsidR="00DA7CD8" w:rsidRPr="00414437">
        <w:rPr>
          <w:rFonts w:cs="Traditional Arabic" w:hint="cs"/>
          <w:b/>
          <w:bCs/>
          <w:sz w:val="40"/>
          <w:szCs w:val="40"/>
          <w:rtl/>
        </w:rPr>
        <w:t>حلقة العلم وما يوصى به</w:t>
      </w:r>
    </w:p>
    <w:p w:rsidR="00DA7CD8" w:rsidRPr="00C75E7C" w:rsidRDefault="00DA7CD8" w:rsidP="00371C9B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   </w:t>
      </w:r>
      <w:r w:rsidR="00371C9B">
        <w:rPr>
          <w:rFonts w:ascii="AAA GoldenLotus" w:hAnsi="AAA GoldenLotus" w:cs="AAA GoldenLotus" w:hint="cs"/>
          <w:sz w:val="32"/>
          <w:szCs w:val="32"/>
          <w:rtl/>
        </w:rPr>
        <w:t xml:space="preserve">       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 </w:t>
      </w:r>
      <w:r w:rsidR="00371C9B">
        <w:rPr>
          <w:rFonts w:ascii="AAA GoldenLotus" w:hAnsi="AAA GoldenLotus" w:cs="AAA GoldenLotus" w:hint="cs"/>
          <w:sz w:val="32"/>
          <w:szCs w:val="32"/>
          <w:rtl/>
        </w:rPr>
        <w:t>يؤكد الباحث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أن حلقه التحفيظ هي البوتقة التي ينصهر فيها الطالب وتظهر ابداعاته,ويتفاعل مع باقي مكونات المنظومة التحفيظية التعليمية من زملاء ومعلمين وأدوات دراسة وكتب ومصاحف وغيرها,لذلك كان لزاما</w:t>
      </w:r>
      <w:r>
        <w:rPr>
          <w:rFonts w:ascii="AAA GoldenLotus" w:hAnsi="AAA GoldenLotus" w:cs="AAA GoldenLotus" w:hint="cs"/>
          <w:sz w:val="32"/>
          <w:szCs w:val="32"/>
          <w:rtl/>
        </w:rPr>
        <w:t>ً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على الطالب أن يتقيد بعدد من اللآداب والوصايا التي تنظم وضعه وتحدد طريقة تعاطيه وتفاعله مع هذه المنظومة المتكاملة لتحقيق 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هدافه فهو جزء منها.ومن هذه الآداب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مايلي</w:t>
      </w:r>
      <w:proofErr w:type="spellEnd"/>
      <w:r w:rsidRPr="00C75E7C">
        <w:rPr>
          <w:rFonts w:ascii="AAA GoldenLotus" w:hAnsi="AAA GoldenLotus" w:cs="AAA GoldenLotus" w:hint="cs"/>
          <w:sz w:val="32"/>
          <w:szCs w:val="32"/>
          <w:rtl/>
        </w:rPr>
        <w:t>:</w:t>
      </w:r>
    </w:p>
    <w:p w:rsidR="00DA7CD8" w:rsidRPr="00C75E7C" w:rsidRDefault="00DA7CD8" w:rsidP="00694477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cs="Traditional Arabic" w:hint="cs"/>
          <w:sz w:val="36"/>
          <w:szCs w:val="36"/>
          <w:rtl/>
        </w:rPr>
        <w:t>1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-التبكير قدر المستطاع في الحضور </w:t>
      </w:r>
      <w:r>
        <w:rPr>
          <w:rFonts w:ascii="AAA GoldenLotus" w:hAnsi="AAA GoldenLotus" w:cs="AAA GoldenLotus" w:hint="cs"/>
          <w:sz w:val="32"/>
          <w:szCs w:val="32"/>
          <w:rtl/>
        </w:rPr>
        <w:t>إ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لى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الحلقة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فهو عنوان حرص الطالب ومقياس مدى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إهتمامه</w:t>
      </w:r>
      <w:proofErr w:type="spellEnd"/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وجديته في الحفظ والطلب,وعليه أن يعلم أن ثمرة كل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شئ</w:t>
      </w:r>
      <w:proofErr w:type="spellEnd"/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أوله,وأن تبكيره سيجلب له الخير الكثير ويجعله قدوةً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يُحتذا</w:t>
      </w:r>
      <w:proofErr w:type="spellEnd"/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بِها</w:t>
      </w:r>
      <w:proofErr w:type="spellEnd"/>
      <w:r w:rsidRPr="00C75E7C">
        <w:rPr>
          <w:rFonts w:ascii="AAA GoldenLotus" w:hAnsi="AAA GoldenLotus" w:cs="AAA GoldenLotus" w:hint="cs"/>
          <w:sz w:val="32"/>
          <w:szCs w:val="32"/>
          <w:rtl/>
        </w:rPr>
        <w:t>, ويجنبه كثيرا</w:t>
      </w:r>
      <w:r>
        <w:rPr>
          <w:rFonts w:ascii="AAA GoldenLotus" w:hAnsi="AAA GoldenLotus" w:cs="AAA GoldenLotus" w:hint="cs"/>
          <w:sz w:val="32"/>
          <w:szCs w:val="32"/>
          <w:rtl/>
        </w:rPr>
        <w:t>ً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من لوم المتأخرين.فعليه أن يستعين على ذلك بأخذ بساعة منبهة للوقت قبل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دخوله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أو رفقة يذكرونه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ويعينونه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أ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و أي وسيل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تضمن له الوصول في الوقت المناسب.</w:t>
      </w:r>
    </w:p>
    <w:p w:rsidR="00DA7CD8" w:rsidRPr="00C75E7C" w:rsidRDefault="00DA7CD8" w:rsidP="00694477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C75E7C">
        <w:rPr>
          <w:rFonts w:ascii="AAA GoldenLotus" w:hAnsi="AAA GoldenLotus" w:cs="AAA GoldenLotus" w:hint="cs"/>
          <w:sz w:val="32"/>
          <w:szCs w:val="32"/>
          <w:rtl/>
        </w:rPr>
        <w:t>2-إن تهيؤ طالب الحلقة الجيد للدرس نفسيا</w:t>
      </w:r>
      <w:r>
        <w:rPr>
          <w:rFonts w:ascii="AAA GoldenLotus" w:hAnsi="AAA GoldenLotus" w:cs="AAA GoldenLotus" w:hint="cs"/>
          <w:sz w:val="32"/>
          <w:szCs w:val="32"/>
          <w:rtl/>
        </w:rPr>
        <w:t>ً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وبدنيا</w:t>
      </w:r>
      <w:r>
        <w:rPr>
          <w:rFonts w:ascii="AAA GoldenLotus" w:hAnsi="AAA GoldenLotus" w:cs="AAA GoldenLotus" w:hint="cs"/>
          <w:sz w:val="32"/>
          <w:szCs w:val="32"/>
          <w:rtl/>
        </w:rPr>
        <w:t>ً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له مردود إيجابٌ كبيٌر على الحفظ والتحصيل,وذلك بأخذ القدر المناسب  من النوم المبكر والراحة والأكل المناسب الذي يمده بالطاقة التي يحتاج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اليها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كذلك يأخذ ما يحتاج من أدوات العلم من أقلام وقراطيس ونحوها,وأن يصفي ذهنه من شواغل الدنيا ويفرغ قلبه من هموم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الحياة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ويوطن نفسه على مشقة التحصيل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ويجمم</w:t>
      </w:r>
      <w:proofErr w:type="spellEnd"/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فؤاده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للمعرفة؛</w:t>
      </w:r>
      <w:proofErr w:type="spellEnd"/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ليصلح لقبول العلم والحفظ والاستيعاب.</w:t>
      </w:r>
    </w:p>
    <w:p w:rsidR="00DA7CD8" w:rsidRPr="00C75E7C" w:rsidRDefault="00DA7CD8" w:rsidP="002A6B8F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3-</w:t>
      </w:r>
      <w:proofErr w:type="spellEnd"/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إذا وصل الطالب </w:t>
      </w:r>
      <w:r>
        <w:rPr>
          <w:rFonts w:ascii="AAA GoldenLotus" w:hAnsi="AAA GoldenLotus" w:cs="AAA GoldenLotus" w:hint="cs"/>
          <w:sz w:val="32"/>
          <w:szCs w:val="32"/>
          <w:rtl/>
        </w:rPr>
        <w:t>إ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لى مقر الحلقة مسجداً كان أو غيره,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فإنه يجب 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عليه أن يحترم المكان الذي يتعلم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فيه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ويبدأ بطاعة الله والصلاة ركعتين والدعاء والتضرع </w:t>
      </w:r>
      <w:r>
        <w:rPr>
          <w:rFonts w:ascii="AAA GoldenLotus" w:hAnsi="AAA GoldenLotus" w:cs="AAA GoldenLotus" w:hint="cs"/>
          <w:sz w:val="32"/>
          <w:szCs w:val="32"/>
          <w:rtl/>
        </w:rPr>
        <w:t>إ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لى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الله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بأن يوفقه ويسدده ويعينه ويقويه ويصب</w:t>
      </w:r>
      <w:r>
        <w:rPr>
          <w:rFonts w:ascii="AAA GoldenLotus" w:hAnsi="AAA GoldenLotus" w:cs="AAA GoldenLotus" w:hint="cs"/>
          <w:sz w:val="32"/>
          <w:szCs w:val="32"/>
          <w:rtl/>
        </w:rPr>
        <w:t>ِّ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ره على مشقة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العلم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ويدعوا الله بالتوفيق والإعانة وحسن التصرف مع الزملاء والشيخ وأن لا يضل ولا يضل ولا يَزل ولا يُزل ولا يَظلم ولا يُظلم 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lastRenderedPageBreak/>
        <w:t>ولا يَجهل ولا يُجهل عليه.و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ن لا يقول إلا حقا</w:t>
      </w:r>
      <w:r w:rsidR="00371C9B">
        <w:rPr>
          <w:rFonts w:ascii="AAA GoldenLotus" w:hAnsi="AAA GoldenLotus" w:cs="AAA GoldenLotus" w:hint="cs"/>
          <w:sz w:val="32"/>
          <w:szCs w:val="32"/>
          <w:rtl/>
        </w:rPr>
        <w:t>ً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ولا يفعل إلا صدقا</w:t>
      </w:r>
      <w:r w:rsidR="00371C9B">
        <w:rPr>
          <w:rFonts w:ascii="AAA GoldenLotus" w:hAnsi="AAA GoldenLotus" w:cs="AAA GoldenLotus" w:hint="cs"/>
          <w:sz w:val="32"/>
          <w:szCs w:val="32"/>
          <w:rtl/>
        </w:rPr>
        <w:t>ً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وصواباً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ويدعو أن يصحح  الله نيت</w:t>
      </w:r>
      <w:r>
        <w:rPr>
          <w:rFonts w:ascii="AAA GoldenLotus" w:hAnsi="AAA GoldenLotus" w:cs="AAA GoldenLotus" w:hint="cs"/>
          <w:sz w:val="32"/>
          <w:szCs w:val="32"/>
          <w:rtl/>
        </w:rPr>
        <w:t>ه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ويبلغه مقاصده.</w:t>
      </w:r>
    </w:p>
    <w:p w:rsidR="00DA7CD8" w:rsidRPr="00C75E7C" w:rsidRDefault="00DA7CD8" w:rsidP="00694477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C75E7C">
        <w:rPr>
          <w:rFonts w:ascii="AAA GoldenLotus" w:hAnsi="AAA GoldenLotus" w:cs="AAA GoldenLotus" w:hint="cs"/>
          <w:sz w:val="32"/>
          <w:szCs w:val="32"/>
          <w:rtl/>
        </w:rPr>
        <w:t>4-إذا دخل الحلق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ولم يجد الشيخ قد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حضر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فلا يغادر بل ينتظره ويتحرى مجيئه </w:t>
      </w:r>
      <w:r>
        <w:rPr>
          <w:rFonts w:ascii="AAA GoldenLotus" w:hAnsi="AAA GoldenLotus" w:cs="AAA GoldenLotus" w:hint="cs"/>
          <w:sz w:val="32"/>
          <w:szCs w:val="32"/>
          <w:rtl/>
        </w:rPr>
        <w:t>إ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لى أن يصل,بل ويجب عليه استغلال الوقت الذي يقضيه في الانتظار</w:t>
      </w:r>
      <w:r>
        <w:rPr>
          <w:rFonts w:ascii="AAA GoldenLotus" w:hAnsi="AAA GoldenLotus" w:cs="AAA GoldenLotus" w:hint="cs"/>
          <w:sz w:val="32"/>
          <w:szCs w:val="32"/>
          <w:rtl/>
        </w:rPr>
        <w:t>؛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في المذاكر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والمراجعة والحفظ وليحتسب الوقت الذي قضاه لله فهو في عباده لن يعدم أجرها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_إن شاء </w:t>
      </w:r>
      <w:proofErr w:type="spellStart"/>
      <w:r>
        <w:rPr>
          <w:rFonts w:ascii="AAA GoldenLotus" w:hAnsi="AAA GoldenLotus" w:cs="AAA GoldenLotus" w:hint="cs"/>
          <w:sz w:val="32"/>
          <w:szCs w:val="32"/>
          <w:rtl/>
        </w:rPr>
        <w:t>الله_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.</w:t>
      </w:r>
      <w:proofErr w:type="spellEnd"/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فانتظاره دليل الجدي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في الطلب والحرص على العلم,وإذا حضر الشيخ فسيثم</w:t>
      </w:r>
      <w:r>
        <w:rPr>
          <w:rFonts w:ascii="AAA GoldenLotus" w:hAnsi="AAA GoldenLotus" w:cs="AAA GoldenLotus" w:hint="cs"/>
          <w:sz w:val="32"/>
          <w:szCs w:val="32"/>
          <w:rtl/>
        </w:rPr>
        <w:t>ِّ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ن له ما قام به من حسن الانتظار ويزيد قدره في قلبه وينال منه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كثيرخير</w:t>
      </w:r>
      <w:proofErr w:type="spellEnd"/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بقليل عمل.</w:t>
      </w:r>
    </w:p>
    <w:p w:rsidR="00DA7CD8" w:rsidRPr="00C75E7C" w:rsidRDefault="00DA7CD8" w:rsidP="00694477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5-</w:t>
      </w:r>
      <w:proofErr w:type="spellEnd"/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عند جلوس الطالب في الحلقة يتعين عليه أمورٌ من أهمها الجلوس على طهارةٍ وبوقارٍ وأن يقعد متواضعاً جِلْست متعلم لا جلْسة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معلم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وأن يظهر عليه سمت العلم ووقاره ويقد</w:t>
      </w:r>
      <w:r>
        <w:rPr>
          <w:rFonts w:ascii="AAA GoldenLotus" w:hAnsi="AAA GoldenLotus" w:cs="AAA GoldenLotus" w:hint="cs"/>
          <w:sz w:val="32"/>
          <w:szCs w:val="32"/>
          <w:rtl/>
        </w:rPr>
        <w:t>ِّ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ر مجلسه وأهله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؛</w:t>
      </w:r>
      <w:proofErr w:type="spellEnd"/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فيحترم الجميع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ويخفِظ</w:t>
      </w:r>
      <w:proofErr w:type="spellEnd"/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لهم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الجنا</w:t>
      </w:r>
      <w:r>
        <w:rPr>
          <w:rFonts w:ascii="AAA GoldenLotus" w:hAnsi="AAA GoldenLotus" w:cs="AAA GoldenLotus" w:hint="cs"/>
          <w:sz w:val="32"/>
          <w:szCs w:val="32"/>
          <w:rtl/>
        </w:rPr>
        <w:t>ح,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ويلّين جا</w:t>
      </w:r>
      <w:r>
        <w:rPr>
          <w:rFonts w:ascii="AAA GoldenLotus" w:hAnsi="AAA GoldenLotus" w:cs="AAA GoldenLotus" w:hint="cs"/>
          <w:sz w:val="32"/>
          <w:szCs w:val="32"/>
          <w:rtl/>
        </w:rPr>
        <w:t>ن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به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لهم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ويهذب نفسه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ويزكيها,ويطهرها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فلا يجلس جلسةً تُستنكر على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مثله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ولا يتصرف تصرفاً يُؤخذ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عليه,</w:t>
      </w:r>
      <w:proofErr w:type="spellEnd"/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ولا ينظر نظر</w:t>
      </w:r>
      <w:r>
        <w:rPr>
          <w:rFonts w:ascii="AAA GoldenLotus" w:hAnsi="AAA GoldenLotus" w:cs="AAA GoldenLotus" w:hint="cs"/>
          <w:sz w:val="32"/>
          <w:szCs w:val="32"/>
          <w:rtl/>
        </w:rPr>
        <w:t>ةً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تحسب ضده ولا يتفوه بكلم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تضره أكثر مما تنفعه ولا يزاحم أحدا</w:t>
      </w:r>
      <w:r>
        <w:rPr>
          <w:rFonts w:ascii="AAA GoldenLotus" w:hAnsi="AAA GoldenLotus" w:cs="AAA GoldenLotus" w:hint="cs"/>
          <w:sz w:val="32"/>
          <w:szCs w:val="32"/>
          <w:rtl/>
        </w:rPr>
        <w:t>ً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على مجلسه أو ينظر </w:t>
      </w:r>
      <w:r>
        <w:rPr>
          <w:rFonts w:ascii="AAA GoldenLotus" w:hAnsi="AAA GoldenLotus" w:cs="AAA GoldenLotus" w:hint="cs"/>
          <w:sz w:val="32"/>
          <w:szCs w:val="32"/>
          <w:rtl/>
        </w:rPr>
        <w:t>إ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ليه بعين حاسد أو يتحين الفرص على زملائه أو يلتقط الس</w:t>
      </w:r>
      <w:r>
        <w:rPr>
          <w:rFonts w:ascii="AAA GoldenLotus" w:hAnsi="AAA GoldenLotus" w:cs="AAA GoldenLotus" w:hint="cs"/>
          <w:sz w:val="32"/>
          <w:szCs w:val="32"/>
          <w:rtl/>
        </w:rPr>
        <w:t>َ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ق</w:t>
      </w:r>
      <w:r>
        <w:rPr>
          <w:rFonts w:ascii="AAA GoldenLotus" w:hAnsi="AAA GoldenLotus" w:cs="AAA GoldenLotus" w:hint="cs"/>
          <w:sz w:val="32"/>
          <w:szCs w:val="32"/>
          <w:rtl/>
        </w:rPr>
        <w:t>َ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طات ويعد الزلات,أو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يُجَهّم</w:t>
      </w:r>
      <w:proofErr w:type="spellEnd"/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وجهه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ويُعبسه</w:t>
      </w:r>
      <w:proofErr w:type="spellEnd"/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للآخرين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فهذ</w:t>
      </w:r>
      <w:r>
        <w:rPr>
          <w:rFonts w:ascii="AAA GoldenLotus" w:hAnsi="AAA GoldenLotus" w:cs="AAA GoldenLotus" w:hint="cs"/>
          <w:sz w:val="32"/>
          <w:szCs w:val="32"/>
          <w:rtl/>
        </w:rPr>
        <w:t>ه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كلها أخطاء وحفر يجب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اجتنابها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وإن وقع فيها الطالب قد ت</w:t>
      </w:r>
      <w:r>
        <w:rPr>
          <w:rFonts w:ascii="AAA GoldenLotus" w:hAnsi="AAA GoldenLotus" w:cs="AAA GoldenLotus" w:hint="cs"/>
          <w:sz w:val="32"/>
          <w:szCs w:val="32"/>
          <w:rtl/>
        </w:rPr>
        <w:t>زل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قدمه عن بلوغ مراده وإصابة هدفه.</w:t>
      </w:r>
    </w:p>
    <w:p w:rsidR="00DA7CD8" w:rsidRPr="00C75E7C" w:rsidRDefault="00DA7CD8" w:rsidP="00694477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6-</w:t>
      </w:r>
      <w:proofErr w:type="spellEnd"/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إذا بدأ الشيخ بالحديث فيجب على طالب الحلقة الإنصات بتدبر وحسن فهم وقو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تركيز,ويحاول قدر المستطاع أن يتجه </w:t>
      </w:r>
      <w:r>
        <w:rPr>
          <w:rFonts w:ascii="AAA GoldenLotus" w:hAnsi="AAA GoldenLotus" w:cs="AAA GoldenLotus" w:hint="cs"/>
          <w:sz w:val="32"/>
          <w:szCs w:val="32"/>
          <w:rtl/>
        </w:rPr>
        <w:t>إ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لى الشيخ بكامل جسده في الجلسة,ولا يصرف نظره عن شيخ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الحلق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؛</w:t>
      </w:r>
      <w:proofErr w:type="spellEnd"/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إلا إن كان يدوّن أو يكتب فيعاود النظر الفينه تلو الأخرى,بحرص واجتهادٍ وب</w:t>
      </w:r>
      <w:r>
        <w:rPr>
          <w:rFonts w:ascii="AAA GoldenLotus" w:hAnsi="AAA GoldenLotus" w:cs="AAA GoldenLotus" w:hint="cs"/>
          <w:sz w:val="32"/>
          <w:szCs w:val="32"/>
          <w:rtl/>
        </w:rPr>
        <w:t>ُ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لغه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. </w:t>
      </w:r>
    </w:p>
    <w:p w:rsidR="00DA7CD8" w:rsidRPr="00735A89" w:rsidRDefault="00DA7CD8" w:rsidP="00694477">
      <w:pPr>
        <w:spacing w:line="240" w:lineRule="auto"/>
        <w:jc w:val="both"/>
        <w:rPr>
          <w:rFonts w:cs="Traditional Arabic"/>
          <w:sz w:val="36"/>
          <w:szCs w:val="36"/>
          <w:rtl/>
        </w:rPr>
      </w:pP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lastRenderedPageBreak/>
        <w:t>7-</w:t>
      </w:r>
      <w:proofErr w:type="spellEnd"/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المزاح والضحك 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مران متلازمان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؛</w:t>
      </w:r>
      <w:proofErr w:type="spellEnd"/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أحدهما انفعال داخلي والآخر سلوك خارجي فقليلهما محمود يروح عن النفس ويبعد عنها الكلل والملل,ولكنهما متى ما زادا عن الحد وخرجا عن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القصد؛</w:t>
      </w:r>
      <w:proofErr w:type="spellEnd"/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صارا فعل</w:t>
      </w:r>
      <w:r>
        <w:rPr>
          <w:rFonts w:ascii="AAA GoldenLotus" w:hAnsi="AAA GoldenLotus" w:cs="AAA GoldenLotus" w:hint="cs"/>
          <w:sz w:val="32"/>
          <w:szCs w:val="32"/>
          <w:rtl/>
        </w:rPr>
        <w:t>ا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ن ممجوج</w:t>
      </w:r>
      <w:r>
        <w:rPr>
          <w:rFonts w:ascii="AAA GoldenLotus" w:hAnsi="AAA GoldenLotus" w:cs="AAA GoldenLotus" w:hint="cs"/>
          <w:sz w:val="32"/>
          <w:szCs w:val="32"/>
          <w:rtl/>
        </w:rPr>
        <w:t>ا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ن يقللان الهيب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ويفسدان العشر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,فيجب على طالب الحلق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القرآنية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أن يترف</w:t>
      </w:r>
      <w:r>
        <w:rPr>
          <w:rFonts w:ascii="AAA GoldenLotus" w:hAnsi="AAA GoldenLotus" w:cs="AAA GoldenLotus" w:hint="cs"/>
          <w:sz w:val="32"/>
          <w:szCs w:val="32"/>
          <w:rtl/>
        </w:rPr>
        <w:t>َّ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ع بنفسه عما لا يليق من المزاح والضحك الخارج لحد الخلاعة,فمجلس الحلق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مجلس علم وذكر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لله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ليس سوقاً يتفكه فيه ويتشدق,فلزمه أن لا يمزح إلا بش</w:t>
      </w:r>
      <w:r>
        <w:rPr>
          <w:rFonts w:ascii="AAA GoldenLotus" w:hAnsi="AAA GoldenLotus" w:cs="AAA GoldenLotus" w:hint="cs"/>
          <w:sz w:val="32"/>
          <w:szCs w:val="32"/>
          <w:rtl/>
        </w:rPr>
        <w:t>ر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وط المزح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الشرعي</w:t>
      </w:r>
      <w:r>
        <w:rPr>
          <w:rFonts w:ascii="AAA GoldenLotus" w:hAnsi="AAA GoldenLotus" w:cs="AAA GoldenLotus" w:hint="cs"/>
          <w:sz w:val="32"/>
          <w:szCs w:val="32"/>
          <w:rtl/>
        </w:rPr>
        <w:t>ة,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أن يكون المزح طاهرا</w:t>
      </w:r>
      <w:r w:rsidR="00AB2BE1">
        <w:rPr>
          <w:rFonts w:ascii="AAA GoldenLotus" w:hAnsi="AAA GoldenLotus" w:cs="AAA GoldenLotus" w:hint="cs"/>
          <w:sz w:val="32"/>
          <w:szCs w:val="32"/>
          <w:rtl/>
        </w:rPr>
        <w:t>ً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نظيفا</w:t>
      </w:r>
      <w:r w:rsidR="00AB2BE1">
        <w:rPr>
          <w:rFonts w:ascii="AAA GoldenLotus" w:hAnsi="AAA GoldenLotus" w:cs="AAA GoldenLotus" w:hint="cs"/>
          <w:sz w:val="32"/>
          <w:szCs w:val="32"/>
          <w:rtl/>
        </w:rPr>
        <w:t>ً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عفيفاً عما يشوبه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أويشينه</w:t>
      </w:r>
      <w:proofErr w:type="spellEnd"/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أو يشتبه فيه من ال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قوال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والأعمال,</w:t>
      </w:r>
      <w:proofErr w:type="spellEnd"/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و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ن لا يؤذي به أحداً وأن يكون حقاً وصدقاً وعدلاً.وأما ما ينتج عن المزاح من الضحك فلا ينبغي أن يكون قهقهة عاليةً وصوتاً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مستنكراً؛</w:t>
      </w:r>
      <w:proofErr w:type="spellEnd"/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بل تبسماً يفي بالغرض ويدخل السرور إلى القلب ولا يستنكره أحد</w:t>
      </w:r>
      <w:r>
        <w:rPr>
          <w:rFonts w:ascii="AAA GoldenLotus" w:hAnsi="AAA GoldenLotus" w:cs="AAA GoldenLotus" w:hint="cs"/>
          <w:sz w:val="32"/>
          <w:szCs w:val="32"/>
          <w:rtl/>
        </w:rPr>
        <w:t>ٌ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.</w:t>
      </w:r>
      <w:r>
        <w:rPr>
          <w:rFonts w:ascii="AAA GoldenLotus" w:hAnsi="AAA GoldenLotus" w:cs="AAA GoldenLotus" w:hint="cs"/>
          <w:sz w:val="32"/>
          <w:szCs w:val="32"/>
          <w:rtl/>
        </w:rPr>
        <w:t>وإ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ما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ماكان</w:t>
      </w:r>
      <w:proofErr w:type="spellEnd"/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منهما مستنكرا شرعا أو عرفا فلا يقربه أصلا بالكلية.</w:t>
      </w:r>
    </w:p>
    <w:p w:rsidR="00DA7CD8" w:rsidRPr="00C75E7C" w:rsidRDefault="00DA7CD8" w:rsidP="00694477">
      <w:pPr>
        <w:pStyle w:val="a5"/>
        <w:ind w:left="283"/>
        <w:jc w:val="both"/>
        <w:rPr>
          <w:rFonts w:ascii="AAA GoldenLotus" w:hAnsi="AAA GoldenLotus" w:cs="AAA GoldenLotus"/>
          <w:sz w:val="32"/>
          <w:szCs w:val="32"/>
          <w:rtl/>
        </w:rPr>
      </w:pPr>
      <w:r>
        <w:rPr>
          <w:rFonts w:ascii="AAA GoldenLotus" w:hAnsi="AAA GoldenLotus" w:cs="AAA GoldenLotus" w:hint="cs"/>
          <w:sz w:val="32"/>
          <w:szCs w:val="32"/>
          <w:rtl/>
        </w:rPr>
        <w:t>8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-يجب على طالب الحلقة أن يصون يده عن العبث 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ثناء الجلوس للعلم والحفظ  ويصون عين</w:t>
      </w:r>
      <w:r>
        <w:rPr>
          <w:rFonts w:ascii="AAA GoldenLotus" w:hAnsi="AAA GoldenLotus" w:cs="AAA GoldenLotus" w:hint="cs"/>
          <w:sz w:val="32"/>
          <w:szCs w:val="32"/>
          <w:rtl/>
        </w:rPr>
        <w:t>ه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عن تفريق النظرات في الحاضرين والالتفات من غير حاج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.ففرقع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ال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صابع وتشبيكها وإدخالها في بعضها البعض والإشارة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بها</w:t>
      </w:r>
      <w:proofErr w:type="spellEnd"/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والخط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بها</w:t>
      </w:r>
      <w:proofErr w:type="spellEnd"/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على الأرض أو السجاد,أو حك باطن بعضها بظاهر الآخر,هي أمورٌ وحركاتٌ 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قد تكون 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مستهجنةٌ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قبيحةٌ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؛</w:t>
      </w:r>
      <w:r>
        <w:rPr>
          <w:rFonts w:ascii="AAA GoldenLotus" w:hAnsi="AAA GoldenLotus" w:cs="AAA GoldenLotus" w:hint="cs"/>
          <w:sz w:val="32"/>
          <w:szCs w:val="32"/>
          <w:rtl/>
        </w:rPr>
        <w:t>و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قد تحمل دلالات سيئة ومفاهيم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خاطئة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ف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يجب على طالب الحلق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الاحتراز منها,و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ن يضع يده في الموضع الذي جرت به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العادة</w:t>
      </w:r>
      <w:r>
        <w:rPr>
          <w:rFonts w:ascii="AAA GoldenLotus" w:hAnsi="AAA GoldenLotus" w:cs="AAA GoldenLotus" w:hint="c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وتعارف عليه أصحاب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المروء</w:t>
      </w:r>
      <w:r>
        <w:rPr>
          <w:rFonts w:ascii="AAA GoldenLotus" w:hAnsi="AAA GoldenLotus" w:cs="AAA GoldenLotus" w:hint="cs"/>
          <w:sz w:val="32"/>
          <w:szCs w:val="32"/>
          <w:rtl/>
        </w:rPr>
        <w:t>آ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ت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بكل أدب وسكين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,و</w:t>
      </w:r>
      <w:r>
        <w:rPr>
          <w:rFonts w:ascii="AAA GoldenLotus" w:hAnsi="AAA GoldenLotus" w:cs="AAA GoldenLotus" w:hint="cs"/>
          <w:sz w:val="32"/>
          <w:szCs w:val="32"/>
          <w:rtl/>
        </w:rPr>
        <w:t>كذلك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هو الحال في نظرات العين تجاه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ال</w:t>
      </w:r>
      <w:r>
        <w:rPr>
          <w:rFonts w:ascii="AAA GoldenLotus" w:hAnsi="AAA GoldenLotus" w:cs="AAA GoldenLotus" w:hint="cs"/>
          <w:sz w:val="32"/>
          <w:szCs w:val="32"/>
          <w:rtl/>
        </w:rPr>
        <w:t>أ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خرين</w:t>
      </w:r>
      <w:proofErr w:type="spellEnd"/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فلا ينبغي أن ينظر </w:t>
      </w:r>
      <w:r>
        <w:rPr>
          <w:rFonts w:ascii="AAA GoldenLotus" w:hAnsi="AAA GoldenLotus" w:cs="AAA GoldenLotus" w:hint="cs"/>
          <w:sz w:val="32"/>
          <w:szCs w:val="32"/>
          <w:rtl/>
        </w:rPr>
        <w:t>إ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لى أحد</w:t>
      </w:r>
      <w:r>
        <w:rPr>
          <w:rFonts w:ascii="AAA GoldenLotus" w:hAnsi="AAA GoldenLotus" w:cs="AAA GoldenLotus" w:hint="cs"/>
          <w:sz w:val="32"/>
          <w:szCs w:val="32"/>
          <w:rtl/>
        </w:rPr>
        <w:t>ٍ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نظرةً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مريبة,</w:t>
      </w:r>
      <w:proofErr w:type="spellEnd"/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</w:rPr>
        <w:t>ق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د ت</w:t>
      </w:r>
      <w:r>
        <w:rPr>
          <w:rFonts w:ascii="AAA GoldenLotus" w:hAnsi="AAA GoldenLotus" w:cs="AAA GoldenLotus" w:hint="cs"/>
          <w:sz w:val="32"/>
          <w:szCs w:val="32"/>
          <w:rtl/>
        </w:rPr>
        <w:t>ُ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فسر بسوء,أو يفهمها المنظور ف</w:t>
      </w:r>
      <w:r>
        <w:rPr>
          <w:rFonts w:ascii="AAA GoldenLotus" w:hAnsi="AAA GoldenLotus" w:cs="AAA GoldenLotus" w:hint="cs"/>
          <w:sz w:val="32"/>
          <w:szCs w:val="32"/>
          <w:rtl/>
        </w:rPr>
        <w:t>َ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ه</w:t>
      </w:r>
      <w:r>
        <w:rPr>
          <w:rFonts w:ascii="AAA GoldenLotus" w:hAnsi="AAA GoldenLotus" w:cs="AAA GoldenLotus" w:hint="cs"/>
          <w:sz w:val="32"/>
          <w:szCs w:val="32"/>
          <w:rtl/>
        </w:rPr>
        <w:t>ْ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ما</w:t>
      </w:r>
      <w:r>
        <w:rPr>
          <w:rFonts w:ascii="AAA GoldenLotus" w:hAnsi="AAA GoldenLotus" w:cs="AAA GoldenLotus" w:hint="cs"/>
          <w:sz w:val="32"/>
          <w:szCs w:val="32"/>
          <w:rtl/>
        </w:rPr>
        <w:t>ً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خاطئا,أو ينزعج منها بطريق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أو أخرى.</w:t>
      </w:r>
    </w:p>
    <w:p w:rsidR="00DA7CD8" w:rsidRDefault="00DA7CD8" w:rsidP="00694477">
      <w:pPr>
        <w:pStyle w:val="a5"/>
        <w:ind w:left="283"/>
        <w:jc w:val="both"/>
        <w:rPr>
          <w:rFonts w:cs="Traditional Arabic"/>
          <w:sz w:val="36"/>
          <w:szCs w:val="36"/>
          <w:rtl/>
        </w:rPr>
      </w:pPr>
      <w:r w:rsidRPr="00C75E7C">
        <w:rPr>
          <w:rFonts w:ascii="AAA GoldenLotus" w:hAnsi="AAA GoldenLotus" w:cs="AAA GoldenLotus" w:hint="cs"/>
          <w:sz w:val="32"/>
          <w:szCs w:val="32"/>
          <w:rtl/>
        </w:rPr>
        <w:t>9-يجب على طالب الحلق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أن يبذل قصارا جهده في الحفظ والتعل</w:t>
      </w:r>
      <w:r>
        <w:rPr>
          <w:rFonts w:ascii="AAA GoldenLotus" w:hAnsi="AAA GoldenLotus" w:cs="AAA GoldenLotus" w:hint="cs"/>
          <w:sz w:val="32"/>
          <w:szCs w:val="32"/>
          <w:rtl/>
        </w:rPr>
        <w:t>ُّ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م والتحصيل وأن يغتنم أوقات شبابه وفراغ قلبه ووجود صحت</w:t>
      </w:r>
      <w:r>
        <w:rPr>
          <w:rFonts w:ascii="AAA GoldenLotus" w:hAnsi="AAA GoldenLotus" w:cs="AAA GoldenLotus" w:hint="cs"/>
          <w:sz w:val="32"/>
          <w:szCs w:val="32"/>
          <w:rtl/>
        </w:rPr>
        <w:t>ه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ونبا</w:t>
      </w:r>
      <w:r w:rsidRPr="00735A89">
        <w:rPr>
          <w:rFonts w:cs="Traditional Arabic" w:hint="cs"/>
          <w:sz w:val="36"/>
          <w:szCs w:val="36"/>
          <w:rtl/>
        </w:rPr>
        <w:t>ه</w:t>
      </w:r>
      <w:r>
        <w:rPr>
          <w:rFonts w:cs="Traditional Arabic" w:hint="cs"/>
          <w:sz w:val="36"/>
          <w:szCs w:val="36"/>
          <w:rtl/>
        </w:rPr>
        <w:t>ة</w:t>
      </w:r>
      <w:r w:rsidRPr="00735A89">
        <w:rPr>
          <w:rFonts w:cs="Traditional Arabic" w:hint="cs"/>
          <w:sz w:val="36"/>
          <w:szCs w:val="36"/>
          <w:rtl/>
        </w:rPr>
        <w:t xml:space="preserve"> خاطره</w:t>
      </w:r>
      <w:r>
        <w:rPr>
          <w:rFonts w:cs="Traditional Arabic" w:hint="cs"/>
          <w:sz w:val="36"/>
          <w:szCs w:val="36"/>
          <w:rtl/>
        </w:rPr>
        <w:t xml:space="preserve">. </w:t>
      </w:r>
    </w:p>
    <w:p w:rsidR="00DA7CD8" w:rsidRPr="00C75E7C" w:rsidRDefault="00DA7CD8" w:rsidP="00694477">
      <w:pPr>
        <w:spacing w:line="240" w:lineRule="auto"/>
        <w:jc w:val="both"/>
        <w:rPr>
          <w:rFonts w:ascii="AAA GoldenLotus" w:hAnsi="AAA GoldenLotus" w:cs="AAA GoldenLotus"/>
          <w:sz w:val="32"/>
          <w:szCs w:val="32"/>
        </w:rPr>
      </w:pPr>
      <w:r w:rsidRPr="00083F07">
        <w:rPr>
          <w:rFonts w:ascii="AAA GoldenLotus" w:hAnsi="AAA GoldenLotus" w:cs="AAA GoldenLotus" w:hint="cs"/>
          <w:color w:val="FF0000"/>
          <w:sz w:val="32"/>
          <w:szCs w:val="32"/>
          <w:rtl/>
        </w:rPr>
        <w:lastRenderedPageBreak/>
        <w:t xml:space="preserve">     </w:t>
      </w:r>
      <w:r w:rsidRPr="00083F07">
        <w:rPr>
          <w:rFonts w:ascii="AAA GoldenLotus" w:hAnsi="AAA GoldenLotus" w:cs="AAA GoldenLotus"/>
          <w:color w:val="FF0000"/>
          <w:sz w:val="32"/>
          <w:szCs w:val="32"/>
          <w:rtl/>
        </w:rPr>
        <w:t xml:space="preserve"> </w:t>
      </w:r>
      <w:r w:rsidRPr="001D5A71">
        <w:rPr>
          <w:rFonts w:ascii="AAA GoldenLotus" w:hAnsi="AAA GoldenLotus" w:cs="AAA GoldenLotus" w:hint="cs"/>
          <w:sz w:val="32"/>
          <w:szCs w:val="32"/>
          <w:rtl/>
        </w:rPr>
        <w:t>وهذه</w:t>
      </w:r>
      <w:r>
        <w:rPr>
          <w:rFonts w:ascii="AAA GoldenLotus" w:hAnsi="AAA GoldenLotus" w:cs="AAA GoldenLotus" w:hint="cs"/>
          <w:color w:val="FF0000"/>
          <w:sz w:val="32"/>
          <w:szCs w:val="32"/>
          <w:rtl/>
        </w:rPr>
        <w:t xml:space="preserve"> </w:t>
      </w:r>
      <w:r w:rsidRPr="00C75E7C">
        <w:rPr>
          <w:rFonts w:ascii="AAA GoldenLotus" w:hAnsi="AAA GoldenLotus" w:cs="AAA GoldenLotus"/>
          <w:sz w:val="32"/>
          <w:szCs w:val="32"/>
          <w:rtl/>
        </w:rPr>
        <w:t xml:space="preserve">قواعد نفيسة ووسائل </w:t>
      </w:r>
      <w:proofErr w:type="spellStart"/>
      <w:r w:rsidRPr="00C75E7C">
        <w:rPr>
          <w:rFonts w:ascii="AAA GoldenLotus" w:hAnsi="AAA GoldenLotus" w:cs="AAA GoldenLotus"/>
          <w:sz w:val="32"/>
          <w:szCs w:val="32"/>
          <w:rtl/>
        </w:rPr>
        <w:t>مفيدة,</w:t>
      </w:r>
      <w:proofErr w:type="spellEnd"/>
      <w:r w:rsidRPr="00C75E7C">
        <w:rPr>
          <w:rFonts w:ascii="AAA GoldenLotus" w:hAnsi="AAA GoldenLotus" w:cs="AAA GoldenLotus"/>
          <w:sz w:val="32"/>
          <w:szCs w:val="32"/>
          <w:rtl/>
        </w:rPr>
        <w:t xml:space="preserve"> في الحفاظ على وقت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طالب الحلقة</w:t>
      </w:r>
      <w:r w:rsidRPr="00C75E7C">
        <w:rPr>
          <w:rFonts w:ascii="AAA GoldenLotus" w:hAnsi="AAA GoldenLotus" w:cs="AAA GoldenLotus"/>
          <w:sz w:val="32"/>
          <w:szCs w:val="32"/>
          <w:rtl/>
        </w:rPr>
        <w:t xml:space="preserve"> وتسخيره فيما </w:t>
      </w:r>
      <w:proofErr w:type="spellStart"/>
      <w:r w:rsidRPr="00C75E7C">
        <w:rPr>
          <w:rFonts w:ascii="AAA GoldenLotus" w:hAnsi="AAA GoldenLotus" w:cs="AAA GoldenLotus"/>
          <w:sz w:val="32"/>
          <w:szCs w:val="32"/>
          <w:rtl/>
        </w:rPr>
        <w:t>ينفع</w:t>
      </w:r>
      <w:r>
        <w:rPr>
          <w:rFonts w:ascii="AAA GoldenLotus" w:hAnsi="AAA GoldenLotus" w:cs="AAA GoldenLotus" w:hint="cs"/>
          <w:sz w:val="32"/>
          <w:szCs w:val="32"/>
          <w:rtl/>
        </w:rPr>
        <w:t>ه</w:t>
      </w:r>
      <w:r>
        <w:rPr>
          <w:rFonts w:ascii="AAA GoldenLotus" w:hAnsi="AAA GoldenLotus" w:cs="AAA GoldenLotus"/>
          <w:sz w:val="32"/>
          <w:szCs w:val="32"/>
          <w:rtl/>
        </w:rPr>
        <w:t>,</w:t>
      </w:r>
      <w:proofErr w:type="spellEnd"/>
      <w:r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C75E7C">
        <w:rPr>
          <w:rFonts w:ascii="AAA GoldenLotus" w:hAnsi="AAA GoldenLotus" w:cs="AAA GoldenLotus"/>
          <w:sz w:val="32"/>
          <w:szCs w:val="32"/>
          <w:rtl/>
        </w:rPr>
        <w:t>فوقت</w:t>
      </w:r>
      <w:r>
        <w:rPr>
          <w:rFonts w:ascii="AAA GoldenLotus" w:hAnsi="AAA GoldenLotus" w:cs="AAA GoldenLotus" w:hint="cs"/>
          <w:sz w:val="32"/>
          <w:szCs w:val="32"/>
          <w:rtl/>
        </w:rPr>
        <w:t>ه</w:t>
      </w:r>
      <w:r w:rsidRPr="00C75E7C">
        <w:rPr>
          <w:rFonts w:ascii="AAA GoldenLotus" w:hAnsi="AAA GoldenLotus" w:cs="AAA GoldenLotus"/>
          <w:sz w:val="32"/>
          <w:szCs w:val="32"/>
          <w:rtl/>
        </w:rPr>
        <w:t xml:space="preserve"> هو مادة حيات</w:t>
      </w:r>
      <w:r>
        <w:rPr>
          <w:rFonts w:ascii="AAA GoldenLotus" w:hAnsi="AAA GoldenLotus" w:cs="AAA GoldenLotus" w:hint="cs"/>
          <w:sz w:val="32"/>
          <w:szCs w:val="32"/>
          <w:rtl/>
        </w:rPr>
        <w:t>ه</w:t>
      </w:r>
      <w:r w:rsidRPr="00C75E7C">
        <w:rPr>
          <w:rFonts w:ascii="AAA GoldenLotus" w:hAnsi="AAA GoldenLotus" w:cs="AAA GoldenLotus"/>
          <w:sz w:val="32"/>
          <w:szCs w:val="32"/>
          <w:rtl/>
        </w:rPr>
        <w:t xml:space="preserve"> بل هو الحياة </w:t>
      </w:r>
      <w:proofErr w:type="spellStart"/>
      <w:r w:rsidRPr="00C75E7C">
        <w:rPr>
          <w:rFonts w:ascii="AAA GoldenLotus" w:hAnsi="AAA GoldenLotus" w:cs="AAA GoldenLotus"/>
          <w:sz w:val="32"/>
          <w:szCs w:val="32"/>
          <w:rtl/>
        </w:rPr>
        <w:t>نفسها</w:t>
      </w:r>
      <w:r>
        <w:rPr>
          <w:rFonts w:ascii="AAA GoldenLotus" w:hAnsi="AAA GoldenLotus" w:cs="AAA GoldenLotus" w:hint="cs"/>
          <w:sz w:val="32"/>
          <w:szCs w:val="32"/>
          <w:rtl/>
        </w:rPr>
        <w:t>ه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>,</w:t>
      </w:r>
      <w:r w:rsidRPr="001D5A71">
        <w:rPr>
          <w:rFonts w:ascii="AAA GoldenLotus" w:hAnsi="AAA GoldenLotus" w:cs="AAA GoldenLotus"/>
          <w:sz w:val="32"/>
          <w:szCs w:val="32"/>
          <w:rtl/>
        </w:rPr>
        <w:t xml:space="preserve"> </w:t>
      </w:r>
      <w:r>
        <w:rPr>
          <w:rFonts w:ascii="AAA GoldenLotus" w:hAnsi="AAA GoldenLotus" w:cs="AAA GoldenLotus" w:hint="cs"/>
          <w:sz w:val="32"/>
          <w:szCs w:val="32"/>
          <w:rtl/>
        </w:rPr>
        <w:t>و</w:t>
      </w:r>
      <w:r w:rsidRPr="00C75E7C">
        <w:rPr>
          <w:rFonts w:ascii="AAA GoldenLotus" w:hAnsi="AAA GoldenLotus" w:cs="AAA GoldenLotus"/>
          <w:sz w:val="32"/>
          <w:szCs w:val="32"/>
          <w:rtl/>
        </w:rPr>
        <w:t xml:space="preserve">لقد ذكر علماء الإدارة خمس قواعد كبرى في فنِّ إدارة </w:t>
      </w:r>
      <w:proofErr w:type="spellStart"/>
      <w:r w:rsidRPr="00C75E7C">
        <w:rPr>
          <w:rFonts w:ascii="AAA GoldenLotus" w:hAnsi="AAA GoldenLotus" w:cs="AAA GoldenLotus"/>
          <w:sz w:val="32"/>
          <w:szCs w:val="32"/>
          <w:rtl/>
        </w:rPr>
        <w:t>الوقت،</w:t>
      </w:r>
      <w:proofErr w:type="spellEnd"/>
      <w:r w:rsidRPr="00C75E7C">
        <w:rPr>
          <w:rFonts w:ascii="AAA GoldenLotus" w:hAnsi="AAA GoldenLotus" w:cs="AAA GoldenLotus"/>
          <w:sz w:val="32"/>
          <w:szCs w:val="32"/>
          <w:rtl/>
        </w:rPr>
        <w:t xml:space="preserve"> تعتبر هي الأهم في بابها</w:t>
      </w:r>
      <w:r w:rsidRPr="00C75E7C">
        <w:rPr>
          <w:rFonts w:ascii="AAA GoldenLotus" w:hAnsi="AAA GoldenLotus" w:cs="AAA GoldenLotus"/>
          <w:sz w:val="32"/>
          <w:szCs w:val="32"/>
          <w:vertAlign w:val="superscript"/>
          <w:rtl/>
        </w:rPr>
        <w:t xml:space="preserve"> </w:t>
      </w:r>
      <w:proofErr w:type="spellStart"/>
      <w:r w:rsidRPr="00C75E7C">
        <w:rPr>
          <w:rFonts w:ascii="AAA GoldenLotus" w:hAnsi="AAA GoldenLotus" w:cs="AAA GoldenLotus"/>
          <w:sz w:val="32"/>
          <w:szCs w:val="32"/>
          <w:vertAlign w:val="superscript"/>
          <w:rtl/>
        </w:rPr>
        <w:t>(</w:t>
      </w:r>
      <w:proofErr w:type="spellEnd"/>
      <w:r w:rsidRPr="00C75E7C">
        <w:rPr>
          <w:rStyle w:val="a4"/>
          <w:rFonts w:ascii="AAA GoldenLotus" w:hAnsi="AAA GoldenLotus" w:cs="AAA GoldenLotus"/>
          <w:sz w:val="32"/>
          <w:szCs w:val="32"/>
        </w:rPr>
        <w:footnoteReference w:id="1"/>
      </w:r>
      <w:proofErr w:type="spellStart"/>
      <w:r w:rsidRPr="00C75E7C">
        <w:rPr>
          <w:rFonts w:ascii="AAA GoldenLotus" w:hAnsi="AAA GoldenLotus" w:cs="AAA GoldenLotus"/>
          <w:sz w:val="32"/>
          <w:szCs w:val="32"/>
          <w:vertAlign w:val="superscript"/>
          <w:rtl/>
        </w:rPr>
        <w:t>)</w:t>
      </w:r>
      <w:proofErr w:type="spellEnd"/>
      <w:r>
        <w:rPr>
          <w:rFonts w:ascii="AAA GoldenLotus" w:hAnsi="AAA GoldenLotus" w:cs="AAA GoldenLotus" w:hint="cs"/>
          <w:sz w:val="32"/>
          <w:szCs w:val="32"/>
          <w:rtl/>
        </w:rPr>
        <w:t xml:space="preserve"> وذكروا أنه </w:t>
      </w:r>
      <w:r w:rsidRPr="00C75E7C">
        <w:rPr>
          <w:rFonts w:ascii="AAA GoldenLotus" w:hAnsi="AAA GoldenLotus" w:cs="AAA GoldenLotus"/>
          <w:sz w:val="32"/>
          <w:szCs w:val="32"/>
          <w:rtl/>
        </w:rPr>
        <w:t>ينبغي على العاملين في ح</w:t>
      </w:r>
      <w:r>
        <w:rPr>
          <w:rFonts w:ascii="AAA GoldenLotus" w:hAnsi="AAA GoldenLotus" w:cs="AAA GoldenLotus" w:hint="cs"/>
          <w:sz w:val="32"/>
          <w:szCs w:val="32"/>
          <w:rtl/>
        </w:rPr>
        <w:t>ِ</w:t>
      </w:r>
      <w:r w:rsidRPr="00C75E7C">
        <w:rPr>
          <w:rFonts w:ascii="AAA GoldenLotus" w:hAnsi="AAA GoldenLotus" w:cs="AAA GoldenLotus"/>
          <w:sz w:val="32"/>
          <w:szCs w:val="32"/>
          <w:rtl/>
        </w:rPr>
        <w:t>قل القرآن أن يَعو</w:t>
      </w:r>
      <w:r>
        <w:rPr>
          <w:rFonts w:ascii="AAA GoldenLotus" w:hAnsi="AAA GoldenLotus" w:cs="AAA GoldenLotus" w:hint="cs"/>
          <w:sz w:val="32"/>
          <w:szCs w:val="32"/>
          <w:rtl/>
        </w:rPr>
        <w:t>دو</w:t>
      </w:r>
      <w:r w:rsidRPr="00C75E7C">
        <w:rPr>
          <w:rFonts w:ascii="AAA GoldenLotus" w:hAnsi="AAA GoldenLotus" w:cs="AAA GoldenLotus"/>
          <w:sz w:val="32"/>
          <w:szCs w:val="32"/>
          <w:rtl/>
        </w:rPr>
        <w:t xml:space="preserve">هَا </w:t>
      </w:r>
      <w:proofErr w:type="spellStart"/>
      <w:r w:rsidRPr="00C75E7C">
        <w:rPr>
          <w:rFonts w:ascii="AAA GoldenLotus" w:hAnsi="AAA GoldenLotus" w:cs="AAA GoldenLotus"/>
          <w:sz w:val="32"/>
          <w:szCs w:val="32"/>
          <w:rtl/>
        </w:rPr>
        <w:t>جيِّداً،</w:t>
      </w:r>
      <w:proofErr w:type="spellEnd"/>
      <w:r w:rsidRPr="00C75E7C">
        <w:rPr>
          <w:rFonts w:ascii="AAA GoldenLotus" w:hAnsi="AAA GoldenLotus" w:cs="AAA GoldenLotus"/>
          <w:sz w:val="32"/>
          <w:szCs w:val="32"/>
          <w:rtl/>
        </w:rPr>
        <w:t xml:space="preserve"> وهي:</w:t>
      </w:r>
    </w:p>
    <w:p w:rsidR="00DA7CD8" w:rsidRPr="00C75E7C" w:rsidRDefault="00DA7CD8" w:rsidP="00694477">
      <w:pPr>
        <w:spacing w:line="240" w:lineRule="auto"/>
        <w:jc w:val="both"/>
        <w:rPr>
          <w:rFonts w:ascii="AAA GoldenLotus" w:hAnsi="AAA GoldenLotus" w:cs="AAA GoldenLotus"/>
          <w:sz w:val="32"/>
          <w:szCs w:val="32"/>
        </w:rPr>
      </w:pPr>
      <w:r w:rsidRPr="00C75E7C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القاعدة </w:t>
      </w:r>
      <w:proofErr w:type="spellStart"/>
      <w:r w:rsidRPr="00C75E7C">
        <w:rPr>
          <w:rFonts w:ascii="AAA GoldenLotus" w:hAnsi="AAA GoldenLotus" w:cs="AAA GoldenLotus"/>
          <w:b/>
          <w:bCs/>
          <w:sz w:val="32"/>
          <w:szCs w:val="32"/>
          <w:rtl/>
        </w:rPr>
        <w:t>الأولى</w:t>
      </w:r>
      <w:r w:rsidRPr="00C75E7C">
        <w:rPr>
          <w:rFonts w:ascii="AAA GoldenLotus" w:hAnsi="AAA GoldenLotus" w:cs="AAA GoldenLotus"/>
          <w:sz w:val="32"/>
          <w:szCs w:val="32"/>
          <w:rtl/>
        </w:rPr>
        <w:t>:</w:t>
      </w:r>
      <w:proofErr w:type="spellEnd"/>
      <w:r w:rsidRPr="00C75E7C">
        <w:rPr>
          <w:rFonts w:ascii="AAA GoldenLotus" w:hAnsi="AAA GoldenLotus" w:cs="AAA GoldenLotus"/>
          <w:sz w:val="32"/>
          <w:szCs w:val="32"/>
          <w:rtl/>
        </w:rPr>
        <w:t xml:space="preserve"> تحديد الأهداف </w:t>
      </w:r>
      <w:proofErr w:type="spellStart"/>
      <w:r w:rsidRPr="00C75E7C">
        <w:rPr>
          <w:rFonts w:ascii="AAA GoldenLotus" w:hAnsi="AAA GoldenLotus" w:cs="AAA GoldenLotus"/>
          <w:sz w:val="32"/>
          <w:szCs w:val="32"/>
          <w:rtl/>
        </w:rPr>
        <w:t>والأولويَّات:</w:t>
      </w:r>
      <w:proofErr w:type="spellEnd"/>
      <w:r w:rsidRPr="00C75E7C">
        <w:rPr>
          <w:rFonts w:ascii="AAA GoldenLotus" w:hAnsi="AAA GoldenLotus" w:cs="AAA GoldenLotus"/>
          <w:sz w:val="32"/>
          <w:szCs w:val="32"/>
          <w:rtl/>
        </w:rPr>
        <w:t xml:space="preserve"> وكما يقول المثل القديم </w:t>
      </w:r>
      <w:proofErr w:type="spellStart"/>
      <w:r w:rsidRPr="00C75E7C">
        <w:rPr>
          <w:rFonts w:ascii="AAA GoldenLotus" w:hAnsi="AAA GoldenLotus" w:cs="AAA GoldenLotus"/>
          <w:sz w:val="32"/>
          <w:szCs w:val="32"/>
          <w:rtl/>
        </w:rPr>
        <w:t>الساخر:</w:t>
      </w:r>
      <w:proofErr w:type="spellEnd"/>
      <w:r w:rsidRPr="00C75E7C">
        <w:rPr>
          <w:rFonts w:ascii="AAA GoldenLotus" w:hAnsi="AAA GoldenLotus" w:cs="AAA GoldenLotus"/>
          <w:sz w:val="32"/>
          <w:szCs w:val="32"/>
          <w:rtl/>
        </w:rPr>
        <w:t xml:space="preserve"> «عندما لا تعرف أين </w:t>
      </w:r>
      <w:proofErr w:type="spellStart"/>
      <w:r w:rsidRPr="00C75E7C">
        <w:rPr>
          <w:rFonts w:ascii="AAA GoldenLotus" w:hAnsi="AAA GoldenLotus" w:cs="AAA GoldenLotus"/>
          <w:sz w:val="32"/>
          <w:szCs w:val="32"/>
          <w:rtl/>
        </w:rPr>
        <w:t>تتَّجه،</w:t>
      </w:r>
      <w:proofErr w:type="spellEnd"/>
      <w:r w:rsidRPr="00C75E7C">
        <w:rPr>
          <w:rFonts w:ascii="AAA GoldenLotus" w:hAnsi="AAA GoldenLotus" w:cs="AAA GoldenLotus"/>
          <w:sz w:val="32"/>
          <w:szCs w:val="32"/>
          <w:rtl/>
        </w:rPr>
        <w:t xml:space="preserve"> فإنَّ كلَّ الطرق تُوصلك</w:t>
      </w:r>
      <w:r>
        <w:rPr>
          <w:rFonts w:ascii="AAA GoldenLotus" w:hAnsi="AAA GoldenLotus" w:cs="AAA GoldenLotus"/>
          <w:sz w:val="32"/>
          <w:szCs w:val="32"/>
          <w:rtl/>
        </w:rPr>
        <w:t xml:space="preserve">. </w:t>
      </w:r>
      <w:proofErr w:type="spellStart"/>
      <w:r w:rsidRPr="00C75E7C">
        <w:rPr>
          <w:rFonts w:ascii="AAA GoldenLotus" w:hAnsi="AAA GoldenLotus" w:cs="AAA GoldenLotus"/>
          <w:sz w:val="32"/>
          <w:szCs w:val="32"/>
          <w:rtl/>
        </w:rPr>
        <w:t>»</w:t>
      </w:r>
      <w:proofErr w:type="spellEnd"/>
    </w:p>
    <w:p w:rsidR="00DA7CD8" w:rsidRPr="00C75E7C" w:rsidRDefault="00DA7CD8" w:rsidP="00694477">
      <w:pPr>
        <w:spacing w:line="240" w:lineRule="auto"/>
        <w:jc w:val="both"/>
        <w:rPr>
          <w:rFonts w:ascii="AAA GoldenLotus" w:hAnsi="AAA GoldenLotus" w:cs="AAA GoldenLotus"/>
          <w:sz w:val="32"/>
          <w:szCs w:val="32"/>
        </w:rPr>
      </w:pPr>
      <w:r w:rsidRPr="00C75E7C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القاعدة </w:t>
      </w:r>
      <w:proofErr w:type="spellStart"/>
      <w:r w:rsidRPr="00C75E7C">
        <w:rPr>
          <w:rFonts w:ascii="AAA GoldenLotus" w:hAnsi="AAA GoldenLotus" w:cs="AAA GoldenLotus"/>
          <w:b/>
          <w:bCs/>
          <w:sz w:val="32"/>
          <w:szCs w:val="32"/>
          <w:rtl/>
        </w:rPr>
        <w:t>الثانية</w:t>
      </w:r>
      <w:r w:rsidRPr="00C75E7C">
        <w:rPr>
          <w:rFonts w:ascii="AAA GoldenLotus" w:hAnsi="AAA GoldenLotus" w:cs="AAA GoldenLotus"/>
          <w:sz w:val="32"/>
          <w:szCs w:val="32"/>
          <w:rtl/>
        </w:rPr>
        <w:t>:</w:t>
      </w:r>
      <w:proofErr w:type="spellEnd"/>
      <w:r w:rsidRPr="00C75E7C">
        <w:rPr>
          <w:rFonts w:ascii="AAA GoldenLotus" w:hAnsi="AAA GoldenLotus" w:cs="AAA GoldenLotus"/>
          <w:sz w:val="32"/>
          <w:szCs w:val="32"/>
          <w:rtl/>
        </w:rPr>
        <w:t xml:space="preserve"> تسجيل الوقت وتحليله:</w:t>
      </w:r>
    </w:p>
    <w:p w:rsidR="00DA7CD8" w:rsidRPr="00C75E7C" w:rsidRDefault="00DA7CD8" w:rsidP="00694477">
      <w:pPr>
        <w:spacing w:line="240" w:lineRule="auto"/>
        <w:jc w:val="both"/>
        <w:rPr>
          <w:rFonts w:ascii="AAA GoldenLotus" w:hAnsi="AAA GoldenLotus" w:cs="AAA GoldenLotus"/>
          <w:sz w:val="32"/>
          <w:szCs w:val="32"/>
        </w:rPr>
      </w:pPr>
      <w:r w:rsidRPr="00C75E7C">
        <w:rPr>
          <w:rFonts w:ascii="AAA GoldenLotus" w:hAnsi="AAA GoldenLotus" w:cs="AAA GoldenLotus"/>
          <w:sz w:val="32"/>
          <w:szCs w:val="32"/>
          <w:rtl/>
        </w:rPr>
        <w:t xml:space="preserve">فلابدَّ من تسجيل الوقت </w:t>
      </w:r>
      <w:proofErr w:type="spellStart"/>
      <w:r w:rsidRPr="00C75E7C">
        <w:rPr>
          <w:rFonts w:ascii="AAA GoldenLotus" w:hAnsi="AAA GoldenLotus" w:cs="AAA GoldenLotus"/>
          <w:sz w:val="32"/>
          <w:szCs w:val="32"/>
          <w:rtl/>
        </w:rPr>
        <w:t>وتحليله،</w:t>
      </w:r>
      <w:proofErr w:type="spellEnd"/>
      <w:r w:rsidRPr="00C75E7C">
        <w:rPr>
          <w:rFonts w:ascii="AAA GoldenLotus" w:hAnsi="AAA GoldenLotus" w:cs="AAA GoldenLotus"/>
          <w:sz w:val="32"/>
          <w:szCs w:val="32"/>
          <w:rtl/>
        </w:rPr>
        <w:t xml:space="preserve"> ومعرفة كيف تقضي </w:t>
      </w:r>
      <w:proofErr w:type="spellStart"/>
      <w:r w:rsidRPr="00C75E7C">
        <w:rPr>
          <w:rFonts w:ascii="AAA GoldenLotus" w:hAnsi="AAA GoldenLotus" w:cs="AAA GoldenLotus"/>
          <w:sz w:val="32"/>
          <w:szCs w:val="32"/>
          <w:rtl/>
        </w:rPr>
        <w:t>وقتك،</w:t>
      </w:r>
      <w:proofErr w:type="spellEnd"/>
      <w:r w:rsidRPr="00C75E7C">
        <w:rPr>
          <w:rFonts w:ascii="AAA GoldenLotus" w:hAnsi="AAA GoldenLotus" w:cs="AAA GoldenLotus"/>
          <w:sz w:val="32"/>
          <w:szCs w:val="32"/>
          <w:rtl/>
        </w:rPr>
        <w:t xml:space="preserve"> وكَمْ يحتاج كلُّ نشاط من</w:t>
      </w:r>
    </w:p>
    <w:p w:rsidR="00DA7CD8" w:rsidRPr="00C75E7C" w:rsidRDefault="00DA7CD8" w:rsidP="00694477">
      <w:pPr>
        <w:spacing w:line="240" w:lineRule="auto"/>
        <w:jc w:val="both"/>
        <w:rPr>
          <w:rFonts w:ascii="AAA GoldenLotus" w:hAnsi="AAA GoldenLotus" w:cs="AAA GoldenLotus"/>
          <w:sz w:val="32"/>
          <w:szCs w:val="32"/>
        </w:rPr>
      </w:pPr>
      <w:proofErr w:type="spellStart"/>
      <w:r w:rsidRPr="00C75E7C">
        <w:rPr>
          <w:rFonts w:ascii="AAA GoldenLotus" w:hAnsi="AAA GoldenLotus" w:cs="AAA GoldenLotus"/>
          <w:sz w:val="32"/>
          <w:szCs w:val="32"/>
          <w:rtl/>
        </w:rPr>
        <w:t>الوقت،</w:t>
      </w:r>
      <w:proofErr w:type="spellEnd"/>
      <w:r w:rsidRPr="00C75E7C">
        <w:rPr>
          <w:rFonts w:ascii="AAA GoldenLotus" w:hAnsi="AAA GoldenLotus" w:cs="AAA GoldenLotus"/>
          <w:sz w:val="32"/>
          <w:szCs w:val="32"/>
          <w:rtl/>
        </w:rPr>
        <w:t xml:space="preserve"> فالمعلومات الدَّقيقة في تحليل الوقت وتسجيله تقود إلى تعريفٍ دقيقٍ لمشكلات</w:t>
      </w:r>
    </w:p>
    <w:p w:rsidR="00DA7CD8" w:rsidRPr="00C75E7C" w:rsidRDefault="00DA7CD8" w:rsidP="00694477">
      <w:pPr>
        <w:spacing w:line="240" w:lineRule="auto"/>
        <w:jc w:val="both"/>
        <w:rPr>
          <w:rFonts w:ascii="AAA GoldenLotus" w:hAnsi="AAA GoldenLotus" w:cs="AAA GoldenLotus"/>
          <w:sz w:val="32"/>
          <w:szCs w:val="32"/>
        </w:rPr>
      </w:pPr>
      <w:r w:rsidRPr="00C75E7C">
        <w:rPr>
          <w:rFonts w:ascii="AAA GoldenLotus" w:hAnsi="AAA GoldenLotus" w:cs="AAA GoldenLotus"/>
          <w:sz w:val="32"/>
          <w:szCs w:val="32"/>
          <w:rtl/>
        </w:rPr>
        <w:t xml:space="preserve">ومُضيِّعات </w:t>
      </w:r>
      <w:proofErr w:type="spellStart"/>
      <w:r w:rsidRPr="00C75E7C">
        <w:rPr>
          <w:rFonts w:ascii="AAA GoldenLotus" w:hAnsi="AAA GoldenLotus" w:cs="AAA GoldenLotus"/>
          <w:sz w:val="32"/>
          <w:szCs w:val="32"/>
          <w:rtl/>
        </w:rPr>
        <w:t>الوقت،</w:t>
      </w:r>
      <w:proofErr w:type="spellEnd"/>
      <w:r w:rsidRPr="00C75E7C">
        <w:rPr>
          <w:rFonts w:ascii="AAA GoldenLotus" w:hAnsi="AAA GoldenLotus" w:cs="AAA GoldenLotus"/>
          <w:sz w:val="32"/>
          <w:szCs w:val="32"/>
          <w:rtl/>
        </w:rPr>
        <w:t xml:space="preserve"> ومن ثَمَّ تساعد على التَّخطيط السَّليم لقضاء الوقت.</w:t>
      </w:r>
    </w:p>
    <w:p w:rsidR="00DA7CD8" w:rsidRPr="00C75E7C" w:rsidRDefault="00DA7CD8" w:rsidP="00694477">
      <w:pPr>
        <w:spacing w:line="240" w:lineRule="auto"/>
        <w:jc w:val="both"/>
        <w:rPr>
          <w:rFonts w:ascii="AAA GoldenLotus" w:hAnsi="AAA GoldenLotus" w:cs="AAA GoldenLotus"/>
          <w:sz w:val="32"/>
          <w:szCs w:val="32"/>
        </w:rPr>
      </w:pPr>
      <w:r w:rsidRPr="00C75E7C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القاعدة </w:t>
      </w:r>
      <w:proofErr w:type="spellStart"/>
      <w:r w:rsidRPr="00C75E7C">
        <w:rPr>
          <w:rFonts w:ascii="AAA GoldenLotus" w:hAnsi="AAA GoldenLotus" w:cs="AAA GoldenLotus"/>
          <w:b/>
          <w:bCs/>
          <w:sz w:val="32"/>
          <w:szCs w:val="32"/>
          <w:rtl/>
        </w:rPr>
        <w:t>الثالثة</w:t>
      </w:r>
      <w:r w:rsidRPr="00C75E7C">
        <w:rPr>
          <w:rFonts w:ascii="AAA GoldenLotus" w:hAnsi="AAA GoldenLotus" w:cs="AAA GoldenLotus"/>
          <w:sz w:val="32"/>
          <w:szCs w:val="32"/>
          <w:rtl/>
        </w:rPr>
        <w:t>:</w:t>
      </w:r>
      <w:proofErr w:type="spellEnd"/>
      <w:r w:rsidRPr="00C75E7C">
        <w:rPr>
          <w:rFonts w:ascii="AAA GoldenLotus" w:hAnsi="AAA GoldenLotus" w:cs="AAA GoldenLotus"/>
          <w:sz w:val="32"/>
          <w:szCs w:val="32"/>
          <w:rtl/>
        </w:rPr>
        <w:t xml:space="preserve"> التَّخطيط للوقت:</w:t>
      </w:r>
    </w:p>
    <w:p w:rsidR="00DA7CD8" w:rsidRPr="00C75E7C" w:rsidRDefault="00DA7CD8" w:rsidP="00694477">
      <w:pPr>
        <w:spacing w:line="240" w:lineRule="auto"/>
        <w:jc w:val="both"/>
        <w:rPr>
          <w:rFonts w:ascii="AAA GoldenLotus" w:hAnsi="AAA GoldenLotus" w:cs="AAA GoldenLotus"/>
          <w:sz w:val="32"/>
          <w:szCs w:val="32"/>
        </w:rPr>
      </w:pPr>
      <w:r w:rsidRPr="00C75E7C">
        <w:rPr>
          <w:rFonts w:ascii="AAA GoldenLotus" w:hAnsi="AAA GoldenLotus" w:cs="AAA GoldenLotus"/>
          <w:sz w:val="32"/>
          <w:szCs w:val="32"/>
          <w:rtl/>
        </w:rPr>
        <w:t>فالعمل بدون تخطيطٍ يأخذ وقتاً أطول مما يستحقُّ بخلاف العمل المُخطَّط له.</w:t>
      </w:r>
    </w:p>
    <w:p w:rsidR="00DA7CD8" w:rsidRPr="00C75E7C" w:rsidRDefault="00DA7CD8" w:rsidP="00694477">
      <w:pPr>
        <w:spacing w:line="240" w:lineRule="auto"/>
        <w:jc w:val="both"/>
        <w:rPr>
          <w:rFonts w:ascii="AAA GoldenLotus" w:hAnsi="AAA GoldenLotus" w:cs="AAA GoldenLotus"/>
          <w:sz w:val="32"/>
          <w:szCs w:val="32"/>
        </w:rPr>
      </w:pPr>
      <w:r w:rsidRPr="00C75E7C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القاعدة </w:t>
      </w:r>
      <w:proofErr w:type="spellStart"/>
      <w:r w:rsidRPr="00C75E7C">
        <w:rPr>
          <w:rFonts w:ascii="AAA GoldenLotus" w:hAnsi="AAA GoldenLotus" w:cs="AAA GoldenLotus"/>
          <w:b/>
          <w:bCs/>
          <w:sz w:val="32"/>
          <w:szCs w:val="32"/>
          <w:rtl/>
        </w:rPr>
        <w:t>الرابعة</w:t>
      </w:r>
      <w:r w:rsidRPr="00C75E7C">
        <w:rPr>
          <w:rFonts w:ascii="AAA GoldenLotus" w:hAnsi="AAA GoldenLotus" w:cs="AAA GoldenLotus"/>
          <w:sz w:val="32"/>
          <w:szCs w:val="32"/>
          <w:rtl/>
        </w:rPr>
        <w:t>:</w:t>
      </w:r>
      <w:proofErr w:type="spellEnd"/>
      <w:r w:rsidRPr="00C75E7C">
        <w:rPr>
          <w:rFonts w:ascii="AAA GoldenLotus" w:hAnsi="AAA GoldenLotus" w:cs="AAA GoldenLotus"/>
          <w:sz w:val="32"/>
          <w:szCs w:val="32"/>
          <w:rtl/>
        </w:rPr>
        <w:t xml:space="preserve"> التَّفويض والتَّوكيل:</w:t>
      </w:r>
    </w:p>
    <w:p w:rsidR="00DA7CD8" w:rsidRPr="00C75E7C" w:rsidRDefault="00DA7CD8" w:rsidP="00694477">
      <w:pPr>
        <w:spacing w:line="240" w:lineRule="auto"/>
        <w:jc w:val="both"/>
        <w:rPr>
          <w:rFonts w:ascii="AAA GoldenLotus" w:hAnsi="AAA GoldenLotus" w:cs="AAA GoldenLotus"/>
          <w:sz w:val="32"/>
          <w:szCs w:val="32"/>
        </w:rPr>
      </w:pPr>
      <w:r w:rsidRPr="00C75E7C">
        <w:rPr>
          <w:rFonts w:ascii="AAA GoldenLotus" w:hAnsi="AAA GoldenLotus" w:cs="AAA GoldenLotus"/>
          <w:sz w:val="32"/>
          <w:szCs w:val="32"/>
          <w:rtl/>
        </w:rPr>
        <w:t xml:space="preserve">فبدلاً من أن تقوم أنت بالعمل  فَوِّضْ غيرك للقيام به إنْ كان يستطيع </w:t>
      </w:r>
      <w:proofErr w:type="spellStart"/>
      <w:r w:rsidRPr="00C75E7C">
        <w:rPr>
          <w:rFonts w:ascii="AAA GoldenLotus" w:hAnsi="AAA GoldenLotus" w:cs="AAA GoldenLotus"/>
          <w:sz w:val="32"/>
          <w:szCs w:val="32"/>
          <w:rtl/>
        </w:rPr>
        <w:t>ذلك،</w:t>
      </w:r>
      <w:proofErr w:type="spellEnd"/>
      <w:r w:rsidRPr="00C75E7C">
        <w:rPr>
          <w:rFonts w:ascii="AAA GoldenLotus" w:hAnsi="AAA GoldenLotus" w:cs="AAA GoldenLotus"/>
          <w:sz w:val="32"/>
          <w:szCs w:val="32"/>
          <w:rtl/>
        </w:rPr>
        <w:t xml:space="preserve"> إنَّك بهذه</w:t>
      </w:r>
    </w:p>
    <w:p w:rsidR="00DA7CD8" w:rsidRPr="00C75E7C" w:rsidRDefault="00DA7CD8" w:rsidP="00694477">
      <w:pPr>
        <w:spacing w:line="240" w:lineRule="auto"/>
        <w:jc w:val="both"/>
        <w:rPr>
          <w:rFonts w:ascii="AAA GoldenLotus" w:hAnsi="AAA GoldenLotus" w:cs="AAA GoldenLotus"/>
          <w:sz w:val="32"/>
          <w:szCs w:val="32"/>
        </w:rPr>
      </w:pPr>
      <w:r w:rsidRPr="00C75E7C">
        <w:rPr>
          <w:rFonts w:ascii="AAA GoldenLotus" w:hAnsi="AAA GoldenLotus" w:cs="AAA GoldenLotus"/>
          <w:sz w:val="32"/>
          <w:szCs w:val="32"/>
          <w:rtl/>
        </w:rPr>
        <w:t>الطريقة تُضيف أوقات الآخرين إلى وقتك.</w:t>
      </w:r>
    </w:p>
    <w:p w:rsidR="00DA7CD8" w:rsidRPr="00C75E7C" w:rsidRDefault="00DA7CD8" w:rsidP="00694477">
      <w:pPr>
        <w:spacing w:line="240" w:lineRule="auto"/>
        <w:jc w:val="both"/>
        <w:rPr>
          <w:rFonts w:ascii="AAA GoldenLotus" w:hAnsi="AAA GoldenLotus" w:cs="AAA GoldenLotus"/>
          <w:sz w:val="32"/>
          <w:szCs w:val="32"/>
        </w:rPr>
      </w:pPr>
      <w:r w:rsidRPr="00C75E7C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القاعدة </w:t>
      </w:r>
      <w:proofErr w:type="spellStart"/>
      <w:r w:rsidRPr="00C75E7C">
        <w:rPr>
          <w:rFonts w:ascii="AAA GoldenLotus" w:hAnsi="AAA GoldenLotus" w:cs="AAA GoldenLotus"/>
          <w:b/>
          <w:bCs/>
          <w:sz w:val="32"/>
          <w:szCs w:val="32"/>
          <w:rtl/>
        </w:rPr>
        <w:t>الخامسة</w:t>
      </w:r>
      <w:r w:rsidRPr="00C75E7C">
        <w:rPr>
          <w:rFonts w:ascii="AAA GoldenLotus" w:hAnsi="AAA GoldenLotus" w:cs="AAA GoldenLotus"/>
          <w:sz w:val="32"/>
          <w:szCs w:val="32"/>
          <w:rtl/>
        </w:rPr>
        <w:t>:</w:t>
      </w:r>
      <w:proofErr w:type="spellEnd"/>
      <w:r w:rsidRPr="00C75E7C">
        <w:rPr>
          <w:rFonts w:ascii="AAA GoldenLotus" w:hAnsi="AAA GoldenLotus" w:cs="AAA GoldenLotus"/>
          <w:sz w:val="32"/>
          <w:szCs w:val="32"/>
          <w:rtl/>
        </w:rPr>
        <w:t xml:space="preserve"> السيطر</w:t>
      </w:r>
      <w:r>
        <w:rPr>
          <w:rFonts w:ascii="AAA GoldenLotus" w:hAnsi="AAA GoldenLotus" w:cs="AAA GoldenLotus" w:hint="cs"/>
          <w:sz w:val="32"/>
          <w:szCs w:val="32"/>
          <w:rtl/>
        </w:rPr>
        <w:t>ة</w:t>
      </w:r>
      <w:r w:rsidRPr="00C75E7C">
        <w:rPr>
          <w:rFonts w:ascii="AAA GoldenLotus" w:hAnsi="AAA GoldenLotus" w:cs="AAA GoldenLotus"/>
          <w:sz w:val="32"/>
          <w:szCs w:val="32"/>
          <w:rtl/>
        </w:rPr>
        <w:t xml:space="preserve"> على مُضيِّعات الوقت:</w:t>
      </w:r>
    </w:p>
    <w:p w:rsidR="00DA7CD8" w:rsidRPr="00C75E7C" w:rsidRDefault="00DA7CD8" w:rsidP="00694477">
      <w:pPr>
        <w:spacing w:line="240" w:lineRule="auto"/>
        <w:jc w:val="both"/>
        <w:rPr>
          <w:rFonts w:ascii="AAA GoldenLotus" w:hAnsi="AAA GoldenLotus" w:cs="AAA GoldenLotus"/>
          <w:sz w:val="32"/>
          <w:szCs w:val="32"/>
        </w:rPr>
      </w:pPr>
      <w:r w:rsidRPr="00C75E7C">
        <w:rPr>
          <w:rFonts w:ascii="AAA GoldenLotus" w:hAnsi="AAA GoldenLotus" w:cs="AAA GoldenLotus"/>
          <w:sz w:val="32"/>
          <w:szCs w:val="32"/>
          <w:rtl/>
        </w:rPr>
        <w:lastRenderedPageBreak/>
        <w:t xml:space="preserve">كاللِّقاءات والاجتماعات غير </w:t>
      </w:r>
      <w:proofErr w:type="spellStart"/>
      <w:r w:rsidRPr="00C75E7C">
        <w:rPr>
          <w:rFonts w:ascii="AAA GoldenLotus" w:hAnsi="AAA GoldenLotus" w:cs="AAA GoldenLotus"/>
          <w:sz w:val="32"/>
          <w:szCs w:val="32"/>
          <w:rtl/>
        </w:rPr>
        <w:t>المفيدة،</w:t>
      </w:r>
      <w:proofErr w:type="spellEnd"/>
      <w:r w:rsidRPr="00C75E7C">
        <w:rPr>
          <w:rFonts w:ascii="AAA GoldenLotus" w:hAnsi="AAA GoldenLotus" w:cs="AAA GoldenLotus"/>
          <w:sz w:val="32"/>
          <w:szCs w:val="32"/>
          <w:rtl/>
        </w:rPr>
        <w:t xml:space="preserve"> أو الاتِّصالات الهاتفيَّة الزائدة عن </w:t>
      </w:r>
      <w:proofErr w:type="spellStart"/>
      <w:r w:rsidRPr="00C75E7C">
        <w:rPr>
          <w:rFonts w:ascii="AAA GoldenLotus" w:hAnsi="AAA GoldenLotus" w:cs="AAA GoldenLotus"/>
          <w:sz w:val="32"/>
          <w:szCs w:val="32"/>
          <w:rtl/>
        </w:rPr>
        <w:t>الحد،</w:t>
      </w:r>
      <w:proofErr w:type="spellEnd"/>
      <w:r w:rsidRPr="00C75E7C">
        <w:rPr>
          <w:rFonts w:ascii="AAA GoldenLotus" w:hAnsi="AAA GoldenLotus" w:cs="AAA GoldenLotus"/>
          <w:sz w:val="32"/>
          <w:szCs w:val="32"/>
          <w:rtl/>
        </w:rPr>
        <w:t xml:space="preserve"> إنَّ الحفاظ</w:t>
      </w:r>
    </w:p>
    <w:p w:rsidR="00DA7CD8" w:rsidRDefault="00DA7CD8" w:rsidP="004F05C8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C75E7C">
        <w:rPr>
          <w:rFonts w:ascii="AAA GoldenLotus" w:hAnsi="AAA GoldenLotus" w:cs="AAA GoldenLotus"/>
          <w:sz w:val="32"/>
          <w:szCs w:val="32"/>
          <w:rtl/>
        </w:rPr>
        <w:t xml:space="preserve">على الوقت في الحقيقة هو حفاظٌ على الحياة بكل ما تعني الكلمة من </w:t>
      </w:r>
      <w:proofErr w:type="spellStart"/>
      <w:r w:rsidRPr="00C75E7C">
        <w:rPr>
          <w:rFonts w:ascii="AAA GoldenLotus" w:hAnsi="AAA GoldenLotus" w:cs="AAA GoldenLotus"/>
          <w:sz w:val="32"/>
          <w:szCs w:val="32"/>
          <w:rtl/>
        </w:rPr>
        <w:t>معنىً،</w:t>
      </w:r>
      <w:proofErr w:type="spellEnd"/>
      <w:r w:rsidRPr="00C75E7C">
        <w:rPr>
          <w:rFonts w:ascii="AAA GoldenLotus" w:hAnsi="AAA GoldenLotus" w:cs="AAA GoldenLotus"/>
          <w:sz w:val="32"/>
          <w:szCs w:val="32"/>
          <w:rtl/>
        </w:rPr>
        <w:t xml:space="preserve"> فهل تستطيع أخي طالب  الحلقه</w:t>
      </w:r>
      <w:r w:rsidRPr="00D91AFC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C75E7C">
        <w:rPr>
          <w:rFonts w:ascii="AAA GoldenLotus" w:hAnsi="AAA GoldenLotus" w:cs="AAA GoldenLotus"/>
          <w:sz w:val="32"/>
          <w:szCs w:val="32"/>
          <w:rtl/>
        </w:rPr>
        <w:t xml:space="preserve">أن تعيد بَرمجة نفسك لتستفيد من أوقاتك بكل نافعٍ ومفيدٍ؟ </w:t>
      </w:r>
    </w:p>
    <w:p w:rsidR="00DA7CD8" w:rsidRPr="00735A89" w:rsidRDefault="00DA7CD8" w:rsidP="00694477">
      <w:pPr>
        <w:spacing w:line="240" w:lineRule="auto"/>
        <w:jc w:val="both"/>
        <w:rPr>
          <w:rFonts w:cs="Traditional Arabic"/>
          <w:sz w:val="36"/>
          <w:szCs w:val="36"/>
        </w:rPr>
      </w:pP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      وأما عن طريقة وأسلوب الحفظ المناسب للقرآن </w:t>
      </w:r>
      <w:r>
        <w:rPr>
          <w:rFonts w:ascii="AAA GoldenLotus" w:hAnsi="AAA GoldenLotus" w:cs="AAA GoldenLotus" w:hint="cs"/>
          <w:sz w:val="32"/>
          <w:szCs w:val="32"/>
          <w:rtl/>
        </w:rPr>
        <w:t>ا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لكريم ف</w:t>
      </w:r>
      <w:r>
        <w:rPr>
          <w:rFonts w:ascii="AAA GoldenLotus" w:hAnsi="AAA GoldenLotus" w:cs="AAA GoldenLotus" w:hint="cs"/>
          <w:sz w:val="32"/>
          <w:szCs w:val="32"/>
          <w:rtl/>
        </w:rPr>
        <w:t>على الطالب أن يعرف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هذه القاعدة الذهبية </w:t>
      </w:r>
      <w:proofErr w:type="spellStart"/>
      <w:r w:rsidRPr="00C75E7C">
        <w:rPr>
          <w:rFonts w:ascii="AAA GoldenLotus" w:hAnsi="AAA GoldenLotus" w:cs="AAA GoldenLotus" w:hint="cs"/>
          <w:sz w:val="32"/>
          <w:szCs w:val="32"/>
          <w:rtl/>
        </w:rPr>
        <w:t>وهي:</w:t>
      </w:r>
      <w:proofErr w:type="spellEnd"/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</w:rPr>
        <w:t xml:space="preserve">قاعدة </w:t>
      </w:r>
      <w:r>
        <w:rPr>
          <w:rFonts w:ascii="AAA GoldenLotus" w:hAnsi="AAA GoldenLotus" w:cs="AAA GoldenLotus" w:hint="cs"/>
          <w:sz w:val="32"/>
          <w:szCs w:val="32"/>
          <w:rtl/>
        </w:rPr>
        <w:t>[</w:t>
      </w:r>
      <w:proofErr w:type="spellStart"/>
      <w:r>
        <w:rPr>
          <w:rFonts w:ascii="AAA GoldenLotus" w:hAnsi="AAA GoldenLotus" w:cs="AAA GoldenLotus"/>
          <w:sz w:val="32"/>
          <w:szCs w:val="32"/>
          <w:rtl/>
        </w:rPr>
        <w:t>التاء</w:t>
      </w:r>
      <w:r>
        <w:rPr>
          <w:rFonts w:ascii="AAA GoldenLotus" w:hAnsi="AAA GoldenLotus" w:cs="AAA GoldenLotus" w:hint="cs"/>
          <w:sz w:val="32"/>
          <w:szCs w:val="32"/>
          <w:rtl/>
        </w:rPr>
        <w:t>آ</w:t>
      </w:r>
      <w:r w:rsidRPr="00C75E7C">
        <w:rPr>
          <w:rFonts w:ascii="AAA GoldenLotus" w:hAnsi="AAA GoldenLotus" w:cs="AAA GoldenLotus"/>
          <w:sz w:val="32"/>
          <w:szCs w:val="32"/>
          <w:rtl/>
        </w:rPr>
        <w:t>ت</w:t>
      </w:r>
      <w:proofErr w:type="spellEnd"/>
      <w:r w:rsidRPr="00C75E7C">
        <w:rPr>
          <w:rFonts w:ascii="AAA GoldenLotus" w:hAnsi="AAA GoldenLotus" w:cs="AAA GoldenLotus"/>
          <w:sz w:val="32"/>
          <w:szCs w:val="32"/>
          <w:rtl/>
        </w:rPr>
        <w:t xml:space="preserve"> 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الخمس</w:t>
      </w:r>
      <w:proofErr w:type="spellStart"/>
      <w:r>
        <w:rPr>
          <w:rFonts w:ascii="AAA GoldenLotus" w:hAnsi="AAA GoldenLotus" w:cs="AAA GoldenLotus" w:hint="cs"/>
          <w:sz w:val="32"/>
          <w:szCs w:val="32"/>
          <w:rtl/>
        </w:rPr>
        <w:t>]</w:t>
      </w:r>
      <w:proofErr w:type="spellEnd"/>
      <w:r w:rsidRPr="00C75E7C"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>
        <w:rPr>
          <w:rFonts w:ascii="AAA GoldenLotus" w:hAnsi="AAA GoldenLotus" w:cs="AAA GoldenLotus"/>
          <w:sz w:val="32"/>
          <w:szCs w:val="32"/>
          <w:rtl/>
        </w:rPr>
        <w:t>لحفظ القر</w:t>
      </w:r>
      <w:r w:rsidRPr="00C75E7C">
        <w:rPr>
          <w:rFonts w:ascii="AAA GoldenLotus" w:hAnsi="AAA GoldenLotus" w:cs="AAA GoldenLotus" w:hint="cs"/>
          <w:sz w:val="32"/>
          <w:szCs w:val="32"/>
          <w:rtl/>
        </w:rPr>
        <w:t>آن الكريم</w:t>
      </w:r>
      <w:proofErr w:type="spellStart"/>
      <w:r w:rsidRPr="00C75E7C">
        <w:rPr>
          <w:rFonts w:cs="Traditional Arabic" w:hint="cs"/>
          <w:sz w:val="36"/>
          <w:szCs w:val="36"/>
          <w:vertAlign w:val="superscript"/>
          <w:rtl/>
        </w:rPr>
        <w:t>(</w:t>
      </w:r>
      <w:proofErr w:type="spellEnd"/>
      <w:r w:rsidRPr="00C75E7C">
        <w:rPr>
          <w:rStyle w:val="a4"/>
          <w:rFonts w:cs="Traditional Arabic"/>
          <w:sz w:val="36"/>
          <w:szCs w:val="36"/>
        </w:rPr>
        <w:footnoteReference w:id="2"/>
      </w:r>
      <w:proofErr w:type="spellStart"/>
      <w:r w:rsidRPr="00C75E7C">
        <w:rPr>
          <w:rFonts w:cs="Traditional Arabic" w:hint="cs"/>
          <w:sz w:val="36"/>
          <w:szCs w:val="36"/>
          <w:vertAlign w:val="superscript"/>
          <w:rtl/>
        </w:rPr>
        <w:t>)</w:t>
      </w:r>
      <w:proofErr w:type="spellEnd"/>
      <w:r>
        <w:rPr>
          <w:rFonts w:cs="Traditional Arabic" w:hint="cs"/>
          <w:sz w:val="36"/>
          <w:szCs w:val="36"/>
          <w:rtl/>
        </w:rPr>
        <w:t xml:space="preserve"> وهي موجهتاً في خطابها للطالب كالتالي:</w:t>
      </w:r>
    </w:p>
    <w:p w:rsidR="00DA7CD8" w:rsidRPr="0096003D" w:rsidRDefault="00DA7CD8" w:rsidP="00694477">
      <w:pPr>
        <w:spacing w:line="240" w:lineRule="auto"/>
        <w:jc w:val="both"/>
        <w:rPr>
          <w:rFonts w:ascii="AAA GoldenLotus" w:hAnsi="AAA GoldenLotus" w:cs="AAA GoldenLotus"/>
          <w:sz w:val="32"/>
          <w:szCs w:val="32"/>
        </w:rPr>
      </w:pPr>
      <w:r w:rsidRPr="00735A89">
        <w:rPr>
          <w:rFonts w:cs="Traditional Arabic" w:hint="cs"/>
          <w:sz w:val="36"/>
          <w:szCs w:val="36"/>
          <w:rtl/>
        </w:rPr>
        <w:t>1</w:t>
      </w:r>
      <w:r w:rsidRPr="0096003D">
        <w:rPr>
          <w:rFonts w:ascii="AAA GoldenLotus" w:hAnsi="AAA GoldenLotus" w:cs="AAA GoldenLotus"/>
          <w:sz w:val="32"/>
          <w:szCs w:val="32"/>
          <w:rtl/>
        </w:rPr>
        <w:t>.</w:t>
      </w:r>
      <w:r w:rsidRPr="0096003D">
        <w:rPr>
          <w:rFonts w:ascii="AAA GoldenLotus" w:hAnsi="AAA GoldenLotus" w:cs="AAA GoldenLotus"/>
          <w:b/>
          <w:bCs/>
          <w:sz w:val="32"/>
          <w:szCs w:val="32"/>
          <w:rtl/>
        </w:rPr>
        <w:t>التّهيئة</w:t>
      </w:r>
      <w:r w:rsidRPr="0096003D">
        <w:rPr>
          <w:rFonts w:ascii="AAA GoldenLotus" w:hAnsi="AAA GoldenLotus" w:cs="AAA GoldenLotus"/>
          <w:sz w:val="32"/>
          <w:szCs w:val="32"/>
          <w:rtl/>
        </w:rPr>
        <w:t>:</w:t>
      </w:r>
    </w:p>
    <w:p w:rsidR="00DA7CD8" w:rsidRPr="0096003D" w:rsidRDefault="00DA7CD8" w:rsidP="00694477">
      <w:pPr>
        <w:spacing w:line="240" w:lineRule="auto"/>
        <w:jc w:val="both"/>
        <w:rPr>
          <w:rFonts w:ascii="AAA GoldenLotus" w:hAnsi="AAA GoldenLotus" w:cs="AAA GoldenLotus"/>
          <w:sz w:val="32"/>
          <w:szCs w:val="32"/>
        </w:rPr>
      </w:pPr>
      <w:r w:rsidRPr="0096003D">
        <w:rPr>
          <w:rFonts w:ascii="AAA GoldenLotus" w:hAnsi="AAA GoldenLotus" w:cs="AAA GoldenLotus"/>
          <w:sz w:val="32"/>
          <w:szCs w:val="32"/>
          <w:rtl/>
        </w:rPr>
        <w:t>تهيَّأ للجلسة نفسيّاً وذلك باستحضار النِّيَّة والرَّغبة</w:t>
      </w:r>
      <w:r>
        <w:rPr>
          <w:rFonts w:ascii="AAA GoldenLotus" w:hAnsi="AAA GoldenLotus" w:cs="AAA GoldenLotus" w:hint="cs"/>
          <w:sz w:val="32"/>
          <w:szCs w:val="32"/>
          <w:rtl/>
        </w:rPr>
        <w:t xml:space="preserve"> 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في </w:t>
      </w:r>
      <w:proofErr w:type="spellStart"/>
      <w:r w:rsidRPr="0096003D">
        <w:rPr>
          <w:rFonts w:ascii="AAA GoldenLotus" w:hAnsi="AAA GoldenLotus" w:cs="AAA GoldenLotus"/>
          <w:sz w:val="32"/>
          <w:szCs w:val="32"/>
          <w:rtl/>
        </w:rPr>
        <w:t>الثَّواب،</w:t>
      </w:r>
      <w:proofErr w:type="spellEnd"/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والوضوء والطَّهارة </w:t>
      </w:r>
      <w:r w:rsidRPr="0096003D">
        <w:rPr>
          <w:rFonts w:ascii="AAA GoldenLotus" w:hAnsi="AAA GoldenLotus" w:cs="AAA GoldenLotus" w:hint="cs"/>
          <w:sz w:val="32"/>
          <w:szCs w:val="32"/>
          <w:rtl/>
        </w:rPr>
        <w:t>ألكاملة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والجلوس في مكانٍ ترتاح فيه كالمسجد.</w:t>
      </w:r>
    </w:p>
    <w:p w:rsidR="00DA7CD8" w:rsidRPr="0096003D" w:rsidRDefault="00DA7CD8" w:rsidP="00694477">
      <w:pPr>
        <w:spacing w:line="240" w:lineRule="auto"/>
        <w:jc w:val="both"/>
        <w:rPr>
          <w:rFonts w:ascii="AAA GoldenLotus" w:hAnsi="AAA GoldenLotus" w:cs="AAA GoldenLotus"/>
          <w:sz w:val="32"/>
          <w:szCs w:val="32"/>
        </w:rPr>
      </w:pPr>
      <w:r w:rsidRPr="0096003D">
        <w:rPr>
          <w:rFonts w:ascii="AAA GoldenLotus" w:hAnsi="AAA GoldenLotus" w:cs="AAA GoldenLotus"/>
          <w:sz w:val="32"/>
          <w:szCs w:val="32"/>
          <w:rtl/>
        </w:rPr>
        <w:t>2.</w:t>
      </w:r>
      <w:r w:rsidRPr="0096003D">
        <w:rPr>
          <w:rFonts w:ascii="AAA GoldenLotus" w:hAnsi="AAA GoldenLotus" w:cs="AAA GoldenLotus"/>
          <w:b/>
          <w:bCs/>
          <w:sz w:val="32"/>
          <w:szCs w:val="32"/>
          <w:rtl/>
        </w:rPr>
        <w:t xml:space="preserve">التَّسخين </w:t>
      </w:r>
      <w:proofErr w:type="spellStart"/>
      <w:r w:rsidRPr="0096003D">
        <w:rPr>
          <w:rFonts w:ascii="AAA GoldenLotus" w:hAnsi="AAA GoldenLotus" w:cs="AAA GoldenLotus"/>
          <w:b/>
          <w:bCs/>
          <w:sz w:val="32"/>
          <w:szCs w:val="32"/>
          <w:rtl/>
        </w:rPr>
        <w:t>والتَّحمية</w:t>
      </w:r>
      <w:proofErr w:type="spellEnd"/>
      <w:r w:rsidRPr="0096003D">
        <w:rPr>
          <w:rFonts w:ascii="AAA GoldenLotus" w:hAnsi="AAA GoldenLotus" w:cs="AAA GoldenLotus"/>
          <w:sz w:val="32"/>
          <w:szCs w:val="32"/>
          <w:rtl/>
        </w:rPr>
        <w:t xml:space="preserve">:ابدأ بعملية التَّسخين </w:t>
      </w:r>
      <w:proofErr w:type="spellStart"/>
      <w:r w:rsidRPr="0096003D">
        <w:rPr>
          <w:rFonts w:ascii="AAA GoldenLotus" w:hAnsi="AAA GoldenLotus" w:cs="AAA GoldenLotus"/>
          <w:sz w:val="32"/>
          <w:szCs w:val="32"/>
          <w:rtl/>
        </w:rPr>
        <w:t>والتَّحمية،</w:t>
      </w:r>
      <w:proofErr w:type="spellEnd"/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وذلك بقراءة بِضْع صفحاتٍ من أيِّ موضعٍ من القرآن بصوتٍ </w:t>
      </w:r>
      <w:proofErr w:type="spellStart"/>
      <w:r w:rsidRPr="0096003D">
        <w:rPr>
          <w:rFonts w:ascii="AAA GoldenLotus" w:hAnsi="AAA GoldenLotus" w:cs="AAA GoldenLotus"/>
          <w:sz w:val="32"/>
          <w:szCs w:val="32"/>
          <w:rtl/>
        </w:rPr>
        <w:t>جيِّدٍ،</w:t>
      </w:r>
      <w:proofErr w:type="spellEnd"/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وذلك لمدة 10 دقائق تقريباً.</w:t>
      </w:r>
    </w:p>
    <w:p w:rsidR="00DA7CD8" w:rsidRPr="0096003D" w:rsidRDefault="00DA7CD8" w:rsidP="00694477">
      <w:pPr>
        <w:spacing w:line="240" w:lineRule="auto"/>
        <w:jc w:val="both"/>
        <w:rPr>
          <w:rFonts w:ascii="AAA GoldenLotus" w:hAnsi="AAA GoldenLotus" w:cs="AAA GoldenLotus"/>
          <w:sz w:val="32"/>
          <w:szCs w:val="32"/>
        </w:rPr>
      </w:pPr>
      <w:r w:rsidRPr="0096003D">
        <w:rPr>
          <w:rFonts w:ascii="AAA GoldenLotus" w:hAnsi="AAA GoldenLotus" w:cs="AAA GoldenLotus"/>
          <w:sz w:val="32"/>
          <w:szCs w:val="32"/>
          <w:rtl/>
        </w:rPr>
        <w:t>3.</w:t>
      </w:r>
      <w:r w:rsidRPr="0096003D">
        <w:rPr>
          <w:rFonts w:ascii="AAA GoldenLotus" w:hAnsi="AAA GoldenLotus" w:cs="AAA GoldenLotus"/>
          <w:b/>
          <w:bCs/>
          <w:sz w:val="32"/>
          <w:szCs w:val="32"/>
          <w:rtl/>
        </w:rPr>
        <w:t>التَّركيز</w:t>
      </w:r>
      <w:r w:rsidRPr="0096003D">
        <w:rPr>
          <w:rFonts w:ascii="AAA GoldenLotus" w:hAnsi="AAA GoldenLotus" w:cs="AAA GoldenLotus"/>
          <w:sz w:val="32"/>
          <w:szCs w:val="32"/>
          <w:rtl/>
        </w:rPr>
        <w:t>:</w:t>
      </w:r>
    </w:p>
    <w:p w:rsidR="00DA7CD8" w:rsidRPr="0096003D" w:rsidRDefault="00DA7CD8" w:rsidP="00694477">
      <w:pPr>
        <w:spacing w:line="240" w:lineRule="auto"/>
        <w:jc w:val="both"/>
        <w:rPr>
          <w:rFonts w:ascii="AAA GoldenLotus" w:hAnsi="AAA GoldenLotus" w:cs="AAA GoldenLotus"/>
          <w:sz w:val="32"/>
          <w:szCs w:val="32"/>
        </w:rPr>
      </w:pPr>
      <w:r w:rsidRPr="0096003D">
        <w:rPr>
          <w:rFonts w:ascii="AAA GoldenLotus" w:hAnsi="AAA GoldenLotus" w:cs="AAA GoldenLotus"/>
          <w:sz w:val="32"/>
          <w:szCs w:val="32"/>
          <w:rtl/>
        </w:rPr>
        <w:t xml:space="preserve">بعد ذلك افتح المصحف على الآيات المراد حفظها،ركِّز جيِّداً بنظرك </w:t>
      </w:r>
      <w:proofErr w:type="spellStart"/>
      <w:r w:rsidRPr="0096003D">
        <w:rPr>
          <w:rFonts w:ascii="AAA GoldenLotus" w:hAnsi="AAA GoldenLotus" w:cs="AAA GoldenLotus"/>
          <w:sz w:val="32"/>
          <w:szCs w:val="32"/>
          <w:rtl/>
        </w:rPr>
        <w:t>عليها،</w:t>
      </w:r>
      <w:proofErr w:type="spellEnd"/>
      <w:r w:rsidRPr="0096003D">
        <w:rPr>
          <w:rFonts w:ascii="AAA GoldenLotus" w:hAnsi="AAA GoldenLotus" w:cs="AAA GoldenLotus"/>
          <w:sz w:val="32"/>
          <w:szCs w:val="32"/>
          <w:rtl/>
        </w:rPr>
        <w:t xml:space="preserve"> اجعل عينيك كأنَّها عدسة </w:t>
      </w:r>
      <w:proofErr w:type="spellStart"/>
      <w:r w:rsidRPr="0096003D">
        <w:rPr>
          <w:rFonts w:ascii="AAA GoldenLotus" w:hAnsi="AAA GoldenLotus" w:cs="AAA GoldenLotus"/>
          <w:sz w:val="32"/>
          <w:szCs w:val="32"/>
          <w:rtl/>
        </w:rPr>
        <w:t>تصويرٍ،</w:t>
      </w:r>
      <w:proofErr w:type="spellEnd"/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فلا تجعلها تهتزُّ </w:t>
      </w:r>
      <w:proofErr w:type="spellStart"/>
      <w:r w:rsidRPr="0096003D">
        <w:rPr>
          <w:rFonts w:ascii="AAA GoldenLotus" w:hAnsi="AAA GoldenLotus" w:cs="AAA GoldenLotus"/>
          <w:sz w:val="32"/>
          <w:szCs w:val="32"/>
          <w:rtl/>
        </w:rPr>
        <w:t>أبداً،</w:t>
      </w:r>
      <w:proofErr w:type="spellEnd"/>
      <w:r w:rsidRPr="0096003D">
        <w:rPr>
          <w:rFonts w:ascii="AAA GoldenLotus" w:hAnsi="AAA GoldenLotus" w:cs="AAA GoldenLotus"/>
          <w:sz w:val="32"/>
          <w:szCs w:val="32"/>
          <w:rtl/>
        </w:rPr>
        <w:t xml:space="preserve"> ثمَّ ابدأ بترتيل الآية الأولى بالنَّظر إليها وبصوتٍ </w:t>
      </w:r>
      <w:proofErr w:type="spellStart"/>
      <w:r w:rsidRPr="0096003D">
        <w:rPr>
          <w:rFonts w:ascii="AAA GoldenLotus" w:hAnsi="AAA GoldenLotus" w:cs="AAA GoldenLotus"/>
          <w:sz w:val="32"/>
          <w:szCs w:val="32"/>
          <w:rtl/>
        </w:rPr>
        <w:t>مسموعٍ،</w:t>
      </w:r>
      <w:proofErr w:type="spellEnd"/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وبقراءٍة صحيحةٍ </w:t>
      </w:r>
      <w:proofErr w:type="spellStart"/>
      <w:r w:rsidRPr="0096003D">
        <w:rPr>
          <w:rFonts w:ascii="AAA GoldenLotus" w:hAnsi="AAA GoldenLotus" w:cs="AAA GoldenLotus"/>
          <w:sz w:val="32"/>
          <w:szCs w:val="32"/>
          <w:rtl/>
        </w:rPr>
        <w:t>مجوَّدٍة،</w:t>
      </w:r>
      <w:proofErr w:type="spellEnd"/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وبتركيزٍ.</w:t>
      </w:r>
    </w:p>
    <w:p w:rsidR="00DA7CD8" w:rsidRPr="0096003D" w:rsidRDefault="00DA7CD8" w:rsidP="00694477">
      <w:pPr>
        <w:spacing w:line="240" w:lineRule="auto"/>
        <w:jc w:val="both"/>
        <w:rPr>
          <w:rFonts w:ascii="AAA GoldenLotus" w:hAnsi="AAA GoldenLotus" w:cs="AAA GoldenLotus"/>
          <w:sz w:val="32"/>
          <w:szCs w:val="32"/>
        </w:rPr>
      </w:pPr>
      <w:r w:rsidRPr="0096003D">
        <w:rPr>
          <w:rFonts w:ascii="AAA GoldenLotus" w:hAnsi="AAA GoldenLotus" w:cs="AAA GoldenLotus"/>
          <w:sz w:val="32"/>
          <w:szCs w:val="32"/>
          <w:rtl/>
        </w:rPr>
        <w:t>4.</w:t>
      </w:r>
      <w:r w:rsidRPr="0096003D">
        <w:rPr>
          <w:rFonts w:ascii="AAA GoldenLotus" w:hAnsi="AAA GoldenLotus" w:cs="AAA GoldenLotus"/>
          <w:b/>
          <w:bCs/>
          <w:sz w:val="32"/>
          <w:szCs w:val="32"/>
          <w:rtl/>
        </w:rPr>
        <w:t>التَّكرار</w:t>
      </w:r>
      <w:r w:rsidRPr="0096003D">
        <w:rPr>
          <w:rFonts w:ascii="AAA GoldenLotus" w:hAnsi="AAA GoldenLotus" w:cs="AAA GoldenLotus"/>
          <w:sz w:val="32"/>
          <w:szCs w:val="32"/>
          <w:rtl/>
        </w:rPr>
        <w:t>:</w:t>
      </w:r>
    </w:p>
    <w:p w:rsidR="00DA7CD8" w:rsidRPr="0096003D" w:rsidRDefault="00DA7CD8" w:rsidP="00694477">
      <w:pPr>
        <w:spacing w:line="240" w:lineRule="auto"/>
        <w:jc w:val="both"/>
        <w:rPr>
          <w:rFonts w:ascii="AAA GoldenLotus" w:hAnsi="AAA GoldenLotus" w:cs="AAA GoldenLotus"/>
          <w:sz w:val="32"/>
          <w:szCs w:val="32"/>
        </w:rPr>
      </w:pPr>
      <w:r w:rsidRPr="0096003D">
        <w:rPr>
          <w:rFonts w:ascii="AAA GoldenLotus" w:hAnsi="AAA GoldenLotus" w:cs="AAA GoldenLotus"/>
          <w:sz w:val="32"/>
          <w:szCs w:val="32"/>
          <w:rtl/>
        </w:rPr>
        <w:t xml:space="preserve">أَعِدْ قراءة الآية ثلاث مرَّاتٍ أو أكثر حتَّى يستوعبها </w:t>
      </w:r>
      <w:proofErr w:type="spellStart"/>
      <w:r w:rsidRPr="0096003D">
        <w:rPr>
          <w:rFonts w:ascii="AAA GoldenLotus" w:hAnsi="AAA GoldenLotus" w:cs="AAA GoldenLotus"/>
          <w:sz w:val="32"/>
          <w:szCs w:val="32"/>
          <w:rtl/>
        </w:rPr>
        <w:t>عقلُك،</w:t>
      </w:r>
      <w:proofErr w:type="spellEnd"/>
      <w:r w:rsidRPr="0096003D">
        <w:rPr>
          <w:rFonts w:ascii="AAA GoldenLotus" w:hAnsi="AAA GoldenLotus" w:cs="AAA GoldenLotus"/>
          <w:sz w:val="32"/>
          <w:szCs w:val="32"/>
          <w:rtl/>
        </w:rPr>
        <w:t xml:space="preserve"> ثمَّ أغمض عينيك وتصوَّر في ذاكرتك مواضع الكلمات </w:t>
      </w:r>
      <w:proofErr w:type="spellStart"/>
      <w:r w:rsidRPr="0096003D">
        <w:rPr>
          <w:rFonts w:ascii="AAA GoldenLotus" w:hAnsi="AAA GoldenLotus" w:cs="AAA GoldenLotus"/>
          <w:sz w:val="32"/>
          <w:szCs w:val="32"/>
          <w:rtl/>
        </w:rPr>
        <w:t>واقرأها،</w:t>
      </w:r>
      <w:proofErr w:type="spellEnd"/>
      <w:r w:rsidRPr="0096003D">
        <w:rPr>
          <w:rFonts w:ascii="AAA GoldenLotus" w:hAnsi="AAA GoldenLotus" w:cs="AAA GoldenLotus"/>
          <w:sz w:val="32"/>
          <w:szCs w:val="32"/>
          <w:rtl/>
        </w:rPr>
        <w:t xml:space="preserve"> ثمَّ كرِّرها مرَّتين أو ثلاثاً حتَّى </w:t>
      </w:r>
      <w:proofErr w:type="spellStart"/>
      <w:r w:rsidRPr="0096003D">
        <w:rPr>
          <w:rFonts w:ascii="AAA GoldenLotus" w:hAnsi="AAA GoldenLotus" w:cs="AAA GoldenLotus"/>
          <w:sz w:val="32"/>
          <w:szCs w:val="32"/>
          <w:rtl/>
        </w:rPr>
        <w:t>لونجحت</w:t>
      </w:r>
      <w:proofErr w:type="spellEnd"/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من أوَّل مرٍة </w:t>
      </w:r>
      <w:r w:rsidRPr="0096003D">
        <w:rPr>
          <w:rFonts w:ascii="AAA GoldenLotus" w:hAnsi="AAA GoldenLotus" w:cs="AAA GoldenLotus"/>
          <w:sz w:val="32"/>
          <w:szCs w:val="32"/>
          <w:rtl/>
        </w:rPr>
        <w:lastRenderedPageBreak/>
        <w:t xml:space="preserve">فلابدَّ من </w:t>
      </w:r>
      <w:proofErr w:type="spellStart"/>
      <w:r w:rsidRPr="0096003D">
        <w:rPr>
          <w:rFonts w:ascii="AAA GoldenLotus" w:hAnsi="AAA GoldenLotus" w:cs="AAA GoldenLotus"/>
          <w:sz w:val="32"/>
          <w:szCs w:val="32"/>
          <w:rtl/>
        </w:rPr>
        <w:t>التَّكرار،</w:t>
      </w:r>
      <w:proofErr w:type="spellEnd"/>
      <w:r w:rsidRPr="0096003D">
        <w:rPr>
          <w:rFonts w:ascii="AAA GoldenLotus" w:hAnsi="AAA GoldenLotus" w:cs="AAA GoldenLotus"/>
          <w:sz w:val="32"/>
          <w:szCs w:val="32"/>
          <w:rtl/>
        </w:rPr>
        <w:t xml:space="preserve"> ثمَّ اقرأها مرَّةً أخرى من </w:t>
      </w:r>
      <w:proofErr w:type="spellStart"/>
      <w:r w:rsidRPr="0096003D">
        <w:rPr>
          <w:rFonts w:ascii="AAA GoldenLotus" w:hAnsi="AAA GoldenLotus" w:cs="AAA GoldenLotus"/>
          <w:sz w:val="32"/>
          <w:szCs w:val="32"/>
          <w:rtl/>
        </w:rPr>
        <w:t>المصحف،</w:t>
      </w:r>
      <w:proofErr w:type="spellEnd"/>
      <w:r w:rsidRPr="0096003D">
        <w:rPr>
          <w:rFonts w:ascii="AAA GoldenLotus" w:hAnsi="AAA GoldenLotus" w:cs="AAA GoldenLotus"/>
          <w:sz w:val="32"/>
          <w:szCs w:val="32"/>
          <w:rtl/>
        </w:rPr>
        <w:t xml:space="preserve"> أغمض عينيك للمرَّة الأخيرة </w:t>
      </w:r>
      <w:proofErr w:type="spellStart"/>
      <w:r w:rsidRPr="0096003D">
        <w:rPr>
          <w:rFonts w:ascii="AAA GoldenLotus" w:hAnsi="AAA GoldenLotus" w:cs="AAA GoldenLotus"/>
          <w:sz w:val="32"/>
          <w:szCs w:val="32"/>
          <w:rtl/>
        </w:rPr>
        <w:t>واقرأها،</w:t>
      </w:r>
      <w:proofErr w:type="spellEnd"/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وبالتَّالي تكون قد نقشتَها في ذاكرتك فلا تزول </w:t>
      </w:r>
      <w:proofErr w:type="spellStart"/>
      <w:r w:rsidRPr="0096003D">
        <w:rPr>
          <w:rFonts w:ascii="AAA GoldenLotus" w:hAnsi="AAA GoldenLotus" w:cs="AAA GoldenLotus"/>
          <w:sz w:val="32"/>
          <w:szCs w:val="32"/>
          <w:rtl/>
        </w:rPr>
        <w:t>-</w:t>
      </w:r>
      <w:proofErr w:type="spellEnd"/>
      <w:r w:rsidRPr="0096003D">
        <w:rPr>
          <w:rFonts w:ascii="AAA GoldenLotus" w:hAnsi="AAA GoldenLotus" w:cs="AAA GoldenLotus"/>
          <w:sz w:val="32"/>
          <w:szCs w:val="32"/>
          <w:rtl/>
        </w:rPr>
        <w:t xml:space="preserve"> إنْ شاءَ الله</w:t>
      </w:r>
      <w:r>
        <w:rPr>
          <w:rFonts w:ascii="AAA GoldenLotus" w:hAnsi="AAA GoldenLotus" w:cs="AAA GoldenLotus"/>
          <w:sz w:val="32"/>
          <w:szCs w:val="32"/>
          <w:rtl/>
        </w:rPr>
        <w:t xml:space="preserve">. </w:t>
      </w:r>
      <w:proofErr w:type="spellStart"/>
      <w:r w:rsidRPr="0096003D">
        <w:rPr>
          <w:rFonts w:ascii="AAA GoldenLotus" w:hAnsi="AAA GoldenLotus" w:cs="AAA GoldenLotus"/>
          <w:sz w:val="32"/>
          <w:szCs w:val="32"/>
          <w:rtl/>
        </w:rPr>
        <w:t>.-</w:t>
      </w:r>
      <w:proofErr w:type="spellEnd"/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كرِّرِ الخطوات السَّابقة في كلِّ آيةٍ تريد </w:t>
      </w:r>
      <w:proofErr w:type="spellStart"/>
      <w:r w:rsidRPr="0096003D">
        <w:rPr>
          <w:rFonts w:ascii="AAA GoldenLotus" w:hAnsi="AAA GoldenLotus" w:cs="AAA GoldenLotus"/>
          <w:sz w:val="32"/>
          <w:szCs w:val="32"/>
          <w:rtl/>
        </w:rPr>
        <w:t>حفظها،</w:t>
      </w:r>
      <w:proofErr w:type="spellEnd"/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وإنْ كانت الآية طويلةً فقسِّمها لتتناسب مع الوقف والمعنى الصَّحيح</w:t>
      </w:r>
      <w:r>
        <w:rPr>
          <w:rFonts w:ascii="AAA GoldenLotus" w:hAnsi="AAA GoldenLotus" w:cs="AAA GoldenLotus"/>
          <w:sz w:val="32"/>
          <w:szCs w:val="32"/>
          <w:rtl/>
        </w:rPr>
        <w:t xml:space="preserve">. </w:t>
      </w:r>
    </w:p>
    <w:p w:rsidR="00DA7CD8" w:rsidRPr="0096003D" w:rsidRDefault="00DA7CD8" w:rsidP="00694477">
      <w:pPr>
        <w:spacing w:line="240" w:lineRule="auto"/>
        <w:jc w:val="both"/>
        <w:rPr>
          <w:rFonts w:ascii="AAA GoldenLotus" w:hAnsi="AAA GoldenLotus" w:cs="AAA GoldenLotus"/>
          <w:sz w:val="32"/>
          <w:szCs w:val="32"/>
        </w:rPr>
      </w:pPr>
      <w:r w:rsidRPr="0096003D">
        <w:rPr>
          <w:rFonts w:ascii="AAA GoldenLotus" w:hAnsi="AAA GoldenLotus" w:cs="AAA GoldenLotus"/>
          <w:sz w:val="32"/>
          <w:szCs w:val="32"/>
          <w:rtl/>
        </w:rPr>
        <w:t>5.</w:t>
      </w:r>
      <w:r w:rsidRPr="0096003D">
        <w:rPr>
          <w:rFonts w:ascii="AAA GoldenLotus" w:hAnsi="AAA GoldenLotus" w:cs="AAA GoldenLotus"/>
          <w:b/>
          <w:bCs/>
          <w:sz w:val="32"/>
          <w:szCs w:val="32"/>
          <w:rtl/>
        </w:rPr>
        <w:t>التَّرابط</w:t>
      </w:r>
      <w:r w:rsidRPr="0096003D">
        <w:rPr>
          <w:rFonts w:ascii="AAA GoldenLotus" w:hAnsi="AAA GoldenLotus" w:cs="AAA GoldenLotus"/>
          <w:sz w:val="32"/>
          <w:szCs w:val="32"/>
          <w:rtl/>
        </w:rPr>
        <w:t>:</w:t>
      </w:r>
    </w:p>
    <w:p w:rsidR="00DA7CD8" w:rsidRPr="0096003D" w:rsidRDefault="00DA7CD8" w:rsidP="00694477">
      <w:pPr>
        <w:spacing w:line="240" w:lineRule="auto"/>
        <w:jc w:val="both"/>
        <w:rPr>
          <w:rFonts w:ascii="AAA GoldenLotus" w:hAnsi="AAA GoldenLotus" w:cs="AAA GoldenLotus"/>
          <w:sz w:val="32"/>
          <w:szCs w:val="32"/>
          <w:rtl/>
        </w:rPr>
      </w:pPr>
      <w:r w:rsidRPr="0096003D">
        <w:rPr>
          <w:rFonts w:ascii="AAA GoldenLotus" w:hAnsi="AAA GoldenLotus" w:cs="AAA GoldenLotus"/>
          <w:sz w:val="32"/>
          <w:szCs w:val="32"/>
          <w:rtl/>
        </w:rPr>
        <w:t xml:space="preserve">ابدأ الآن في عمليَّة الرَّبط بين كلِّ </w:t>
      </w:r>
      <w:proofErr w:type="spellStart"/>
      <w:r w:rsidRPr="0096003D">
        <w:rPr>
          <w:rFonts w:ascii="AAA GoldenLotus" w:hAnsi="AAA GoldenLotus" w:cs="AAA GoldenLotus"/>
          <w:sz w:val="32"/>
          <w:szCs w:val="32"/>
          <w:rtl/>
        </w:rPr>
        <w:t>آيتين،</w:t>
      </w:r>
      <w:proofErr w:type="spellEnd"/>
      <w:r w:rsidRPr="0096003D">
        <w:rPr>
          <w:rFonts w:ascii="AAA GoldenLotus" w:hAnsi="AAA GoldenLotus" w:cs="AAA GoldenLotus"/>
          <w:sz w:val="32"/>
          <w:szCs w:val="32"/>
          <w:rtl/>
        </w:rPr>
        <w:t xml:space="preserve"> بأن تقرأ آخر الآية الأولى من المصحف وتُوصلها بالآية الَّتي بعدها من غير </w:t>
      </w:r>
      <w:proofErr w:type="spellStart"/>
      <w:r w:rsidRPr="0096003D">
        <w:rPr>
          <w:rFonts w:ascii="AAA GoldenLotus" w:hAnsi="AAA GoldenLotus" w:cs="AAA GoldenLotus"/>
          <w:sz w:val="32"/>
          <w:szCs w:val="32"/>
          <w:rtl/>
        </w:rPr>
        <w:t>توقُّفٍ،</w:t>
      </w:r>
      <w:proofErr w:type="spellEnd"/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كرِّرها مراراً لا تقلُّ عن خمس مرَّاتٍ</w:t>
      </w:r>
      <w:r>
        <w:rPr>
          <w:rFonts w:ascii="AAA GoldenLotus" w:hAnsi="AAA GoldenLotus" w:cs="AAA GoldenLotus"/>
          <w:sz w:val="32"/>
          <w:szCs w:val="32"/>
          <w:rtl/>
        </w:rPr>
        <w:t xml:space="preserve">. </w:t>
      </w:r>
      <w:r w:rsidRPr="0096003D">
        <w:rPr>
          <w:rFonts w:ascii="AAA GoldenLotus" w:hAnsi="AAA GoldenLotus" w:cs="AAA GoldenLotus"/>
          <w:sz w:val="32"/>
          <w:szCs w:val="32"/>
          <w:rtl/>
        </w:rPr>
        <w:t xml:space="preserve"> عندها تكون </w:t>
      </w:r>
      <w:proofErr w:type="spellStart"/>
      <w:r w:rsidRPr="0096003D">
        <w:rPr>
          <w:rFonts w:ascii="AAA GoldenLotus" w:hAnsi="AAA GoldenLotus" w:cs="AAA GoldenLotus"/>
          <w:sz w:val="32"/>
          <w:szCs w:val="32"/>
          <w:rtl/>
        </w:rPr>
        <w:t>-</w:t>
      </w:r>
      <w:proofErr w:type="spellEnd"/>
      <w:r w:rsidRPr="0096003D">
        <w:rPr>
          <w:rFonts w:ascii="AAA GoldenLotus" w:hAnsi="AAA GoldenLotus" w:cs="AAA GoldenLotus"/>
          <w:sz w:val="32"/>
          <w:szCs w:val="32"/>
          <w:rtl/>
        </w:rPr>
        <w:t xml:space="preserve"> بإذن الله </w:t>
      </w:r>
      <w:proofErr w:type="spellStart"/>
      <w:r w:rsidRPr="0096003D">
        <w:rPr>
          <w:rFonts w:ascii="AAA GoldenLotus" w:hAnsi="AAA GoldenLotus" w:cs="AAA GoldenLotus"/>
          <w:sz w:val="32"/>
          <w:szCs w:val="32"/>
          <w:rtl/>
        </w:rPr>
        <w:t>-</w:t>
      </w:r>
      <w:proofErr w:type="spellEnd"/>
      <w:r w:rsidRPr="0096003D">
        <w:rPr>
          <w:rFonts w:ascii="AAA GoldenLotus" w:hAnsi="AAA GoldenLotus" w:cs="AAA GoldenLotus"/>
          <w:sz w:val="32"/>
          <w:szCs w:val="32"/>
          <w:rtl/>
        </w:rPr>
        <w:t xml:space="preserve"> قد حفظت الصَّفحة حفظاً قويّاً متيناً. </w:t>
      </w:r>
    </w:p>
    <w:p w:rsidR="004571AB" w:rsidRDefault="004571AB" w:rsidP="00694477">
      <w:pPr>
        <w:spacing w:line="240" w:lineRule="auto"/>
      </w:pPr>
    </w:p>
    <w:sectPr w:rsidR="004571AB" w:rsidSect="000675A0">
      <w:headerReference w:type="default" r:id="rId7"/>
      <w:footerReference w:type="default" r:id="rId8"/>
      <w:footnotePr>
        <w:numRestart w:val="eachPage"/>
      </w:footnotePr>
      <w:pgSz w:w="11906" w:h="16838"/>
      <w:pgMar w:top="1701" w:right="1985" w:bottom="1701" w:left="1701" w:header="709" w:footer="709" w:gutter="0"/>
      <w:pgNumType w:start="205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E91" w:rsidRDefault="00420E91" w:rsidP="00DA7CD8">
      <w:pPr>
        <w:spacing w:after="0" w:line="240" w:lineRule="auto"/>
      </w:pPr>
      <w:r>
        <w:separator/>
      </w:r>
    </w:p>
  </w:endnote>
  <w:endnote w:type="continuationSeparator" w:id="0">
    <w:p w:rsidR="00420E91" w:rsidRDefault="00420E91" w:rsidP="00D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AA Golden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40931668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694477" w:rsidRDefault="00A97A04">
        <w:pPr>
          <w:pStyle w:val="a7"/>
          <w:jc w:val="center"/>
        </w:pPr>
        <w:r w:rsidRPr="00A97A04">
          <w:rPr>
            <w:color w:val="FFFFFF" w:themeColor="background1"/>
          </w:rPr>
        </w:r>
        <w:r w:rsidRPr="00A97A04">
          <w:rPr>
            <w:color w:val="FFFFFF" w:themeColor="background1"/>
          </w:rPr>
          <w:pict>
            <v:group id="_x0000_s4097" style="width:43.2pt;height:18.7pt;mso-position-horizontal-relative:char;mso-position-vertical-relative:line" coordorigin="614,660" coordsize="864,374">
              <v:roundrect id="_x0000_s4098" style="position:absolute;left:859;top:415;width:374;height:864;rotation:-90" arcsize="10923f" strokecolor="black [3213]"/>
              <v:roundrect id="_x0000_s4099" style="position:absolute;left:898;top:451;width:296;height:792;rotation:-90" arcsize="10923f" fillcolor="white [3212]" strokecolor="black [3213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100" type="#_x0000_t202" style="position:absolute;left:732;top:716;width:659;height:288" filled="f" stroked="f">
                <v:textbox style="mso-next-textbox:#_x0000_s4100" inset="0,0,0,0">
                  <w:txbxContent>
                    <w:p w:rsidR="00694477" w:rsidRPr="00987AA5" w:rsidRDefault="00A97A0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87AA5">
                        <w:rPr>
                          <w:sz w:val="32"/>
                          <w:szCs w:val="32"/>
                        </w:rPr>
                        <w:fldChar w:fldCharType="begin"/>
                      </w:r>
                      <w:r w:rsidR="00C4314A" w:rsidRPr="00987AA5">
                        <w:rPr>
                          <w:sz w:val="32"/>
                          <w:szCs w:val="32"/>
                        </w:rPr>
                        <w:instrText xml:space="preserve"> PAGE    \* MERGEFORMAT </w:instrText>
                      </w:r>
                      <w:r w:rsidRPr="00987AA5">
                        <w:rPr>
                          <w:sz w:val="32"/>
                          <w:szCs w:val="32"/>
                        </w:rPr>
                        <w:fldChar w:fldCharType="separate"/>
                      </w:r>
                      <w:r w:rsidR="000675A0" w:rsidRPr="000675A0"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  <w:szCs w:val="32"/>
                          <w:rtl/>
                          <w:lang w:val="ar-SA"/>
                        </w:rPr>
                        <w:t>210</w:t>
                      </w:r>
                      <w:r w:rsidRPr="00987AA5">
                        <w:rPr>
                          <w:sz w:val="32"/>
                          <w:szCs w:val="32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694477" w:rsidRDefault="0069447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E91" w:rsidRDefault="00420E91" w:rsidP="00DA7CD8">
      <w:pPr>
        <w:spacing w:after="0" w:line="240" w:lineRule="auto"/>
      </w:pPr>
      <w:r>
        <w:separator/>
      </w:r>
    </w:p>
  </w:footnote>
  <w:footnote w:type="continuationSeparator" w:id="0">
    <w:p w:rsidR="00420E91" w:rsidRDefault="00420E91" w:rsidP="00DA7CD8">
      <w:pPr>
        <w:spacing w:after="0" w:line="240" w:lineRule="auto"/>
      </w:pPr>
      <w:r>
        <w:continuationSeparator/>
      </w:r>
    </w:p>
  </w:footnote>
  <w:footnote w:id="1">
    <w:p w:rsidR="00DA7CD8" w:rsidRPr="00A30357" w:rsidRDefault="00DA7CD8" w:rsidP="00DA7CD8">
      <w:pPr>
        <w:pStyle w:val="a3"/>
        <w:rPr>
          <w:rFonts w:ascii="AAA GoldenLotus" w:hAnsi="AAA GoldenLotus" w:cs="AAA GoldenLotus"/>
          <w:sz w:val="28"/>
          <w:szCs w:val="28"/>
          <w:rtl/>
        </w:rPr>
      </w:pPr>
      <w:r w:rsidRPr="00A30357">
        <w:rPr>
          <w:rStyle w:val="a4"/>
          <w:rFonts w:ascii="AAA GoldenLotus" w:hAnsi="AAA GoldenLotus" w:cs="AAA GoldenLotus"/>
          <w:sz w:val="28"/>
          <w:szCs w:val="28"/>
        </w:rPr>
        <w:footnoteRef/>
      </w:r>
      <w:r w:rsidRPr="00A30357">
        <w:rPr>
          <w:rFonts w:ascii="AAA GoldenLotus" w:hAnsi="AAA GoldenLotus" w:cs="AAA GoldenLotus"/>
          <w:sz w:val="28"/>
          <w:szCs w:val="28"/>
          <w:rtl/>
        </w:rPr>
        <w:t xml:space="preserve"> مستفاد بتصرف من مجله </w:t>
      </w:r>
      <w:r w:rsidRPr="00A30357">
        <w:rPr>
          <w:rFonts w:ascii="AAA GoldenLotus" w:hAnsi="AAA GoldenLotus" w:cs="AAA GoldenLotus"/>
          <w:b/>
          <w:bCs/>
          <w:sz w:val="28"/>
          <w:szCs w:val="28"/>
          <w:rtl/>
        </w:rPr>
        <w:t>ارتق</w:t>
      </w:r>
      <w:r w:rsidRPr="00A30357">
        <w:rPr>
          <w:rFonts w:ascii="AAA GoldenLotus" w:hAnsi="AAA GoldenLotus" w:cs="AAA GoldenLotus"/>
          <w:sz w:val="28"/>
          <w:szCs w:val="28"/>
          <w:rtl/>
        </w:rPr>
        <w:t xml:space="preserve"> ,الكويت,العدد الثالث ,</w:t>
      </w:r>
      <w:proofErr w:type="spellStart"/>
      <w:r w:rsidRPr="00A30357">
        <w:rPr>
          <w:rFonts w:ascii="AAA GoldenLotus" w:hAnsi="AAA GoldenLotus" w:cs="AAA GoldenLotus"/>
          <w:sz w:val="28"/>
          <w:szCs w:val="28"/>
          <w:rtl/>
        </w:rPr>
        <w:t>ص1</w:t>
      </w:r>
      <w:proofErr w:type="spellEnd"/>
      <w:r w:rsidRPr="00A30357">
        <w:rPr>
          <w:rFonts w:ascii="AAA GoldenLotus" w:hAnsi="AAA GoldenLotus" w:cs="AAA GoldenLotus"/>
          <w:sz w:val="28"/>
          <w:szCs w:val="28"/>
          <w:rtl/>
        </w:rPr>
        <w:t>.</w:t>
      </w:r>
    </w:p>
  </w:footnote>
  <w:footnote w:id="2">
    <w:p w:rsidR="00DA7CD8" w:rsidRPr="00A30357" w:rsidRDefault="00DA7CD8" w:rsidP="00DA7CD8">
      <w:pPr>
        <w:pStyle w:val="a3"/>
        <w:rPr>
          <w:rFonts w:ascii="AAA GoldenLotus" w:hAnsi="AAA GoldenLotus" w:cs="AAA GoldenLotus"/>
          <w:sz w:val="28"/>
          <w:szCs w:val="28"/>
          <w:rtl/>
        </w:rPr>
      </w:pPr>
      <w:r w:rsidRPr="00A30357">
        <w:rPr>
          <w:rStyle w:val="a4"/>
          <w:rFonts w:ascii="AAA GoldenLotus" w:hAnsi="AAA GoldenLotus" w:cs="AAA GoldenLotus"/>
          <w:sz w:val="28"/>
          <w:szCs w:val="28"/>
        </w:rPr>
        <w:footnoteRef/>
      </w:r>
      <w:r w:rsidRPr="00A30357">
        <w:rPr>
          <w:rFonts w:ascii="AAA GoldenLotus" w:hAnsi="AAA GoldenLotus" w:cs="AAA GoldenLotus"/>
          <w:sz w:val="28"/>
          <w:szCs w:val="28"/>
          <w:rtl/>
        </w:rPr>
        <w:t xml:space="preserve"> مستفاد بتصرف من مجله </w:t>
      </w:r>
      <w:r w:rsidRPr="00A30357">
        <w:rPr>
          <w:rFonts w:ascii="AAA GoldenLotus" w:hAnsi="AAA GoldenLotus" w:cs="AAA GoldenLotus"/>
          <w:b/>
          <w:bCs/>
          <w:sz w:val="28"/>
          <w:szCs w:val="28"/>
          <w:rtl/>
        </w:rPr>
        <w:t>ارتق</w:t>
      </w:r>
      <w:r w:rsidRPr="00A30357">
        <w:rPr>
          <w:rFonts w:ascii="AAA GoldenLotus" w:hAnsi="AAA GoldenLotus" w:cs="AAA GoldenLotus"/>
          <w:sz w:val="28"/>
          <w:szCs w:val="28"/>
          <w:rtl/>
        </w:rPr>
        <w:t xml:space="preserve"> ,الكويت,العدد الرابع ,</w:t>
      </w:r>
      <w:proofErr w:type="spellStart"/>
      <w:r w:rsidRPr="00A30357">
        <w:rPr>
          <w:rFonts w:ascii="AAA GoldenLotus" w:hAnsi="AAA GoldenLotus" w:cs="AAA GoldenLotus"/>
          <w:sz w:val="28"/>
          <w:szCs w:val="28"/>
          <w:rtl/>
        </w:rPr>
        <w:t>ص8</w:t>
      </w:r>
      <w:proofErr w:type="spellEnd"/>
      <w:r w:rsidRPr="00A30357">
        <w:rPr>
          <w:rFonts w:ascii="AAA GoldenLotus" w:hAnsi="AAA GoldenLotus" w:cs="AAA GoldenLotus"/>
          <w:sz w:val="28"/>
          <w:szCs w:val="28"/>
          <w:rtl/>
        </w:rPr>
        <w:t>, وأصلها من كتاب(كيف تحفظ القرآن</w:t>
      </w:r>
      <w:proofErr w:type="spellStart"/>
      <w:r w:rsidRPr="00A30357">
        <w:rPr>
          <w:rFonts w:ascii="AAA GoldenLotus" w:hAnsi="AAA GoldenLotus" w:cs="AAA GoldenLotus"/>
          <w:sz w:val="28"/>
          <w:szCs w:val="28"/>
          <w:rtl/>
        </w:rPr>
        <w:t>).</w:t>
      </w:r>
      <w:proofErr w:type="spell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raditional Arabic"/>
        <w:b/>
        <w:bCs/>
        <w:sz w:val="32"/>
        <w:szCs w:val="32"/>
        <w:rtl/>
      </w:rPr>
      <w:alias w:val="العنوان"/>
      <w:id w:val="77738743"/>
      <w:placeholder>
        <w:docPart w:val="3FF8862738534FFEA97F8493F5F5ECD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94477" w:rsidRPr="00694477" w:rsidRDefault="00694477" w:rsidP="00694477">
        <w:pPr>
          <w:pStyle w:val="a6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24"/>
            <w:szCs w:val="24"/>
          </w:rPr>
        </w:pPr>
        <w:r w:rsidRPr="00C1105D">
          <w:rPr>
            <w:rFonts w:cs="Traditional Arabic" w:hint="cs"/>
            <w:b/>
            <w:bCs/>
            <w:sz w:val="32"/>
            <w:szCs w:val="32"/>
            <w:rtl/>
          </w:rPr>
          <w:t>الفصل الثالث:تطبيقات</w:t>
        </w:r>
        <w:r w:rsidRPr="00C1105D">
          <w:rPr>
            <w:rFonts w:cs="Traditional Arabic"/>
            <w:b/>
            <w:bCs/>
            <w:sz w:val="32"/>
            <w:szCs w:val="32"/>
            <w:rtl/>
          </w:rPr>
          <w:t xml:space="preserve"> </w:t>
        </w:r>
        <w:r w:rsidRPr="00C1105D">
          <w:rPr>
            <w:rFonts w:cs="Traditional Arabic" w:hint="cs"/>
            <w:b/>
            <w:bCs/>
            <w:sz w:val="32"/>
            <w:szCs w:val="32"/>
            <w:rtl/>
          </w:rPr>
          <w:t>آداب</w:t>
        </w:r>
        <w:r w:rsidRPr="00C1105D">
          <w:rPr>
            <w:rFonts w:cs="Traditional Arabic"/>
            <w:b/>
            <w:bCs/>
            <w:sz w:val="32"/>
            <w:szCs w:val="32"/>
            <w:rtl/>
          </w:rPr>
          <w:t xml:space="preserve"> </w:t>
        </w:r>
        <w:r w:rsidRPr="00C1105D">
          <w:rPr>
            <w:rFonts w:cs="Traditional Arabic" w:hint="cs"/>
            <w:b/>
            <w:bCs/>
            <w:sz w:val="32"/>
            <w:szCs w:val="32"/>
            <w:rtl/>
          </w:rPr>
          <w:t>المتعلم</w:t>
        </w:r>
        <w:r w:rsidRPr="00C1105D">
          <w:rPr>
            <w:rFonts w:cs="Traditional Arabic"/>
            <w:b/>
            <w:bCs/>
            <w:sz w:val="32"/>
            <w:szCs w:val="32"/>
            <w:rtl/>
          </w:rPr>
          <w:t xml:space="preserve"> </w:t>
        </w:r>
        <w:r w:rsidRPr="00C1105D">
          <w:rPr>
            <w:rFonts w:cs="Traditional Arabic" w:hint="cs"/>
            <w:b/>
            <w:bCs/>
            <w:sz w:val="32"/>
            <w:szCs w:val="32"/>
            <w:rtl/>
          </w:rPr>
          <w:t>في</w:t>
        </w:r>
        <w:r w:rsidRPr="00C1105D">
          <w:rPr>
            <w:rFonts w:cs="Traditional Arabic"/>
            <w:b/>
            <w:bCs/>
            <w:sz w:val="32"/>
            <w:szCs w:val="32"/>
            <w:rtl/>
          </w:rPr>
          <w:t xml:space="preserve"> </w:t>
        </w:r>
        <w:r w:rsidRPr="00C1105D">
          <w:rPr>
            <w:rFonts w:cs="Traditional Arabic" w:hint="cs"/>
            <w:b/>
            <w:bCs/>
            <w:sz w:val="32"/>
            <w:szCs w:val="32"/>
            <w:rtl/>
          </w:rPr>
          <w:t>حلقة</w:t>
        </w:r>
        <w:r w:rsidRPr="00C1105D">
          <w:rPr>
            <w:rFonts w:cs="Traditional Arabic"/>
            <w:b/>
            <w:bCs/>
            <w:sz w:val="32"/>
            <w:szCs w:val="32"/>
            <w:rtl/>
          </w:rPr>
          <w:t xml:space="preserve"> </w:t>
        </w:r>
        <w:r w:rsidRPr="00C1105D">
          <w:rPr>
            <w:rFonts w:cs="Traditional Arabic" w:hint="cs"/>
            <w:b/>
            <w:bCs/>
            <w:sz w:val="32"/>
            <w:szCs w:val="32"/>
            <w:rtl/>
          </w:rPr>
          <w:t>العلم</w:t>
        </w:r>
        <w:r w:rsidRPr="00C1105D">
          <w:rPr>
            <w:rFonts w:cs="Traditional Arabic"/>
            <w:b/>
            <w:bCs/>
            <w:sz w:val="32"/>
            <w:szCs w:val="32"/>
            <w:rtl/>
          </w:rPr>
          <w:t xml:space="preserve"> </w:t>
        </w:r>
        <w:r w:rsidRPr="00C1105D">
          <w:rPr>
            <w:rFonts w:cs="Traditional Arabic" w:hint="cs"/>
            <w:b/>
            <w:bCs/>
            <w:sz w:val="32"/>
            <w:szCs w:val="32"/>
            <w:rtl/>
          </w:rPr>
          <w:t>وما</w:t>
        </w:r>
        <w:r w:rsidRPr="00C1105D">
          <w:rPr>
            <w:rFonts w:cs="Traditional Arabic"/>
            <w:b/>
            <w:bCs/>
            <w:sz w:val="32"/>
            <w:szCs w:val="32"/>
            <w:rtl/>
          </w:rPr>
          <w:t xml:space="preserve"> </w:t>
        </w:r>
        <w:r w:rsidRPr="00C1105D">
          <w:rPr>
            <w:rFonts w:cs="Traditional Arabic" w:hint="cs"/>
            <w:b/>
            <w:bCs/>
            <w:sz w:val="32"/>
            <w:szCs w:val="32"/>
            <w:rtl/>
          </w:rPr>
          <w:t>يوصى</w:t>
        </w:r>
        <w:r w:rsidRPr="00C1105D">
          <w:rPr>
            <w:rFonts w:cs="Traditional Arabic"/>
            <w:b/>
            <w:bCs/>
            <w:sz w:val="32"/>
            <w:szCs w:val="32"/>
            <w:rtl/>
          </w:rPr>
          <w:t xml:space="preserve"> </w:t>
        </w:r>
        <w:r w:rsidRPr="00C1105D">
          <w:rPr>
            <w:rFonts w:cs="Traditional Arabic" w:hint="cs"/>
            <w:b/>
            <w:bCs/>
            <w:sz w:val="32"/>
            <w:szCs w:val="32"/>
            <w:rtl/>
          </w:rPr>
          <w:t>به</w:t>
        </w:r>
      </w:p>
    </w:sdtContent>
  </w:sdt>
  <w:p w:rsidR="00694477" w:rsidRDefault="0069447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hdrShapeDefaults>
    <o:shapedefaults v:ext="edit" spidmax="21506"/>
    <o:shapelayout v:ext="edit">
      <o:idmap v:ext="edit" data="4"/>
    </o:shapelayout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90321E"/>
    <w:rsid w:val="00015F15"/>
    <w:rsid w:val="000509C3"/>
    <w:rsid w:val="00065DEF"/>
    <w:rsid w:val="00067098"/>
    <w:rsid w:val="000675A0"/>
    <w:rsid w:val="000C1015"/>
    <w:rsid w:val="000D317C"/>
    <w:rsid w:val="000D542D"/>
    <w:rsid w:val="000E1D8F"/>
    <w:rsid w:val="000E5040"/>
    <w:rsid w:val="00133BB1"/>
    <w:rsid w:val="001451BE"/>
    <w:rsid w:val="001852E1"/>
    <w:rsid w:val="001B1260"/>
    <w:rsid w:val="001B6E51"/>
    <w:rsid w:val="001C09BF"/>
    <w:rsid w:val="001C1923"/>
    <w:rsid w:val="001C37DC"/>
    <w:rsid w:val="001D1C00"/>
    <w:rsid w:val="001F5C3B"/>
    <w:rsid w:val="00216B0D"/>
    <w:rsid w:val="00223FF8"/>
    <w:rsid w:val="002249F0"/>
    <w:rsid w:val="002424C1"/>
    <w:rsid w:val="00277932"/>
    <w:rsid w:val="0029590D"/>
    <w:rsid w:val="002A14F9"/>
    <w:rsid w:val="002A6B8F"/>
    <w:rsid w:val="002B2EB1"/>
    <w:rsid w:val="002B4363"/>
    <w:rsid w:val="002D7CD6"/>
    <w:rsid w:val="002F0576"/>
    <w:rsid w:val="00306F78"/>
    <w:rsid w:val="00322516"/>
    <w:rsid w:val="00322DBA"/>
    <w:rsid w:val="00340581"/>
    <w:rsid w:val="00346A4D"/>
    <w:rsid w:val="00371C9B"/>
    <w:rsid w:val="003B09CE"/>
    <w:rsid w:val="003D53A0"/>
    <w:rsid w:val="004115EF"/>
    <w:rsid w:val="00420E91"/>
    <w:rsid w:val="004277C8"/>
    <w:rsid w:val="004512AB"/>
    <w:rsid w:val="004571AB"/>
    <w:rsid w:val="004605BC"/>
    <w:rsid w:val="00484D47"/>
    <w:rsid w:val="004A121D"/>
    <w:rsid w:val="004E6EF2"/>
    <w:rsid w:val="004F05C8"/>
    <w:rsid w:val="004F0685"/>
    <w:rsid w:val="00511ABC"/>
    <w:rsid w:val="00523B77"/>
    <w:rsid w:val="00524F51"/>
    <w:rsid w:val="005314BA"/>
    <w:rsid w:val="005368A0"/>
    <w:rsid w:val="00564426"/>
    <w:rsid w:val="0056743A"/>
    <w:rsid w:val="00573EE5"/>
    <w:rsid w:val="00584A75"/>
    <w:rsid w:val="005B02DB"/>
    <w:rsid w:val="005B2C31"/>
    <w:rsid w:val="005B74C8"/>
    <w:rsid w:val="005D2055"/>
    <w:rsid w:val="005E5C69"/>
    <w:rsid w:val="005F44D3"/>
    <w:rsid w:val="0060029F"/>
    <w:rsid w:val="00607E8B"/>
    <w:rsid w:val="0061566B"/>
    <w:rsid w:val="00642DC1"/>
    <w:rsid w:val="006446DC"/>
    <w:rsid w:val="00660710"/>
    <w:rsid w:val="00683801"/>
    <w:rsid w:val="006902EF"/>
    <w:rsid w:val="00694477"/>
    <w:rsid w:val="006A7410"/>
    <w:rsid w:val="006C59F9"/>
    <w:rsid w:val="006C5F1D"/>
    <w:rsid w:val="006E66B5"/>
    <w:rsid w:val="006F6F74"/>
    <w:rsid w:val="00764B9A"/>
    <w:rsid w:val="007875AD"/>
    <w:rsid w:val="007875E7"/>
    <w:rsid w:val="007A2DDB"/>
    <w:rsid w:val="007E2CD5"/>
    <w:rsid w:val="007F09F5"/>
    <w:rsid w:val="00801C13"/>
    <w:rsid w:val="0081186D"/>
    <w:rsid w:val="00822B44"/>
    <w:rsid w:val="00834E3D"/>
    <w:rsid w:val="008359F4"/>
    <w:rsid w:val="008375A8"/>
    <w:rsid w:val="00852A30"/>
    <w:rsid w:val="008570AD"/>
    <w:rsid w:val="00872BD5"/>
    <w:rsid w:val="00875877"/>
    <w:rsid w:val="008D25C9"/>
    <w:rsid w:val="00902195"/>
    <w:rsid w:val="0090321E"/>
    <w:rsid w:val="009040A4"/>
    <w:rsid w:val="009120E1"/>
    <w:rsid w:val="00933E52"/>
    <w:rsid w:val="00946A4C"/>
    <w:rsid w:val="00953A96"/>
    <w:rsid w:val="00954127"/>
    <w:rsid w:val="009638B0"/>
    <w:rsid w:val="00976D39"/>
    <w:rsid w:val="00981B47"/>
    <w:rsid w:val="00987AA5"/>
    <w:rsid w:val="009C6D36"/>
    <w:rsid w:val="009C76CF"/>
    <w:rsid w:val="009F76B9"/>
    <w:rsid w:val="00A00FA5"/>
    <w:rsid w:val="00A3657E"/>
    <w:rsid w:val="00A43E17"/>
    <w:rsid w:val="00A56FAD"/>
    <w:rsid w:val="00A83DD8"/>
    <w:rsid w:val="00A97A04"/>
    <w:rsid w:val="00AA088A"/>
    <w:rsid w:val="00AA2324"/>
    <w:rsid w:val="00AB2BE1"/>
    <w:rsid w:val="00AB2E03"/>
    <w:rsid w:val="00AF02FC"/>
    <w:rsid w:val="00AF724B"/>
    <w:rsid w:val="00B95E22"/>
    <w:rsid w:val="00BA1856"/>
    <w:rsid w:val="00BE4787"/>
    <w:rsid w:val="00C07AE9"/>
    <w:rsid w:val="00C1105D"/>
    <w:rsid w:val="00C225A3"/>
    <w:rsid w:val="00C4314A"/>
    <w:rsid w:val="00C463AD"/>
    <w:rsid w:val="00C570A0"/>
    <w:rsid w:val="00C62CB4"/>
    <w:rsid w:val="00C73DD3"/>
    <w:rsid w:val="00C83981"/>
    <w:rsid w:val="00C93675"/>
    <w:rsid w:val="00CB77C7"/>
    <w:rsid w:val="00CC0E75"/>
    <w:rsid w:val="00CD1583"/>
    <w:rsid w:val="00CD69A5"/>
    <w:rsid w:val="00CF132F"/>
    <w:rsid w:val="00CF3955"/>
    <w:rsid w:val="00D15EF9"/>
    <w:rsid w:val="00D42C84"/>
    <w:rsid w:val="00D430A5"/>
    <w:rsid w:val="00D52FC2"/>
    <w:rsid w:val="00D603CE"/>
    <w:rsid w:val="00D64A4F"/>
    <w:rsid w:val="00D650C4"/>
    <w:rsid w:val="00D71F95"/>
    <w:rsid w:val="00D94D62"/>
    <w:rsid w:val="00DA5EBA"/>
    <w:rsid w:val="00DA7CD8"/>
    <w:rsid w:val="00DF68B6"/>
    <w:rsid w:val="00DF7BEC"/>
    <w:rsid w:val="00E310EF"/>
    <w:rsid w:val="00E415DB"/>
    <w:rsid w:val="00E44D12"/>
    <w:rsid w:val="00E634C0"/>
    <w:rsid w:val="00EA2215"/>
    <w:rsid w:val="00EB0594"/>
    <w:rsid w:val="00EC63B4"/>
    <w:rsid w:val="00ED630D"/>
    <w:rsid w:val="00ED6E40"/>
    <w:rsid w:val="00F0185A"/>
    <w:rsid w:val="00F10229"/>
    <w:rsid w:val="00F33D83"/>
    <w:rsid w:val="00F4762C"/>
    <w:rsid w:val="00F8383C"/>
    <w:rsid w:val="00FB4566"/>
    <w:rsid w:val="00FC6684"/>
    <w:rsid w:val="00FD1030"/>
    <w:rsid w:val="00FF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DA7CD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rsid w:val="00DA7CD8"/>
    <w:rPr>
      <w:rFonts w:ascii="Calibri" w:eastAsia="Calibri" w:hAnsi="Calibri" w:cs="Arial"/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DA7CD8"/>
    <w:rPr>
      <w:vertAlign w:val="superscript"/>
    </w:rPr>
  </w:style>
  <w:style w:type="paragraph" w:styleId="a5">
    <w:name w:val="List Paragraph"/>
    <w:basedOn w:val="a"/>
    <w:uiPriority w:val="34"/>
    <w:qFormat/>
    <w:rsid w:val="00DA7CD8"/>
    <w:pPr>
      <w:spacing w:after="0" w:line="240" w:lineRule="auto"/>
      <w:ind w:left="720"/>
      <w:contextualSpacing/>
    </w:pPr>
    <w:rPr>
      <w:rFonts w:ascii="Calibri" w:eastAsia="Calibri" w:hAnsi="Calibri" w:cs="Arial"/>
    </w:rPr>
  </w:style>
  <w:style w:type="paragraph" w:styleId="a6">
    <w:name w:val="header"/>
    <w:basedOn w:val="a"/>
    <w:link w:val="Char0"/>
    <w:uiPriority w:val="99"/>
    <w:unhideWhenUsed/>
    <w:rsid w:val="006944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694477"/>
  </w:style>
  <w:style w:type="paragraph" w:styleId="a7">
    <w:name w:val="footer"/>
    <w:basedOn w:val="a"/>
    <w:link w:val="Char1"/>
    <w:uiPriority w:val="99"/>
    <w:unhideWhenUsed/>
    <w:rsid w:val="006944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694477"/>
  </w:style>
  <w:style w:type="paragraph" w:styleId="a8">
    <w:name w:val="Balloon Text"/>
    <w:basedOn w:val="a"/>
    <w:link w:val="Char2"/>
    <w:uiPriority w:val="99"/>
    <w:semiHidden/>
    <w:unhideWhenUsed/>
    <w:rsid w:val="0069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694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FF8862738534FFEA97F8493F5F5ECD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DD69CF4-0B1D-46EA-815F-10F076B6D325}"/>
      </w:docPartPr>
      <w:docPartBody>
        <w:p w:rsidR="009B44DC" w:rsidRDefault="00A26218" w:rsidP="00A26218">
          <w:pPr>
            <w:pStyle w:val="3FF8862738534FFEA97F8493F5F5ECDF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AA Golden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26218"/>
    <w:rsid w:val="000F7AE4"/>
    <w:rsid w:val="001202A4"/>
    <w:rsid w:val="002F6F4F"/>
    <w:rsid w:val="009B4037"/>
    <w:rsid w:val="009B44DC"/>
    <w:rsid w:val="00A26218"/>
    <w:rsid w:val="00C831C7"/>
    <w:rsid w:val="00F02D5C"/>
    <w:rsid w:val="00F7294D"/>
    <w:rsid w:val="00FB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D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F8862738534FFEA97F8493F5F5ECDF">
    <w:name w:val="3FF8862738534FFEA97F8493F5F5ECDF"/>
    <w:rsid w:val="00A26218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8249A-A24B-4BA4-AFD8-5130D4EA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1048</Words>
  <Characters>5975</Characters>
  <Application>Microsoft Office Word</Application>
  <DocSecurity>0</DocSecurity>
  <Lines>49</Lines>
  <Paragraphs>14</Paragraphs>
  <ScaleCrop>false</ScaleCrop>
  <Company/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الفصل الثالث:تطبيقات آداب المتعلم في حلقة العلم وما يوصى به</dc:title>
  <dc:creator>عبدالله الحني الزهراني</dc:creator>
  <cp:lastModifiedBy>عبدالله الحني الزهراني</cp:lastModifiedBy>
  <cp:revision>15</cp:revision>
  <dcterms:created xsi:type="dcterms:W3CDTF">2012-12-24T04:35:00Z</dcterms:created>
  <dcterms:modified xsi:type="dcterms:W3CDTF">2013-02-22T12:31:00Z</dcterms:modified>
</cp:coreProperties>
</file>