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1456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17"/>
        <w:gridCol w:w="2427"/>
        <w:gridCol w:w="16"/>
        <w:gridCol w:w="9907"/>
      </w:tblGrid>
      <w:tr w:rsidR="00273104" w:rsidRPr="00A22071" w:rsidTr="0037273B">
        <w:tc>
          <w:tcPr>
            <w:tcW w:w="2217" w:type="dxa"/>
            <w:shd w:val="clear" w:color="auto" w:fill="F79646" w:themeFill="accent6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lang w:bidi="ar-EG"/>
              </w:rPr>
            </w:pPr>
            <w:bookmarkStart w:id="0" w:name="_GoBack"/>
            <w:bookmarkEnd w:id="0"/>
            <w:r w:rsidRPr="00A22071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الفاتحة</w:t>
            </w:r>
          </w:p>
        </w:tc>
        <w:tc>
          <w:tcPr>
            <w:tcW w:w="2443" w:type="dxa"/>
            <w:gridSpan w:val="2"/>
            <w:shd w:val="clear" w:color="auto" w:fill="F79646" w:themeFill="accent6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lang w:bidi="ar-EG"/>
              </w:rPr>
            </w:pPr>
            <w:r w:rsidRPr="00A22071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 الخلاف</w:t>
            </w:r>
          </w:p>
        </w:tc>
        <w:tc>
          <w:tcPr>
            <w:tcW w:w="9907" w:type="dxa"/>
            <w:shd w:val="clear" w:color="auto" w:fill="F79646" w:themeFill="accent6"/>
          </w:tcPr>
          <w:p w:rsidR="00273104" w:rsidRPr="00A22071" w:rsidRDefault="00273104" w:rsidP="0037273B">
            <w:pPr>
              <w:jc w:val="center"/>
              <w:rPr>
                <w:rFonts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A22071">
              <w:rPr>
                <w:rFonts w:cs="Monotype Koufi" w:hint="cs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273104" w:rsidRPr="00A22071" w:rsidTr="0037273B">
        <w:tc>
          <w:tcPr>
            <w:tcW w:w="2217" w:type="dxa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2443" w:type="dxa"/>
            <w:gridSpan w:val="2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مَٰلِكِ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مَلِكِ</w:t>
            </w:r>
          </w:p>
        </w:tc>
        <w:tc>
          <w:tcPr>
            <w:tcW w:w="9907" w:type="dxa"/>
          </w:tcPr>
          <w:p w:rsidR="00273104" w:rsidRPr="00A22071" w:rsidRDefault="00273104" w:rsidP="0037273B">
            <w:pPr>
              <w:jc w:val="center"/>
              <w:rPr>
                <w:rFonts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بألف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: الكسائى ، عاصم</w:t>
            </w:r>
          </w:p>
          <w:p w:rsidR="00273104" w:rsidRPr="00A22071" w:rsidRDefault="00273104" w:rsidP="0037273B">
            <w:pPr>
              <w:jc w:val="center"/>
              <w:rPr>
                <w:rFonts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دون ألف</w:t>
            </w:r>
          </w:p>
        </w:tc>
      </w:tr>
      <w:tr w:rsidR="00273104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273104" w:rsidRPr="00A22071" w:rsidRDefault="00273104" w:rsidP="0037273B">
            <w:pPr>
              <w:jc w:val="center"/>
              <w:rPr>
                <w:rFonts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وَمَالِكِ يَوْمِ الدِّينِ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رَاوِيهِ نَاَصِر</w:t>
            </w:r>
            <w:r w:rsidR="00DC768F" w:rsidRPr="00A22071">
              <w:rPr>
                <w:rFonts w:cs="KFGQPC Uthmanic Script HAFS" w:hint="cs"/>
                <w:sz w:val="28"/>
                <w:szCs w:val="28"/>
                <w:rtl/>
                <w:lang w:bidi="ar-EG"/>
              </w:rPr>
              <w:t>ٌ</w:t>
            </w:r>
          </w:p>
        </w:tc>
      </w:tr>
      <w:tr w:rsidR="00273104" w:rsidRPr="00A22071" w:rsidTr="0037273B">
        <w:tc>
          <w:tcPr>
            <w:tcW w:w="2217" w:type="dxa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5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43" w:type="dxa"/>
            <w:gridSpan w:val="2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ٱل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صۜ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ِّرَٰطَ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ٱلصّ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ٜ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رَٰطَ</w:t>
            </w:r>
          </w:p>
          <w:p w:rsidR="00273104" w:rsidRPr="00A22071" w:rsidRDefault="00273104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ٱلصّ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ٜ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رَٰطَ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ٱلصِّرَٰطَ</w:t>
            </w:r>
          </w:p>
        </w:tc>
        <w:tc>
          <w:tcPr>
            <w:tcW w:w="9907" w:type="dxa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بالسين: قنبل 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بالصاد المشمة صوت الزاى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خلف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بالصاد المشمة صوت الزاى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خلاد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بالصاد الخالصة</w:t>
            </w:r>
          </w:p>
        </w:tc>
      </w:tr>
      <w:tr w:rsidR="00273104" w:rsidRPr="00A22071" w:rsidTr="0037273B">
        <w:tc>
          <w:tcPr>
            <w:tcW w:w="2217" w:type="dxa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43" w:type="dxa"/>
            <w:gridSpan w:val="2"/>
          </w:tcPr>
          <w:p w:rsidR="00273104" w:rsidRPr="00A22071" w:rsidRDefault="00273104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صۜ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 xml:space="preserve">ِرَٰطَ 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ص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ٜ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رَٰطَ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صِرَٰطَ</w:t>
            </w:r>
          </w:p>
        </w:tc>
        <w:tc>
          <w:tcPr>
            <w:tcW w:w="9907" w:type="dxa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بالسين : قنبل 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بالصاد المشمة صوت الزاى : خلف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بالصاد الخالصة</w:t>
            </w:r>
          </w:p>
        </w:tc>
      </w:tr>
      <w:tr w:rsidR="00273104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وَعَنْدَ سِرَاطِ وَالسِّرَاطِ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لِقُنْبُلاَ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بِحَيْثُ أَتَى وَالصَّادَ زَايًا اشِمَّهَا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لَدَى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خَلَفٍ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وَاشْمِمْ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لِخَلاَّدٍ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الاَوَّلاَ</w:t>
            </w:r>
          </w:p>
        </w:tc>
      </w:tr>
      <w:tr w:rsidR="00273104" w:rsidRPr="00A22071" w:rsidTr="0037273B">
        <w:tc>
          <w:tcPr>
            <w:tcW w:w="2217" w:type="dxa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43" w:type="dxa"/>
            <w:gridSpan w:val="2"/>
          </w:tcPr>
          <w:p w:rsidR="00273104" w:rsidRPr="00A22071" w:rsidRDefault="00273104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عَلَيۡه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ُ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مۡ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 xml:space="preserve"> إ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لَيۡه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ُ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مۡ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 xml:space="preserve"> لَدَ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يۡه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ُ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مۡ</w:t>
            </w:r>
          </w:p>
          <w:p w:rsidR="00273104" w:rsidRPr="00A22071" w:rsidRDefault="00273104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عَلَيۡهِمۡ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 xml:space="preserve"> إ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 xml:space="preserve">لَيۡهِمۡ 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لَدَ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يۡهِمۡ</w:t>
            </w:r>
          </w:p>
        </w:tc>
        <w:tc>
          <w:tcPr>
            <w:tcW w:w="9907" w:type="dxa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بضم الهاء : حمزة 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بكسر الهاء</w:t>
            </w:r>
          </w:p>
        </w:tc>
      </w:tr>
      <w:tr w:rsidR="00273104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عَلَيْهِمْ إِلَيْهِمْ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حَمْزَةٌ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وَلَدَيْهِموُ جَمِيعًا بِضَمِّ الْهاءِ وَقْفًا وَمَوْصِلاَ</w:t>
            </w:r>
          </w:p>
        </w:tc>
      </w:tr>
      <w:tr w:rsidR="00273104" w:rsidRPr="00A22071" w:rsidTr="0037273B">
        <w:tc>
          <w:tcPr>
            <w:tcW w:w="2217" w:type="dxa"/>
            <w:shd w:val="clear" w:color="auto" w:fill="F79646" w:themeFill="accent6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lang w:bidi="ar-EG"/>
              </w:rPr>
            </w:pPr>
            <w:r w:rsidRPr="00A22071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البقرة</w:t>
            </w:r>
          </w:p>
        </w:tc>
        <w:tc>
          <w:tcPr>
            <w:tcW w:w="2443" w:type="dxa"/>
            <w:gridSpan w:val="2"/>
            <w:shd w:val="clear" w:color="auto" w:fill="F79646" w:themeFill="accent6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lang w:bidi="ar-EG"/>
              </w:rPr>
            </w:pPr>
            <w:r w:rsidRPr="00A22071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 الخلاف</w:t>
            </w:r>
          </w:p>
        </w:tc>
        <w:tc>
          <w:tcPr>
            <w:tcW w:w="9907" w:type="dxa"/>
            <w:shd w:val="clear" w:color="auto" w:fill="F79646" w:themeFill="accent6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lang w:bidi="ar-EG"/>
              </w:rPr>
            </w:pPr>
            <w:r w:rsidRPr="00A22071">
              <w:rPr>
                <w:rFonts w:ascii="Traditional Arabic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273104" w:rsidRPr="00A22071" w:rsidTr="0037273B">
        <w:tc>
          <w:tcPr>
            <w:tcW w:w="2217" w:type="dxa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9</w:t>
            </w:r>
          </w:p>
        </w:tc>
        <w:tc>
          <w:tcPr>
            <w:tcW w:w="2443" w:type="dxa"/>
            <w:gridSpan w:val="2"/>
          </w:tcPr>
          <w:p w:rsidR="00273104" w:rsidRPr="00A22071" w:rsidRDefault="00273104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وَمَا يَخۡدَعُونَ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وَمَا يُخَٰدِعُونَ</w:t>
            </w:r>
          </w:p>
        </w:tc>
        <w:tc>
          <w:tcPr>
            <w:tcW w:w="9907" w:type="dxa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الياء وإسكان الخاء ودون ألف بعدها وفتح الدال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ابن عامر ، عاصم ، حمزة ، الكسائى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الياء وفتح الخاء وألف بعدها وكسر الدال </w:t>
            </w:r>
          </w:p>
        </w:tc>
      </w:tr>
      <w:tr w:rsidR="00273104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lastRenderedPageBreak/>
              <w:t xml:space="preserve"> وَمَا يَخْدَعُونَ الْفَتْحُ مِنْ قَبْلِ سَاكِنٍ وَبَعْدُ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ذَكَا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وَالْغَيْرُ كَالْحَرْفِ أَوَّلاَ</w:t>
            </w:r>
          </w:p>
        </w:tc>
      </w:tr>
      <w:tr w:rsidR="00273104" w:rsidRPr="00A22071" w:rsidTr="0037273B">
        <w:tc>
          <w:tcPr>
            <w:tcW w:w="2217" w:type="dxa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10</w:t>
            </w:r>
          </w:p>
        </w:tc>
        <w:tc>
          <w:tcPr>
            <w:tcW w:w="2443" w:type="dxa"/>
            <w:gridSpan w:val="2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يَكۡذِبُونَ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ي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ُ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ك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ذِ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ّ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بُونَ</w:t>
            </w:r>
          </w:p>
        </w:tc>
        <w:tc>
          <w:tcPr>
            <w:tcW w:w="9907" w:type="dxa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الياء وإسكان الكاف وتخفيف الذال : عاصم ، حمزة ، الكسائى 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الياء وفتح الكاف وتشديد الذال</w:t>
            </w:r>
          </w:p>
        </w:tc>
      </w:tr>
      <w:tr w:rsidR="00273104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وخَفَّفَ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كُوفٍ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يَكْذِبُونَ وَيَاؤُهُ بِفَتْحٍ وَلِلْبَاقِينَ ضُمَّ وَثُقِّلاَ</w:t>
            </w:r>
          </w:p>
        </w:tc>
      </w:tr>
      <w:tr w:rsidR="00273104" w:rsidRPr="00A22071" w:rsidTr="0037273B">
        <w:tc>
          <w:tcPr>
            <w:tcW w:w="2217" w:type="dxa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</w:p>
        </w:tc>
        <w:tc>
          <w:tcPr>
            <w:tcW w:w="2443" w:type="dxa"/>
            <w:gridSpan w:val="2"/>
          </w:tcPr>
          <w:p w:rsidR="00273104" w:rsidRPr="00A22071" w:rsidRDefault="00273104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قٜيلَ غٜيضَ جٜئَ</w:t>
            </w:r>
          </w:p>
          <w:p w:rsidR="00273104" w:rsidRPr="00A22071" w:rsidRDefault="00273104" w:rsidP="0037273B">
            <w:pPr>
              <w:jc w:val="center"/>
              <w:rPr>
                <w:rFonts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قِيلَ غِيضَ جِىءَ</w:t>
            </w:r>
          </w:p>
        </w:tc>
        <w:tc>
          <w:tcPr>
            <w:tcW w:w="9907" w:type="dxa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بإشمام الكسرة ضما : الكسائى ، هشام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بالكسرة الخالصة</w:t>
            </w:r>
          </w:p>
        </w:tc>
      </w:tr>
      <w:tr w:rsidR="00273104" w:rsidRPr="00A22071" w:rsidTr="0037273B">
        <w:tc>
          <w:tcPr>
            <w:tcW w:w="2217" w:type="dxa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43" w:type="dxa"/>
            <w:gridSpan w:val="2"/>
          </w:tcPr>
          <w:p w:rsidR="00273104" w:rsidRPr="00A22071" w:rsidRDefault="00273104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حٜيلَ سٜيقَ</w:t>
            </w:r>
          </w:p>
          <w:p w:rsidR="00273104" w:rsidRPr="00A22071" w:rsidRDefault="00273104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حِيلَ سِيقَ</w:t>
            </w:r>
          </w:p>
        </w:tc>
        <w:tc>
          <w:tcPr>
            <w:tcW w:w="9907" w:type="dxa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بإشمام الكسرة ضما : ابن عامر ، الكسائى 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بالكسرة الخالصة</w:t>
            </w:r>
          </w:p>
        </w:tc>
      </w:tr>
      <w:tr w:rsidR="00273104" w:rsidRPr="00A22071" w:rsidTr="0037273B">
        <w:tc>
          <w:tcPr>
            <w:tcW w:w="2217" w:type="dxa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43" w:type="dxa"/>
            <w:gridSpan w:val="2"/>
          </w:tcPr>
          <w:p w:rsidR="00273104" w:rsidRPr="00A22071" w:rsidRDefault="00273104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سٜىٓءَ سٜيٓئَتۡ</w:t>
            </w:r>
          </w:p>
          <w:p w:rsidR="00273104" w:rsidRPr="00A22071" w:rsidRDefault="00273104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ascii="Calibri" w:eastAsia="Times New Roman" w:hAnsi="Calibri" w:cs="KFGQPC Uthmanic Script HAFS" w:hint="cs"/>
                <w:sz w:val="28"/>
                <w:szCs w:val="28"/>
                <w:rtl/>
              </w:rPr>
              <w:t>سِيٓءَ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 xml:space="preserve"> سِيٓئَتۡ</w:t>
            </w:r>
          </w:p>
        </w:tc>
        <w:tc>
          <w:tcPr>
            <w:tcW w:w="9907" w:type="dxa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بإشمام الكسرة ضما : ابن عامر ، الكسائى ، نافع 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بالكسرة الخالصة</w:t>
            </w:r>
          </w:p>
        </w:tc>
      </w:tr>
      <w:tr w:rsidR="00273104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وَقِيلَ وَغِيضَ ثُمَّ جِيءَ يُشِمُّهَا لَدى كَسْرِهَا ضَمًّا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رِجَالٌ لِتَكْمُلاَ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وَحِيلَ بِإِشْمَامٍ وَسِيقَ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كَمَا رَسَا</w:t>
            </w:r>
            <w:r w:rsidRPr="00A22071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وَسِيءَ وَسِيئَتْ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كَانَ رَاوِيهِ أَنْبَلاَ</w:t>
            </w:r>
          </w:p>
        </w:tc>
      </w:tr>
      <w:tr w:rsidR="00273104" w:rsidRPr="00A22071" w:rsidTr="0037273B">
        <w:tc>
          <w:tcPr>
            <w:tcW w:w="2217" w:type="dxa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43" w:type="dxa"/>
            <w:gridSpan w:val="2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وَه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وَ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ل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َه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وَ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ف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َه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وَ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وَهُوَ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 xml:space="preserve"> ل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 xml:space="preserve">َهُوَ 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ف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َهُوَ</w:t>
            </w:r>
          </w:p>
        </w:tc>
        <w:tc>
          <w:tcPr>
            <w:tcW w:w="9907" w:type="dxa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بإسكان الهاء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الكسائى ، قالون ، أبوعمرو 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الهاء</w:t>
            </w:r>
          </w:p>
        </w:tc>
      </w:tr>
      <w:tr w:rsidR="00273104" w:rsidRPr="00A22071" w:rsidTr="0037273B">
        <w:tc>
          <w:tcPr>
            <w:tcW w:w="2217" w:type="dxa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43" w:type="dxa"/>
            <w:gridSpan w:val="2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فَه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يَ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 xml:space="preserve"> و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َه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 xml:space="preserve">يَ 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ل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َه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يَ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فَهِيَ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 xml:space="preserve"> و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َهِيَ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ل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َهِيَ</w:t>
            </w:r>
          </w:p>
        </w:tc>
        <w:tc>
          <w:tcPr>
            <w:tcW w:w="9907" w:type="dxa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بإسكان الهاء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: الكسائى ، قالون ، أبوعمرو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بكسر الهاء</w:t>
            </w:r>
          </w:p>
        </w:tc>
      </w:tr>
      <w:tr w:rsidR="00273104" w:rsidRPr="00A22071" w:rsidTr="0037273B">
        <w:tc>
          <w:tcPr>
            <w:tcW w:w="2217" w:type="dxa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القصص 61</w:t>
            </w:r>
          </w:p>
        </w:tc>
        <w:tc>
          <w:tcPr>
            <w:tcW w:w="2443" w:type="dxa"/>
            <w:gridSpan w:val="2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ثُمَّ ه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وَ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ثُمَّ هُوَ</w:t>
            </w:r>
          </w:p>
        </w:tc>
        <w:tc>
          <w:tcPr>
            <w:tcW w:w="9907" w:type="dxa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بإسكان الهاء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: الكسائى ، قالون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بضم الهاء</w:t>
            </w:r>
          </w:p>
        </w:tc>
      </w:tr>
      <w:tr w:rsidR="00273104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وَهَا هُوَ بَعْدَ الْوَاوِ وَالْفَا وَلاَمِهَا وَهَا هِيَ أَسْكِنْ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رَاضِيًا بَارِدًا حَلاَ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وَثُمَّ هْوَ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رِفْقًا بَانَ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وَالضَّمُّ غَيْرُهُمْ وَكَسْرٌ وَعَنْ كُلٍّ يُمِلُّ هُوَ انْجَلاَ</w:t>
            </w:r>
          </w:p>
        </w:tc>
      </w:tr>
      <w:tr w:rsidR="00273104" w:rsidRPr="00A22071" w:rsidTr="0037273B">
        <w:tc>
          <w:tcPr>
            <w:tcW w:w="2217" w:type="dxa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36</w:t>
            </w:r>
          </w:p>
        </w:tc>
        <w:tc>
          <w:tcPr>
            <w:tcW w:w="2443" w:type="dxa"/>
            <w:gridSpan w:val="2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فَأَزَ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ٰ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ل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هُمَا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فَأَزَلَّهُمَا</w:t>
            </w:r>
          </w:p>
        </w:tc>
        <w:tc>
          <w:tcPr>
            <w:tcW w:w="9907" w:type="dxa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بألف بعد الزاى وتخفيف اللام : حمزة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دون ألف بعد الزاى وتشديد اللام</w:t>
            </w:r>
          </w:p>
        </w:tc>
      </w:tr>
      <w:tr w:rsidR="00273104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 وَفِي فَأَزَلَّ اللاَّمَ خَفِّفْ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لِحَمْزَةٍ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وَزِدْ أَلِفًا مِنْ قَبْلِهِ فَتُكَمِّلاَ</w:t>
            </w:r>
          </w:p>
        </w:tc>
      </w:tr>
      <w:tr w:rsidR="00273104" w:rsidRPr="00A22071" w:rsidTr="0037273B">
        <w:tc>
          <w:tcPr>
            <w:tcW w:w="2217" w:type="dxa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37</w:t>
            </w:r>
          </w:p>
        </w:tc>
        <w:tc>
          <w:tcPr>
            <w:tcW w:w="2443" w:type="dxa"/>
            <w:gridSpan w:val="2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ءَادَم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َ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ءَادَمُ</w:t>
            </w:r>
          </w:p>
        </w:tc>
        <w:tc>
          <w:tcPr>
            <w:tcW w:w="9907" w:type="dxa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الميم : ابن كثير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الميم</w:t>
            </w:r>
          </w:p>
        </w:tc>
      </w:tr>
      <w:tr w:rsidR="00273104" w:rsidRPr="00A22071" w:rsidTr="0037273B">
        <w:tc>
          <w:tcPr>
            <w:tcW w:w="2217" w:type="dxa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37</w:t>
            </w:r>
          </w:p>
        </w:tc>
        <w:tc>
          <w:tcPr>
            <w:tcW w:w="2443" w:type="dxa"/>
            <w:gridSpan w:val="2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كَلِمَٰت</w:t>
            </w:r>
            <w:r w:rsidRPr="00A22071">
              <w:rPr>
                <w:rFonts w:ascii="Jameel Noori Nastaleeq" w:hAnsi="Jameel Noori Nastaleeq" w:cs="KFGQPC Uthmanic Script HAFS" w:hint="cs"/>
                <w:sz w:val="28"/>
                <w:szCs w:val="28"/>
                <w:rtl/>
              </w:rPr>
              <w:t>ٞ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كَلِمَٰت</w:t>
            </w:r>
            <w:r w:rsidRPr="00A22071">
              <w:rPr>
                <w:rFonts w:ascii="Jameel Noori Nastaleeq" w:hAnsi="Jameel Noori Nastaleeq" w:cs="KFGQPC Uthmanic Script HAFS" w:hint="cs"/>
                <w:sz w:val="28"/>
                <w:szCs w:val="28"/>
                <w:rtl/>
              </w:rPr>
              <w:t>ٖ</w:t>
            </w:r>
          </w:p>
        </w:tc>
        <w:tc>
          <w:tcPr>
            <w:tcW w:w="9907" w:type="dxa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التنوين : ابن كثير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بكسر التنوين</w:t>
            </w:r>
          </w:p>
        </w:tc>
      </w:tr>
      <w:tr w:rsidR="00273104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وَآدَمَ فَارْفَعْ نَاصِبًا كَلِمَاتِهِ بِكَسْرٍ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وَلِلْمَكِّيِّ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عَكْسٌ تَحَوَّلاَ</w:t>
            </w:r>
          </w:p>
        </w:tc>
      </w:tr>
      <w:tr w:rsidR="00273104" w:rsidRPr="00A22071" w:rsidTr="0037273B">
        <w:tc>
          <w:tcPr>
            <w:tcW w:w="2217" w:type="dxa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48</w:t>
            </w:r>
          </w:p>
        </w:tc>
        <w:tc>
          <w:tcPr>
            <w:tcW w:w="2443" w:type="dxa"/>
            <w:gridSpan w:val="2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ت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ُقۡبَلُ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يُقۡبَلُ</w:t>
            </w:r>
          </w:p>
        </w:tc>
        <w:tc>
          <w:tcPr>
            <w:tcW w:w="9907" w:type="dxa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بالتاء : ابن كثير ، أبوعمرو 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</w:p>
        </w:tc>
      </w:tr>
      <w:tr w:rsidR="00273104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وَيُقْبَلُ الاُولى أَنَّثُوا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دُونَ حَاجِزٍ</w:t>
            </w:r>
          </w:p>
        </w:tc>
      </w:tr>
      <w:tr w:rsidR="00273104" w:rsidRPr="00A22071" w:rsidTr="0037273B">
        <w:tc>
          <w:tcPr>
            <w:tcW w:w="2217" w:type="dxa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51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الأعراف 142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طه 80</w:t>
            </w:r>
          </w:p>
        </w:tc>
        <w:tc>
          <w:tcPr>
            <w:tcW w:w="2443" w:type="dxa"/>
            <w:gridSpan w:val="2"/>
          </w:tcPr>
          <w:p w:rsidR="00273104" w:rsidRPr="00A22071" w:rsidRDefault="00273104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وَعَدۡنَا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وَٰعَدۡنَا</w:t>
            </w:r>
          </w:p>
        </w:tc>
        <w:tc>
          <w:tcPr>
            <w:tcW w:w="9907" w:type="dxa"/>
          </w:tcPr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دون ألف قبل العين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أبوعمرو </w:t>
            </w:r>
          </w:p>
          <w:p w:rsidR="00273104" w:rsidRPr="00A22071" w:rsidRDefault="00273104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بألف قبل العين</w:t>
            </w:r>
          </w:p>
        </w:tc>
      </w:tr>
      <w:tr w:rsidR="00DC768F" w:rsidRPr="00A22071" w:rsidTr="0037273B">
        <w:tc>
          <w:tcPr>
            <w:tcW w:w="221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54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</w:p>
        </w:tc>
        <w:tc>
          <w:tcPr>
            <w:tcW w:w="2443" w:type="dxa"/>
            <w:gridSpan w:val="2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بَارِئ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كُمۡ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يَأ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مُر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كُم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ۡ 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ىَ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مُر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هُم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يَنْصُر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كُم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يُشْعِر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كُم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ۡ</w:t>
            </w:r>
          </w:p>
          <w:p w:rsidR="00DC768F" w:rsidRPr="00A22071" w:rsidRDefault="00DC768F" w:rsidP="00DC768F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بَارِئ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ـ</w:t>
            </w:r>
            <w:r w:rsidRPr="00A22071">
              <w:rPr>
                <w:rFonts w:cs="KFGQPC Uthmanic Script HAFS" w:hint="cs"/>
                <w:sz w:val="28"/>
                <w:szCs w:val="28"/>
              </w:rPr>
              <w:sym w:font="MshQuraanW" w:char="F0DA"/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كُمۡ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يَأ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مُر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</w:rPr>
              <w:sym w:font="MshQuraanW" w:char="F0DA"/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كُم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ۡ </w:t>
            </w:r>
          </w:p>
          <w:p w:rsidR="00DC768F" w:rsidRPr="00A22071" w:rsidRDefault="00DC768F" w:rsidP="00DC768F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ىَ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مُر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</w:rPr>
              <w:sym w:font="MshQuraanW" w:char="F0DA"/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هُم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يَنْصُر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</w:rPr>
              <w:sym w:font="MshQuraanW" w:char="F0DA"/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كُم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يُشْعِر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</w:rPr>
              <w:sym w:font="MshQuraanW" w:char="F0DA"/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كُم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ۡ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بَارِئِكُمۡ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يَأ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مُرُكُم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ۡ 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ىَ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مُرُهُم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يَنْصُرُكُم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يُشْعِرُكُم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ۡ</w:t>
            </w:r>
          </w:p>
        </w:tc>
        <w:tc>
          <w:tcPr>
            <w:tcW w:w="990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بالإسكان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: أبوعمرو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بالاختلاس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الدورى </w:t>
            </w:r>
            <w:r w:rsidRPr="00E50893">
              <w:rPr>
                <w:rFonts w:ascii="Traditional Arabic" w:hAnsi="Traditional Arabic" w:cs="Mudir MT" w:hint="cs"/>
                <w:color w:val="FF0000"/>
                <w:sz w:val="28"/>
                <w:szCs w:val="28"/>
                <w:rtl/>
                <w:lang w:bidi="ar-EG"/>
              </w:rPr>
              <w:t>بخلاف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بالإتمام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 xml:space="preserve"> </w:t>
            </w:r>
          </w:p>
        </w:tc>
      </w:tr>
      <w:tr w:rsidR="00DC768F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     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وَعَدْنَا جَمِيعًا دُونَ مَا أَلِفٍ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حَلاَ</w:t>
            </w:r>
          </w:p>
          <w:p w:rsidR="00DC768F" w:rsidRPr="00A22071" w:rsidRDefault="00DC768F" w:rsidP="00DC768F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وَإِسْكَانُ بَارِئِكُمْ وَيَأْمُرُكُمْ لَهُ وَيَأْمُرُهُمْ أَيْضًا وَتَأْمُرُهُمْ تَلاَ</w:t>
            </w:r>
          </w:p>
          <w:p w:rsidR="00DC768F" w:rsidRPr="00A22071" w:rsidRDefault="00DC768F" w:rsidP="00DC768F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وَيَنْصُرُكُمْ أَيْضًا وَيُشْعِرُكُمْ وَكَمْ جَلِيلٍ عَنِ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الدورى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مُخْتَلِسًا جَلاَ</w:t>
            </w:r>
          </w:p>
        </w:tc>
      </w:tr>
      <w:tr w:rsidR="00DC768F" w:rsidRPr="00A22071" w:rsidTr="0037273B">
        <w:tc>
          <w:tcPr>
            <w:tcW w:w="221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58</w:t>
            </w:r>
          </w:p>
        </w:tc>
        <w:tc>
          <w:tcPr>
            <w:tcW w:w="2443" w:type="dxa"/>
            <w:gridSpan w:val="2"/>
          </w:tcPr>
          <w:p w:rsidR="00DC768F" w:rsidRPr="00A22071" w:rsidRDefault="00DC768F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نَّغۡفِرۡ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يُ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غۡف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رۡ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تُ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غۡف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رۡ</w:t>
            </w:r>
          </w:p>
        </w:tc>
        <w:tc>
          <w:tcPr>
            <w:tcW w:w="990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بنون مفتوحة وكسر الفاء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أبوعمرو ، ابن كثير ،عاصم ، حمزة ، الكسائى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بياء مضمومة وفتح الفاء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نافع 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بتاء مضمومة وفتح الفاء </w:t>
            </w:r>
          </w:p>
        </w:tc>
      </w:tr>
      <w:tr w:rsidR="00DC768F" w:rsidRPr="00A22071" w:rsidTr="0037273B">
        <w:tc>
          <w:tcPr>
            <w:tcW w:w="221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الأعراف 161</w:t>
            </w:r>
          </w:p>
        </w:tc>
        <w:tc>
          <w:tcPr>
            <w:tcW w:w="2443" w:type="dxa"/>
            <w:gridSpan w:val="2"/>
          </w:tcPr>
          <w:p w:rsidR="00DC768F" w:rsidRPr="00A22071" w:rsidRDefault="00DC768F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نَّغۡفِرۡ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تُ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غۡف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رۡ</w:t>
            </w:r>
          </w:p>
        </w:tc>
        <w:tc>
          <w:tcPr>
            <w:tcW w:w="990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بنون مفتوحة وكسر الفاء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أبوعمرو ، ابن كثير ،عاصم ، حمزة ، الكسائى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بتاء مضمومة وفتح الفاء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DC768F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وَفِيهَا وَفِي الأَعْرَافِ نَغْفِرْ بِنُونِهِ وَلاَ ضَمَّ وَاكْسِرْ فَاءَهُ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حِينَ ظَلَّلاَ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وَذَكِّرْ هُنَا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أَصْلاً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وَلِلشَّامِ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أَنَّثُوا وَعَنْ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نَافِعٍ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مَعْهُ في الأعْرَافِ وُصِّلاَ</w:t>
            </w:r>
          </w:p>
        </w:tc>
      </w:tr>
      <w:tr w:rsidR="00DC768F" w:rsidRPr="00A22071" w:rsidTr="0037273B">
        <w:tc>
          <w:tcPr>
            <w:tcW w:w="221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43" w:type="dxa"/>
            <w:gridSpan w:val="2"/>
          </w:tcPr>
          <w:p w:rsidR="00DC768F" w:rsidRPr="00A22071" w:rsidRDefault="00DC768F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 xml:space="preserve">نَبِئ ، </w:t>
            </w:r>
            <w:r w:rsidR="00A22071"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النُّبُو</w:t>
            </w:r>
            <w:r w:rsid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ٓ</w:t>
            </w:r>
            <w:r w:rsidR="00A22071"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ء</w:t>
            </w:r>
            <w:r w:rsid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َ</w:t>
            </w:r>
            <w:r w:rsid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ة</w:t>
            </w:r>
          </w:p>
          <w:p w:rsidR="00DC768F" w:rsidRPr="00A22071" w:rsidRDefault="00DC768F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نَبِيّ ،</w:t>
            </w:r>
            <w:r w:rsidR="00A22071"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النُّبُو</w:t>
            </w:r>
            <w:r w:rsid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َّ</w:t>
            </w:r>
            <w:r w:rsid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ة</w:t>
            </w:r>
          </w:p>
        </w:tc>
        <w:tc>
          <w:tcPr>
            <w:tcW w:w="990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بالتحقيق فى باب النبئ : نافع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بالتغيير فى باب النبى </w:t>
            </w:r>
          </w:p>
        </w:tc>
      </w:tr>
      <w:tr w:rsidR="00A22071" w:rsidRPr="00A22071" w:rsidTr="0037273B">
        <w:tc>
          <w:tcPr>
            <w:tcW w:w="2217" w:type="dxa"/>
          </w:tcPr>
          <w:p w:rsidR="00A22071" w:rsidRDefault="00A22071" w:rsidP="00A22071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الأحزاب 50 53</w:t>
            </w:r>
          </w:p>
          <w:p w:rsidR="00A22071" w:rsidRPr="00A22071" w:rsidRDefault="00A22071" w:rsidP="00A22071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</w:p>
        </w:tc>
        <w:tc>
          <w:tcPr>
            <w:tcW w:w="2443" w:type="dxa"/>
            <w:gridSpan w:val="2"/>
          </w:tcPr>
          <w:p w:rsidR="00A22071" w:rsidRPr="00A22071" w:rsidRDefault="00A22071" w:rsidP="00A22071">
            <w:pPr>
              <w:jc w:val="center"/>
              <w:rPr>
                <w:rFonts w:ascii="Calibri" w:eastAsia="Times New Roman" w:hAnsi="Calibri" w:cs="KFGQPC Uthmanic Script HAFS"/>
                <w:sz w:val="24"/>
                <w:szCs w:val="24"/>
                <w:rtl/>
                <w:lang w:bidi="ar-EG"/>
              </w:rPr>
            </w:pPr>
            <w:r w:rsidRPr="00A22071">
              <w:rPr>
                <w:rFonts w:ascii="Calibri" w:eastAsia="Times New Roman" w:hAnsi="Calibri" w:cs="KFGQPC Uthmanic Script HAFS"/>
                <w:sz w:val="24"/>
                <w:szCs w:val="24"/>
                <w:rtl/>
                <w:lang w:bidi="ar-EG"/>
              </w:rPr>
              <w:t>لِلنَّبِ</w:t>
            </w:r>
            <w:r w:rsidRPr="00A22071">
              <w:rPr>
                <w:rFonts w:ascii="Calibri" w:eastAsia="Times New Roman" w:hAnsi="Calibri" w:cs="KFGQPC Uthmanic Script HAFS" w:hint="cs"/>
                <w:sz w:val="24"/>
                <w:szCs w:val="24"/>
                <w:rtl/>
                <w:lang w:bidi="ar-EG"/>
              </w:rPr>
              <w:t>ىٓءِ</w:t>
            </w:r>
            <w:r w:rsidRPr="00A22071">
              <w:rPr>
                <w:rFonts w:ascii="KFGQPC Uthmanic Script HAFS" w:eastAsia="Times New Roman" w:hAnsi="Calibri" w:cs="KFGQPC Uthmanic Script HAFS"/>
                <w:sz w:val="24"/>
                <w:szCs w:val="24"/>
                <w:rtl/>
                <w:lang w:bidi="en-US"/>
              </w:rPr>
              <w:t xml:space="preserve"> </w:t>
            </w:r>
            <w:r w:rsidRPr="00A22071">
              <w:rPr>
                <w:rFonts w:ascii="Calibri" w:eastAsia="Times New Roman" w:hAnsi="Calibri" w:cs="KFGQPC Uthmanic Script HAFS" w:hint="cs"/>
                <w:sz w:val="24"/>
                <w:szCs w:val="24"/>
                <w:rtl/>
                <w:lang w:bidi="ar-EG"/>
              </w:rPr>
              <w:t>ا</w:t>
            </w:r>
            <w:r w:rsidRPr="00A22071">
              <w:rPr>
                <w:rFonts w:ascii="Calibri" w:eastAsia="Times New Roman" w:hAnsi="Calibri" w:cs="KFGQPC Uthmanic Script HAFS" w:hint="cs"/>
                <w:sz w:val="24"/>
                <w:szCs w:val="24"/>
                <w:lang w:bidi="en-US"/>
              </w:rPr>
              <w:sym w:font="MshQuraanW" w:char="F051"/>
            </w:r>
            <w:r w:rsidRPr="00A22071">
              <w:rPr>
                <w:rFonts w:ascii="Calibri" w:eastAsia="Times New Roman" w:hAnsi="Calibri" w:cs="KFGQPC Uthmanic Script HAFS"/>
                <w:sz w:val="24"/>
                <w:szCs w:val="24"/>
                <w:rtl/>
                <w:lang w:bidi="ar-EG"/>
              </w:rPr>
              <w:t>ن</w:t>
            </w:r>
            <w:r w:rsidRPr="00A22071">
              <w:rPr>
                <w:rFonts w:ascii="Calibri" w:eastAsia="Times New Roman" w:hAnsi="Calibri" w:cs="KFGQPC Uthmanic Script HAFS" w:hint="cs"/>
                <w:sz w:val="24"/>
                <w:szCs w:val="24"/>
                <w:rtl/>
                <w:lang w:bidi="ar-EG"/>
              </w:rPr>
              <w:t>َ</w:t>
            </w:r>
            <w:r w:rsidRPr="00A22071">
              <w:rPr>
                <w:rFonts w:cs="KFGQPC Uthmanic Script HAFS" w:hint="cs"/>
                <w:sz w:val="24"/>
                <w:szCs w:val="24"/>
                <w:rtl/>
                <w:lang w:bidi="ar-EG"/>
              </w:rPr>
              <w:t xml:space="preserve"> ، ٱ</w:t>
            </w:r>
            <w:r w:rsidRPr="00A22071">
              <w:rPr>
                <w:rFonts w:cs="KFGQPC Uthmanic Script HAFS"/>
                <w:sz w:val="24"/>
                <w:szCs w:val="24"/>
                <w:rtl/>
                <w:lang w:bidi="ar-EG"/>
              </w:rPr>
              <w:t>لنَّبِ</w:t>
            </w:r>
            <w:r w:rsidRPr="00A22071">
              <w:rPr>
                <w:rFonts w:cs="KFGQPC Uthmanic Script HAFS" w:hint="cs"/>
                <w:sz w:val="24"/>
                <w:szCs w:val="24"/>
                <w:rtl/>
                <w:lang w:bidi="ar-EG"/>
              </w:rPr>
              <w:t>ىٓءِ</w:t>
            </w:r>
            <w:r w:rsidRPr="00A22071">
              <w:rPr>
                <w:rFonts w:cs="KFGQPC Uthmanic Script HAFS"/>
                <w:sz w:val="24"/>
                <w:szCs w:val="24"/>
                <w:rtl/>
              </w:rPr>
              <w:t xml:space="preserve"> </w:t>
            </w:r>
            <w:r w:rsidRPr="00A22071">
              <w:rPr>
                <w:rFonts w:cs="KFGQPC Uthmanic Script HAFS" w:hint="cs"/>
                <w:sz w:val="24"/>
                <w:szCs w:val="24"/>
                <w:rtl/>
                <w:lang w:bidi="ar-EG"/>
              </w:rPr>
              <w:t>ا</w:t>
            </w:r>
            <w:r w:rsidRPr="00A22071">
              <w:rPr>
                <w:rFonts w:cs="KFGQPC Uthmanic Script HAFS" w:hint="cs"/>
                <w:sz w:val="24"/>
                <w:szCs w:val="24"/>
              </w:rPr>
              <w:sym w:font="MshQuraanW" w:char="F051"/>
            </w:r>
            <w:r w:rsidRPr="00A22071">
              <w:rPr>
                <w:rFonts w:cs="KFGQPC Uthmanic Script HAFS" w:hint="cs"/>
                <w:sz w:val="24"/>
                <w:szCs w:val="24"/>
                <w:rtl/>
                <w:lang w:bidi="ar-EG"/>
              </w:rPr>
              <w:t>لَّا</w:t>
            </w:r>
          </w:p>
          <w:p w:rsidR="00A22071" w:rsidRPr="00A22071" w:rsidRDefault="00A22071" w:rsidP="00A22071">
            <w:pPr>
              <w:jc w:val="center"/>
              <w:rPr>
                <w:rFonts w:ascii="Calibri" w:eastAsia="Times New Roman" w:hAnsi="Calibri" w:cs="KFGQPC Uthmanic Script HAFS"/>
                <w:sz w:val="24"/>
                <w:szCs w:val="24"/>
                <w:rtl/>
                <w:lang w:bidi="ar-EG"/>
              </w:rPr>
            </w:pPr>
            <w:r w:rsidRPr="009F6959">
              <w:rPr>
                <w:rFonts w:cs="KFGQPC Uthmanic Script HAFS"/>
                <w:sz w:val="24"/>
                <w:szCs w:val="24"/>
                <w:rtl/>
              </w:rPr>
              <w:t>لِلنَّبِيِّ إِنۡ</w:t>
            </w:r>
            <w:r>
              <w:rPr>
                <w:rFonts w:ascii="Calibri" w:eastAsia="Times New Roman" w:hAnsi="Calibri" w:cs="KFGQPC Uthmanic Script HAFS" w:hint="cs"/>
                <w:sz w:val="24"/>
                <w:szCs w:val="24"/>
                <w:rtl/>
                <w:lang w:bidi="ar-EG"/>
              </w:rPr>
              <w:t xml:space="preserve"> ، </w:t>
            </w:r>
            <w:r w:rsidRPr="009F6959">
              <w:rPr>
                <w:rFonts w:cs="KFGQPC Uthmanic Script HAFS" w:hint="cs"/>
                <w:sz w:val="24"/>
                <w:szCs w:val="24"/>
                <w:rtl/>
              </w:rPr>
              <w:t xml:space="preserve">ٱلنَّبِيِّ </w:t>
            </w:r>
            <w:r w:rsidRPr="009F6959">
              <w:rPr>
                <w:rFonts w:cs="KFGQPC Uthmanic Script HAFS"/>
                <w:sz w:val="24"/>
                <w:szCs w:val="24"/>
                <w:rtl/>
              </w:rPr>
              <w:t>إِلَّا</w:t>
            </w:r>
          </w:p>
        </w:tc>
        <w:tc>
          <w:tcPr>
            <w:tcW w:w="9907" w:type="dxa"/>
          </w:tcPr>
          <w:p w:rsidR="00A22071" w:rsidRDefault="00A22071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بالتحقيق : ورش</w:t>
            </w:r>
          </w:p>
          <w:p w:rsidR="00A22071" w:rsidRPr="00A22071" w:rsidRDefault="00A22071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بالإدغام</w:t>
            </w:r>
          </w:p>
        </w:tc>
      </w:tr>
      <w:tr w:rsidR="00DC768F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جَمْعًا وَفَرْداً فِي النَّبِيءِ وَفي النُّبُوءةِ الْهَمْزَ كُلٌّ غَيْرَ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نَافِعٍ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ابْدَلاَ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وَقَالُونُ فِي اْلأَحْزَابِ فِي لِلنَّبيِّ مَعْ بُيُوتَ النَّبيِّ الْيَاءَ شَدَّدَ مُبْدِلاَ</w:t>
            </w:r>
          </w:p>
        </w:tc>
      </w:tr>
      <w:tr w:rsidR="00DC768F" w:rsidRPr="00A22071" w:rsidTr="0037273B">
        <w:tc>
          <w:tcPr>
            <w:tcW w:w="221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43" w:type="dxa"/>
            <w:gridSpan w:val="2"/>
          </w:tcPr>
          <w:p w:rsidR="00DC768F" w:rsidRPr="00A22071" w:rsidRDefault="00DC768F" w:rsidP="00273104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الصَّابِئِينَ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الصَّابِئُونَ الصَّابِينَ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الصَّاب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ُ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ونَ </w:t>
            </w:r>
          </w:p>
        </w:tc>
        <w:tc>
          <w:tcPr>
            <w:tcW w:w="9907" w:type="dxa"/>
          </w:tcPr>
          <w:p w:rsidR="00DC768F" w:rsidRPr="00A22071" w:rsidRDefault="00DC768F" w:rsidP="00273104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بالتحقيق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ابن كثير ، أبوعمرو ، ابن عامر ، عاصم ، حمزة ، الكسائى </w:t>
            </w:r>
          </w:p>
          <w:p w:rsidR="00DC768F" w:rsidRPr="00A22071" w:rsidRDefault="00DC768F" w:rsidP="00273104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بالحذف </w:t>
            </w:r>
          </w:p>
        </w:tc>
      </w:tr>
      <w:tr w:rsidR="00DC768F" w:rsidRPr="00A22071" w:rsidTr="00273104">
        <w:tc>
          <w:tcPr>
            <w:tcW w:w="14567" w:type="dxa"/>
            <w:gridSpan w:val="4"/>
            <w:shd w:val="clear" w:color="auto" w:fill="FDE9D9" w:themeFill="accent6" w:themeFillTint="33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وَفي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الصَّابِئِينَ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الْهَمْزُ وَالصَّابِئُونَ خُذْ</w:t>
            </w:r>
          </w:p>
        </w:tc>
      </w:tr>
      <w:tr w:rsidR="00DC768F" w:rsidRPr="00A22071" w:rsidTr="0037273B">
        <w:tc>
          <w:tcPr>
            <w:tcW w:w="221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43" w:type="dxa"/>
            <w:gridSpan w:val="2"/>
          </w:tcPr>
          <w:p w:rsidR="00A22071" w:rsidRPr="00A22071" w:rsidRDefault="00A22071" w:rsidP="00A22071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هُزۡؤًا</w:t>
            </w:r>
          </w:p>
          <w:p w:rsidR="00DC768F" w:rsidRPr="00A22071" w:rsidRDefault="00DC768F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هُزُوًا</w:t>
            </w:r>
          </w:p>
          <w:p w:rsidR="00DC768F" w:rsidRPr="00A22071" w:rsidRDefault="00DC768F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هُزُؤًا</w:t>
            </w:r>
          </w:p>
        </w:tc>
        <w:tc>
          <w:tcPr>
            <w:tcW w:w="9907" w:type="dxa"/>
          </w:tcPr>
          <w:p w:rsidR="00A22071" w:rsidRPr="00A22071" w:rsidRDefault="00A22071" w:rsidP="00A22071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بإسكان الزاى مع التحقيق : حمزة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بضم الزاى مع الإبدال : حفص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بضم الزاى مع التحقيق</w:t>
            </w:r>
          </w:p>
        </w:tc>
      </w:tr>
      <w:tr w:rsidR="00DC768F" w:rsidRPr="00A22071" w:rsidTr="0037273B">
        <w:tc>
          <w:tcPr>
            <w:tcW w:w="221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الإخلاص 4</w:t>
            </w:r>
          </w:p>
        </w:tc>
        <w:tc>
          <w:tcPr>
            <w:tcW w:w="2443" w:type="dxa"/>
            <w:gridSpan w:val="2"/>
          </w:tcPr>
          <w:p w:rsidR="00A22071" w:rsidRPr="00A22071" w:rsidRDefault="00A22071" w:rsidP="00A22071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كُفۡؤًا</w:t>
            </w:r>
          </w:p>
          <w:p w:rsidR="00DC768F" w:rsidRPr="00A22071" w:rsidRDefault="00DC768F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كُفُوًا</w:t>
            </w:r>
          </w:p>
          <w:p w:rsidR="00DC768F" w:rsidRPr="00A22071" w:rsidRDefault="00DC768F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كُفُؤًا</w:t>
            </w:r>
          </w:p>
        </w:tc>
        <w:tc>
          <w:tcPr>
            <w:tcW w:w="9907" w:type="dxa"/>
          </w:tcPr>
          <w:p w:rsidR="00A22071" w:rsidRPr="00A22071" w:rsidRDefault="00A22071" w:rsidP="00A22071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بإسكان الفاء مع التحقيق : حمزة 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بضم الفاء مع الإبدال : حفص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بضم الفاء مع التحقيق</w:t>
            </w:r>
          </w:p>
        </w:tc>
      </w:tr>
      <w:tr w:rsidR="00DC768F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 وَهُزْؤاً وَكُفْؤاً في السَّوَاكِنِ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فُصِّلاَ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وَضُمَّ لِبَاقِيهِمْ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وَحَمْزَةُ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وَقْفُهُ بِوَاوٍ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وَحَفْصٌ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وَاقِفًا ثُمَّ مُوصِلاَ</w:t>
            </w:r>
          </w:p>
        </w:tc>
      </w:tr>
      <w:tr w:rsidR="00DC768F" w:rsidRPr="00A22071" w:rsidTr="0037273B">
        <w:tc>
          <w:tcPr>
            <w:tcW w:w="221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74</w:t>
            </w:r>
          </w:p>
        </w:tc>
        <w:tc>
          <w:tcPr>
            <w:tcW w:w="2443" w:type="dxa"/>
            <w:gridSpan w:val="2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ي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َعۡمَلُونَ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تَعۡمَلُونَ</w:t>
            </w:r>
          </w:p>
        </w:tc>
        <w:tc>
          <w:tcPr>
            <w:tcW w:w="990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بالياء : ابن كثير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DC768F" w:rsidRPr="00A22071" w:rsidTr="0037273B">
        <w:tc>
          <w:tcPr>
            <w:tcW w:w="221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85</w:t>
            </w:r>
          </w:p>
        </w:tc>
        <w:tc>
          <w:tcPr>
            <w:tcW w:w="2443" w:type="dxa"/>
            <w:gridSpan w:val="2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ي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َعۡمَلُونَ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تَعۡمَلُونَ</w:t>
            </w:r>
          </w:p>
        </w:tc>
        <w:tc>
          <w:tcPr>
            <w:tcW w:w="990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نافع ، شعبة  ، ابن كثير 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DC768F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وَبِالْغَيْبِ عَمَّا تَعْمَلُونَ هُنَا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دَنَا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وَغَيْبُكَ في الثَّانِي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 xml:space="preserve">إِلَى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صَفْوَهِ دَلاَ</w:t>
            </w:r>
          </w:p>
        </w:tc>
      </w:tr>
      <w:tr w:rsidR="00DC768F" w:rsidRPr="00A22071" w:rsidTr="0037273B">
        <w:tc>
          <w:tcPr>
            <w:tcW w:w="221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81</w:t>
            </w:r>
          </w:p>
        </w:tc>
        <w:tc>
          <w:tcPr>
            <w:tcW w:w="2443" w:type="dxa"/>
            <w:gridSpan w:val="2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خَطِيٓ‍َٔ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ـٰ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تُهُۥ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خَطِيٓ‍َٔتُهُۥ</w:t>
            </w:r>
          </w:p>
        </w:tc>
        <w:tc>
          <w:tcPr>
            <w:tcW w:w="990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بالجمع : نافع 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بالإفراد</w:t>
            </w:r>
          </w:p>
        </w:tc>
      </w:tr>
      <w:tr w:rsidR="00DC768F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خَطِيئَتُهُ التَّوْحِيدُ عَنْ غَيْرِ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نَافِعٍ</w:t>
            </w:r>
          </w:p>
        </w:tc>
      </w:tr>
      <w:tr w:rsidR="00DC768F" w:rsidRPr="00A22071" w:rsidTr="0037273B">
        <w:tc>
          <w:tcPr>
            <w:tcW w:w="221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83</w:t>
            </w:r>
          </w:p>
        </w:tc>
        <w:tc>
          <w:tcPr>
            <w:tcW w:w="2443" w:type="dxa"/>
            <w:gridSpan w:val="2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ي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َعۡبُدُونَ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تَعۡبُدُونَ</w:t>
            </w:r>
          </w:p>
        </w:tc>
        <w:tc>
          <w:tcPr>
            <w:tcW w:w="990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حمزة ، الكسائى ، ابن كثير 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DC768F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وَلاَ يَعْبُدُونَ الْغَيْبُ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شَايَعَ دُخْلَلاَ</w:t>
            </w:r>
          </w:p>
        </w:tc>
      </w:tr>
      <w:tr w:rsidR="00DC768F" w:rsidRPr="00A22071" w:rsidTr="0037273B">
        <w:tc>
          <w:tcPr>
            <w:tcW w:w="221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83</w:t>
            </w:r>
          </w:p>
        </w:tc>
        <w:tc>
          <w:tcPr>
            <w:tcW w:w="2443" w:type="dxa"/>
            <w:gridSpan w:val="2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ح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س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ن</w:t>
            </w:r>
            <w:r w:rsidRPr="00A22071">
              <w:rPr>
                <w:rFonts w:ascii="Jameel Noori Nastaleeq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ا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حُسۡن</w:t>
            </w:r>
            <w:r w:rsidRPr="00A22071">
              <w:rPr>
                <w:rFonts w:ascii="Jameel Noori Nastaleeq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ا</w:t>
            </w:r>
          </w:p>
        </w:tc>
        <w:tc>
          <w:tcPr>
            <w:tcW w:w="990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الحاء والسين : حمزة ، الكسائى  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الحاء وإسكان السين</w:t>
            </w:r>
          </w:p>
        </w:tc>
      </w:tr>
      <w:tr w:rsidR="00DC768F" w:rsidRPr="00A22071" w:rsidTr="00273104">
        <w:tc>
          <w:tcPr>
            <w:tcW w:w="14567" w:type="dxa"/>
            <w:gridSpan w:val="4"/>
            <w:shd w:val="clear" w:color="auto" w:fill="FDE9D9" w:themeFill="accent6" w:themeFillTint="33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وَقُلْ حَسَنًا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شُكْرًا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وَحُسْنًا بِضَمِّهِ وَسَاكِنِهِ الْبَاقُونَ وَاحْسِنْ مُقَوِّلاَ</w:t>
            </w:r>
          </w:p>
        </w:tc>
      </w:tr>
      <w:tr w:rsidR="00DC768F" w:rsidRPr="00A22071" w:rsidTr="0037273B">
        <w:tc>
          <w:tcPr>
            <w:tcW w:w="221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85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التحريم 4</w:t>
            </w:r>
          </w:p>
        </w:tc>
        <w:tc>
          <w:tcPr>
            <w:tcW w:w="2443" w:type="dxa"/>
            <w:gridSpan w:val="2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تَظَٰهَرُونَ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 xml:space="preserve"> ،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 xml:space="preserve"> تَظَٰهَرَا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تَظ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ّ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َٰهَرُونَ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تَظ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ّ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َٰهَرَا</w:t>
            </w:r>
          </w:p>
        </w:tc>
        <w:tc>
          <w:tcPr>
            <w:tcW w:w="990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بتخفيف الظاء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عاصم ، حمزة ، الكسائى 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بتشديد الظاء </w:t>
            </w:r>
          </w:p>
        </w:tc>
      </w:tr>
      <w:tr w:rsidR="00DC768F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وَتَظَاهَرُونَ الظَّاءُ خُفِّفَ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ثَابِتاً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وَعَنْهُمْ لَدَى التَّحْرِيمِ أَيْضًا تَحَلَّلاَ</w:t>
            </w:r>
          </w:p>
        </w:tc>
      </w:tr>
      <w:tr w:rsidR="00DC768F" w:rsidRPr="00A22071" w:rsidTr="0037273B">
        <w:tc>
          <w:tcPr>
            <w:tcW w:w="221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85</w:t>
            </w:r>
          </w:p>
        </w:tc>
        <w:tc>
          <w:tcPr>
            <w:tcW w:w="2443" w:type="dxa"/>
            <w:gridSpan w:val="2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أ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س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رَىٰ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أُسَٰرَىٰ</w:t>
            </w:r>
          </w:p>
        </w:tc>
        <w:tc>
          <w:tcPr>
            <w:tcW w:w="990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على وزن تقوى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: حمزة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على وزن كسالى</w:t>
            </w:r>
          </w:p>
        </w:tc>
      </w:tr>
      <w:tr w:rsidR="00DC768F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وَحَمْزَةُ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أَسْرى فِي أُسَارى</w:t>
            </w:r>
          </w:p>
        </w:tc>
      </w:tr>
      <w:tr w:rsidR="00DC768F" w:rsidRPr="00A22071" w:rsidTr="0037273B">
        <w:tc>
          <w:tcPr>
            <w:tcW w:w="221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85</w:t>
            </w:r>
          </w:p>
        </w:tc>
        <w:tc>
          <w:tcPr>
            <w:tcW w:w="2443" w:type="dxa"/>
            <w:gridSpan w:val="2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تُفَٰدُوهُمۡ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ت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ف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دُوهُمۡ</w:t>
            </w:r>
          </w:p>
        </w:tc>
        <w:tc>
          <w:tcPr>
            <w:tcW w:w="990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التاء وفتح الفاء وألف بعدها : نافع ، الكسائى ، عاصم 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التاء وإسكان الفاء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و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دون ألف بعدها</w:t>
            </w:r>
          </w:p>
        </w:tc>
      </w:tr>
      <w:tr w:rsidR="00DC768F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وَضَمُّهُمْ تُفَادُوهُمُو وَالْمَدُّ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إِذْ رَاقَ نُفِّلاَ</w:t>
            </w:r>
          </w:p>
        </w:tc>
      </w:tr>
      <w:tr w:rsidR="00DC768F" w:rsidRPr="00A22071" w:rsidTr="0037273B">
        <w:tc>
          <w:tcPr>
            <w:tcW w:w="221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43" w:type="dxa"/>
            <w:gridSpan w:val="2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ٱلۡقُد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سِ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ٱلۡقُدُسِ</w:t>
            </w:r>
          </w:p>
        </w:tc>
        <w:tc>
          <w:tcPr>
            <w:tcW w:w="990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بإسكان الدال : ابن كثير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بضم الدال</w:t>
            </w:r>
          </w:p>
        </w:tc>
      </w:tr>
      <w:tr w:rsidR="00DC768F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وَحَيْثُ أَتَاكَ الْقُدْسُ إِسُكَانُ دَالِهِ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دَوَاءٌ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وَلِلْبَاقِينَ بِالضَّمِ أُرْسِلاَ</w:t>
            </w:r>
          </w:p>
        </w:tc>
      </w:tr>
      <w:tr w:rsidR="00DC768F" w:rsidRPr="00A22071" w:rsidTr="0037273B">
        <w:tc>
          <w:tcPr>
            <w:tcW w:w="221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 عدا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الأنعام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37</w:t>
            </w:r>
          </w:p>
          <w:p w:rsidR="00DC768F" w:rsidRPr="00A22071" w:rsidRDefault="00DC768F" w:rsidP="00273104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لقمان 34</w:t>
            </w:r>
          </w:p>
          <w:p w:rsidR="00DC768F" w:rsidRPr="00A22071" w:rsidRDefault="00DC768F" w:rsidP="00273104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الشورى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28</w:t>
            </w:r>
          </w:p>
        </w:tc>
        <w:tc>
          <w:tcPr>
            <w:tcW w:w="2443" w:type="dxa"/>
            <w:gridSpan w:val="2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يُنزِلَ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يُنَزِّلَ</w:t>
            </w:r>
          </w:p>
        </w:tc>
        <w:tc>
          <w:tcPr>
            <w:tcW w:w="990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بإسكان النون وتخفيف الزاى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عدا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ابن كثير ، أبوعمرو 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النون وتشديد الزاى</w:t>
            </w:r>
          </w:p>
        </w:tc>
      </w:tr>
      <w:tr w:rsidR="00DC768F" w:rsidRPr="00A22071" w:rsidTr="0037273B">
        <w:tc>
          <w:tcPr>
            <w:tcW w:w="221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الإسراء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82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93</w:t>
            </w:r>
          </w:p>
        </w:tc>
        <w:tc>
          <w:tcPr>
            <w:tcW w:w="2443" w:type="dxa"/>
            <w:gridSpan w:val="2"/>
          </w:tcPr>
          <w:p w:rsidR="00DC768F" w:rsidRPr="00A22071" w:rsidRDefault="00DC768F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وَنُنزِلُ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 xml:space="preserve"> تُنزِلَ</w:t>
            </w:r>
          </w:p>
          <w:p w:rsidR="00DC768F" w:rsidRPr="00A22071" w:rsidRDefault="00DC768F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 xml:space="preserve">وَنُنَزِّلُ 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تُنَزِّلَ</w:t>
            </w:r>
          </w:p>
        </w:tc>
        <w:tc>
          <w:tcPr>
            <w:tcW w:w="990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بإسكان النون وتخفيف الزاى : أبوعمرو 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النون وتشديد الزاى</w:t>
            </w:r>
          </w:p>
        </w:tc>
      </w:tr>
      <w:tr w:rsidR="00DC768F" w:rsidRPr="00A22071" w:rsidTr="0037273B">
        <w:tc>
          <w:tcPr>
            <w:tcW w:w="221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الأنعام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37</w:t>
            </w:r>
          </w:p>
        </w:tc>
        <w:tc>
          <w:tcPr>
            <w:tcW w:w="2443" w:type="dxa"/>
            <w:gridSpan w:val="2"/>
          </w:tcPr>
          <w:p w:rsidR="00DC768F" w:rsidRPr="00A22071" w:rsidRDefault="00DC768F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يُنزِلَ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يُنَزِّلَ</w:t>
            </w:r>
          </w:p>
        </w:tc>
        <w:tc>
          <w:tcPr>
            <w:tcW w:w="990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بإسكان النون وتخفيف الزاى : ابن كثير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val="en-GB"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النون وتشديد الزاى</w:t>
            </w:r>
          </w:p>
        </w:tc>
      </w:tr>
      <w:tr w:rsidR="00DC768F" w:rsidRPr="00A22071" w:rsidTr="0037273B">
        <w:tc>
          <w:tcPr>
            <w:tcW w:w="221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المائدة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115</w:t>
            </w:r>
          </w:p>
        </w:tc>
        <w:tc>
          <w:tcPr>
            <w:tcW w:w="2443" w:type="dxa"/>
            <w:gridSpan w:val="2"/>
          </w:tcPr>
          <w:p w:rsidR="00DC768F" w:rsidRPr="00A22071" w:rsidRDefault="00DC768F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مُنزِلُهَا</w:t>
            </w:r>
          </w:p>
          <w:p w:rsidR="00DC768F" w:rsidRPr="00A22071" w:rsidRDefault="00DC768F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مُنَزِّلُهَا</w:t>
            </w:r>
          </w:p>
        </w:tc>
        <w:tc>
          <w:tcPr>
            <w:tcW w:w="990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بإسكان النون وتخفيف الزاى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ابن كثير ، أبوعمرو ، حمزة ، الكسائى  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النون وتشديد الزاى</w:t>
            </w:r>
          </w:p>
        </w:tc>
      </w:tr>
      <w:tr w:rsidR="00DC768F" w:rsidRPr="00A22071" w:rsidTr="0037273B">
        <w:tc>
          <w:tcPr>
            <w:tcW w:w="221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لقمان 34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الشورى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28</w:t>
            </w:r>
          </w:p>
        </w:tc>
        <w:tc>
          <w:tcPr>
            <w:tcW w:w="2443" w:type="dxa"/>
            <w:gridSpan w:val="2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يُنزِلُ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يُنَزِّلُ</w:t>
            </w:r>
          </w:p>
        </w:tc>
        <w:tc>
          <w:tcPr>
            <w:tcW w:w="990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بإسكان النون وتخفيف الزاى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ابن كثير ، أبوعمرو ، حمزة ، الكسائى  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النون وتشديد الزاى</w:t>
            </w:r>
          </w:p>
        </w:tc>
      </w:tr>
      <w:tr w:rsidR="00DC768F" w:rsidRPr="00A22071" w:rsidTr="0037273B">
        <w:tc>
          <w:tcPr>
            <w:tcW w:w="221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43" w:type="dxa"/>
            <w:gridSpan w:val="2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تُنز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لَ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تُنَزَّلَ</w:t>
            </w:r>
          </w:p>
        </w:tc>
        <w:tc>
          <w:tcPr>
            <w:tcW w:w="990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بإسكان النون وتخفيف الزاى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عدا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ابن كثير ، أبوعمرو 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النون وتشديد الزاى</w:t>
            </w:r>
          </w:p>
        </w:tc>
      </w:tr>
      <w:tr w:rsidR="00DC768F" w:rsidRPr="00A22071" w:rsidTr="0037273B">
        <w:tc>
          <w:tcPr>
            <w:tcW w:w="221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الشعراء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2443" w:type="dxa"/>
            <w:gridSpan w:val="2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نُنزِلۡ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نُنَزِّلۡ</w:t>
            </w:r>
          </w:p>
        </w:tc>
        <w:tc>
          <w:tcPr>
            <w:tcW w:w="990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بإسكان النون الثانية وتخفيف الزاى : ابن كثير ، أبوعمرو 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النون وتشديد الزاى</w:t>
            </w:r>
          </w:p>
        </w:tc>
      </w:tr>
      <w:tr w:rsidR="00DC768F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وَيُنْزِلُ خَفِّفْهُ وَتُنْزِلُ مِثْلُهُ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وَنُنْزِلُ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حَقٌ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وَهْوَ في الْحِجْرِ ثُقِّلاَ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وَخُفِّفَ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لِلْبَصْرِي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بِسُبْحَانَ وَالَّذِي في اْلاَنْعَامِ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لِلْمَكِّي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عَلَى أَنْ يُنَزِّلاَ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وَمُنْزِلُهَا التَّخْفِيفُ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حَقٌ شِفَاؤُهُ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وَخُفِّفَ عَنْهُمْ يُنْزِلُ الْغَيْثَ مُسْجَلاَ</w:t>
            </w:r>
          </w:p>
        </w:tc>
      </w:tr>
      <w:tr w:rsidR="00DC768F" w:rsidRPr="00A22071" w:rsidTr="0037273B">
        <w:tc>
          <w:tcPr>
            <w:tcW w:w="221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43" w:type="dxa"/>
            <w:gridSpan w:val="2"/>
          </w:tcPr>
          <w:p w:rsidR="00DC768F" w:rsidRPr="00A22071" w:rsidRDefault="00DC768F" w:rsidP="00273104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ج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بۡر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َئِ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لَ</w:t>
            </w:r>
          </w:p>
          <w:p w:rsidR="00DC768F" w:rsidRPr="00A22071" w:rsidRDefault="00DC768F" w:rsidP="00273104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ج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بۡرِ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ئِ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يلَ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ج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بۡرِيلَ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جِبۡرِيلَ</w:t>
            </w:r>
          </w:p>
        </w:tc>
        <w:tc>
          <w:tcPr>
            <w:tcW w:w="9907" w:type="dxa"/>
          </w:tcPr>
          <w:p w:rsidR="00DC768F" w:rsidRPr="00A22071" w:rsidRDefault="00DC768F" w:rsidP="00273104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الجيم والراء وهمزة مكسورة بعدها : شعبة</w:t>
            </w:r>
          </w:p>
          <w:p w:rsidR="00DC768F" w:rsidRPr="00A22071" w:rsidRDefault="00DC768F" w:rsidP="00273104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الجيم والراء وهمزة مكسورة وياء بعدها : حمزة ، الكسائى 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الجيم وكسر الراء وياء بعدها : ابن كثير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بكسر الجيم والراء وياء بعدها</w:t>
            </w:r>
          </w:p>
        </w:tc>
      </w:tr>
      <w:tr w:rsidR="00DC768F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وَجِبْرِيلَ فَتْحُ الْجِيمِ وَالرَّا وَبَعْدَهَا وَعى هَمْزَةً مَكْسُورَةً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صُحْبَةٌ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وِلاَ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بِحَيْثُ أَتَى وَالْيَاءَ يَحْذِفُ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شُعْبَةٌ وَمَكِيُّهُمْ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في الْجِيمِ بالْفَتْحِ وُكِّلاَ</w:t>
            </w:r>
          </w:p>
        </w:tc>
      </w:tr>
      <w:tr w:rsidR="00DC768F" w:rsidRPr="00A22071" w:rsidTr="0037273B">
        <w:tc>
          <w:tcPr>
            <w:tcW w:w="221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98</w:t>
            </w:r>
          </w:p>
        </w:tc>
        <w:tc>
          <w:tcPr>
            <w:tcW w:w="2443" w:type="dxa"/>
            <w:gridSpan w:val="2"/>
          </w:tcPr>
          <w:p w:rsidR="00DC768F" w:rsidRPr="00A22071" w:rsidRDefault="00DC768F" w:rsidP="00273104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وَمِيكَىٰل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َ</w:t>
            </w:r>
          </w:p>
          <w:p w:rsidR="00DC768F" w:rsidRPr="00A22071" w:rsidRDefault="00DC768F" w:rsidP="0037273B">
            <w:pPr>
              <w:jc w:val="center"/>
              <w:rPr>
                <w:rFonts w:ascii="Times New Roman" w:hAnsi="Times New Roman" w:cs="KFGQPC Uthmanic Script HAFS"/>
                <w:sz w:val="28"/>
                <w:szCs w:val="28"/>
                <w:rtl/>
              </w:rPr>
            </w:pPr>
            <w:r w:rsidRPr="00A22071">
              <w:rPr>
                <w:rFonts w:ascii="Times New Roman" w:hAnsi="Times New Roman" w:cs="KFGQPC Uthmanic Script HAFS" w:hint="cs"/>
                <w:sz w:val="28"/>
                <w:szCs w:val="28"/>
                <w:rtl/>
              </w:rPr>
              <w:t>وَمِيكَٰٓئِلَ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imes New Roman" w:hAnsi="Times New Roman" w:cs="KFGQPC Uthmanic Script HAFS" w:hint="cs"/>
                <w:sz w:val="28"/>
                <w:szCs w:val="28"/>
                <w:rtl/>
              </w:rPr>
              <w:t>وَمِيكَٰٓئِيلَ</w:t>
            </w:r>
          </w:p>
        </w:tc>
        <w:tc>
          <w:tcPr>
            <w:tcW w:w="9907" w:type="dxa"/>
          </w:tcPr>
          <w:p w:rsidR="00DC768F" w:rsidRPr="00A22071" w:rsidRDefault="00DC768F" w:rsidP="00273104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دون همزة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ودون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ياء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: حفص ، أبوعمرو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بهمزة مكسورة ومد الألف مدا متصلا : نافع 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بهمزة مكسورة وياء مدية ومد الألف مدا متصلا</w:t>
            </w:r>
          </w:p>
        </w:tc>
      </w:tr>
      <w:tr w:rsidR="00DC768F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وَدَعْ يَاءَ مِيكَائِيلَ وَالْهَمْزَ قَبْلَهُ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عَلىً حُجَّةٍ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وَالْيَاءُ يُحْذَفُ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أَجْمَلاَ</w:t>
            </w:r>
          </w:p>
        </w:tc>
      </w:tr>
      <w:tr w:rsidR="00DC768F" w:rsidRPr="00A22071" w:rsidTr="0037273B">
        <w:tc>
          <w:tcPr>
            <w:tcW w:w="221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102</w:t>
            </w:r>
          </w:p>
        </w:tc>
        <w:tc>
          <w:tcPr>
            <w:tcW w:w="2443" w:type="dxa"/>
            <w:gridSpan w:val="2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وَلَٰكِن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ِ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وَلَٰكِنَّ</w:t>
            </w:r>
          </w:p>
        </w:tc>
        <w:tc>
          <w:tcPr>
            <w:tcW w:w="990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بكسر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وتخفيف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النون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ابن عامر ، حمزة ، الكسائى 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وتشديد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النون</w:t>
            </w:r>
          </w:p>
        </w:tc>
      </w:tr>
      <w:tr w:rsidR="00DC768F" w:rsidRPr="00A22071" w:rsidTr="0037273B">
        <w:tc>
          <w:tcPr>
            <w:tcW w:w="221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102</w:t>
            </w:r>
          </w:p>
        </w:tc>
        <w:tc>
          <w:tcPr>
            <w:tcW w:w="2443" w:type="dxa"/>
            <w:gridSpan w:val="2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ٱلشَّيَٰطِين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ُ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ٱلشَّيَٰطِينَ</w:t>
            </w:r>
          </w:p>
        </w:tc>
        <w:tc>
          <w:tcPr>
            <w:tcW w:w="990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النون : ابن عامر ، حمزة ، الكسائى 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بفتح النون</w:t>
            </w:r>
          </w:p>
        </w:tc>
      </w:tr>
      <w:tr w:rsidR="00DC768F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وَلكِنْ خَفَيفٌ وَالشَّيَاطِينُ رَفْعُهُ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كَمَا شَرَطُوا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وَالْعَكْسُ نَحْوٌ سَمَا الْعُلاَ</w:t>
            </w:r>
          </w:p>
        </w:tc>
      </w:tr>
      <w:tr w:rsidR="00DC768F" w:rsidRPr="00A22071" w:rsidTr="0037273B">
        <w:tc>
          <w:tcPr>
            <w:tcW w:w="221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106</w:t>
            </w:r>
          </w:p>
        </w:tc>
        <w:tc>
          <w:tcPr>
            <w:tcW w:w="2443" w:type="dxa"/>
            <w:gridSpan w:val="2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ن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ُ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نس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ِ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خۡ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نَنسَخۡ</w:t>
            </w:r>
          </w:p>
        </w:tc>
        <w:tc>
          <w:tcPr>
            <w:tcW w:w="990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النون الأولى وكسر السين : ابن عامر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بفتح النون الأولى والسين</w:t>
            </w:r>
          </w:p>
        </w:tc>
      </w:tr>
      <w:tr w:rsidR="00DC768F" w:rsidRPr="00A22071" w:rsidTr="0037273B">
        <w:tc>
          <w:tcPr>
            <w:tcW w:w="221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106</w:t>
            </w:r>
          </w:p>
        </w:tc>
        <w:tc>
          <w:tcPr>
            <w:tcW w:w="2443" w:type="dxa"/>
            <w:gridSpan w:val="2"/>
          </w:tcPr>
          <w:p w:rsidR="00DC768F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 xml:space="preserve">نُنسِهَا </w:t>
            </w:r>
          </w:p>
          <w:p w:rsidR="00DC768F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ن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نس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َـٔۡ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هَا</w:t>
            </w:r>
          </w:p>
        </w:tc>
        <w:tc>
          <w:tcPr>
            <w:tcW w:w="9907" w:type="dxa"/>
          </w:tcPr>
          <w:p w:rsidR="0037273B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النون وكسر السين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و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دون همزة بعدها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DB6509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: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ابن عامر ، عاصم ، حمزة ، الكسائى</w:t>
            </w:r>
            <w:r w:rsidRPr="00DB6509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نافع</w:t>
            </w:r>
          </w:p>
          <w:p w:rsidR="00DC768F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DC768F"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النون الأولى والسين وهمزة ساكنة بعدها </w:t>
            </w:r>
          </w:p>
        </w:tc>
      </w:tr>
      <w:tr w:rsidR="00DC768F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وَنَنْسَخْ بِهِ ضَمٌّ وَكَسْرٌ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كَفَى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وَنُنْـ ـسِهَا مِثْلُهُ مِنْ غَيْرِ هَمْزٍ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ذَكَتْ إِلَى</w:t>
            </w:r>
          </w:p>
        </w:tc>
      </w:tr>
      <w:tr w:rsidR="00DC768F" w:rsidRPr="00A22071" w:rsidTr="0037273B">
        <w:tc>
          <w:tcPr>
            <w:tcW w:w="221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116</w:t>
            </w:r>
          </w:p>
        </w:tc>
        <w:tc>
          <w:tcPr>
            <w:tcW w:w="2443" w:type="dxa"/>
            <w:gridSpan w:val="2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قَالُواْ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وَقَالُواْ</w:t>
            </w:r>
          </w:p>
        </w:tc>
        <w:tc>
          <w:tcPr>
            <w:tcW w:w="9907" w:type="dxa"/>
          </w:tcPr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دون واو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: ابن عامر</w:t>
            </w:r>
          </w:p>
          <w:p w:rsidR="00DC768F" w:rsidRPr="00A22071" w:rsidRDefault="00DC768F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بواو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117</w:t>
            </w:r>
          </w:p>
          <w:p w:rsidR="0037273B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آل عمران 47</w:t>
            </w:r>
          </w:p>
          <w:p w:rsidR="0037273B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مريم 35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غافر 68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فَيَكُون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فَيَكُونُ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النون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 xml:space="preserve">: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ابن عامر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بضم النون 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النحل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40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يس 82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فَيَكُون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فَيَكُونُ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val="en-GB"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النون :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ابن عامر ، الكسائى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lang w:val="en-GB"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بضم النون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عَلِيمٌ وَقَالُوا الْوَاوُ اْلاُولَى سُقُوطُهَاوَكُنْ فَيَكُونُ النَّصْبُ في الرَّفْعِ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كُفِّلاَ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وَفي آلِ عِمْرَانٍ في الاُولَى وَمَرْيَمٍ وَفِي الطَّوْلِ عَنْهُ وَهْوَ بِاللَّفْظِ أُعْمِلاَ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وَفي النَّحْلِ مَعْ يس بِالْعَطْفِ نَصْبُهُ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كَفَى رَاوِيًا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وَانْقَادَ مَعْنَاهُ يَعْمُلاَ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119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تُسۡ‍َٔلُ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ت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سۡ‍َٔل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ۡ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بضم التاء واللام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DB6509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: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ابن كثير ، أبوعمرو ، ابن عامر ، عاصم ، حمزة ، الكسائى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التاء وإسكان اللام 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وَتُسْأَلُ ضَمُّوا التَّاءَ وَالَّلامَ حَرَّكُوا بِرَفْعٍ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خُلُودًا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وَهْوَ مِنْ بَعْدِ نَفْيِ 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مواضع البقرة الـ  15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إِبۡرَٰه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َـٰ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م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ُ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إِبۡرَٰهِ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‍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ۧم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ُ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الهاء وألف بعدها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: هشام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ابن ذكوان </w:t>
            </w:r>
            <w:r w:rsidRPr="00E50893">
              <w:rPr>
                <w:rFonts w:ascii="Traditional Arabic" w:hAnsi="Traditional Arabic" w:cs="Mudir MT" w:hint="cs"/>
                <w:color w:val="FF0000"/>
                <w:sz w:val="28"/>
                <w:szCs w:val="28"/>
                <w:rtl/>
                <w:lang w:bidi="ar-EG"/>
              </w:rPr>
              <w:t>بخلاف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بكسر الهاء وياء بعدها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باقى المواضع الـ 18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إِبۡرَٰه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َـٰ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م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ُ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إِبۡرَٰهِ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‍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ۧم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ُ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الهاء وألف بعدها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: هشام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بكسر الهاء وياء بعدها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وَفيهاَ وَفي نَصِّ النِّساَءِ ثَلاَثَةٌ أَوَاخِرُ إبْرَاهَامَ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لاحَ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وَجَمَّلاَ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وَمَعْ آخِرِ الأَنْعَامِ حَرْفَا بَرَاءَةٍ أَخِيرًا وَتَحْتَ الرَّعْدِ حَرْفٌ تَنَزَّلاَ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وَفي مَرْيَمٍ وَالنَّحْلِ خَمْسَةُ أَحْرُفٍ وَآخِرُ مَا فِي الْعَنْكَبُوتِ مُنَزَّلاَ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وَفي النَّجْمَ وَالشُّورى وَفي الذَّارِيَاتِ وَالْـ ـحَدِيدِ وَيُرْوِي في امْتِحَانِهِ الاَوَّلاَ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وَوَجْهَانِ فِيهِ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لاِبْنِ ذَكْوَانَ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ههُنَا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125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وَٱتَّخ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ذُواْ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وَٱتَّخِذُواْ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الخاء : نافع ، ابن عامر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بكسر الخاء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وَوَاتَّخِذُوا بِالْفَتْحِ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عَمَّ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وَأَوْغَلاَ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126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فَأُم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تِعُهُۥ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فَأُمَتِّعُهُۥ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بإسكان الميم وتخفيف التاء : ابن عامر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الميم وتشديد التاء</w:t>
            </w:r>
          </w:p>
        </w:tc>
      </w:tr>
      <w:tr w:rsidR="0037273B" w:rsidRPr="00A22071" w:rsidTr="0037273B">
        <w:trPr>
          <w:trHeight w:val="417"/>
        </w:trPr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 وَخِفُّ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ابْنِ عَامِرٍ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فَأُمَتِّعُهُ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أَر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نَا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أَر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ن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ِى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أَر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ٜ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نَا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أَر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ٜ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ن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ِى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أَرِنَا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أَرِن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ِى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بإسكان الراء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عدا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ابن كثير ، السوسى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بكسرة مختلسة للراء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عدا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: الدورى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بكسر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الراء عدا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فصلت 29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أَر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نَا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أَر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ٜ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نَا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أَرِنَا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بإسكان الراء :  السوسى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، شعبة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،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ابن كثير ،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ابن عامر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بكسرة مختلسة للراء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: الدورى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بكسر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الراء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وَأَرْنَا وَأَرْنِي سَاكِنَا الْكَسْرِ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دُمْ يَدًا</w:t>
            </w:r>
            <w:r w:rsidRPr="0037273B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وَفي فُصِّلَتْ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يُرْوِي صَفا دُرِّهِ كُلاَ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وَأَخْفَاهُمَا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طَلْقٌ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132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A22071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أَ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و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صَىٰ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وَصَّىٰ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على وزن أمسى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ابن عامر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،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نافع</w:t>
            </w:r>
          </w:p>
          <w:p w:rsidR="0037273B" w:rsidRPr="00A22071" w:rsidRDefault="0037273B" w:rsidP="00A22071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على وزن سَمَّى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أَوْصَى بِوَصّى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كَمَا اعْتَلاَ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140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تَقُولُونَ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ي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َقُولُونَ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بالتاء : ابن عامر ، حفص ، حمزة ، الكسائى 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وَفي أَمْ يَقُولُونَ الْخِطَابُ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كَمَا عَلاَ شَفَا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رَ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ؤُ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ف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رَءُوف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دون واو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شعبة ، حمزة ، الكسائى ، أبوعمرو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بواو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وَرَءُوفٌ قَصْرُ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صُحْبَتِهِ حَلاَ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144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ت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َعۡمَلُونَ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يَعۡمَلُونَ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tabs>
                <w:tab w:val="left" w:pos="6586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بالتاء :  ابن عامر ، حمزة ، الكسائى  </w:t>
            </w:r>
          </w:p>
          <w:p w:rsidR="0037273B" w:rsidRPr="00A22071" w:rsidRDefault="0037273B" w:rsidP="0037273B">
            <w:pPr>
              <w:tabs>
                <w:tab w:val="left" w:pos="6586"/>
              </w:tabs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وَخَاطَبَ عَمَّا يَعْمَلُونَ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كَمَا شَفَا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148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مُوَلّ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ىٰ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هَا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مُوَلِّيهَا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اللام وألف بعدها : ابن عامر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بكسر اللام وياء بعدها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وَلاَمُ مُوَلِّيهَا عَلَى الْفَتْحِ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كُمِّلاَ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149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يَعۡمَلُونَ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ت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َعۡمَلُونَ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: أبوعمرو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وَفي يَعْمَلُونَ الْغَيْبَ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حَلَّ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158 184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يّ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َط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ّ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َوَّع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ۡ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تَطَوَّعَ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وتشديد الطاء وإسكان العين : حمزة ، الكسائى 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بالتاء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وتخفيف الطاء وفتح العين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37273B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highlight w:val="yellow"/>
                <w:rtl/>
                <w:lang w:bidi="ar-EG"/>
              </w:rPr>
            </w:pPr>
            <w:r w:rsidRPr="0037273B">
              <w:rPr>
                <w:rFonts w:ascii="Traditional Arabic" w:hAnsi="Traditional Arabic" w:cs="KFGQPC Uthmanic Script HAFS"/>
                <w:sz w:val="28"/>
                <w:szCs w:val="28"/>
                <w:highlight w:val="yellow"/>
                <w:rtl/>
                <w:lang w:bidi="ar-EG"/>
              </w:rPr>
              <w:t>164</w:t>
            </w:r>
          </w:p>
          <w:p w:rsidR="0037273B" w:rsidRPr="0037273B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highlight w:val="yellow"/>
                <w:rtl/>
                <w:lang w:bidi="ar-EG"/>
              </w:rPr>
            </w:pPr>
            <w:r w:rsidRPr="0037273B">
              <w:rPr>
                <w:rFonts w:ascii="Traditional Arabic" w:hAnsi="Traditional Arabic" w:cs="KFGQPC Uthmanic Script HAFS" w:hint="cs"/>
                <w:sz w:val="28"/>
                <w:szCs w:val="28"/>
                <w:highlight w:val="yellow"/>
                <w:rtl/>
                <w:lang w:bidi="ar-EG"/>
              </w:rPr>
              <w:t xml:space="preserve">الكهف 45 </w:t>
            </w:r>
          </w:p>
          <w:p w:rsidR="0037273B" w:rsidRPr="0037273B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highlight w:val="yellow"/>
                <w:rtl/>
                <w:lang w:bidi="ar-EG"/>
              </w:rPr>
            </w:pPr>
            <w:r w:rsidRPr="0037273B">
              <w:rPr>
                <w:rFonts w:ascii="Traditional Arabic" w:hAnsi="Traditional Arabic" w:cs="KFGQPC Uthmanic Script HAFS" w:hint="cs"/>
                <w:sz w:val="28"/>
                <w:szCs w:val="28"/>
                <w:highlight w:val="yellow"/>
                <w:rtl/>
                <w:lang w:bidi="ar-EG"/>
              </w:rPr>
              <w:t>الجاثية 5</w:t>
            </w:r>
          </w:p>
        </w:tc>
        <w:tc>
          <w:tcPr>
            <w:tcW w:w="2443" w:type="dxa"/>
            <w:gridSpan w:val="2"/>
          </w:tcPr>
          <w:p w:rsidR="0037273B" w:rsidRPr="0037273B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highlight w:val="yellow"/>
                <w:rtl/>
                <w:lang w:bidi="ar-EG"/>
              </w:rPr>
            </w:pPr>
            <w:r w:rsidRPr="0037273B">
              <w:rPr>
                <w:rFonts w:cs="KFGQPC Uthmanic Script HAFS" w:hint="cs"/>
                <w:sz w:val="28"/>
                <w:szCs w:val="28"/>
                <w:highlight w:val="yellow"/>
                <w:rtl/>
              </w:rPr>
              <w:t>ٱلرِّيحِ</w:t>
            </w:r>
          </w:p>
          <w:p w:rsidR="0037273B" w:rsidRPr="0037273B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highlight w:val="yellow"/>
                <w:rtl/>
                <w:lang w:bidi="ar-EG"/>
              </w:rPr>
            </w:pPr>
            <w:r w:rsidRPr="0037273B">
              <w:rPr>
                <w:rFonts w:cs="KFGQPC Uthmanic Script HAFS" w:hint="cs"/>
                <w:sz w:val="28"/>
                <w:szCs w:val="28"/>
                <w:highlight w:val="yellow"/>
                <w:rtl/>
              </w:rPr>
              <w:t>ٱلرِّيَٰحِ</w:t>
            </w:r>
          </w:p>
        </w:tc>
        <w:tc>
          <w:tcPr>
            <w:tcW w:w="9907" w:type="dxa"/>
          </w:tcPr>
          <w:p w:rsidR="0037273B" w:rsidRPr="0037273B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highlight w:val="yellow"/>
                <w:rtl/>
                <w:lang w:bidi="ar-EG"/>
              </w:rPr>
            </w:pPr>
            <w:r w:rsidRPr="0037273B">
              <w:rPr>
                <w:rFonts w:ascii="Traditional Arabic" w:hAnsi="Traditional Arabic" w:cs="KFGQPC Uthmanic Script HAFS"/>
                <w:sz w:val="28"/>
                <w:szCs w:val="28"/>
                <w:highlight w:val="yellow"/>
                <w:rtl/>
                <w:lang w:bidi="ar-EG"/>
              </w:rPr>
              <w:t>بالإفراد</w:t>
            </w:r>
            <w:r w:rsidRPr="0037273B">
              <w:rPr>
                <w:rFonts w:ascii="Traditional Arabic" w:hAnsi="Traditional Arabic" w:cs="KFGQPC Uthmanic Script HAFS" w:hint="cs"/>
                <w:sz w:val="28"/>
                <w:szCs w:val="28"/>
                <w:highlight w:val="yellow"/>
                <w:rtl/>
                <w:lang w:bidi="ar-EG"/>
              </w:rPr>
              <w:t xml:space="preserve"> </w:t>
            </w:r>
            <w:r w:rsidRPr="0037273B">
              <w:rPr>
                <w:rFonts w:ascii="Traditional Arabic" w:hAnsi="Traditional Arabic" w:cs="KFGQPC Uthmanic Script HAFS"/>
                <w:sz w:val="28"/>
                <w:szCs w:val="28"/>
                <w:highlight w:val="yellow"/>
                <w:rtl/>
                <w:lang w:bidi="ar-EG"/>
              </w:rPr>
              <w:t xml:space="preserve">: حمزة ، الكسائى </w:t>
            </w:r>
          </w:p>
          <w:p w:rsidR="0037273B" w:rsidRPr="0037273B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highlight w:val="yellow"/>
                <w:rtl/>
                <w:lang w:bidi="ar-EG"/>
              </w:rPr>
            </w:pPr>
            <w:r w:rsidRPr="0037273B">
              <w:rPr>
                <w:rFonts w:ascii="Traditional Arabic" w:hAnsi="Traditional Arabic" w:cs="KFGQPC Uthmanic Script HAFS"/>
                <w:sz w:val="28"/>
                <w:szCs w:val="28"/>
                <w:highlight w:val="yellow"/>
                <w:rtl/>
                <w:lang w:bidi="ar-EG"/>
              </w:rPr>
              <w:t>بالجمع</w:t>
            </w:r>
            <w:r w:rsidRPr="0037273B">
              <w:rPr>
                <w:rFonts w:ascii="Traditional Arabic" w:hAnsi="Traditional Arabic" w:cs="KFGQPC Uthmanic Script HAFS" w:hint="cs"/>
                <w:sz w:val="28"/>
                <w:szCs w:val="28"/>
                <w:highlight w:val="yellow"/>
                <w:rtl/>
                <w:lang w:bidi="ar-EG"/>
              </w:rPr>
              <w:t xml:space="preserve">  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37273B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highlight w:val="yellow"/>
                <w:rtl/>
                <w:lang w:bidi="ar-EG"/>
              </w:rPr>
            </w:pPr>
            <w:r w:rsidRPr="0037273B">
              <w:rPr>
                <w:rFonts w:ascii="Traditional Arabic" w:hAnsi="Traditional Arabic" w:cs="KFGQPC Uthmanic Script HAFS" w:hint="cs"/>
                <w:sz w:val="28"/>
                <w:szCs w:val="28"/>
                <w:highlight w:val="yellow"/>
                <w:rtl/>
                <w:lang w:bidi="ar-EG"/>
              </w:rPr>
              <w:t xml:space="preserve">الأعراف </w:t>
            </w:r>
            <w:r w:rsidRPr="0037273B">
              <w:rPr>
                <w:rFonts w:ascii="Traditional Arabic" w:hAnsi="Traditional Arabic" w:cs="KFGQPC Uthmanic Script HAFS"/>
                <w:sz w:val="28"/>
                <w:szCs w:val="28"/>
                <w:highlight w:val="yellow"/>
                <w:rtl/>
                <w:lang w:bidi="ar-EG"/>
              </w:rPr>
              <w:t>57</w:t>
            </w:r>
          </w:p>
          <w:p w:rsidR="0037273B" w:rsidRPr="0037273B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highlight w:val="yellow"/>
                <w:rtl/>
                <w:lang w:bidi="ar-EG"/>
              </w:rPr>
            </w:pPr>
            <w:r w:rsidRPr="0037273B">
              <w:rPr>
                <w:rFonts w:ascii="Traditional Arabic" w:hAnsi="Traditional Arabic" w:cs="KFGQPC Uthmanic Script HAFS" w:hint="cs"/>
                <w:sz w:val="28"/>
                <w:szCs w:val="28"/>
                <w:highlight w:val="yellow"/>
                <w:rtl/>
                <w:lang w:bidi="ar-EG"/>
              </w:rPr>
              <w:t xml:space="preserve">النمل 63 </w:t>
            </w:r>
          </w:p>
          <w:p w:rsidR="0037273B" w:rsidRPr="0037273B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highlight w:val="yellow"/>
                <w:rtl/>
                <w:lang w:bidi="ar-EG"/>
              </w:rPr>
            </w:pPr>
            <w:r w:rsidRPr="0037273B">
              <w:rPr>
                <w:rFonts w:ascii="Traditional Arabic" w:hAnsi="Traditional Arabic" w:cs="KFGQPC Uthmanic Script HAFS" w:hint="cs"/>
                <w:sz w:val="28"/>
                <w:szCs w:val="28"/>
                <w:highlight w:val="yellow"/>
                <w:rtl/>
                <w:lang w:bidi="ar-EG"/>
              </w:rPr>
              <w:t xml:space="preserve">الروم 48 </w:t>
            </w:r>
          </w:p>
          <w:p w:rsidR="0037273B" w:rsidRPr="0037273B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highlight w:val="yellow"/>
                <w:rtl/>
                <w:lang w:bidi="ar-EG"/>
              </w:rPr>
            </w:pPr>
            <w:r w:rsidRPr="0037273B">
              <w:rPr>
                <w:rFonts w:ascii="Traditional Arabic" w:hAnsi="Traditional Arabic" w:cs="KFGQPC Uthmanic Script HAFS" w:hint="cs"/>
                <w:sz w:val="28"/>
                <w:szCs w:val="28"/>
                <w:highlight w:val="yellow"/>
                <w:rtl/>
                <w:lang w:bidi="ar-EG"/>
              </w:rPr>
              <w:t>فاطر 9</w:t>
            </w:r>
          </w:p>
        </w:tc>
        <w:tc>
          <w:tcPr>
            <w:tcW w:w="2443" w:type="dxa"/>
            <w:gridSpan w:val="2"/>
          </w:tcPr>
          <w:p w:rsidR="0037273B" w:rsidRPr="0037273B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highlight w:val="yellow"/>
                <w:rtl/>
                <w:lang w:bidi="ar-EG"/>
              </w:rPr>
            </w:pPr>
            <w:r w:rsidRPr="0037273B">
              <w:rPr>
                <w:rFonts w:cs="KFGQPC Uthmanic Script HAFS"/>
                <w:sz w:val="28"/>
                <w:szCs w:val="28"/>
                <w:highlight w:val="yellow"/>
                <w:rtl/>
              </w:rPr>
              <w:t>ٱلرِّيحَ</w:t>
            </w:r>
          </w:p>
          <w:p w:rsidR="0037273B" w:rsidRPr="0037273B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highlight w:val="yellow"/>
                <w:rtl/>
                <w:lang w:bidi="ar-EG"/>
              </w:rPr>
            </w:pPr>
            <w:r w:rsidRPr="0037273B">
              <w:rPr>
                <w:rFonts w:cs="KFGQPC Uthmanic Script HAFS"/>
                <w:sz w:val="28"/>
                <w:szCs w:val="28"/>
                <w:highlight w:val="yellow"/>
                <w:rtl/>
              </w:rPr>
              <w:t>ٱلرِّيَٰحَ</w:t>
            </w:r>
          </w:p>
        </w:tc>
        <w:tc>
          <w:tcPr>
            <w:tcW w:w="9907" w:type="dxa"/>
          </w:tcPr>
          <w:p w:rsidR="0037273B" w:rsidRPr="0037273B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highlight w:val="yellow"/>
                <w:rtl/>
                <w:lang w:bidi="ar-EG"/>
              </w:rPr>
            </w:pPr>
            <w:r w:rsidRPr="0037273B">
              <w:rPr>
                <w:rFonts w:ascii="Traditional Arabic" w:hAnsi="Traditional Arabic" w:cs="KFGQPC Uthmanic Script HAFS"/>
                <w:sz w:val="28"/>
                <w:szCs w:val="28"/>
                <w:highlight w:val="yellow"/>
                <w:rtl/>
                <w:lang w:bidi="ar-EG"/>
              </w:rPr>
              <w:t>بالإفراد</w:t>
            </w:r>
            <w:r w:rsidRPr="0037273B">
              <w:rPr>
                <w:rFonts w:ascii="Traditional Arabic" w:hAnsi="Traditional Arabic" w:cs="KFGQPC Uthmanic Script HAFS" w:hint="cs"/>
                <w:sz w:val="28"/>
                <w:szCs w:val="28"/>
                <w:highlight w:val="yellow"/>
                <w:rtl/>
                <w:lang w:bidi="ar-EG"/>
              </w:rPr>
              <w:t xml:space="preserve"> </w:t>
            </w:r>
            <w:r w:rsidRPr="0037273B">
              <w:rPr>
                <w:rFonts w:ascii="Traditional Arabic" w:hAnsi="Traditional Arabic" w:cs="KFGQPC Uthmanic Script HAFS"/>
                <w:sz w:val="28"/>
                <w:szCs w:val="28"/>
                <w:highlight w:val="yellow"/>
                <w:rtl/>
                <w:lang w:bidi="ar-EG"/>
              </w:rPr>
              <w:t xml:space="preserve">: ابن كثير ، حمزة ، الكسائى </w:t>
            </w:r>
          </w:p>
          <w:p w:rsidR="0037273B" w:rsidRPr="0037273B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highlight w:val="yellow"/>
                <w:rtl/>
                <w:lang w:bidi="ar-EG"/>
              </w:rPr>
            </w:pPr>
            <w:r w:rsidRPr="0037273B">
              <w:rPr>
                <w:rFonts w:ascii="Traditional Arabic" w:hAnsi="Traditional Arabic" w:cs="KFGQPC Uthmanic Script HAFS"/>
                <w:sz w:val="28"/>
                <w:szCs w:val="28"/>
                <w:highlight w:val="yellow"/>
                <w:rtl/>
                <w:lang w:bidi="ar-EG"/>
              </w:rPr>
              <w:t>بالجمع</w:t>
            </w:r>
            <w:r w:rsidRPr="0037273B">
              <w:rPr>
                <w:rFonts w:ascii="Traditional Arabic" w:hAnsi="Traditional Arabic" w:cs="KFGQPC Uthmanic Script HAFS" w:hint="cs"/>
                <w:sz w:val="28"/>
                <w:szCs w:val="28"/>
                <w:highlight w:val="yellow"/>
                <w:rtl/>
                <w:lang w:bidi="ar-EG"/>
              </w:rPr>
              <w:t xml:space="preserve"> 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إبراهيم 18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الشورى 33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ٱلرِّيحَ</w:t>
            </w:r>
          </w:p>
          <w:p w:rsidR="0037273B" w:rsidRPr="00A22071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ٱلرِّيَٰحَ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بالإفراد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>: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ابن كثير ، أبوعمرو ، ابن عامر ، عاصم ، حمزة ، الكسائى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بالجمع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: نافع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37273B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highlight w:val="yellow"/>
                <w:rtl/>
                <w:lang w:bidi="ar-EG"/>
              </w:rPr>
            </w:pPr>
            <w:r w:rsidRPr="0037273B">
              <w:rPr>
                <w:rFonts w:ascii="Traditional Arabic" w:hAnsi="Traditional Arabic" w:cs="KFGQPC Uthmanic Script HAFS" w:hint="cs"/>
                <w:sz w:val="28"/>
                <w:szCs w:val="28"/>
                <w:highlight w:val="yellow"/>
                <w:rtl/>
                <w:lang w:bidi="ar-EG"/>
              </w:rPr>
              <w:t xml:space="preserve">الحجر </w:t>
            </w:r>
            <w:r w:rsidRPr="0037273B">
              <w:rPr>
                <w:rFonts w:ascii="Traditional Arabic" w:hAnsi="Traditional Arabic" w:cs="KFGQPC Uthmanic Script HAFS"/>
                <w:sz w:val="28"/>
                <w:szCs w:val="28"/>
                <w:highlight w:val="yellow"/>
                <w:rtl/>
                <w:lang w:bidi="ar-EG"/>
              </w:rPr>
              <w:t>22</w:t>
            </w:r>
          </w:p>
        </w:tc>
        <w:tc>
          <w:tcPr>
            <w:tcW w:w="2443" w:type="dxa"/>
            <w:gridSpan w:val="2"/>
          </w:tcPr>
          <w:p w:rsidR="0037273B" w:rsidRPr="0037273B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highlight w:val="yellow"/>
                <w:rtl/>
                <w:lang w:bidi="ar-EG"/>
              </w:rPr>
            </w:pPr>
            <w:r w:rsidRPr="0037273B">
              <w:rPr>
                <w:rFonts w:cs="KFGQPC Uthmanic Script HAFS"/>
                <w:sz w:val="28"/>
                <w:szCs w:val="28"/>
                <w:highlight w:val="yellow"/>
                <w:rtl/>
              </w:rPr>
              <w:t>ٱلرِّيحَ</w:t>
            </w:r>
          </w:p>
          <w:p w:rsidR="0037273B" w:rsidRPr="0037273B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highlight w:val="yellow"/>
                <w:rtl/>
                <w:lang w:bidi="ar-EG"/>
              </w:rPr>
            </w:pPr>
            <w:r w:rsidRPr="0037273B">
              <w:rPr>
                <w:rFonts w:cs="KFGQPC Uthmanic Script HAFS"/>
                <w:sz w:val="28"/>
                <w:szCs w:val="28"/>
                <w:highlight w:val="yellow"/>
                <w:rtl/>
              </w:rPr>
              <w:t>ٱلرِّيَٰحَ</w:t>
            </w:r>
          </w:p>
        </w:tc>
        <w:tc>
          <w:tcPr>
            <w:tcW w:w="9907" w:type="dxa"/>
          </w:tcPr>
          <w:p w:rsidR="0037273B" w:rsidRPr="0037273B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highlight w:val="yellow"/>
                <w:rtl/>
                <w:lang w:bidi="ar-EG"/>
              </w:rPr>
            </w:pPr>
            <w:r w:rsidRPr="0037273B">
              <w:rPr>
                <w:rFonts w:ascii="Traditional Arabic" w:hAnsi="Traditional Arabic" w:cs="KFGQPC Uthmanic Script HAFS"/>
                <w:sz w:val="28"/>
                <w:szCs w:val="28"/>
                <w:highlight w:val="yellow"/>
                <w:rtl/>
                <w:lang w:bidi="ar-EG"/>
              </w:rPr>
              <w:t xml:space="preserve">بالإفراد : حمزة </w:t>
            </w:r>
          </w:p>
          <w:p w:rsidR="0037273B" w:rsidRPr="0037273B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highlight w:val="yellow"/>
                <w:rtl/>
                <w:lang w:bidi="ar-EG"/>
              </w:rPr>
            </w:pPr>
            <w:r w:rsidRPr="0037273B">
              <w:rPr>
                <w:rFonts w:ascii="Traditional Arabic" w:hAnsi="Traditional Arabic" w:cs="KFGQPC Uthmanic Script HAFS"/>
                <w:sz w:val="28"/>
                <w:szCs w:val="28"/>
                <w:highlight w:val="yellow"/>
                <w:rtl/>
                <w:lang w:bidi="ar-EG"/>
              </w:rPr>
              <w:t>بالجمع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الفرقان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48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ٱلرِّيحَ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ٱلرِّيَٰحَ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بالإفراد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البزى ، قنبل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بالجمع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وَسَاكِنٌ بِحَرْفَيْهِ يَطَّوَّعْ وَفي الطَّاءِ ثُقِّلاَ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وَفي التَّاءِ يَاءٌ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شَاعَ</w:t>
            </w:r>
            <w:r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وَالرِّيحَ وَحَّدَا وَفي الكَهْفِ مَعْهَا وَالشَّرِيعَةِ وَصَّلاَ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وَفي النَّمْلِ وَاْلأَعْرَافِ وَالرُّومِ ثَانِيًا وَفَاطِرِ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دُمْ شُكْرًا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وَفي الْحِجْرِ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فُصِّلاَ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وَفي سُورَةِ الشُّورى وَمِنْ تَحْتِ رَعْدِهِ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خُصُوصٌ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وَفي الْفُرْقَانِ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زَاكِيهِ هَلَّلاَ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165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ت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َرَى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يَرَى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بالتاء : نافع ، ابن عامر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وَأَيُّ خِطَابٍ بَعْدُ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عَمَّ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وَلَوْ تَرى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165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ي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ُ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رَوۡنَ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يَرَوۡنَ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الياء : ابن عامر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بفتح الياء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وَفي إِذْ يَرَوْنَ الْيَاءُ بِالضَّمِ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كُلِّلاَ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 xml:space="preserve">خُطُوَٰتِ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خُط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وَٰتِ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بضم الطاء : حفص ، قنبل ، ابن عامر ، الكسائى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بإسكان الطاء 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وَحَيْثُ أَتي خُطُوَاتٌ الطَّاءُ سَاكِنٌ وَقُلْ ضَمُّهُ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عَنْ زَاهِدٍ كَيْفَ رَتَّلاَ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43" w:type="dxa"/>
            <w:gridSpan w:val="2"/>
          </w:tcPr>
          <w:p w:rsidR="0037273B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فَمَنِ ٱ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 xml:space="preserve"> ٱضۡطُرَّ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 xml:space="preserve"> </w:t>
            </w:r>
          </w:p>
          <w:p w:rsidR="0037273B" w:rsidRPr="00A22071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وَمَحْظُورًا انْظُرْ</w:t>
            </w:r>
          </w:p>
          <w:p w:rsidR="0037273B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فَمَنُ ٱ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 xml:space="preserve"> ٱضۡطُرَّ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 xml:space="preserve"> </w:t>
            </w:r>
          </w:p>
          <w:p w:rsidR="0037273B" w:rsidRPr="00A22071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وَمَحْظُورًا انْظُرْ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قبل ساكن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بكسر حروف تند ونون التنوين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: حمزة ، عاصم ، أبوعمرو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قبل ساكن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بضم حروف تند ونون التنوين 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قُلِ ادْعُوا</w:t>
            </w:r>
          </w:p>
          <w:p w:rsidR="0037273B" w:rsidRPr="00A22071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قُلِ ادْعُوا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قبل ساكن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بكسر اللام : عاصم ، حمزة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قبل ساكن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بضم اللام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أَوِ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انْقُصْ</w:t>
            </w:r>
          </w:p>
          <w:p w:rsidR="0037273B" w:rsidRPr="00A22071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أَوِ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انْقُصْ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قبل ساكن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بكسر الواو : عاصم ، حمزة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قبل ساكن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بضم الواو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الأعراف 49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إبراهيم 26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بِرَحۡمَةٍ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ٱدۡخُلُواْ</w:t>
            </w:r>
          </w:p>
          <w:p w:rsidR="0037273B" w:rsidRPr="00A22071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خَبِيثَةٍ ٱجۡتُثَّتۡ</w:t>
            </w:r>
          </w:p>
          <w:p w:rsidR="0037273B" w:rsidRPr="00A22071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بِرَحۡمَةٍ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ٱدۡخُلُواْ</w:t>
            </w:r>
          </w:p>
          <w:p w:rsidR="0037273B" w:rsidRPr="00A22071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خَبِيثَةٍ ٱجۡتُثَّتۡ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بكسر نون التنوين : ابن ذكوان </w:t>
            </w:r>
            <w:r w:rsidRPr="00E50893">
              <w:rPr>
                <w:rFonts w:ascii="Traditional Arabic" w:hAnsi="Traditional Arabic" w:cs="Mudir MT" w:hint="c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عاصم ، حمزة ، أبوعمرو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بضم نون التنوين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وَضَمُّكَ أَولَى السَّاكِنَينَ لِثَالِثٍ يُضَمُّ لُزُومًا كَسْرُهُ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فِي نَدٍ حَلاَ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قُلِ ادْعُوا أَوِانْقُصْ قَالَتِ اخْرُجْ أَنِ اعْبُدُوا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وَمَحْظُورًا انْظُرْ مَعْ قَدِ اسْتُهْزِئَ اعْتَلاَ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سِوى أَوْ وَقُلْ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لاِبْنِ الْعَلاَ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وَبِكَسْرِهِ لِتَنْوِيِنهِ قالَ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ابْنُ ذَكْوَانَ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مُقْوِلاَ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بِخُلْفٍ لَهُ فِي رَحْمَةٍ وَخَبِيثَةٍ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177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لَّيۡسَ ٱلۡبِرَّ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لَّيۡسَ ٱلۡبِرّ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ُ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الراء : حمزة ، حفص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بضم الراء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وَرَفْعُكَ لَيْسَ الْبِرُّ يُنْصَبُ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فِي عُلاَ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177 189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وَلَٰكِن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ِ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 xml:space="preserve"> ٱلۡبِرّ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ُ</w:t>
            </w:r>
          </w:p>
          <w:p w:rsidR="0037273B" w:rsidRPr="00A22071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وَلَٰكِنَّ ٱلۡبِرَّ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بكسر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وتخفيف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النون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وضم الراء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نافع ، ابن عامر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بفتح وتشديد النون وفتح الراء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وَلكِنْ خَفِيفٌ وَارْفَعِ اْلبِرَّ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عَمَّ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فِيـهِماَ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182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مُّو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َّ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ص</w:t>
            </w:r>
            <w:r w:rsidRPr="00A22071">
              <w:rPr>
                <w:rFonts w:ascii="Jameel Noori Nastaleeq" w:hAnsi="Jameel Noori Nastaleeq" w:cs="KFGQPC Uthmanic Script HAFS" w:hint="cs"/>
                <w:sz w:val="28"/>
                <w:szCs w:val="28"/>
                <w:rtl/>
              </w:rPr>
              <w:t>ٖ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مُّوص</w:t>
            </w:r>
            <w:r w:rsidRPr="00A22071">
              <w:rPr>
                <w:rFonts w:ascii="Jameel Noori Nastaleeq" w:hAnsi="Jameel Noori Nastaleeq" w:cs="KFGQPC Uthmanic Script HAFS" w:hint="cs"/>
                <w:sz w:val="28"/>
                <w:szCs w:val="28"/>
                <w:rtl/>
              </w:rPr>
              <w:t>ٖ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الواو وتشديد الصاد : شعبة ، حمزة ، الكسائى 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بإسكان الواو وتخفيف الصاد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وَمُوَصٍّ ثِقْلُهُ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صَحَّ شُلْشُلاَ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184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فِدۡيَة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ٞ طَعَامُ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 xml:space="preserve">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فِدۡيَة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ُ طَعَامِ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بالتنوين وضم الميم : هشام ، أبوعمرو ، عاصم ، حمزة ، الكسائى ، ابن كثير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دون تنوين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و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كسر الميم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وَفِدْيَةُ نَوِّنْ وَارْفَعِ الْخَفْضَ بَعْدُ فِي طَعَامٍ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لَدى غُصْنٍ دَنَا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وَتَذَلَّلاَ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184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مِسَٰكِين</w:t>
            </w:r>
            <w:r w:rsidRPr="00A22071">
              <w:rPr>
                <w:rFonts w:ascii="Jameel Noori Nastaleeq" w:hAnsi="Jameel Noori Nastaleeq" w:cs="KFGQPC Uthmanic Script HAFS" w:hint="cs"/>
                <w:sz w:val="28"/>
                <w:szCs w:val="28"/>
                <w:rtl/>
              </w:rPr>
              <w:t>ٖ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مِسۡكِين</w:t>
            </w:r>
            <w:r w:rsidRPr="00A22071">
              <w:rPr>
                <w:rFonts w:ascii="Jameel Noori Nastaleeq" w:hAnsi="Jameel Noori Nastaleeq" w:cs="KFGQPC Uthmanic Script HAFS" w:hint="cs"/>
                <w:sz w:val="28"/>
                <w:szCs w:val="28"/>
                <w:rtl/>
              </w:rPr>
              <w:t>ٖ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بالجمع : نافع ، ابن عامر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بالإفراد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مَسَاكِينَ مَجْمُوعًا وَلَيْسَ مُنَوَّنًا وَيُفْتَحُ مِنْهُ النُّونُ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عَمَّ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وَأَبْجَلاَ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قُرَان</w:t>
            </w:r>
          </w:p>
          <w:p w:rsidR="0037273B" w:rsidRPr="00A22071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قُرۡءَان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بالنقل : ابن كثير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بالتحقيق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وَنَقْلُ قُرَانٍ وَالْقُرَانِ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دَوَاؤُنَا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185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وَلِتُك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م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ّ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ِلُواْ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وَلِتُكۡمِلُواْ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فتح الكاف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و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تشديد الميم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شعبة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إسكان الكاف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و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تخفيف الميم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وَفِي تُكْمِلُوا قُلْ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شُعْبَةُ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الْمِيمَ ثَقَّلاَ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بُيُوت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ب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ِ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يُوت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الباء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حفص ، أبوعمرو ، ورش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بكسر الباء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وَكَسْرُ بُيُوتٍ وَالْبُيُوتَ يُضَمُّ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عَنْ حِمى جِلَّةٍ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وَجْهًا عَلَى الأَصْلِ أَقْبَلاَ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191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تَ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ق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ت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ُ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لُو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ه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ُمۡ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تُقَٰتِلُوهُمۡ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التاء الأولى وإسكان القاف ودون ألف بعدها وضم التاء الثانية : حمزة ، الكسائى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التاء الأولى وفتح القاف وألف بعدها وكسر التاء الثانية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191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ي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ق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ت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ُ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لُوكُمۡ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يُقَٰتِلُوكُمۡ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الياء وإسكان القاف ودون ألف بعدها وضم التاء : حمزة ، الكسائى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الياء وفتح القاف وألف بعدها وكسر التا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ء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191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قَتَلُوكُمۡ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قَٰتَلُوكُمۡ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دون ألف : حمزة ، الكسائى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بألف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وَلاَ تَقْتُلُوهُمْ بَعْدَهُ يَقْتُلُوكُمُو فَإِنْ قَتَلُوكُمْ قَصْرُهاَ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شَاعَ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وَانْجَلاَ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197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رَفَث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ٞ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 xml:space="preserve">، 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فُسُوق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ٞ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 xml:space="preserve">رَفَثَ 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 xml:space="preserve">، 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فُسُوقَ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بضم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وتنوين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الثاء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والقاف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ابن كثير ، أبوعمرو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الثاء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والقاف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وَبِالرَّفْعِ نَوِّنْهُ فَلاَ رَفَثٌ وَلاَ فُسُوقٌ وَلاَ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حَقًّا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وَزَانَ مُحَمَّلاَ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208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ٱلسّ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لۡمِ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ٱلسِّلۡمِ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السين : نافع ، الكسائى ، ابن كثير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بكسر السين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وَفَتْحُك سِينَ السِّلْمِ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أَصْلُ رِضًى دَنَا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تُرۡجَعُ ٱلۡأُمُورُ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ت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رۡج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ِ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عُ ٱلۡأُمُورُ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التاء وفتح الجيم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نافع ، ابن كثير ، أبوعمرو ، عاصم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التاء وكسر الجيم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وَفي التَّاء فَاضْمُمْ وَافْتَحِ الْجِيمَ تَرْجِعُ الْـ أُمُورُ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سَمَا نَصَّا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وَحَيْثُ تَنَزَّلاَ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214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يَقُول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ُ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يَقُولَ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اللام : نافع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بفتح اللام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وَحَتَّى يَقُولَ الرَّفْعُ فِي الَّلامِ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أُوِّلاَ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219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كَثِيرٞ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كَبِيرٞ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بالثاء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: حمزة ، الكسائى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بالباء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وَإِثْمٌ كَبِيرٌ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شَاعَ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بِالثَّا مُثَلَّثًا وَغَيْرُهُمَا بِالَبَاءِ نُقْطَةٌ اسْفَلاَ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219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ٱلۡعَفۡو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ُ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ٱلۡعَفۡوَ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الواو : أبوعمرو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بفتح الواو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قُلِ الْعَفْوَ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لِلْبَصْرِيِّ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رَفْعٌ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220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ل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َا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ع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نَت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كُم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ۡ</w:t>
            </w:r>
          </w:p>
          <w:p w:rsidR="0037273B" w:rsidRPr="00A22071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ل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َ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أَع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نَت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كُم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ۡ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بالتسهيل : البزى </w:t>
            </w:r>
            <w:r w:rsidRPr="00E50893">
              <w:rPr>
                <w:rFonts w:ascii="Traditional Arabic" w:hAnsi="Traditional Arabic" w:cs="Mudir MT" w:hint="cs"/>
                <w:color w:val="FF0000"/>
                <w:sz w:val="28"/>
                <w:szCs w:val="28"/>
                <w:rtl/>
                <w:lang w:bidi="ar-EG"/>
              </w:rPr>
              <w:t>بخلاف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بالتحقيق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وَبَعْدَهُ لأَعْنَتْكُمْ بِالْخُلْفِ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أَحْمَدُ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سَهَّلاَ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222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يَطۡهُرۡنَ</w:t>
            </w:r>
          </w:p>
          <w:p w:rsidR="0037273B" w:rsidRPr="00A22071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يَط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َّ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ه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َّ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رۡنَ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بإسكان الطاء وضم وتخفيف الهاء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نافع ، ابن كثير، أبوعمرو ، ابن عامر ، حفص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بفتح وتشديد الطاء والهاء 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وَيَطْهُرْنَ فِي الطَّاءِ السُّكُونُ وَهَاؤُهُ يُضَمُّ وَخَفَّا إِذْ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سَمَا كَيْفَ عُوِّلاَ</w:t>
            </w:r>
            <w:r w:rsidRPr="00A22071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229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ي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ُ</w:t>
            </w:r>
            <w:r w:rsidR="00E50893">
              <w:rPr>
                <w:rFonts w:cs="KFGQPC Uthmanic Script HAFS"/>
                <w:sz w:val="28"/>
                <w:szCs w:val="28"/>
                <w:rtl/>
              </w:rPr>
              <w:t>خَافَا</w:t>
            </w:r>
          </w:p>
          <w:p w:rsidR="0037273B" w:rsidRPr="00A22071" w:rsidRDefault="00E50893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cs="KFGQPC Uthmanic Script HAFS"/>
                <w:sz w:val="28"/>
                <w:szCs w:val="28"/>
                <w:rtl/>
              </w:rPr>
              <w:t>يَخَافَا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الياء : حمزة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بفتح الياء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وَضَمُّ يَخَافاَ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فَازَ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233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تُضَآرّ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ُ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تُضَ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آ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رَّ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بضم وتشديد الراء : ابن كثير ، أبوعمرو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وتشديد الراء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وَالْكُلُّ أَدْغَمُوا تُضَارَرْ وَضَمَّ الرَّاءَ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حَقٌّ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وَذُو جَلاَ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233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الروم 39 الموضع الأول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أَ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تَيۡتُم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ءَاتَيۡتُم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دون ألف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: ابن كثير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بألف 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وَقَصْرُ أَتَيْتُمْ مِنْ رِبًا وَأَتَيْتمُو هُنَا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دَارَ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وَجْهًا لَيْسَ إِلاً مُبَجَّلاَ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ت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ُ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مَ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ـ</w:t>
            </w:r>
            <w:r w:rsidRPr="00A22071">
              <w:rPr>
                <w:rFonts w:cs="KFGQPC Uthmanic Script HAFS" w:hint="cs"/>
                <w:sz w:val="28"/>
                <w:szCs w:val="28"/>
                <w:rtl/>
                <w:lang w:val="en-GB" w:bidi="ar-EG"/>
              </w:rPr>
              <w:t>ٰ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ٓسُّوهُنَّ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تَمَسُّوهُنَّ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التاء وألف وإشباع مدها : حمزة ، الكسائى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التاء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و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دون ألف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وَحَيْثُ جَا يُضَمُّ تَمَسُّوهُنَّ وَامْدُدهُ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شُلْشُلاَ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236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قَدَرُهُۥ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قَد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رُهُۥ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الدال :  ابن ذكوان ، حفص ، حمزة ، الكسائى 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بإسكان الدال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مَعًا قَدْرُ حَرِّكْ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مِنْ صَحَابٍ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240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وَصِيَّة</w:t>
            </w:r>
            <w:r w:rsidRPr="00A22071">
              <w:rPr>
                <w:rFonts w:ascii="Jameel Noori Nastaleeq" w:hAnsi="Jameel Noori Nastaleeq" w:cs="KFGQPC Uthmanic Script HAFS" w:hint="cs"/>
                <w:sz w:val="28"/>
                <w:szCs w:val="28"/>
                <w:rtl/>
              </w:rPr>
              <w:t>ٞ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وَصِيَّة</w:t>
            </w:r>
            <w:r w:rsidRPr="00A22071">
              <w:rPr>
                <w:rFonts w:ascii="Jameel Noori Nastaleeq" w:hAnsi="Jameel Noori Nastaleeq" w:cs="KFGQPC Uthmanic Script HAFS" w:hint="cs"/>
                <w:sz w:val="28"/>
                <w:szCs w:val="28"/>
                <w:rtl/>
              </w:rPr>
              <w:t>ٗ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بضم التنوين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شعبة ، نافع ، ابن كثير ، الكسائى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Times New Roman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التنوين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245</w:t>
            </w:r>
          </w:p>
          <w:p w:rsidR="0037273B" w:rsidRPr="00A22071" w:rsidRDefault="00E50893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الأعراف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69</w:t>
            </w:r>
          </w:p>
        </w:tc>
        <w:tc>
          <w:tcPr>
            <w:tcW w:w="2443" w:type="dxa"/>
            <w:gridSpan w:val="2"/>
          </w:tcPr>
          <w:p w:rsidR="0037273B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وَيَبۡصُطُ</w:t>
            </w:r>
          </w:p>
          <w:p w:rsidR="00E50893" w:rsidRPr="00A22071" w:rsidRDefault="00E50893" w:rsidP="00E50893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بَصۡطَة</w:t>
            </w:r>
            <w:r w:rsidRPr="00A22071">
              <w:rPr>
                <w:rFonts w:ascii="Jameel Noori Nastaleeq" w:hAnsi="Jameel Noori Nastaleeq" w:cs="KFGQPC Uthmanic Script HAFS" w:hint="cs"/>
                <w:sz w:val="28"/>
                <w:szCs w:val="28"/>
                <w:rtl/>
              </w:rPr>
              <w:t>ٗ</w:t>
            </w:r>
          </w:p>
          <w:p w:rsidR="0037273B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وَيَبۡص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ۜ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ُطُ</w:t>
            </w:r>
          </w:p>
          <w:p w:rsidR="00E50893" w:rsidRPr="00A22071" w:rsidRDefault="00E50893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بَصۜۡطَة</w:t>
            </w:r>
            <w:r w:rsidRPr="00A22071">
              <w:rPr>
                <w:rFonts w:ascii="Jameel Noori Nastaleeq" w:hAnsi="Jameel Noori Nastaleeq" w:cs="KFGQPC Uthmanic Script HAFS" w:hint="cs"/>
                <w:sz w:val="28"/>
                <w:szCs w:val="28"/>
                <w:rtl/>
              </w:rPr>
              <w:t>ٗ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بالصاد : شعبة ،  نافع ، البزى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،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الكسائى ، خلاد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E50893">
              <w:rPr>
                <w:rFonts w:ascii="Traditional Arabic" w:hAnsi="Traditional Arabic" w:cs="Mudir MT" w:hint="c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، ابن ذكوان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E50893">
              <w:rPr>
                <w:rFonts w:ascii="Traditional Arabic" w:hAnsi="Traditional Arabic" w:cs="Mudir MT" w:hint="cs"/>
                <w:color w:val="FF0000"/>
                <w:sz w:val="28"/>
                <w:szCs w:val="28"/>
                <w:rtl/>
                <w:lang w:bidi="ar-EG"/>
              </w:rPr>
              <w:t>بخلاف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E50893" w:rsidRDefault="00E50893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بالسين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وَصِيَّةً ارْفَعْ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صَفْوُ حِرْمِيِّهِ رِضًى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وَيَبْصُطُ عَنْهُمْ غَيْرَ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قُنْبُلٍ </w:t>
            </w:r>
            <w:r w:rsidRPr="0037273B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اعْتَلاَ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وَبِالسِّينِ بَاقِيِهِمْ وَفي الْخَلْقِ بَصْطَةً وَقُلْ فِيهِماَ الوَجْهَانِ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قَوْلاَ مُوَصَّلاَ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245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الحديد 11</w:t>
            </w:r>
          </w:p>
        </w:tc>
        <w:tc>
          <w:tcPr>
            <w:tcW w:w="2443" w:type="dxa"/>
            <w:gridSpan w:val="2"/>
          </w:tcPr>
          <w:p w:rsidR="0037273B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فَيُضَٰعِفُهُۥ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 xml:space="preserve"> فَيُضَعِّفُهُۥ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فَيُضَعِّفَهُۥ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فَيُضَٰعِفَهُۥ</w:t>
            </w:r>
          </w:p>
        </w:tc>
        <w:tc>
          <w:tcPr>
            <w:tcW w:w="9907" w:type="dxa"/>
          </w:tcPr>
          <w:p w:rsidR="0037273B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بألف وتخفيف العين وضم الفاء الثانية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>: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37273B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نافع ،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أبوعمرو ، حمزة ، الكسائى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دون ألف وتشديد العين وضم الفاء الثانية : ابن كثير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دون ألف وتشديد العين وفتح الفاء الثانية : ابن عامر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بألف وتخفيف العين وفتح الفاء الثانية 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يُضَٰعِف</w:t>
            </w:r>
          </w:p>
          <w:p w:rsidR="0037273B" w:rsidRPr="00A22071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يُضَعِّف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دون ألف وتشديد العين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ابن كثير ، ابن عامر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بألف بعد الضاد وتخفيف العين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ءال عمران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130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مُّضَعَّفَة</w:t>
            </w:r>
            <w:r w:rsidRPr="00A22071">
              <w:rPr>
                <w:rFonts w:ascii="Jameel Noori Nastaleeq" w:hAnsi="Jameel Noori Nastaleeq" w:cs="KFGQPC Uthmanic Script HAFS" w:hint="cs"/>
                <w:sz w:val="28"/>
                <w:szCs w:val="28"/>
                <w:rtl/>
              </w:rPr>
              <w:t>ٗ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مُّضَٰعَفَة</w:t>
            </w:r>
            <w:r w:rsidRPr="00A22071">
              <w:rPr>
                <w:rFonts w:ascii="Jameel Noori Nastaleeq" w:hAnsi="Jameel Noori Nastaleeq" w:cs="KFGQPC Uthmanic Script HAFS" w:hint="cs"/>
                <w:sz w:val="28"/>
                <w:szCs w:val="28"/>
                <w:rtl/>
              </w:rPr>
              <w:t>ٗ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دون ألف وتشديد العين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ابن كثير ، ابن عامر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بألف بعد الضاد وتخفيف العين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يُضَاعِفَهُ ارْفَعْ فِي الْحَدِيدِ وَههُنَا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سَماَ شُكْرُهُ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وَالْعَيْنُ في الْكُلِّ ثُقِّلاَ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كَماَ دَارَ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وَاقْصُرْ مَعْ مُضَعَّفَةٍ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عَس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ِ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يتُمۡ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عَسَيۡتُمۡ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السين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و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ياء مدية بعدها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: نافع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السين وياء لينة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بعدها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وَقُلْ عَسَيْتُمْ بِكَسْرِ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السِّينِ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حَيْثُ أَتى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انْجَلاَ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249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غُرۡفَةَۢ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غ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رۡفَةَۢ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بضم الغين : ابن عامر ، عاصم ، حمزة ، الكسائى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الغين 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غَرْفَةً ضَمَّ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ذُو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وِلا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د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ِ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ف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َا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عُ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دَفۡعُ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بكسر الدال وفتح الفاء و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أ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لف بعدها :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ابن كثير ، أبوعمرو ، ابن عامر ، عاصم ، حمزة ، الكسائى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الدال وإسكان الفاء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و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دون ألف بعدها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دِفَاعُ بِهاَ وَالْحَجِّ فَتْحٌ وَسَاكِنٌ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وَقَصْرٌ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خُصُوصًا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254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إبراهيم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31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الطور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23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 xml:space="preserve">بَيۡعٞ خُلَّةٞ 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شَفَٰعَة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ٞ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بَيۡعٞ خِلَٰلٌ</w:t>
            </w:r>
          </w:p>
          <w:p w:rsidR="0037273B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  <w:lang w:bidi="ar-EG"/>
              </w:rPr>
              <w:t>لَغۡوٞ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cs="KFGQPC Uthmanic Script HAFS"/>
                <w:sz w:val="28"/>
                <w:szCs w:val="28"/>
                <w:rtl/>
                <w:lang w:bidi="ar-EG"/>
              </w:rPr>
              <w:t>تَأۡثِيمٞ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 xml:space="preserve">بَيۡعَ خُلَّةَ 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شَفَٰعَة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بَيۡعَ خِلَٰلَ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  <w:lang w:bidi="ar-EG"/>
              </w:rPr>
              <w:t>لَغۡو</w:t>
            </w:r>
            <w:r w:rsidRPr="00A22071">
              <w:rPr>
                <w:rFonts w:cs="KFGQPC Uthmanic Script HAFS" w:hint="cs"/>
                <w:sz w:val="28"/>
                <w:szCs w:val="28"/>
                <w:rtl/>
                <w:lang w:val="en-GB" w:bidi="ar-EG"/>
              </w:rPr>
              <w:t>َ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cs="KFGQPC Uthmanic Script HAFS"/>
                <w:sz w:val="28"/>
                <w:szCs w:val="28"/>
                <w:rtl/>
                <w:lang w:bidi="ar-EG"/>
              </w:rPr>
              <w:t>تَأۡثِيم</w:t>
            </w:r>
            <w:r w:rsidRPr="00A22071">
              <w:rPr>
                <w:rFonts w:cs="KFGQPC Uthmanic Script HAFS" w:hint="cs"/>
                <w:sz w:val="28"/>
                <w:szCs w:val="28"/>
                <w:rtl/>
                <w:lang w:val="en-GB" w:bidi="ar-EG"/>
              </w:rPr>
              <w:t>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بضم وتنوين ءاخرهن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>: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ابن عامر ، عاصم ، حمزة ، الكسائى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نافع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بفتح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ءاخرهن 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وَلاَ بَيْعَ نَوَّنْهُ وَلاَ خُلَّةٌ وَلاَ شَفَاعَةَ وَارْفَعْهُنَّ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ذَا أُسْوَةٍ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تَلاَ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وَلاَ لَغْوَ لاَ تَأْثِيمَ لاَ بَيْعَ مَعْ وَلاَ خِلاَلَ بِإِبْرَاهِيمَ وَالطُّورِ وُصِّلاَ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>
              <w:rPr>
                <w:rFonts w:cs="KFGQPC Uthmanic Script HAFS"/>
                <w:sz w:val="28"/>
                <w:szCs w:val="28"/>
                <w:rtl/>
              </w:rPr>
              <w:t>أَنَا أُ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cs="KFGQPC Uthmanic Script HAFS" w:hint="cs"/>
                <w:sz w:val="28"/>
                <w:szCs w:val="28"/>
                <w:rtl/>
              </w:rPr>
              <w:t xml:space="preserve">، 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أ</w:t>
            </w:r>
            <w:r>
              <w:rPr>
                <w:rFonts w:cs="KFGQPC Uthmanic Script HAFS"/>
                <w:sz w:val="28"/>
                <w:szCs w:val="28"/>
                <w:rtl/>
              </w:rPr>
              <w:t>َنَا أَ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cs="KFGQPC Uthmanic Script HAFS"/>
                <w:sz w:val="28"/>
                <w:szCs w:val="28"/>
                <w:rtl/>
              </w:rPr>
              <w:t>أَنَا۠ أُ</w:t>
            </w:r>
            <w:r>
              <w:rPr>
                <w:rFonts w:cs="KFGQPC Uthmanic Script HAFS" w:hint="cs"/>
                <w:sz w:val="28"/>
                <w:szCs w:val="28"/>
                <w:rtl/>
              </w:rPr>
              <w:t xml:space="preserve"> ،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وَأَنَا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ْ</w:t>
            </w:r>
            <w:r>
              <w:rPr>
                <w:rFonts w:cs="KFGQPC Uthmanic Script HAFS"/>
                <w:sz w:val="28"/>
                <w:szCs w:val="28"/>
                <w:rtl/>
              </w:rPr>
              <w:t xml:space="preserve"> أَ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بألف وصلا ووقفا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قبل همزة القطع المضمومة والمفتوحة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نافع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دون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ألف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وصلا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قبل همزة القطع المضمومة والمفتوحة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أَنَا إِلَّا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أَنَا۠ إِلَّا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بألف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وصلا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قبل همزة القطع المكسورة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قالون </w:t>
            </w:r>
            <w:r w:rsidRPr="00E50893">
              <w:rPr>
                <w:rFonts w:ascii="Traditional Arabic" w:hAnsi="Traditional Arabic" w:cs="Mudir MT" w:hint="cs"/>
                <w:color w:val="FF0000"/>
                <w:sz w:val="28"/>
                <w:szCs w:val="28"/>
                <w:rtl/>
                <w:lang w:bidi="ar-EG"/>
              </w:rPr>
              <w:t>بخلاف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دون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ألف 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وصلا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قبل همزة القطع 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المكسورة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وَمَدُّ أَناَ في الْوَصْلِ مَعْ ضَمِّ هَمْزَةٍ وَفَتْحٍ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أَتَى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وَالْخُلْفُ في الْكَسْرِ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بُجِّلاَ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259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يَتَسَنَّه۠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يَتَسَنَّهۡ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دون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هاء السكت 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وصلا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حمزة ، الكسائى 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بهاء السكت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وصلا 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وَصِلْ يَتَسَنَّهْ دُونَ هَاءٍ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شَمَرْدَلاَ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259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 xml:space="preserve">نُنشِزُهَا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نُنشِ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ر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ُهَا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بالزاى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ابن عامر ، عاصم ، حمزة ، الكسائى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بالراء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وَنُنْشِزُهَا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ذَاكٍ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وَبِالرَّاءِ غَيْرُهُمْ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259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ٱ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عۡلَم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ۡ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أَعۡلَمُ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بهمزة وصل وإسكان الميم : حمزة ، الكسائى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بهمزة قطع مفتوحة وضم الميم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وَبِالْوَصْلِ قَالَ اعْلَمْ مَعَ الْجَزْمِ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شَافِعٌ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260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فَص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ِ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رۡهُنَّ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فَصُرۡهُنَّ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الصاد : حمزة  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بضم الصاد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 فَصُرْهُنَّ ضَمُّ الصَّادِ بِالْكَسْرِ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فُصِّلاَ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جُز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ُ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ءًا جُز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ُ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ءٌ</w:t>
            </w:r>
          </w:p>
          <w:p w:rsidR="0037273B" w:rsidRPr="00A22071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جُز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ءًا جُز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ءٌ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بضم الزاى : شعبة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بإسكان الزاى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وَجُزْءًا وَجُزْءٌ ضَمَّ الإِسْكَانَ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صِفْ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رَبۡوَةٍ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رُبۡوَةٍ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الراء : عاصم ، ابن عامر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بضم الراء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وَفي رُبْوَةٍ فِي الْمُؤْمِنِينِ وَههُناَ عَلَى فَتْحِ ضَمِّ الراءِ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نَبِّهْتُ كُفِّلاَ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أُكُلَهَا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أُك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لَهَا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بضم الكاف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>: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ابن عامر ، عاصم ، حمزة ، الكسائى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بإسكان الكاف 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المواضع غير أكلها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أُك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لِ</w:t>
            </w:r>
          </w:p>
          <w:p w:rsidR="0037273B" w:rsidRPr="00A22071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أُكُلِ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بضم الكاف </w:t>
            </w:r>
            <w:r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>: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ابن عامر ، عاصم ، حمزة ، الكسائى ، أبوعمرو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بإسكان الكاف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37273B">
              <w:rPr>
                <w:rFonts w:ascii="Traditional Arabic" w:hAnsi="Traditional Arabic" w:cs="KFGQPC Uthmanic Script HAFS"/>
                <w:color w:val="000000" w:themeColor="text1"/>
                <w:sz w:val="28"/>
                <w:szCs w:val="28"/>
                <w:rtl/>
              </w:rPr>
              <w:t xml:space="preserve">وَحَيْثُماَ أُكْلُهَا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ذِكْرًا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وَفي الْغَيْرِ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ذُو حُلاَ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وَلَ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آ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 xml:space="preserve"> ت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ّ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َيَمَّمُواْ</w:t>
            </w:r>
          </w:p>
          <w:p w:rsidR="0037273B" w:rsidRPr="00A22071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وَلَا تَيَمَّمُواْ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بتشديد التاء وصلا فى باب التاءات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: البزى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بتخفيف التاء فى باب التاءات 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Default="00E50893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آل عمران 143</w:t>
            </w:r>
          </w:p>
          <w:p w:rsidR="00E50893" w:rsidRPr="00A22071" w:rsidRDefault="00E50893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الواقعة</w:t>
            </w:r>
          </w:p>
        </w:tc>
        <w:tc>
          <w:tcPr>
            <w:tcW w:w="2443" w:type="dxa"/>
            <w:gridSpan w:val="2"/>
          </w:tcPr>
          <w:p w:rsidR="00E50893" w:rsidRDefault="00E50893" w:rsidP="0037273B">
            <w:pPr>
              <w:jc w:val="center"/>
              <w:rPr>
                <w:rFonts w:cs="KFGQPC Uthmanic Script HAFS"/>
                <w:sz w:val="24"/>
                <w:szCs w:val="24"/>
                <w:rtl/>
              </w:rPr>
            </w:pPr>
            <w:r>
              <w:rPr>
                <w:rFonts w:cs="KFGQPC Uthmanic Script HAFS"/>
                <w:sz w:val="24"/>
                <w:szCs w:val="24"/>
                <w:rtl/>
              </w:rPr>
              <w:t>كُنتُم</w:t>
            </w:r>
            <w:r>
              <w:rPr>
                <w:rFonts w:cs="KFGQPC Uthmanic Script HAFS" w:hint="cs"/>
                <w:sz w:val="24"/>
                <w:szCs w:val="24"/>
                <w:rtl/>
              </w:rPr>
              <w:t>ُۥٓ</w:t>
            </w:r>
            <w:r w:rsidRPr="009F6959">
              <w:rPr>
                <w:rFonts w:cs="KFGQPC Uthmanic Script HAFS"/>
                <w:sz w:val="24"/>
                <w:szCs w:val="24"/>
                <w:rtl/>
              </w:rPr>
              <w:t xml:space="preserve"> ت</w:t>
            </w:r>
            <w:r>
              <w:rPr>
                <w:rFonts w:cs="KFGQPC Uthmanic Script HAFS" w:hint="cs"/>
                <w:sz w:val="24"/>
                <w:szCs w:val="24"/>
                <w:rtl/>
              </w:rPr>
              <w:t>ّ</w:t>
            </w:r>
            <w:r w:rsidRPr="009F6959">
              <w:rPr>
                <w:rFonts w:cs="KFGQPC Uthmanic Script HAFS"/>
                <w:sz w:val="24"/>
                <w:szCs w:val="24"/>
                <w:rtl/>
              </w:rPr>
              <w:t>َمَنَّوۡنَ</w:t>
            </w:r>
          </w:p>
          <w:p w:rsidR="0037273B" w:rsidRDefault="00E50893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9F6959">
              <w:rPr>
                <w:rFonts w:cs="KFGQPC Uthmanic Script HAFS"/>
                <w:sz w:val="24"/>
                <w:szCs w:val="24"/>
                <w:rtl/>
              </w:rPr>
              <w:t xml:space="preserve"> </w:t>
            </w:r>
            <w:r>
              <w:rPr>
                <w:rFonts w:cs="KFGQPC Uthmanic Script HAFS"/>
                <w:sz w:val="24"/>
                <w:szCs w:val="24"/>
                <w:rtl/>
              </w:rPr>
              <w:t>فَظَلۡتُم</w:t>
            </w:r>
            <w:r>
              <w:rPr>
                <w:rFonts w:cs="KFGQPC Uthmanic Script HAFS" w:hint="cs"/>
                <w:sz w:val="24"/>
                <w:szCs w:val="24"/>
                <w:rtl/>
              </w:rPr>
              <w:t>ُۥٓ</w:t>
            </w:r>
            <w:r w:rsidRPr="009F6959">
              <w:rPr>
                <w:rFonts w:cs="KFGQPC Uthmanic Script HAFS"/>
                <w:sz w:val="24"/>
                <w:szCs w:val="24"/>
                <w:rtl/>
              </w:rPr>
              <w:t xml:space="preserve"> ت</w:t>
            </w:r>
            <w:r>
              <w:rPr>
                <w:rFonts w:cs="KFGQPC Uthmanic Script HAFS" w:hint="cs"/>
                <w:sz w:val="24"/>
                <w:szCs w:val="24"/>
                <w:rtl/>
              </w:rPr>
              <w:t>ّ</w:t>
            </w:r>
            <w:r w:rsidRPr="009F6959">
              <w:rPr>
                <w:rFonts w:cs="KFGQPC Uthmanic Script HAFS"/>
                <w:sz w:val="24"/>
                <w:szCs w:val="24"/>
                <w:rtl/>
              </w:rPr>
              <w:t>َفَكَّهُونَ</w:t>
            </w:r>
          </w:p>
          <w:p w:rsidR="00E50893" w:rsidRDefault="00E50893" w:rsidP="0037273B">
            <w:pPr>
              <w:jc w:val="center"/>
              <w:rPr>
                <w:rFonts w:cs="KFGQPC Uthmanic Script HAFS"/>
                <w:sz w:val="24"/>
                <w:szCs w:val="24"/>
                <w:rtl/>
              </w:rPr>
            </w:pPr>
            <w:r w:rsidRPr="009F6959">
              <w:rPr>
                <w:rFonts w:cs="KFGQPC Uthmanic Script HAFS"/>
                <w:sz w:val="24"/>
                <w:szCs w:val="24"/>
                <w:rtl/>
              </w:rPr>
              <w:t xml:space="preserve">كُنتُمۡ تَمَنَّوۡنَ </w:t>
            </w:r>
          </w:p>
          <w:p w:rsidR="00E50893" w:rsidRPr="00A22071" w:rsidRDefault="00E50893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9F6959">
              <w:rPr>
                <w:rFonts w:cs="KFGQPC Uthmanic Script HAFS"/>
                <w:sz w:val="24"/>
                <w:szCs w:val="24"/>
                <w:rtl/>
              </w:rPr>
              <w:t>فَظَلۡتُمۡ تَفَكَّهُونَ</w:t>
            </w:r>
          </w:p>
        </w:tc>
        <w:tc>
          <w:tcPr>
            <w:tcW w:w="9907" w:type="dxa"/>
          </w:tcPr>
          <w:p w:rsidR="00E50893" w:rsidRPr="00A22071" w:rsidRDefault="00E50893" w:rsidP="00E50893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بتشديد التاء وصلا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: البزى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E50893">
              <w:rPr>
                <w:rFonts w:ascii="Traditional Arabic" w:hAnsi="Traditional Arabic" w:cs="Mudir MT" w:hint="cs"/>
                <w:color w:val="FF0000"/>
                <w:sz w:val="28"/>
                <w:szCs w:val="28"/>
                <w:rtl/>
                <w:lang w:bidi="ar-EG"/>
              </w:rPr>
              <w:t>بخلاف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وَفي الْوَصْلِ لِلْبَزِّيِّ شَدِّدْ تَيَمَّمُوا وَتَاءَ تَوَفَّى فِي النِّسَا عَنْهُ مُجْمِلاَ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وَفي آلِ عِمْرَانٍ لَهُ لاَ تَفَرَّقُوا وَالاَنْعَامُ فِيهاَ فَتَفَرَّقَ مُثِّلاَ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وَعِنْدَ الْعُقُودِ التَّاءُ في لاَ تَعَاَوَنُوا وَيَرْوِى ثَلاَثًا فِي تَلَقَّفُ مُثَّلاَ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تَنَزَّلُ عَنْهُ أَرْبَعٌ وَتَنَاصَرُو نَ نَارًا تَلَظَّى إِذْ تَلَقَّوْنَ ثقِّلاَ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تَكَلَّمُ مَعْ حَرْفَيَ تَوَلَّوْا بِهُودِهاَ وَفي نُورِهَا وَالإِمْتِحاَنِ وَبَعْدَلاَ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في الاَنْفَالِ أَيْضًا ثُمَّ فِيهَا تَنَازَعُوا تَبَرَّجْنَ في الأَحْزَابِ مَعْ أَنْ تَبَدَّلاَ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وَفي التَّوْبَةِ الْغَرَّاءِ قُلْ هَلْ تَرَبَّصُو نَ عَنْهُ وَجَمْعُ السَّاكِنَيْنِ هُنَا انْجَلَى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تَمَيَّزُ يَرْوِي ثُمَّ حَرْفَ تَخَيَّرُو نَ عَنْهُ تَلَهَّى قَبْلَهُ الْهَاءَ وَصَّلاَ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وَفي الْحُجُراتِ التَّاءُ فِي لِتَعَارَفُوا وَبَعْدَ وَلاَ حَرْفَانِ مِنْ قَبْلِهِ جَلاَ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وَكُنْتُمْ تَمَ</w:t>
            </w:r>
            <w:r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نَّوْنَ الَّذِي مَعْ تَفَكَّهُو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نَ عَنْهُ عَلَى وَجْهَيْنِ فَافْهَمْ مُحَصِّلاَ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43" w:type="dxa"/>
            <w:gridSpan w:val="2"/>
          </w:tcPr>
          <w:p w:rsidR="0037273B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ن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 xml:space="preserve">عِمَّا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نِع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ٜ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مَّا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نِعِمَّا</w:t>
            </w:r>
          </w:p>
        </w:tc>
        <w:tc>
          <w:tcPr>
            <w:tcW w:w="9907" w:type="dxa"/>
          </w:tcPr>
          <w:p w:rsidR="0037273B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النون وكسر العين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>: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ابن عامر ، حمزة ، الكسائى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بكسر النون واختلاس كسرة العين : شعبة ، قالون ، أبوعمرو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النون والعين 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نِعِمَّا مَعًا في النُّونِ فَتْحٌ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كَمَا شَفَا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وَإِخْفَاءُ كَسْرِ الْعَيْنِ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صِيغَ بِهِ حُلاَ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271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يُكَفِّرُ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نُكَفِّرۡ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نُكَفِّرُ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بالياء وضم الراء : حفص ، ابن عامر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بالنون وإسكان الراء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>: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نافع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 حمزة ، الكسائى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بالنون وضم الراء 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وَيَا وَنُكَفِّرْ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عَنْ كِرَامٍ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وَجَزْمُهُ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أَتَى شَافِيًا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وَالْغَيْرُ بِالرَّفْعِ وُكِّلاَ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ى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َحۡس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ِ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ب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ى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َحۡسَب</w:t>
            </w:r>
          </w:p>
        </w:tc>
        <w:tc>
          <w:tcPr>
            <w:tcW w:w="9907" w:type="dxa"/>
          </w:tcPr>
          <w:p w:rsidR="0037273B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بكسر السين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كيف ورد </w:t>
            </w:r>
            <w:r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>: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نافع ،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ابن كثير ، أبوعمرو ، الكسائى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بفتح السين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كيف ورد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وَيَحْسَبُ كَسْرُ السِّينِ مُسْتَقبَلاً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سَمَا رِضَاهُ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وَلَمْ يَلْزَمْ قِيَاسًا مُؤَصَّلاَ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279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فـ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‍َٔاذَنُواْ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فَأۡذَنُواْ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بفتح الهمزة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وألف بعدها وكسر الذال : حمزة ، شعبة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بإسكان الهمزة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و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دون ألف بعدها وفتح الذال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وَقُلْ فَأْذَنُوا بِالْمَدِّ وَاكْسِرْ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فَتًى صَفَا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280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مَيۡسُ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رَة</w:t>
            </w:r>
            <w:r w:rsidRPr="00A22071">
              <w:rPr>
                <w:rFonts w:ascii="Jameel Noori Nastaleeq" w:hAnsi="Jameel Noori Nastaleeq" w:cs="KFGQPC Uthmanic Script HAFS" w:hint="cs"/>
                <w:sz w:val="28"/>
                <w:szCs w:val="28"/>
                <w:rtl/>
              </w:rPr>
              <w:t>ٖ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مَيۡس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َرَة</w:t>
            </w:r>
            <w:r w:rsidRPr="00A22071">
              <w:rPr>
                <w:rFonts w:ascii="Jameel Noori Nastaleeq" w:hAnsi="Jameel Noori Nastaleeq" w:cs="KFGQPC Uthmanic Script HAFS" w:hint="cs"/>
                <w:sz w:val="28"/>
                <w:szCs w:val="28"/>
                <w:rtl/>
              </w:rPr>
              <w:t>ٖ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السين : نافع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بفتح السين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وَمَيْسَرَةٍ بِالضَّمِ في السِّينِ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أُصِّلاَ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280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تَصَدَّقُواْ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تَصَّدَّقُواْ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بتخفيف الصاد : عاصم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بتشديد الصاد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وَتَصَّدَّقُوا خِفٌّ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shd w:val="clear" w:color="auto" w:fill="FDE9D9" w:themeFill="accent6" w:themeFillTint="33"/>
                <w:rtl/>
              </w:rPr>
              <w:t>نَمَا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281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ت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َ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رۡج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ِ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عُونَ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تُرۡجَعُونَ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التاء وكسر الجيم : أبوعمرو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التاء وفتح الجيم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تُرْجَعُونَ قُلْ بِضَمٍّ وَفَتْحٍ عَنْ سِوى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shd w:val="clear" w:color="auto" w:fill="FDE9D9" w:themeFill="accent6" w:themeFillTint="33"/>
                <w:rtl/>
              </w:rPr>
              <w:t>وَلَدِ الْعَلاَ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282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إِ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ن تَضِلَّ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أَن تَضِلَّ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بكسر الهمزة : حمزة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بفتح الهمزة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وَفي أَنْ تَضِلَّ الْكَسْرُ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فَازَ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282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فَتُذ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كِرَ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فَتُذَكِّر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ُ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فَتُذَكِّرَ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بإسكان الذال وتخفيف الكاف وفتح الراء : ابن كثير ، أبوعمرو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الذال وتشديد الكاف وضم الراء : حمزة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الذال وتشديد الكاف وفتح الراء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وَخَفَّفُوا فَتُذْكرَ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حَقًّا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وَارْفَعِ الرَّا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فَتَعْدِلاَ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282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تِجَٰرَةً حَاضِرَة</w:t>
            </w:r>
            <w:r w:rsidRPr="00A22071">
              <w:rPr>
                <w:rFonts w:ascii="Jameel Noori Nastaleeq" w:hAnsi="Jameel Noori Nastaleeq" w:cs="KFGQPC Uthmanic Script HAFS" w:hint="cs"/>
                <w:sz w:val="28"/>
                <w:szCs w:val="28"/>
                <w:rtl/>
              </w:rPr>
              <w:t>ٗ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تِجَٰرَة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ٞ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 xml:space="preserve"> حَاضِرَة</w:t>
            </w:r>
            <w:r w:rsidRPr="00A22071">
              <w:rPr>
                <w:rFonts w:ascii="Jameel Noori Nastaleeq" w:hAnsi="Jameel Noori Nastaleeq" w:cs="KFGQPC Uthmanic Script HAFS" w:hint="cs"/>
                <w:sz w:val="28"/>
                <w:szCs w:val="28"/>
                <w:rtl/>
              </w:rPr>
              <w:t>ٞ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بفتح التنوين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: عاصم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بضم التنوين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النساء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29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تِجَٰرَةً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تِجَٰرَة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ٞ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التنوين : عاصم ، حمزة ، الكسائى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بضم التنوين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تِجَارَةٌ انْصِبْ رَفْعَهُ فِي النِّسَا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ثَوى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وَحَاضِرةٌ مَعْهَا هُنَا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عَاصِمٌ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تَلاَ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283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فَرُهُنٞ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فَرِهَٰنٞ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الراء والهاء ودون ألف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: ابن كثير ، أبوعمرو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الراء وفتح الهاء وألف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بعدها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وَحَقُ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رِهَانٍ ضَمُّ كَسْرٍ وَفَتْحَةٍ وَقَصْرٌ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284</w:t>
            </w:r>
          </w:p>
        </w:tc>
        <w:tc>
          <w:tcPr>
            <w:tcW w:w="2443" w:type="dxa"/>
            <w:gridSpan w:val="2"/>
          </w:tcPr>
          <w:p w:rsidR="0037273B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فَيَغۡفِر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 xml:space="preserve">ۡ 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وَيُعَذِّب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ۡ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فَيَغۡفِرُ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وَيُعَذِّبُ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بإسكان الراء والباء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>: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نافع ،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ابن كثير ، أبوعمرو ، حمزة ، الكسائى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بضم الراء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والباء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وَيَغْفِرْ مَعْ يُعَذِّبْ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سَمَا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الْعُلاَ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شَذَا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الْجَزْمِ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285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وَكِتَٰبِهِۦ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وَكُتُبِهِۦ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بالإفراد : حمزة ، الكسائى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بالجمع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التحريم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12</w:t>
            </w:r>
          </w:p>
        </w:tc>
        <w:tc>
          <w:tcPr>
            <w:tcW w:w="244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وَكُتُبِهِۦ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وَك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ِ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ت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َٰ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بِهِۦ</w:t>
            </w:r>
          </w:p>
        </w:tc>
        <w:tc>
          <w:tcPr>
            <w:tcW w:w="990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بالجمع : أبوعمرو ، حفص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بالإفراد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 وَالتَّوْحِيدُ فِي وَكِتَابِهِ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شَرِيفٌ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وَفي التَّحْرِيمِ جَمْعُ </w:t>
            </w:r>
            <w:r w:rsidRPr="0037273B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حِمىً عَلاَ</w:t>
            </w:r>
          </w:p>
        </w:tc>
      </w:tr>
      <w:tr w:rsidR="0037273B" w:rsidRPr="00A22071" w:rsidTr="0037273B">
        <w:tc>
          <w:tcPr>
            <w:tcW w:w="2217" w:type="dxa"/>
            <w:shd w:val="clear" w:color="auto" w:fill="F79646" w:themeFill="accent6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lang w:bidi="ar-EG"/>
              </w:rPr>
            </w:pPr>
            <w:r w:rsidRPr="00A22071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ءال عمران</w:t>
            </w:r>
          </w:p>
        </w:tc>
        <w:tc>
          <w:tcPr>
            <w:tcW w:w="2427" w:type="dxa"/>
            <w:shd w:val="clear" w:color="auto" w:fill="F79646" w:themeFill="accent6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lang w:bidi="ar-EG"/>
              </w:rPr>
            </w:pPr>
            <w:r w:rsidRPr="00A22071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 الخلاف</w:t>
            </w:r>
          </w:p>
        </w:tc>
        <w:tc>
          <w:tcPr>
            <w:tcW w:w="9923" w:type="dxa"/>
            <w:gridSpan w:val="2"/>
            <w:shd w:val="clear" w:color="auto" w:fill="F79646" w:themeFill="accent6"/>
          </w:tcPr>
          <w:p w:rsidR="0037273B" w:rsidRPr="00A22071" w:rsidRDefault="0037273B" w:rsidP="0037273B">
            <w:pPr>
              <w:jc w:val="center"/>
              <w:rPr>
                <w:rFonts w:eastAsia="Times New Roman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A22071">
              <w:rPr>
                <w:rFonts w:eastAsia="Times New Roman" w:cs="Monotype Koufi" w:hint="eastAsia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12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سَيُغ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لَبُونَ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وَيُح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شَرُونَ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سَتُغ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لَبُونَ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وَتُح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شَرُونَ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حمزة ، الكسائى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وَفي تُغْلَبُونَ الْغَيْبُ مَعْ تُحْشَرُونَ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فِي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رِضًا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13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يَرَو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 xml:space="preserve">نَهُم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تَرَو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نَهُم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ابن كثير ، أبوعمرو ، ابن عامر ، عاصم ، حمزة ، الكسائى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بالتاء 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وَتَرَوْنَ الْغَيْبُ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خُصَّ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وَخُلِّلاَ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حيث وقع عدا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رضوانه بالمائدة</w:t>
            </w:r>
            <w:r w:rsidRPr="00A22071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16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رُض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ن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ٞ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رِض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ن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ٞ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الراء: شعبة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الراء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وَرِضْوَانٌ اضْمُمْ غَيْرَ ثَانِي الْعُقُودِ كَسْــرَهُ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صَحَّ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19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أَنَّ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إِنَّ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الهمزة : الكسائى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الهمزة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أَنَّ الدِّينَ بِالْفَتْحِ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رُفِّلاَ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21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وَيُقَ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تِلُونَ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 xml:space="preserve"> ٱ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لَّذِينَ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وَيَق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تُلُونَ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 xml:space="preserve"> ٱ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لَّذِينَ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الياء وفتح القاف وألف بعدها وكسر التاء : حمزة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الياء وإسكان القاف ودون ألف بعدها وضم التاء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وَفي يُقْتلُونَ الثَّانِ قَالَ يُقَاتِلُو نَ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حَمْزَةُ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وَهْوَ الْحَبْرُ سَادَ مُقَتِّلاَ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مَي</w:t>
            </w:r>
            <w:r w:rsidRPr="00A22071">
              <w:rPr>
                <w:rFonts w:eastAsia="Times New Roman"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تِ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مَيِّتِ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بإسكان الياء فى المعرف : شعبة ، ابن كثير ، أبوعمرو ، ابن عامر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وتشديد الياء فى المعرف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الأنعام 122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الحجرات 12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مَي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تًا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val="en-GB"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مَيِّتًا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بياء ساكنة لينة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>: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ابن كثير ، أبوعمرو ، ابن عامر ، عاصم ، حمزة ، الكسائى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بياء مكسورة مشددة 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الأعراف 57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فاطر 9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لِبَلَد</w:t>
            </w:r>
            <w:r w:rsidRPr="00A22071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ٖ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مَّي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</w:t>
            </w:r>
            <w:r w:rsidRPr="00A22071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ٖ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لِبَلَد</w:t>
            </w:r>
            <w:r w:rsidRPr="00A22071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ٖ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مَّيِّت</w:t>
            </w:r>
            <w:r w:rsidRPr="00A22071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ٖ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بياء ساكنة لينة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: شعبة ، ابن كثير ، أبوعمرو ، ابن عامر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بياء مكسورة مشددة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يس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33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ٱلۡمَيۡتَةَ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ٱلۡمَي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ِّ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تَةَ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بياء ساكنة لينة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>: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ابن كثير ، أبوعمرو ، ابن عامر ، عاصم ، حمزة ، الكسائى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بياء مكسورة مشددة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وَفي بَلَدٍ مَيْتٍ مَعَ المَيْتِ خَفَّفُوا</w:t>
            </w:r>
            <w:r w:rsidRPr="0037273B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صَفَا نَفَراً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وَالمَيْتَة</w:t>
            </w:r>
            <w:r w:rsidRPr="00A22071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</w:rPr>
              <w:t>َ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الْخِفُّ </w:t>
            </w:r>
            <w:r w:rsidRPr="0037273B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خُوِّلاَ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وَمَيْتًا لَدَى الأَنْعَامِ وَالْحُجُرَاتِ </w:t>
            </w:r>
            <w:r w:rsidRPr="0037273B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خُذْ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وَمَا لَمْ يَمُتْ لِلْكلِّ جَاءَ مُثَقَّلاَ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36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وَضَع</w:t>
            </w:r>
            <w:r w:rsidRPr="00A22071">
              <w:rPr>
                <w:rFonts w:eastAsia="Times New Roman"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تُ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وَضَعَت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بإسكان العين وضم التاء : شعبة ، ابن عامر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العين وإسكان التاء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وَسَكَّنُوا وَضَعْتُ وَضَمُّوا سَاكِناً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صَحَّ كُفَّلاَ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37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وَكَفَّلَهَا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وَكَفَلَهَا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بتشديد الفاء : عاصم ، حمزة ، الكسائى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بتخفيف الفاء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وَكَفَّلَهاَ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الْكُوفِي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ثَقِيلاً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زَكَرِيَّا</w:t>
            </w:r>
          </w:p>
          <w:p w:rsidR="0037273B" w:rsidRPr="00A22071" w:rsidRDefault="0037273B" w:rsidP="0037273B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زَكَرِيَّاء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دون همز : حفص ، حمزة ، الكسائى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بالهمز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وَقُلْ زَكَرِيَّا دُونَ هَمْزِ جَمِيعِهِ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صِحَابٌ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وَرَفْعٌ غَيْرُ شُعْبَةَ الاُوَّلاَ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39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فَنَادَاهُ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فَنَادَت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هُ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بألف على التذكير : حمزة ، الكسائى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بتاء ساكنة على التأنيث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وَذَكِّرْ فَنَادَاهُ وأَضْجِعْهُ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شَاهِداً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39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إِنَّ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أَنَّ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الهمزة : حمزة ، ابن عامر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الهمزة</w:t>
            </w:r>
          </w:p>
        </w:tc>
      </w:tr>
      <w:tr w:rsidR="0037273B" w:rsidRPr="00A22071" w:rsidTr="00E50893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وَمِنْ بَعْدُ أَنَّ اللهَ يُكْسَرُ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فِي كِلاَ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39 45</w:t>
            </w:r>
          </w:p>
          <w:p w:rsidR="00E50893" w:rsidRDefault="00E50893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الإسراء 9 </w:t>
            </w:r>
          </w:p>
          <w:p w:rsidR="00E50893" w:rsidRPr="00A22071" w:rsidRDefault="00E50893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الكهف 2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يَب</w:t>
            </w:r>
            <w:r w:rsidRPr="00A22071">
              <w:rPr>
                <w:rFonts w:eastAsia="Times New Roman"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شُرُكَ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يُبَشِّرُكَ</w:t>
            </w:r>
          </w:p>
        </w:tc>
        <w:tc>
          <w:tcPr>
            <w:tcW w:w="9923" w:type="dxa"/>
            <w:gridSpan w:val="2"/>
          </w:tcPr>
          <w:p w:rsidR="00E50893" w:rsidRDefault="00E50893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الياء وفتح الباء وكسر وتشديد الشين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>: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ابن عامر ،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نافع ،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ابن كثير ، أبوعمرو ، عاصم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37273B" w:rsidRPr="00A22071" w:rsidRDefault="0037273B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الياء وإسكان الباء وضم وتخفيف الشين : حمزة ، الكسائى</w:t>
            </w:r>
          </w:p>
          <w:p w:rsidR="0037273B" w:rsidRPr="00A22071" w:rsidRDefault="0037273B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</w:p>
        </w:tc>
      </w:tr>
      <w:tr w:rsidR="0037273B" w:rsidRPr="00A22071" w:rsidTr="0037273B">
        <w:tc>
          <w:tcPr>
            <w:tcW w:w="2217" w:type="dxa"/>
          </w:tcPr>
          <w:p w:rsidR="0037273B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التوبة 21</w:t>
            </w:r>
          </w:p>
          <w:p w:rsidR="00E50893" w:rsidRDefault="00E50893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  <w:t xml:space="preserve">الحجر 53 </w:t>
            </w:r>
          </w:p>
          <w:p w:rsidR="00E50893" w:rsidRPr="00A22071" w:rsidRDefault="00E50893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  <w:t>مريم 7 97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يَب</w:t>
            </w:r>
            <w:r w:rsidRPr="00A22071">
              <w:rPr>
                <w:rFonts w:eastAsia="Times New Roman"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شُرُهُم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يُبَشِّرُهُم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حرف المضارعة وإسكان الباء وضم وتخفيف الشين</w:t>
            </w:r>
            <w:r w:rsidR="00E50893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: حمزة</w:t>
            </w:r>
          </w:p>
          <w:p w:rsidR="0037273B" w:rsidRPr="00A22071" w:rsidRDefault="0037273B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val="en-GB"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حرف المضارعة وفتح الباء وكسر وتشديد الشين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  <w:t xml:space="preserve"> </w:t>
            </w:r>
            <w:r w:rsidR="00E50893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val="en-GB"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  <w:t xml:space="preserve"> 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الشورى 23</w:t>
            </w:r>
          </w:p>
        </w:tc>
        <w:tc>
          <w:tcPr>
            <w:tcW w:w="2427" w:type="dxa"/>
          </w:tcPr>
          <w:p w:rsidR="0037273B" w:rsidRPr="00A22071" w:rsidRDefault="00E50893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يُبَشِّرُ</w:t>
            </w:r>
          </w:p>
          <w:p w:rsidR="0037273B" w:rsidRPr="00A22071" w:rsidRDefault="00E50893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يَب</w:t>
            </w:r>
            <w:r w:rsidRPr="00A22071">
              <w:rPr>
                <w:rFonts w:eastAsia="Times New Roman"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شُرُ</w:t>
            </w:r>
          </w:p>
        </w:tc>
        <w:tc>
          <w:tcPr>
            <w:tcW w:w="9923" w:type="dxa"/>
            <w:gridSpan w:val="2"/>
          </w:tcPr>
          <w:p w:rsidR="00E50893" w:rsidRDefault="00E50893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الياء وفتح الباء وكسر وتشديد الشين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>: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عاصم ،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نافع ،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ابن عامر</w:t>
            </w:r>
          </w:p>
          <w:p w:rsidR="0037273B" w:rsidRPr="00A22071" w:rsidRDefault="00E50893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val="en-GB" w:bidi="ar-EG"/>
              </w:rPr>
            </w:pP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="0037273B"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الياء وإسكان الباء وضم وتخفيف الشين 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مَعَ الْكَهْفِ وَالإِسْرَاءِ يَبْشُرُ</w:t>
            </w:r>
            <w:r w:rsidR="00E50893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</w:rPr>
              <w:t xml:space="preserve"> </w:t>
            </w:r>
            <w:r w:rsidRPr="00E50893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كَمْ سَمَا نَعَمْ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ضُمَّ حَرِّكْ وَاكْسِرِ الضَّمَّ أَثْقَلاَ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E50893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نعَمْ عَمَّ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فِي الشُّورَى وَفي التَّوْبَةِ اعْكِسُوا </w:t>
            </w:r>
            <w:r w:rsidRPr="00E50893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لِحَمْزَةَ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مَعْ كَافٍ مَعَ الْحِجْرِ أَوَّلاَ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48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وَيُعَلِّمُهُ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وَنُعَلِّمُهُ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 : عاصم ، نافع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بالنون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نُعَلِّمُهُ بِالْيَاءِ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نَصُّ أَئِمَّةٍ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49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رَّبِّكُم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 xml:space="preserve">ۡ 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إِنِّي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رَّبِّكُم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 xml:space="preserve">ۡ 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أَنِّي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الهمزة : نافع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الهمزة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وَبِالْكَسْرِ أَنِّي أَخْلُقُ اعْتَادَ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أَفْصَلاَ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فَيَكُونُ طَيۡرَۢا</w:t>
            </w:r>
          </w:p>
          <w:p w:rsidR="0037273B" w:rsidRPr="00A22071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 xml:space="preserve"> فَيَكُونُ </w:t>
            </w:r>
            <w:r w:rsidRPr="00A22071">
              <w:rPr>
                <w:rFonts w:cs="KFGQPC Uthmanic Script HAFS" w:hint="eastAsia"/>
                <w:sz w:val="28"/>
                <w:szCs w:val="28"/>
                <w:rtl/>
              </w:rPr>
              <w:t>طَ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آ</w:t>
            </w:r>
            <w:r w:rsidRPr="00A22071">
              <w:rPr>
                <w:rFonts w:cs="KFGQPC Uthmanic Script HAFS" w:hint="eastAsia"/>
                <w:sz w:val="28"/>
                <w:szCs w:val="28"/>
                <w:rtl/>
              </w:rPr>
              <w:t>ئِرَ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ۢ</w:t>
            </w:r>
            <w:r w:rsidRPr="00A22071">
              <w:rPr>
                <w:rFonts w:cs="KFGQPC Uthmanic Script HAFS" w:hint="eastAsia"/>
                <w:sz w:val="28"/>
                <w:szCs w:val="28"/>
                <w:rtl/>
              </w:rPr>
              <w:t>ا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بياء ساكنة لينة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ابن كثير ، أبوعمرو ، ابن عامر ، عاصم ، حمزة ، الكسائى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بألف مع المد المتصل وهمزة مكسورة بعدها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وَفِي طَائِرًا طَيْرًا بِهاَ وَعُقُودِهاَ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خُصُوصاً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57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فَيُوَفِّيهِم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فَنُوَفِّيهِم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حفص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بالنون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وَيَاءٌ فِي نُوَفِّيهِمُو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عَلاَ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27" w:type="dxa"/>
          </w:tcPr>
          <w:p w:rsidR="00E50893" w:rsidRPr="00A22071" w:rsidRDefault="00E50893" w:rsidP="00E50893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هَأَنتُم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</w:p>
          <w:p w:rsidR="00E50893" w:rsidRPr="00A22071" w:rsidRDefault="00E50893" w:rsidP="00E50893">
            <w:pPr>
              <w:jc w:val="center"/>
              <w:rPr>
                <w:rFonts w:ascii="MshQuraanQ" w:eastAsia="Times New Roman" w:hAnsi="MshQuraanQ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Wide Latin" w:hAnsi="Wide Latin" w:cs="KFGQPC Uthmanic Script HAFS"/>
                <w:sz w:val="28"/>
                <w:szCs w:val="28"/>
                <w:rtl/>
              </w:rPr>
              <w:t>هَ</w:t>
            </w:r>
            <w:r w:rsidRPr="00A22071">
              <w:rPr>
                <w:rFonts w:ascii="MshQuraanQ" w:eastAsia="Times New Roman" w:hAnsi="MshQuraanQ" w:cs="KFGQPC Uthmanic Script HAFS" w:hint="cs"/>
                <w:sz w:val="28"/>
                <w:szCs w:val="28"/>
                <w:rtl/>
                <w:lang w:bidi="ar-EG"/>
              </w:rPr>
              <w:t>ا</w:t>
            </w:r>
            <w:r w:rsidRPr="00A22071">
              <w:rPr>
                <w:rFonts w:ascii="MshQuraanQ" w:eastAsia="Times New Roman" w:hAnsi="MshQuraanQ" w:cs="KFGQPC Uthmanic Script HAFS" w:hint="cs"/>
                <w:sz w:val="28"/>
                <w:szCs w:val="28"/>
                <w:lang w:bidi="ar-EG"/>
              </w:rPr>
              <w:sym w:font="MshQuraanW" w:char="F040"/>
            </w:r>
            <w:r w:rsidRPr="00A22071">
              <w:rPr>
                <w:rFonts w:ascii="Wide Latin" w:hAnsi="Wide Latin" w:cs="KFGQPC Uthmanic Script HAFS"/>
                <w:sz w:val="28"/>
                <w:szCs w:val="28"/>
                <w:rtl/>
              </w:rPr>
              <w:t>نتُمۡ</w:t>
            </w:r>
          </w:p>
          <w:p w:rsidR="0037273B" w:rsidRPr="00A22071" w:rsidRDefault="0037273B" w:rsidP="0037273B">
            <w:pPr>
              <w:jc w:val="center"/>
              <w:rPr>
                <w:rFonts w:ascii="MshQuraanQ" w:eastAsia="Times New Roman" w:hAnsi="MshQuraanQ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Wide Latin" w:hAnsi="Wide Latin" w:cs="KFGQPC Uthmanic Script HAFS"/>
                <w:sz w:val="28"/>
                <w:szCs w:val="28"/>
                <w:rtl/>
              </w:rPr>
              <w:t>هَٰ</w:t>
            </w:r>
            <w:r w:rsidRPr="00A22071">
              <w:rPr>
                <w:rFonts w:ascii="MshQuraanQ" w:eastAsia="Times New Roman" w:hAnsi="MshQuraanQ" w:cs="KFGQPC Uthmanic Script HAFS" w:hint="cs"/>
                <w:sz w:val="28"/>
                <w:szCs w:val="28"/>
                <w:rtl/>
                <w:lang w:bidi="ar-EG"/>
              </w:rPr>
              <w:t>ا</w:t>
            </w:r>
            <w:r w:rsidRPr="00A22071">
              <w:rPr>
                <w:rFonts w:ascii="MshQuraanQ" w:eastAsia="Times New Roman" w:hAnsi="MshQuraanQ" w:cs="KFGQPC Uthmanic Script HAFS" w:hint="cs"/>
                <w:sz w:val="28"/>
                <w:szCs w:val="28"/>
                <w:lang w:bidi="ar-EG"/>
              </w:rPr>
              <w:sym w:font="MshQuraanW" w:char="F040"/>
            </w:r>
            <w:r w:rsidRPr="00A22071">
              <w:rPr>
                <w:rFonts w:ascii="Wide Latin" w:hAnsi="Wide Latin" w:cs="KFGQPC Uthmanic Script HAFS"/>
                <w:sz w:val="28"/>
                <w:szCs w:val="28"/>
                <w:rtl/>
              </w:rPr>
              <w:t>نتُمۡ</w:t>
            </w:r>
          </w:p>
          <w:p w:rsidR="0037273B" w:rsidRPr="00A22071" w:rsidRDefault="0037273B" w:rsidP="00E50893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هَ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نتُم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</w:p>
          <w:p w:rsidR="0037273B" w:rsidRPr="00A22071" w:rsidRDefault="0037273B" w:rsidP="00E50893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r w:rsidRPr="00A22071">
              <w:rPr>
                <w:rFonts w:ascii="Wide Latin" w:hAnsi="Wide Latin" w:cs="KFGQPC Uthmanic Script HAFS"/>
                <w:sz w:val="28"/>
                <w:szCs w:val="28"/>
                <w:rtl/>
              </w:rPr>
              <w:t>هَٰأَنتُمۡ</w:t>
            </w:r>
          </w:p>
        </w:tc>
        <w:tc>
          <w:tcPr>
            <w:tcW w:w="9923" w:type="dxa"/>
            <w:gridSpan w:val="2"/>
          </w:tcPr>
          <w:p w:rsidR="00E50893" w:rsidRPr="00A22071" w:rsidRDefault="00E50893" w:rsidP="00E50893">
            <w:pPr>
              <w:spacing w:line="276" w:lineRule="auto"/>
              <w:jc w:val="center"/>
              <w:rPr>
                <w:rFonts w:ascii="Wide Latin" w:hAnsi="Wide Latin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Wide Latin" w:hAnsi="Wide Latin" w:cs="KFGQPC Uthmanic Script HAFS"/>
                <w:sz w:val="28"/>
                <w:szCs w:val="28"/>
                <w:rtl/>
                <w:lang w:bidi="ar-EG"/>
              </w:rPr>
              <w:t>دون ألف</w:t>
            </w:r>
            <w:r w:rsidRPr="00A22071">
              <w:rPr>
                <w:rFonts w:ascii="Wide Latin" w:hAnsi="Wide Latin" w:cs="KFGQPC Uthmanic Script HAFS" w:hint="cs"/>
                <w:sz w:val="28"/>
                <w:szCs w:val="28"/>
                <w:rtl/>
                <w:lang w:bidi="ar-EG"/>
              </w:rPr>
              <w:t xml:space="preserve"> وتحقيق الهمزة</w:t>
            </w:r>
            <w:r w:rsidRPr="00A22071">
              <w:rPr>
                <w:rFonts w:ascii="Wide Latin" w:hAnsi="Wide Latin" w:cs="KFGQPC Uthmanic Script HAFS"/>
                <w:sz w:val="28"/>
                <w:szCs w:val="28"/>
                <w:rtl/>
                <w:lang w:bidi="ar-EG"/>
              </w:rPr>
              <w:t xml:space="preserve"> : قنبل</w:t>
            </w:r>
          </w:p>
          <w:p w:rsidR="00E50893" w:rsidRPr="00A22071" w:rsidRDefault="00E50893" w:rsidP="00E50893">
            <w:pPr>
              <w:spacing w:line="276" w:lineRule="auto"/>
              <w:jc w:val="center"/>
              <w:rPr>
                <w:rFonts w:ascii="Wide Latin" w:hAnsi="Wide Latin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Wide Latin" w:hAnsi="Wide Latin" w:cs="KFGQPC Uthmanic Script HAFS"/>
                <w:sz w:val="28"/>
                <w:szCs w:val="28"/>
                <w:rtl/>
                <w:lang w:bidi="ar-EG"/>
              </w:rPr>
              <w:t xml:space="preserve">دون ألف وتسهيل الهمزة : ورش </w:t>
            </w:r>
          </w:p>
          <w:p w:rsidR="0037273B" w:rsidRPr="00A22071" w:rsidRDefault="0037273B" w:rsidP="00E50893">
            <w:pPr>
              <w:spacing w:line="276" w:lineRule="auto"/>
              <w:jc w:val="center"/>
              <w:rPr>
                <w:rFonts w:ascii="Wide Latin" w:hAnsi="Wide Latin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Wide Latin" w:hAnsi="Wide Latin" w:cs="KFGQPC Uthmanic Script HAFS"/>
                <w:sz w:val="28"/>
                <w:szCs w:val="28"/>
                <w:rtl/>
                <w:lang w:bidi="ar-EG"/>
              </w:rPr>
              <w:t>ب</w:t>
            </w:r>
            <w:r w:rsidRPr="00A22071">
              <w:rPr>
                <w:rFonts w:ascii="Wide Latin" w:hAnsi="Wide Latin" w:cs="KFGQPC Uthmanic Script HAFS" w:hint="cs"/>
                <w:sz w:val="28"/>
                <w:szCs w:val="28"/>
                <w:rtl/>
                <w:lang w:bidi="ar-EG"/>
              </w:rPr>
              <w:t>ألف و</w:t>
            </w:r>
            <w:r w:rsidRPr="00A22071">
              <w:rPr>
                <w:rFonts w:ascii="Wide Latin" w:hAnsi="Wide Latin" w:cs="KFGQPC Uthmanic Script HAFS"/>
                <w:sz w:val="28"/>
                <w:szCs w:val="28"/>
                <w:rtl/>
                <w:lang w:bidi="ar-EG"/>
              </w:rPr>
              <w:t xml:space="preserve">تسهيل الهمزة : قالون ، </w:t>
            </w:r>
            <w:r w:rsidRPr="00A22071">
              <w:rPr>
                <w:rFonts w:ascii="Wide Latin" w:hAnsi="Wide Latin" w:cs="KFGQPC Uthmanic Script HAFS" w:hint="cs"/>
                <w:sz w:val="28"/>
                <w:szCs w:val="28"/>
                <w:rtl/>
                <w:lang w:bidi="ar-EG"/>
              </w:rPr>
              <w:t xml:space="preserve">أبوعمرو </w:t>
            </w:r>
          </w:p>
          <w:p w:rsidR="0037273B" w:rsidRPr="00A22071" w:rsidRDefault="0037273B" w:rsidP="00E50893">
            <w:pPr>
              <w:spacing w:line="276" w:lineRule="auto"/>
              <w:jc w:val="center"/>
              <w:rPr>
                <w:rFonts w:ascii="Wide Latin" w:hAnsi="Wide Latin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Wide Latin" w:hAnsi="Wide Latin" w:cs="KFGQPC Uthmanic Script HAFS" w:hint="cs"/>
                <w:sz w:val="28"/>
                <w:szCs w:val="28"/>
                <w:rtl/>
                <w:lang w:bidi="ar-EG"/>
              </w:rPr>
              <w:t>دون ألف وإبدال الهمزة ألفا مع الإشباع</w:t>
            </w:r>
            <w:r w:rsidRPr="00A22071">
              <w:rPr>
                <w:rFonts w:ascii="Wide Latin" w:hAnsi="Wide Latin" w:cs="KFGQPC Uthmanic Script HAFS"/>
                <w:sz w:val="28"/>
                <w:szCs w:val="28"/>
                <w:rtl/>
                <w:lang w:bidi="ar-EG"/>
              </w:rPr>
              <w:t xml:space="preserve"> : ورش</w:t>
            </w:r>
            <w:r w:rsidR="00E50893">
              <w:rPr>
                <w:rFonts w:ascii="Wide Latin" w:hAnsi="Wide Latin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="00E50893" w:rsidRPr="00A22071">
              <w:rPr>
                <w:rFonts w:ascii="Wide Latin" w:hAnsi="Wide Latin" w:cs="KFGQPC Uthmanic Script HAFS" w:hint="cs"/>
                <w:sz w:val="28"/>
                <w:szCs w:val="28"/>
                <w:rtl/>
                <w:lang w:bidi="ar-EG"/>
              </w:rPr>
              <w:t>2</w:t>
            </w:r>
            <w:r w:rsidR="00E50893">
              <w:rPr>
                <w:rFonts w:ascii="Wide Latin" w:hAnsi="Wide Latin" w:cs="KFGQPC Uthmanic Script HAFS" w:hint="cs"/>
                <w:sz w:val="28"/>
                <w:szCs w:val="28"/>
                <w:rtl/>
                <w:lang w:bidi="ar-EG"/>
              </w:rPr>
              <w:t xml:space="preserve">  </w:t>
            </w:r>
          </w:p>
          <w:p w:rsidR="0037273B" w:rsidRPr="00A22071" w:rsidRDefault="0037273B" w:rsidP="00E50893">
            <w:pPr>
              <w:spacing w:line="276" w:lineRule="auto"/>
              <w:jc w:val="center"/>
              <w:rPr>
                <w:rFonts w:ascii="Wide Latin" w:hAnsi="Wide Latin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Wide Latin" w:hAnsi="Wide Latin" w:cs="KFGQPC Uthmanic Script HAFS" w:hint="cs"/>
                <w:sz w:val="28"/>
                <w:szCs w:val="28"/>
                <w:rtl/>
                <w:lang w:bidi="ar-EG"/>
              </w:rPr>
              <w:t>بألف وتحقيق الهمزة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وَلاَ أَلِفٌ فِي هَا هَأَنْتُمْ </w:t>
            </w:r>
            <w:r w:rsidRPr="00E50893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زَكاَ جَنًا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وَسَهِّلْ </w:t>
            </w:r>
            <w:r w:rsidRPr="00E50893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أَخاَ حَمْدٍ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وَكَمْ مُبْدِلٍ </w:t>
            </w:r>
            <w:r w:rsidRPr="00E50893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جَلاَ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79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تُعَلِّمُونَ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تَع</w:t>
            </w:r>
            <w:r w:rsidRPr="00A22071">
              <w:rPr>
                <w:rFonts w:eastAsia="Times New Roman"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لَمُونَ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التاء وفتح العين وكسر وتشديد اللام : ابن عامر ، عاصم ، حمزة ، الكسائى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التاء وإسكان العين وفتح وتخفيف اللام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وَضُمَّ وَحَرِّكْ تَعْلَمُونَ الْكِتَابَ مَعْ مُشَدَّدَةٍ مِنْ بَعْدُ بِالْكَسْرِ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ذُلِّلاَ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80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وَلَا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يَأ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مُرُكُم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وَلَا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يَأ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مُر</w:t>
            </w:r>
            <w:r w:rsidRPr="00A22071">
              <w:rPr>
                <w:rFonts w:eastAsia="Times New Roman"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كُم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وَلَا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يَأ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مُر</w:t>
            </w:r>
            <w:r w:rsidRPr="00A22071">
              <w:rPr>
                <w:rFonts w:eastAsia="Times New Roman" w:cs="KFGQPC Uthmanic Script HAFS" w:hint="cs"/>
                <w:sz w:val="28"/>
                <w:szCs w:val="28"/>
                <w:rtl/>
              </w:rPr>
              <w:t>ٜ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كُـم</w:t>
            </w:r>
            <w:r w:rsidRPr="00A22071">
              <w:rPr>
                <w:rFonts w:eastAsia="Times New Roman" w:cs="KFGQPC Uthmanic Script HAFS" w:hint="cs"/>
                <w:sz w:val="28"/>
                <w:szCs w:val="28"/>
                <w:rtl/>
              </w:rPr>
              <w:t>ۡ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وَلَا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يَأ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مُرَكُم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بضمة كاملة للراء : </w:t>
            </w:r>
            <w:r w:rsidR="00E50893"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الكسائى ،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نافع ، ابن كثير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بإسكان الراء : أبوعمرو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بضمة مختلسة للراء : الدورى </w:t>
            </w:r>
            <w:r w:rsidRPr="00E50893">
              <w:rPr>
                <w:rFonts w:ascii="Traditional Arabic" w:eastAsia="Times New Roman" w:hAnsi="Traditional Arabic" w:cs="Mudir MT"/>
                <w:color w:val="FF0000"/>
                <w:sz w:val="28"/>
                <w:szCs w:val="28"/>
                <w:rtl/>
                <w:lang w:bidi="ar-EG"/>
              </w:rPr>
              <w:t>بخلاف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الراء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وَرَفْعُ وَلاَ يَأْمُرْكُمُو </w:t>
            </w:r>
            <w:r w:rsidRPr="00E50893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رُوحُهُ سَماَ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81</w:t>
            </w:r>
          </w:p>
        </w:tc>
        <w:tc>
          <w:tcPr>
            <w:tcW w:w="2427" w:type="dxa"/>
          </w:tcPr>
          <w:p w:rsidR="0037273B" w:rsidRPr="00A22071" w:rsidRDefault="0037273B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لِمَا</w:t>
            </w:r>
          </w:p>
          <w:p w:rsidR="0037273B" w:rsidRPr="00A22071" w:rsidRDefault="0037273B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لَمَا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اللام : حمزة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اللام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وَكَسْرُ لِماَ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فِيهِ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81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ءَاتَي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 xml:space="preserve">تُكُم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ءَاتَي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نَاكُم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بتاء الفاعل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ابن كثير ، أبوعمرو ، ابن عامر ، عاصم ، حمزة ، الكسائى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بنا الفاعلين </w:t>
            </w:r>
            <w:r w:rsidRPr="00A22071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وَبِالتَّاءِ آتَيْناَ مَعَ الضَّمِ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shd w:val="clear" w:color="auto" w:fill="FDE9D9" w:themeFill="accent6" w:themeFillTint="33"/>
                <w:rtl/>
              </w:rPr>
              <w:t>خُوِّلاَ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83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يَب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غُونَ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تَب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غُونَ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أبوعمرو ، حفص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83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يُر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جَعُونَ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تُر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جَعُونَ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بياء</w:t>
            </w:r>
            <w:r w:rsidRPr="00A22071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: حفص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بتاء </w:t>
            </w:r>
            <w:r w:rsidRPr="00A22071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وَبِالْغَيْبِ تُرْجَعُونَ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عَادَ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وَفيِ تَبْغُونَ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حَاكِيهِ عَوَّلاَ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97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حِجُّ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حَجُّ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الحاء : حفص ، حمزة ، الكسائى 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الحاء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115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يَف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عَلُواْ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يُك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فَرُوهُ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تَف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عَلُواْ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تُك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فَرُوهُ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حفص ، حمزة ، الكسائى 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وَبِالْكَسْرِ حَجُّ الْبَيْتِ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عَنْ شَاهِدٍ</w:t>
            </w:r>
            <w:r w:rsidRPr="00A22071">
              <w:rPr>
                <w:rFonts w:ascii="Traditional Arabic" w:eastAsia="Times New Roman" w:hAnsi="Traditional Arabic" w:cs="KFGQPC Uthmanic Script HAFS" w:hint="c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="00E50893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وَغَيْ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بُ مَا تَفْعَلُوا لَنْ تُكْفَرُوهُ لَهُمْ تَلاَ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120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يَضِر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كُم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يَضُرُّكُم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الضاد وإسكان الراء : نافع ، ابن كثير ، أبوعمرو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الضاد وضم وتشديد الراء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يَضِرْكُمْ بِكَسْرِ الضَّادِ مَعْ جَزْمِ رَائِهِ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سَماَ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وَيُضَمُّ الْغَيْرُ وَالرَّاءَ ثَقَّلاَ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124</w:t>
            </w:r>
          </w:p>
          <w:p w:rsidR="00E50893" w:rsidRPr="00A22071" w:rsidRDefault="00E50893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العنكبوت 34  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مُنَزَّلِينَ</w:t>
            </w:r>
            <w:r w:rsidR="00E50893"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مُنَزِّلُونَ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مُنزَلِينَ</w:t>
            </w:r>
            <w:r w:rsidR="00E50893"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مُنزِلُونَ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النون وتشديد الزاى</w:t>
            </w:r>
            <w:r w:rsidR="00E50893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: ابن عامر</w:t>
            </w:r>
          </w:p>
          <w:p w:rsidR="0037273B" w:rsidRPr="00A22071" w:rsidRDefault="0037273B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بإسكان النون وتخفيف الزاى </w:t>
            </w:r>
            <w:r w:rsidR="00E50893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وَفِيماَ هُناَ قُلْ مُنْزِلِينَ وَمُنْزِلُو نَ </w:t>
            </w:r>
            <w:r w:rsidRPr="00E50893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لِلْيَحْصَبِي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فِي الْعَنْكَبُوتِ مُثَقِّلاَ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125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مُسَوِّمِينَ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مُسَوَّمِينَ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الواو : ابن كثير ، أبوعمرو ، عاصم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الواو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E50893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وَحَقُّ نَ</w:t>
            </w:r>
            <w:r w:rsidR="00E50893" w:rsidRPr="00E50893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صِيرٍ </w:t>
            </w:r>
            <w:r w:rsidR="00E50893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كَسْرُ وَاوِ مُسَوِّمِي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نَ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133</w:t>
            </w:r>
          </w:p>
        </w:tc>
        <w:tc>
          <w:tcPr>
            <w:tcW w:w="2427" w:type="dxa"/>
          </w:tcPr>
          <w:p w:rsidR="0037273B" w:rsidRPr="00A22071" w:rsidRDefault="0037273B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سَارِعُواْ</w:t>
            </w:r>
          </w:p>
          <w:p w:rsidR="0037273B" w:rsidRPr="00A22071" w:rsidRDefault="0037273B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وَسَارِعُواْ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دون واو : </w:t>
            </w:r>
            <w:r w:rsidR="00E50893"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ابن عامر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، </w:t>
            </w:r>
            <w:r w:rsidR="00E50893"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نافع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بواو 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قُلْ سَارِعُوا لاَ وَاوَ قَبْلُ </w:t>
            </w:r>
            <w:r w:rsidRPr="00E50893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كَماَ انْجَلَى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140 172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قُر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ح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ٞ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قَر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ح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ٞ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القاف : شعبة ، حمزة ، الكسائى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القاف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وَقَرْحٌ بِضَم الْقَافِ وَالْقَرْحُ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صُحْبَةٌ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كَآئِن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كَأَيِّن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بألف </w:t>
            </w:r>
            <w:r w:rsidRPr="00A22071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مع المد المتصل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وهمزة مكسورة</w:t>
            </w:r>
            <w:r w:rsidRPr="00A22071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بعدها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: ابن كثير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بهمزة مفتوحة وياء مكسورة مشددة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وَمَعْ مَدِّ كَائِنْ كَسْرُ هَمْزَتِهِ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دَلاَ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وَلاَ يَاءَ مَكْسُورًا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146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قَ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تَلَ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قُتِلَ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القاف والتاء وألف بينهما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ابن عامر ، عاصم ، حمزة ، الكسائى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بضم القاف ودون ألف بعدها وكسر التاء 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وَقَاتَلَ بَعْدَهُ يُمَدُّ وَفَتْحُ الضَّمِ وَالْكَسْرِ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ذُو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وِلاَ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لرُّعُبَ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لرُّع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بَ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العين كيف </w:t>
            </w:r>
            <w:r w:rsidR="00E50893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ورد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: ابن عامر ، الكسائى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بإسكان العين</w:t>
            </w:r>
            <w:r w:rsidR="00E50893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كيف ورد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وَحُرِّكَ عَيْنُ الرُّعْبِ ضَمَّا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كَمَا رَسَا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وَرُعْبًا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154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تَغ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شَى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يَغ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شَى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بالتاء : حمزة ، الكسائى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وَيَغْشى أَنَّثُوا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شَائِعًا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تَلاَ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154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كُلُّهُ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كُلَّهُ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اللام :  أبوعمرو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اللام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وَقُلْ كُلَّهُ لِلهِ بِالرَّفْعِ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حَامِدًا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156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يَع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مَلُونَ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تَع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مَلُونَ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 : حمزة ، الكسائى ، ابن كثير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 بِمَا يَعْمَلُونَ الْغَيْبُ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شَايَعَ دُخْلُلاَ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157 158</w:t>
            </w:r>
          </w:p>
        </w:tc>
        <w:tc>
          <w:tcPr>
            <w:tcW w:w="2427" w:type="dxa"/>
          </w:tcPr>
          <w:p w:rsidR="00E50893" w:rsidRDefault="00E50893" w:rsidP="0037273B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مُتُّم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</w:p>
          <w:p w:rsidR="0037273B" w:rsidRPr="00A22071" w:rsidRDefault="0037273B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مِتُّم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</w:p>
        </w:tc>
        <w:tc>
          <w:tcPr>
            <w:tcW w:w="9923" w:type="dxa"/>
            <w:gridSpan w:val="2"/>
          </w:tcPr>
          <w:p w:rsidR="0037273B" w:rsidRPr="00A22071" w:rsidRDefault="00E50893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الميم الأولى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>: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عاصم ، ابن كثير ، أبوعمرو ، ابن عامر </w:t>
            </w:r>
          </w:p>
          <w:p w:rsidR="0037273B" w:rsidRPr="00A22071" w:rsidRDefault="00E50893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الميم الأولى 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27" w:type="dxa"/>
          </w:tcPr>
          <w:p w:rsidR="0037273B" w:rsidRPr="00A22071" w:rsidRDefault="00E50893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مُتُ مُتۡنَا </w:t>
            </w:r>
          </w:p>
          <w:p w:rsidR="0037273B" w:rsidRPr="00A22071" w:rsidRDefault="00E50893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مِتُ مِتۡنَا</w:t>
            </w:r>
          </w:p>
        </w:tc>
        <w:tc>
          <w:tcPr>
            <w:tcW w:w="9923" w:type="dxa"/>
            <w:gridSpan w:val="2"/>
          </w:tcPr>
          <w:p w:rsidR="00E50893" w:rsidRDefault="00E50893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الميم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>: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شعبة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، ابن كثير ، أبوعمرو ، ابن عامر </w:t>
            </w:r>
          </w:p>
          <w:p w:rsidR="0037273B" w:rsidRPr="00A22071" w:rsidRDefault="0037273B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الميم 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المؤمنون 35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مِتُّم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مُتُّم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</w:p>
        </w:tc>
        <w:tc>
          <w:tcPr>
            <w:tcW w:w="9923" w:type="dxa"/>
            <w:gridSpan w:val="2"/>
          </w:tcPr>
          <w:p w:rsidR="00E50893" w:rsidRDefault="00E50893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الميم الأولى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>: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شعبة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، ابن كثير ، أبوعمرو ، ابن عامر </w:t>
            </w:r>
          </w:p>
          <w:p w:rsidR="0037273B" w:rsidRPr="00A22071" w:rsidRDefault="0037273B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الميم الأولى 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 وَمِتُّمْ وَمِتْناَ مُتَّ فِي ضَمِ كَسْرِهاَ </w:t>
            </w:r>
            <w:r w:rsidRPr="00E50893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صَفَا نَفَرٌ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وِرْدًا </w:t>
            </w:r>
            <w:r w:rsidRPr="00E50893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وَحَفْصٌ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هُناَ اجْتَلاَ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157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يَج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مَعُونَ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تَج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مَعُونَ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 : حفص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وَبِالْغَيْبِ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عَنْهُ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تَجْمَعُونَ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161</w:t>
            </w:r>
          </w:p>
        </w:tc>
        <w:tc>
          <w:tcPr>
            <w:tcW w:w="2427" w:type="dxa"/>
          </w:tcPr>
          <w:p w:rsidR="0037273B" w:rsidRPr="00A22071" w:rsidRDefault="00E50893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يُغَلَّ</w:t>
            </w:r>
          </w:p>
          <w:p w:rsidR="0037273B" w:rsidRPr="00A22071" w:rsidRDefault="00E50893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يَغُلَّ</w:t>
            </w:r>
          </w:p>
        </w:tc>
        <w:tc>
          <w:tcPr>
            <w:tcW w:w="9923" w:type="dxa"/>
            <w:gridSpan w:val="2"/>
          </w:tcPr>
          <w:p w:rsidR="0037273B" w:rsidRPr="00A22071" w:rsidRDefault="00E50893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الياء وفتح الغين</w:t>
            </w:r>
            <w:r w:rsidRPr="00A22071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نافع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، حمزة ، الكسائى</w:t>
            </w:r>
            <w:r w:rsidRPr="00A22071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ابن عامر </w:t>
            </w:r>
          </w:p>
          <w:p w:rsidR="0037273B" w:rsidRPr="00A22071" w:rsidRDefault="00E50893" w:rsidP="00E50893">
            <w:pPr>
              <w:jc w:val="center"/>
              <w:rPr>
                <w:rFonts w:ascii="Traditional Arabic" w:eastAsia="Times New Roman" w:hAnsi="Traditional Arabic" w:cs="Times New Roman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الياء وضم الغين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وَضُمَّ فِي يَغُلَّ وَفَتْحُ الضَّمِ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إِذْ شَاعَ كُفِّلاَ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168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قُتِّلُواْ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قُتِلُواْ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بتشديد التاء : هشام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بتخفيف التاء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169</w:t>
            </w:r>
          </w:p>
          <w:p w:rsidR="00E50893" w:rsidRPr="00A22071" w:rsidRDefault="00E50893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الحج 58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قُتِّلُواْ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قُتِلُواْ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بتشديد التاء : ابن عامر</w:t>
            </w:r>
          </w:p>
          <w:p w:rsidR="0037273B" w:rsidRPr="00A22071" w:rsidRDefault="0037273B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بتخفيف التاء </w:t>
            </w:r>
          </w:p>
        </w:tc>
      </w:tr>
      <w:tr w:rsidR="0037273B" w:rsidRPr="00A22071" w:rsidTr="0037273B">
        <w:tc>
          <w:tcPr>
            <w:tcW w:w="2217" w:type="dxa"/>
          </w:tcPr>
          <w:p w:rsidR="00E50893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195</w:t>
            </w:r>
          </w:p>
          <w:p w:rsidR="0037273B" w:rsidRPr="00A22071" w:rsidRDefault="00E50893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الأنعام 140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2427" w:type="dxa"/>
          </w:tcPr>
          <w:p w:rsidR="0037273B" w:rsidRPr="00A22071" w:rsidRDefault="0037273B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قَتَّلُواْ</w:t>
            </w:r>
          </w:p>
          <w:p w:rsidR="0037273B" w:rsidRPr="00A22071" w:rsidRDefault="0037273B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قَتَلُواْ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بتشديد التاء</w:t>
            </w:r>
            <w:r w:rsidR="00E50893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: ابن كثير ، ابن عامر</w:t>
            </w:r>
          </w:p>
          <w:p w:rsidR="0037273B" w:rsidRPr="00A22071" w:rsidRDefault="0037273B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بتخفيف التاء 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بِمَا قُتِلُوا التَّشْدِيدُ </w:t>
            </w:r>
            <w:r w:rsidRPr="00E50893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لَبَّى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وَبَعْدَهُ وَفي الْحَجِّ </w:t>
            </w:r>
            <w:r w:rsidRPr="00E50893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لِلشَّامِي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وَالآخِرُ </w:t>
            </w:r>
            <w:r w:rsidRPr="00E50893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كَمَّلاَ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E50893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دَرَاكِ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وَقَدْ قَالاَ فِي الأنْعَامِ قَتَّلُوا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169</w:t>
            </w:r>
          </w:p>
        </w:tc>
        <w:tc>
          <w:tcPr>
            <w:tcW w:w="2427" w:type="dxa"/>
          </w:tcPr>
          <w:p w:rsidR="00E50893" w:rsidRPr="00A22071" w:rsidRDefault="00E50893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يَح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سَبَنَّ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تَح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سَبَنَّ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تَح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سِبَنَّ</w:t>
            </w:r>
          </w:p>
        </w:tc>
        <w:tc>
          <w:tcPr>
            <w:tcW w:w="9923" w:type="dxa"/>
            <w:gridSpan w:val="2"/>
          </w:tcPr>
          <w:p w:rsidR="00E50893" w:rsidRPr="00A22071" w:rsidRDefault="00E50893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وفتح السين : هشام </w:t>
            </w:r>
            <w:r w:rsidRPr="00E50893">
              <w:rPr>
                <w:rFonts w:ascii="Traditional Arabic" w:eastAsia="Times New Roman" w:hAnsi="Traditional Arabic" w:cs="Mudir MT"/>
                <w:color w:val="FF0000"/>
                <w:sz w:val="28"/>
                <w:szCs w:val="28"/>
                <w:rtl/>
                <w:lang w:bidi="ar-EG"/>
              </w:rPr>
              <w:t>بخلاف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بالتاء وفتح السين : ابن عامر ، عاصم ، حمزة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 وكسر السين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وَبِالْخُلْفِ غَيْبًا يَحْسَبَنَّ </w:t>
            </w:r>
            <w:r w:rsidRPr="00E50893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لَهُ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171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وَإِنَّ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وَأَنَّ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الهمزة : الكسائى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الهمزة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وَأَنَّ اكْسِرُوا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رِفْقًا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حيث وقع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عدا موضع الأنبياء 102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يُحْزِنكَ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يَحْزُنكَ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الياء وكسر الزاى كيف </w:t>
            </w:r>
            <w:r w:rsidRPr="00A22071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ورد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: نافع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الياء وضم الزاى كيف </w:t>
            </w:r>
            <w:r w:rsidRPr="00A22071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ورد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E50893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وَيَحْزُنُ غَيْرَ اْلاَ نْ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بِيَاءِ بِضَمٍ وَاكْسِرِ الضَّمَّ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أَحْفَلاَ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178 180</w:t>
            </w:r>
          </w:p>
        </w:tc>
        <w:tc>
          <w:tcPr>
            <w:tcW w:w="2427" w:type="dxa"/>
          </w:tcPr>
          <w:p w:rsidR="00E50893" w:rsidRPr="00A22071" w:rsidRDefault="00E50893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تَح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سَبَنَّ</w:t>
            </w:r>
          </w:p>
          <w:p w:rsidR="0037273B" w:rsidRPr="00A22071" w:rsidRDefault="0037273B" w:rsidP="0037273B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يَح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سَبَنَّ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يَح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سِبَنَّ</w:t>
            </w:r>
          </w:p>
        </w:tc>
        <w:tc>
          <w:tcPr>
            <w:tcW w:w="9923" w:type="dxa"/>
            <w:gridSpan w:val="2"/>
          </w:tcPr>
          <w:p w:rsidR="00E50893" w:rsidRPr="00A22071" w:rsidRDefault="00E50893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 وفتح السين : حمزة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وفتح السين : ابن عامر ، عاصم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 وكسر السين</w:t>
            </w:r>
          </w:p>
        </w:tc>
      </w:tr>
      <w:tr w:rsidR="0037273B" w:rsidRPr="00A22071" w:rsidTr="00E50893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وَخَاطَبَ حَرْفَا يَحْسَبَنَّ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فَخُذْ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حيث وقع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يُمَيِّزَ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يَمِيزَ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الياء الأولى وفتح الميم </w:t>
            </w:r>
            <w:r w:rsidR="00E50893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و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الياء الثانية</w:t>
            </w:r>
            <w:r w:rsidR="00E50893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مكسورة مشددة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: حمزة ، الكسائى  </w:t>
            </w:r>
          </w:p>
          <w:p w:rsidR="0037273B" w:rsidRPr="00A22071" w:rsidRDefault="0037273B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الياء الأولى وكسر الميم </w:t>
            </w:r>
            <w:r w:rsidR="00E50893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و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الياء الثانية مدية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يَمِيزَ مَعَ الأنْفَالِ فَاكْسِرْ سُكُونَهُ وَشَدِّدْهُ بَعْدَ الْفَتْحِ وَالضَّمِّ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شُلْشُلاَ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180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يَع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مَلُونَ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تَع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مَلُونَ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ابن كثير ، أبوعمرو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وَقُلْ بِمَا يَعْمَلُونَ الْغَيْبُ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حَقٌ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وَذُو مَلاَ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181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سَيُك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تَبُ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سَنَك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تُبُ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بياء مضمومة وفتح التاء : حمزة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بنون مفتوحة وضم التاء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181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وَقَت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لُهُمُ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وَقَت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لَهُمُ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اللام : حمزة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اللام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181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وَيَقُولُ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وَنَقُولُ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 : حمزة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بالنون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سَنَكْتُبُ يَاءٌ ضُمَّ مَعْ فَتْحِ ضَمِّهِ وَقَتْلَ ارْفَعُوا مَعْ يَا نَقُولُ </w:t>
            </w:r>
            <w:r w:rsidRPr="00E50893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فَيَكْمُلاَ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184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وَبِ</w:t>
            </w:r>
            <w:r w:rsidRPr="00A22071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لزُّبُرِ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لزُّبُرِ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بباء جر : ابن عامر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دون باء جر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وَبِالزُّبُرِ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الشَّامِي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كَذَا رَسْمُهُمْ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184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وَبِ</w:t>
            </w:r>
            <w:r w:rsidRPr="00A22071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كِتَ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بِ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كِتَ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بِ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بباء جر : هشام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دون باء جر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="00E50893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وَبِالْ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كِتَابِ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هِشَامٌ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وَاكْشِفِ الرَّسْمَ مُجْمِلاَ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186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لَيُبَيِّنُنَّهُ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يَك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تُمُونَهُ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لَتُبَيِّنُنَّهُ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تَك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تُمُونَهُ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 : شعبة</w:t>
            </w:r>
            <w:r w:rsidRPr="00A22071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، ابن كثير ، أبوعمرو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صَفَا حَقُ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غ</w:t>
            </w:r>
            <w:r w:rsidR="00E50893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َيْبٍ يَكْتُمُونَ يُبَيِّنُنْ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نَ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188</w:t>
            </w:r>
          </w:p>
        </w:tc>
        <w:tc>
          <w:tcPr>
            <w:tcW w:w="2427" w:type="dxa"/>
          </w:tcPr>
          <w:p w:rsidR="00E50893" w:rsidRPr="00A22071" w:rsidRDefault="00E50893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يَح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سَبَنَّ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يَح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سِبَنَّ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تَح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سَبَنَّ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تَح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سِبَنَّ</w:t>
            </w:r>
          </w:p>
        </w:tc>
        <w:tc>
          <w:tcPr>
            <w:tcW w:w="9923" w:type="dxa"/>
            <w:gridSpan w:val="2"/>
          </w:tcPr>
          <w:p w:rsidR="00E50893" w:rsidRPr="00A22071" w:rsidRDefault="00E50893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وفتح السين :  ابن عامر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 وكسر السين : نافع ، ابن كثير ، أبوعمرو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 وفتح السين : عاصم ، حمزة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 وكسر السين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188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يَح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سِبُنَّهُم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تَح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سَبَنَّهُم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تَح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سِبَنَّهُم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 وكسر السين وضم الباء : ابن كثير ، أبوعمرو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بالتاء وفتح السين والباء : ابن عامر ،  عاصم ، حمزة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 وكسر السين وفتح الباء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لاَ تَحْسَبَنَّ الْغَيْبُ </w:t>
            </w:r>
            <w:r w:rsidRPr="00E50893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كَيْفَ سَمَا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اعْتَلاَ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E50893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وَحَقَّا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بِضَمِّ الْبَا فَلاَ يَحْسِبُنَّهُمْ وَغَيْبٍ وَفِيهِ الْعَطْفُ أَوْ جَاءَ مُبْدَلاَ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195</w:t>
            </w:r>
          </w:p>
        </w:tc>
        <w:tc>
          <w:tcPr>
            <w:tcW w:w="2427" w:type="dxa"/>
          </w:tcPr>
          <w:p w:rsidR="00E50893" w:rsidRPr="00A22071" w:rsidRDefault="00E50893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وَقُتِلُواْ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وَقَ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تَلُواْ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وَقَ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تَلُواْ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وَقُت</w:t>
            </w:r>
            <w:r w:rsidRPr="00A22071">
              <w:rPr>
                <w:rFonts w:eastAsia="Times New Roman" w:cs="KFGQPC Uthmanic Script HAFS" w:hint="cs"/>
                <w:sz w:val="28"/>
                <w:szCs w:val="28"/>
                <w:rtl/>
              </w:rPr>
              <w:t>ّ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ِلُواْ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وَقَ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تَلُواْ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وَقُتِلُواْ</w:t>
            </w:r>
          </w:p>
        </w:tc>
        <w:tc>
          <w:tcPr>
            <w:tcW w:w="9923" w:type="dxa"/>
            <w:gridSpan w:val="2"/>
          </w:tcPr>
          <w:p w:rsidR="00E50893" w:rsidRPr="00A22071" w:rsidRDefault="00E50893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بتقديم وقتلوا مع تخفيف التاء : حمزة ، الكسائى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بتأخير وقتلوا مع تشديد التاء : ابن كثير ، ابن عامر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بتأخير وقتلوا مع تخفيف التاء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111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فَيُق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تَلُونَ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فَيَق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تُلُونَ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الياء وفتح التاء : حمزة ، الكسائى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الياء وكسر التاء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111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وَيَق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تُلُونَ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وَيُق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تَلُونَ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الياء وكسر التاء : حمزة ، الكسائى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الياء وفتح التاء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هُناَ قَاتَلُوا أَخِّرْ </w:t>
            </w:r>
            <w:r w:rsidRPr="00E50893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شِفَاءً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وَبَعْدُ فِي بَرَاءةَ أَخِّرْ يَقْتُلُونَ </w:t>
            </w:r>
            <w:r w:rsidRPr="00E50893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شَمَرْدَلاَ</w:t>
            </w:r>
          </w:p>
        </w:tc>
      </w:tr>
      <w:tr w:rsidR="0037273B" w:rsidRPr="00A22071" w:rsidTr="0037273B">
        <w:tc>
          <w:tcPr>
            <w:tcW w:w="2217" w:type="dxa"/>
            <w:shd w:val="clear" w:color="auto" w:fill="F79646" w:themeFill="accent6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النساء</w:t>
            </w:r>
          </w:p>
        </w:tc>
        <w:tc>
          <w:tcPr>
            <w:tcW w:w="2427" w:type="dxa"/>
            <w:shd w:val="clear" w:color="auto" w:fill="F79646" w:themeFill="accent6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مواضع الخلاف</w:t>
            </w:r>
          </w:p>
        </w:tc>
        <w:tc>
          <w:tcPr>
            <w:tcW w:w="9923" w:type="dxa"/>
            <w:gridSpan w:val="2"/>
            <w:shd w:val="clear" w:color="auto" w:fill="F79646" w:themeFill="accent6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Monotype Koufi"/>
                <w:color w:val="FFFFFF" w:themeColor="background1"/>
                <w:sz w:val="40"/>
                <w:szCs w:val="40"/>
                <w:rtl/>
                <w:lang w:bidi="ar-EG"/>
              </w:rPr>
              <w:t>بيان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تَسَا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ٓ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ءَلُونَ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تَسَّا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ٓ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ءَلُونَ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بتخفيف السين : عاصم ، حمزة ، الكسائى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بتشديد السين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shd w:val="clear" w:color="auto" w:fill="FDE9D9" w:themeFill="accent6" w:themeFillTint="33"/>
                <w:rtl/>
              </w:rPr>
              <w:t>وَكُوفِيُّهُمْ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تَسَّاءَلُونَ مُخَفَّفًا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أَر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حَامِ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أَر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حَامَ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الميم : حمزة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الميم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وَحَمْزَةُ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وَالأَرْحَامَ بِالْخَفْضِ جَمَّلاَ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5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قِيَم</w:t>
            </w:r>
            <w:r w:rsidRPr="00A22071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قِيَ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م</w:t>
            </w:r>
            <w:r w:rsidRPr="00A22071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دون ألف : نافع ، ابن عامر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بألف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وَقَصْرُ قِيَامًا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عَمَّ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10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وَسَيُص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لَو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نَ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وَسَيَص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لَو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نَ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الياء : ابن عامر ، شعبة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الياء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يَصْلَوْنَ ضُمَّ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كَمْ صَفَا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11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حِدَة</w:t>
            </w:r>
            <w:r w:rsidRPr="00A22071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ٞ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حِدَة</w:t>
            </w:r>
            <w:r w:rsidRPr="00A22071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التنوين : نافع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التنوين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نَافِعٌ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بِالرَّفْعِ وَاحِدَةٌ جَلاَ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11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فَلِإِمِّهِ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فَلِأُمِّهِ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الهمزة : حمزة ، الكسائى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الهمزة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النحل 78</w:t>
            </w:r>
          </w:p>
          <w:p w:rsidR="00E50893" w:rsidRDefault="00E50893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النور 61 </w:t>
            </w:r>
          </w:p>
          <w:p w:rsidR="00E50893" w:rsidRDefault="00E50893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الزمر 6 </w:t>
            </w:r>
          </w:p>
          <w:p w:rsidR="00E50893" w:rsidRPr="00A22071" w:rsidRDefault="00E50893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النجم 32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بُطُونِ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إِمِّهَ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تِكُم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بُطُونِ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إِمَّهَ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تِكُم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بُطُونِ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أُمَّهَ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تِكُم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الهمزة والميم </w:t>
            </w:r>
            <w:r w:rsidR="00E50893"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وصلا</w:t>
            </w:r>
            <w:r w:rsidR="00E50893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: حمزة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الهمزة وفتح الميم </w:t>
            </w:r>
            <w:r w:rsidR="00E50893"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وصلا</w:t>
            </w:r>
            <w:r w:rsidR="00E50893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: الكسائى</w:t>
            </w:r>
          </w:p>
          <w:p w:rsidR="0037273B" w:rsidRPr="00A22071" w:rsidRDefault="0037273B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الهمزة وفتح الميم </w:t>
            </w:r>
            <w:r w:rsidR="00E50893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وصلا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القصص 59</w:t>
            </w:r>
          </w:p>
          <w:p w:rsidR="00E50893" w:rsidRPr="00A22071" w:rsidRDefault="00E50893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الزخرف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 xml:space="preserve"> 4</w:t>
            </w:r>
          </w:p>
        </w:tc>
        <w:tc>
          <w:tcPr>
            <w:tcW w:w="2427" w:type="dxa"/>
          </w:tcPr>
          <w:p w:rsidR="0037273B" w:rsidRPr="00A22071" w:rsidRDefault="0037273B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فِي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إِ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مِّهَا</w:t>
            </w:r>
            <w:r w:rsidR="00E50893" w:rsidRPr="00A22071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 xml:space="preserve"> </w:t>
            </w:r>
            <w:r w:rsidR="00E50893">
              <w:rPr>
                <w:rFonts w:eastAsia="Times New Roman" w:cs="KFGQPC Uthmanic Script HAFS" w:hint="cs"/>
                <w:sz w:val="28"/>
                <w:szCs w:val="28"/>
                <w:rtl/>
                <w:lang w:bidi="ar-EG"/>
              </w:rPr>
              <w:t xml:space="preserve">، </w:t>
            </w:r>
            <w:r w:rsidR="00E50893" w:rsidRPr="00A22071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فِي</w:t>
            </w:r>
            <w:r w:rsidR="00E50893" w:rsidRPr="00A22071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="00E50893" w:rsidRPr="00A22071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إِ</w:t>
            </w:r>
            <w:r w:rsidR="00E50893" w:rsidRPr="00A22071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مِّ</w:t>
            </w:r>
          </w:p>
          <w:p w:rsidR="0037273B" w:rsidRPr="00A22071" w:rsidRDefault="0037273B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فِي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أُمِّهَا</w:t>
            </w:r>
            <w:r w:rsidR="00E50893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،</w:t>
            </w:r>
            <w:r w:rsidR="00E50893" w:rsidRPr="00A22071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 xml:space="preserve"> فِي</w:t>
            </w:r>
            <w:r w:rsidR="00E50893" w:rsidRPr="00A22071">
              <w:rPr>
                <w:rFonts w:eastAsia="Times New Roman" w:cs="KFGQPC Uthmanic Script HAFS"/>
                <w:sz w:val="28"/>
                <w:szCs w:val="28"/>
                <w:rtl/>
              </w:rPr>
              <w:t xml:space="preserve"> </w:t>
            </w:r>
            <w:r w:rsidR="00E50893" w:rsidRPr="00A22071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أُمِّ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الهمزة وصلا</w:t>
            </w:r>
            <w:r w:rsidR="00E50893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: حمزة ، الكسائى</w:t>
            </w:r>
          </w:p>
          <w:p w:rsidR="0037273B" w:rsidRPr="00A22071" w:rsidRDefault="0037273B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الهمزة </w:t>
            </w:r>
            <w:r w:rsidR="00E50893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وصلا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وَفِي أُمِّ مَعْ فِي أُمِّهَا فَلأُمِّهِ لَدَى الْوَصْلِ ضَمُّ الهَمْزِ بِالْكَسْرِ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شَمْلَلاَ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وَفي أُمَّهَاتِ النَّحْلِ وَالنُّورِ وَالزُّمَرْ مَعَ النَّجْمِ شَافٍ وَاكْسِرِ الْمِيمَ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فَيْصَلاَ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11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يُوصَي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</w:p>
          <w:p w:rsidR="0037273B" w:rsidRPr="00A22071" w:rsidRDefault="0037273B" w:rsidP="0037273B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يُوصِي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الصاد وألف بعدها : شعبة ، ابن كثير ، ابن عامر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الصاد وياء مدية بعدها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12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يُوصَي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يُوصِي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الصاد وألف بعدها : ابن كثير ، ابن عامر ، عاصم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الصاد وياء مدية بعدها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وَيُوصى بِفَتْحِ الصَّادِ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صَحَّ كَمَا دَنَا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وَوَافَقَ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حَفْصٌ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فِي الأَخِيرِ مُجَمَّلاَ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13 14</w:t>
            </w:r>
          </w:p>
          <w:p w:rsidR="00E50893" w:rsidRDefault="00E50893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الفتح 17 </w:t>
            </w:r>
          </w:p>
          <w:p w:rsidR="00E50893" w:rsidRDefault="00E50893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التغابن 9 </w:t>
            </w:r>
          </w:p>
          <w:p w:rsidR="00E50893" w:rsidRPr="00A22071" w:rsidRDefault="00E50893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الطلاق 11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نُد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خِل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هُ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يُد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خِل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هُ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بالنون</w:t>
            </w:r>
            <w:r w:rsidR="00E50893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: نافع ، ابن عامر </w:t>
            </w:r>
          </w:p>
          <w:p w:rsidR="0037273B" w:rsidRPr="00A22071" w:rsidRDefault="0037273B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</w:t>
            </w:r>
            <w:r w:rsidR="00E50893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الفتح 17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نُعَذِّب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هُ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يُعَذِّب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هُ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بالنون : نافع ، ابن عامر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التغابن 9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نُكَفِّر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يُكَفِّر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بالنون : نافع ، ابن عامر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وَنُدْخِلْهُ نُونٌ مَعْ طَلاَقٍ وَفَوْقُ مَعْ نُكَفِّرْ نُعَذِّبْ مَعْهُ في الْفَتْحِ </w:t>
            </w:r>
            <w:r w:rsidRPr="00E50893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إِذْ كَلاَ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16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لَّذَآنِّ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لَّذَانِ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بإشباع مد الألف وتشديد النون وكذا فى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هَ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ٰ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ذَ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ٰٓ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نِّ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حيث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وقع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: ابن كثير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بقصر مد الألف وتخفيف النون وكذا فى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هَ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ٰ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ذَ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ٰ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نِ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حيث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وقع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القصص</w:t>
            </w:r>
            <w:r w:rsidR="00E50893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27</w:t>
            </w:r>
          </w:p>
          <w:p w:rsidR="00E50893" w:rsidRPr="00A22071" w:rsidRDefault="00E50893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فصلت 29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هَ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تَي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نِّ</w:t>
            </w:r>
            <w:r w:rsidR="00E50893" w:rsidRPr="00A22071">
              <w:rPr>
                <w:rFonts w:eastAsia="Times New Roman" w:cs="KFGQPC Uthmanic Script HAFS" w:hint="cs"/>
                <w:sz w:val="28"/>
                <w:szCs w:val="28"/>
                <w:rtl/>
                <w:lang w:bidi="ar-EG"/>
              </w:rPr>
              <w:t xml:space="preserve"> ٱ</w:t>
            </w:r>
            <w:r w:rsidR="00E50893" w:rsidRPr="00A22071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لَّذَي</w:t>
            </w:r>
            <w:r w:rsidR="00E50893" w:rsidRPr="00A22071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="00E50893" w:rsidRPr="00A22071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نِ</w:t>
            </w:r>
            <w:r w:rsidR="00E50893" w:rsidRPr="00A22071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ّ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val="en-GB"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هَ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تَي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نِ</w:t>
            </w:r>
            <w:r w:rsidR="00E50893" w:rsidRPr="00A22071">
              <w:rPr>
                <w:rFonts w:eastAsia="Times New Roman" w:cs="KFGQPC Uthmanic Script HAFS" w:hint="cs"/>
                <w:sz w:val="28"/>
                <w:szCs w:val="28"/>
                <w:rtl/>
                <w:lang w:bidi="ar-EG"/>
              </w:rPr>
              <w:t xml:space="preserve"> ٱ</w:t>
            </w:r>
            <w:r w:rsidR="00E50893" w:rsidRPr="00A22071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لَّذَي</w:t>
            </w:r>
            <w:r w:rsidR="00E50893" w:rsidRPr="00A22071">
              <w:rPr>
                <w:rFonts w:eastAsia="Times New Roman" w:cs="KFGQPC Uthmanic Script HAFS"/>
                <w:sz w:val="28"/>
                <w:szCs w:val="28"/>
                <w:rtl/>
                <w:lang w:bidi="ar-EG"/>
              </w:rPr>
              <w:t>ۡ</w:t>
            </w:r>
            <w:r w:rsidR="00E50893" w:rsidRPr="00A22071">
              <w:rPr>
                <w:rFonts w:eastAsia="Times New Roman" w:cs="KFGQPC Uthmanic Script HAFS" w:hint="eastAsia"/>
                <w:sz w:val="28"/>
                <w:szCs w:val="28"/>
                <w:rtl/>
                <w:lang w:bidi="ar-EG"/>
              </w:rPr>
              <w:t>نِ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بتشديد النون مع ثلاثة المد فى الياء</w:t>
            </w:r>
            <w:r w:rsidR="00E50893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: ابن كثير</w:t>
            </w:r>
          </w:p>
          <w:p w:rsidR="0037273B" w:rsidRPr="00A22071" w:rsidRDefault="0037273B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بتخفيف النون مع القصر </w:t>
            </w:r>
            <w:r w:rsidR="00E50893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القصص 32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فَذَ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ٰٓ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نِّكَ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فَذَ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نِكَ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بإشباع مد الألف وتشديد النون : ابن كثير ، أبوعمرو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بقصر مد الألف وتخفيف النون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وَهذَانِ هاتَيْنِ الَّلذَانِ الَّلذَيْنِ قُلْ يُشَدَّدُ </w:t>
            </w:r>
            <w:r w:rsidRPr="00E50893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لِلْمَكِّي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فَذَانِكَ </w:t>
            </w:r>
            <w:r w:rsidRPr="00E50893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دُمْ حَلاَ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19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بالتوبة 53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كُر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ه</w:t>
            </w:r>
            <w:r w:rsidRPr="00A22071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كَر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ه</w:t>
            </w:r>
            <w:r w:rsidRPr="00A22071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الكاف : حمزة ، الكسائى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الكاف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الأحقاف 15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كُر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ه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ٗ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كَر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ه</w:t>
            </w:r>
            <w:r w:rsidRPr="00A22071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الكاف : عاصم ، حمزة ، الكسائى ، ابن ذكوان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الكاف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وَضُمَّ هُنَا كَرْهًا وَعِنْدَ بَرَاءةٍ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شِهَابٌ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وَفي الأَحْقَافِ </w:t>
            </w:r>
            <w:r w:rsidRPr="00E50893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ثُبِّتَ مَعْقِلاَ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مُّبَيَّنَة</w:t>
            </w:r>
            <w:r w:rsidRPr="00A22071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ٖ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مُّبَيِّنَة</w:t>
            </w:r>
            <w:r w:rsidRPr="00A22071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ٖ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الياء : ابن كثير ، شعبة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بكسر الياء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مُّبَيِّنَ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</w:t>
            </w:r>
            <w:r w:rsidRPr="00A22071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ٖ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مُّبَيّ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نَ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</w:t>
            </w:r>
            <w:r w:rsidRPr="00A22071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ٖ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الياء : ابن عامر ، حمزة ، الكسائى ، حفص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الياء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وَفي الْكُلِّ فَافْتَحْ يَا مُبَيِّنَةٍ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دَنَا صَحِيحًا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وَكَسْرُ الْجَمْعِ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كَمْ شَرَفًا عَلاَ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24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وَأُحِلَّ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وَأَحَلَّ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الهمزة وكسر الحاء : حفص ، حمزة ، الكسائى 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الهمزة والحاء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وَضَمٌّ وَكَسْرٌ فِي أَحَلَّ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صِحَابُهُ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وُجُوهٌ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حيث وقع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عدا النساء 24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مُح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صِنَ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تِ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مُح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صَنَ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تِ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بكسر الصاد كيف </w:t>
            </w:r>
            <w:r w:rsidRPr="00A22071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ورد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: الكسائى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الصاد</w:t>
            </w:r>
            <w:r w:rsidRPr="00A22071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كيف ورد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وَفي مُحْصَنَاتٍ فاكْسِرِ الصَّادَ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رَاوِيًا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وَفي المُحْصَنَاتِ اكْسِرْ لَهُ غَيْرَ أَوَّلاَ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25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أُح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صِنَّ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أَح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صَنَّ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الهمزة وكسر الصاد</w:t>
            </w:r>
            <w:r w:rsidRPr="00A22071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حفص ، ابن كثير ، أبوعمرو ، ابن عامر ، نافع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بفتح الهمزة والصاد</w:t>
            </w:r>
            <w:r w:rsidRPr="00A22071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وَفِي أَحْصَنَّ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عَنْ نَفَرِ الْعُلاَ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31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الحج 59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مُّد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خَل</w:t>
            </w:r>
            <w:r w:rsidRPr="00A22071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 xml:space="preserve">ا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مَّد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خَل</w:t>
            </w:r>
            <w:r w:rsidRPr="00A22071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الميم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ابن كثير ، أبوعمرو ، ابن عامر ، عاصم ، حمزة ، الكسائى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الميم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مَعَ الْحَجِّ ضَمُّوا مَدْخَلاً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خَصَّهُ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وَسَل فَسَل</w:t>
            </w:r>
          </w:p>
          <w:p w:rsidR="0037273B" w:rsidRPr="00A22071" w:rsidRDefault="0037273B" w:rsidP="0037273B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وَسَـَٔل فَسَـٔل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بالنقل فى المسبوق بالواو والفاء : الكسائى ، ابن كثير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بالتحقيق فى المسبوق بالواو والفاء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وَسَلْ فَسَلْ حَرَّكُوا بِالنَّقْلِ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رَاشِدُهُ دَلاَ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33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عَقَدَت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عَاقَدَت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دون ألف : عاصم ، حمزة ، الكسائى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بألف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وَفي عَاقَدَتْ قَصْرٌ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shd w:val="clear" w:color="auto" w:fill="FDE9D9" w:themeFill="accent6" w:themeFillTint="33"/>
                <w:rtl/>
              </w:rPr>
              <w:t>ثَوَى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حيث وقع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بِ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بَخَلِ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بِ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ٱ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بُخ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لِ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الباء والخاء : حمزة ، الكسائى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الباء وإسكان الخاء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وَمَعَ الْحَدِيـ ـدِ فَتْحُ سُكُونِ الْبُخْلِ وَالضَّمُ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شَمْلَلاَ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40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حَسَنَة</w:t>
            </w:r>
            <w:r w:rsidRPr="00A22071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ٞ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حَسَنَة</w:t>
            </w:r>
            <w:r w:rsidRPr="00A22071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التنوين  : نافع ، ابن كثير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التنوين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وَفي حَسَنَهْ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حِرْمِيُّ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رَفْعٍ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42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تُسَوَّى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</w:p>
          <w:p w:rsidR="0037273B" w:rsidRPr="00A22071" w:rsidRDefault="0037273B" w:rsidP="0037273B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تَسَّوَّى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تَسَوَّى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التاء وتخفيف السين</w:t>
            </w:r>
            <w:r w:rsidRPr="00A22071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عاصم ، ابن كثير ، أبوعمرو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بفتح التاء وتشديد السين : نافع ، ابن عامر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التاء وتخفيف السين </w:t>
            </w:r>
            <w:r w:rsidRPr="00A22071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وَضَمُّهُمْ تَسَوَّى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نَماَ حَقًّا وَعَمَّ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مُثَقَّلاَ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لَمَس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تُمُ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لَ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ٰ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مَس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تُمُ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دون ألف : حمزة ، الكسائى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بألف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وَلاَمَسْتُمُ اقْصُرْ تَحْتَهاَ وَبِهاَ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شَفاَ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66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قَلِيلًا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قَلِيل</w:t>
            </w:r>
            <w:r w:rsidRPr="00A22071">
              <w:rPr>
                <w:rFonts w:eastAsia="Times New Roman" w:cs="KFGQPC Uthmanic Script HAFS" w:hint="cs"/>
                <w:sz w:val="28"/>
                <w:szCs w:val="28"/>
                <w:rtl/>
              </w:rPr>
              <w:t>ٞ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التنوين : ابن عامر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التنوين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وَرَفْعُ قَلِيلٌ مِنْهُمُ النَّصْبَ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كُلِّلاَ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73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تَكُن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ۢ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يَكُن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ۢ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بالتاء : حفص ، ابن كثير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 وَأَنِّثْ يَكُنْ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عَنْ دَارِمٍ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77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يُظۡلَمُونَ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تُظۡلَمُونَ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بالياء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: حمزة ، الكسائى ، ابن كثير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بالتاء 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تظْلَمُونَ غَيْـ ـبُ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شُهْدٍ دَنَا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81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بَيَّتَ طَآئِفَة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ٞ</w:t>
            </w:r>
          </w:p>
          <w:p w:rsidR="0037273B" w:rsidRPr="00A22071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بَيَّتَ طَآئِفَة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ٞ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بالإدغام : حمزة ، أبوعمرو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بالإظهار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إِدْغَامُ بَيَّتَ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فِي حُلاَ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27" w:type="dxa"/>
          </w:tcPr>
          <w:p w:rsidR="0037273B" w:rsidRPr="00A22071" w:rsidRDefault="0037273B" w:rsidP="00E50893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أَص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ٜ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دَقُ يَص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ٜ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دِفُونَ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تَص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ٜ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دِيقَ تَص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ٜ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دِيَة</w:t>
            </w:r>
            <w:r w:rsidRPr="00A22071">
              <w:rPr>
                <w:rFonts w:ascii="Jameel Noori Nastaleeq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فَٱص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ٜ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دَعۡ قَص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ٜ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دُ يَص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ٜ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دُرُ</w:t>
            </w:r>
          </w:p>
          <w:p w:rsidR="0037273B" w:rsidRPr="00A22071" w:rsidRDefault="0037273B" w:rsidP="00E50893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 xml:space="preserve">أَصۡدَقُ 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يَص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دِفُونَ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تَص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دِيقَ تَص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دِيَة</w:t>
            </w:r>
            <w:r w:rsidRPr="00A22071">
              <w:rPr>
                <w:rFonts w:ascii="Jameel Noori Nastaleeq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فَٱص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دَعۡ قَص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دُ يَص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ۡ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دُرُ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بإشمام الصاد صوت الزاى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حمزة ، الكسائى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بالصاد الخالصة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27" w:type="dxa"/>
          </w:tcPr>
          <w:p w:rsidR="0037273B" w:rsidRPr="00A22071" w:rsidRDefault="0037273B" w:rsidP="00E50893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فَتَ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ث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َ</w:t>
            </w:r>
            <w:r w:rsidRPr="00A22071">
              <w:rPr>
                <w:rFonts w:cs="KFGQPC Uthmanic Script HAFS" w:hint="cs"/>
                <w:sz w:val="28"/>
                <w:szCs w:val="28"/>
                <w:rtl/>
              </w:rPr>
              <w:t>بَّت</w:t>
            </w:r>
            <w:r w:rsidRPr="00A22071">
              <w:rPr>
                <w:rFonts w:cs="KFGQPC Uthmanic Script HAFS"/>
                <w:sz w:val="28"/>
                <w:szCs w:val="28"/>
                <w:rtl/>
              </w:rPr>
              <w:t>ُواْ</w:t>
            </w:r>
          </w:p>
          <w:p w:rsidR="0037273B" w:rsidRPr="00A22071" w:rsidRDefault="0037273B" w:rsidP="00E50893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فَتَبَيَّنُواْ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من التثبت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حمزة ، الكسائى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من التبين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وَإِشْمَامُ صَادٍ سَاكِنٍ قَبْلَ دَالِهِ كَأَصْدَقُ زَايًا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شَاعَ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وَارْتَاحَ أَشْمُلاَ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وَفِيهَا وَتَحْتَ الْفَتْحِ قُلْ فَتَثَبَّتُوا مِنَ الثَّبْتِ وَالْغَيْرُ الْبَيَانِ تَبَدَّلاَ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94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ٱلسَّلَمَ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cs="KFGQPC Uthmanic Script HAFS"/>
                <w:sz w:val="28"/>
                <w:szCs w:val="28"/>
                <w:rtl/>
              </w:rPr>
              <w:t>ٱلسَّلَٰمَ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>دون ألف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: نافع ، ابن عامر ، حمزة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بألف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وَعَمَّ فَتًى 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قَصْرُ السَّلاَمَ مُؤَخَّرًا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95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غَيرُ</w:t>
            </w:r>
          </w:p>
          <w:p w:rsidR="0037273B" w:rsidRPr="00A22071" w:rsidRDefault="0037273B" w:rsidP="0037273B">
            <w:pPr>
              <w:jc w:val="center"/>
              <w:rPr>
                <w:rFonts w:cs="KFGQPC Uthmanic Script HAFS"/>
                <w:sz w:val="28"/>
                <w:szCs w:val="28"/>
                <w:rtl/>
              </w:rPr>
            </w:pPr>
            <w:r w:rsidRPr="00A22071">
              <w:rPr>
                <w:rFonts w:cs="KFGQPC Uthmanic Script HAFS" w:hint="cs"/>
                <w:sz w:val="28"/>
                <w:szCs w:val="28"/>
                <w:rtl/>
              </w:rPr>
              <w:t>غَيرَ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بضم الراء : حمزة ، ابن كثير ، أبوعمرو ، عاصم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بفتح الراء</w:t>
            </w:r>
          </w:p>
        </w:tc>
      </w:tr>
      <w:tr w:rsidR="0037273B" w:rsidRPr="00A22071" w:rsidTr="0037273B">
        <w:trPr>
          <w:trHeight w:val="185"/>
        </w:trPr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>وَغَيْر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</w:rPr>
              <w:t>َ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</w:rPr>
              <w:t xml:space="preserve"> أُولِى بِالرَّفْعِ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>فِى حَقِّ نَهْشَلاَ</w:t>
            </w:r>
            <w:r w:rsidRPr="00A22071">
              <w:rPr>
                <w:rFonts w:ascii="Traditional Arabic" w:hAnsi="Traditional Arabic" w:cs="KFGQPC Uthmanic Script HAFS" w:hint="c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114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يُؤ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تِيهِ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نُؤ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تِيهِ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بالياء : حمزة ، أبوعمرو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بالنون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وَنُؤْتِيهِ بِالْيَا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فِى حِمَاهُ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124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مريم 60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غافر 40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يُد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خَلُونَ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يَد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خُلُونَ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الياء وفتح الخاء : ابن كثير ، أبوعمرو ، شعبة 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الياء وضم الخاء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فاطر 33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ُ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د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خ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لُونَهَا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يَد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خُلُونَهَا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الياء وفتح الخاء : أبوعمرو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الياء وضم الخاء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غافر 60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سَي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ُ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د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خ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  <w:lang w:val="en-GB" w:bidi="ar-EG"/>
              </w:rPr>
              <w:t>َ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لُونَ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سَيَد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خُلُونَ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الياء وفتح الخاء : ابن كثير ، شعبة 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الياء وضم الخاء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وَضَمُّ يَدْ خُلُونَ وَفَتحُ الضَّمِّ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حَقٌّ صِرًى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حَلاَ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وَفي مَرْيَمٍ وَالطَّوْلِ الاَوَّلِ عَنْهُمُ وَفِي الثَّانِ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دُمْ صَفْوًا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وَفِي فَاطِرٍ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حَلاَ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128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يُص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لِحَا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يَصَّالَحَا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الياء وإسكان الصاد ودون ألف بعدها وكسر اللام : عاصم ، حمزة ، الكسائى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الياء وفتح وتشديد الصاد وألف بعدها وفتح اللام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وَيَصَّالَحَا فَاضْمُمْ وَسَكِّنْ مُخَفِّفاً مَعَ الْقَصْرِ وَاكْسِرْ لاَمَهُ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ثَابِتًا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تَلاَ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135</w:t>
            </w:r>
          </w:p>
        </w:tc>
        <w:tc>
          <w:tcPr>
            <w:tcW w:w="2427" w:type="dxa"/>
          </w:tcPr>
          <w:p w:rsidR="0037273B" w:rsidRPr="00A22071" w:rsidRDefault="0037273B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تَلُواْ</w:t>
            </w:r>
          </w:p>
          <w:p w:rsidR="0037273B" w:rsidRPr="00A22071" w:rsidRDefault="0037273B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تَل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وُ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ۥ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اْ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اللام وواو مدية بعدها :</w:t>
            </w:r>
            <w:r w:rsidRPr="00A22071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هشام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، حمزة </w:t>
            </w:r>
            <w:r w:rsidRPr="00A22071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،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ابن </w:t>
            </w:r>
            <w:r w:rsidRPr="00A22071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ذكوان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بإسكان اللام وواوين بعدها مضمومة فمدية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وَتَلْوُوا بِحَذْفِ الْوَاوِ الاُولى وَلاَمَهُ فَضُمَّ سُكُونًا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لَسْتَ فِيهِ مُجْهَّلاَ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136</w:t>
            </w:r>
          </w:p>
        </w:tc>
        <w:tc>
          <w:tcPr>
            <w:tcW w:w="2427" w:type="dxa"/>
          </w:tcPr>
          <w:p w:rsidR="0037273B" w:rsidRPr="00A22071" w:rsidRDefault="00E50893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نَزَّلَ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 xml:space="preserve">أَنزَلَ </w:t>
            </w:r>
          </w:p>
          <w:p w:rsidR="0037273B" w:rsidRPr="00A22071" w:rsidRDefault="00E50893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نُزِّلَ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أُنزِلَ</w:t>
            </w:r>
          </w:p>
        </w:tc>
        <w:tc>
          <w:tcPr>
            <w:tcW w:w="9923" w:type="dxa"/>
            <w:gridSpan w:val="2"/>
          </w:tcPr>
          <w:p w:rsidR="0037273B" w:rsidRPr="00A22071" w:rsidRDefault="00E50893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النون والهمزة والزاى</w:t>
            </w:r>
            <w:r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Times New Roman" w:hint="cs"/>
                <w:sz w:val="28"/>
                <w:szCs w:val="28"/>
                <w:rtl/>
                <w:lang w:bidi="ar-EG"/>
              </w:rPr>
              <w:t>: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نافع ، </w:t>
            </w:r>
            <w:r w:rsidRPr="0096377C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عاصم ، حمزة ، الكسائى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37273B" w:rsidRPr="00A22071" w:rsidRDefault="00E50893" w:rsidP="00E50893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النون والهمزة وكسر الزاى : ابن كثير ، أبوعمرو ، ابن عامر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140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نَزَّلَ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نُزِّلَ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النون والزاى : عاصم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بضم النون وكسر الزاى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وَنُزِّلَ فَتْحُ الضَّمِّ وَالْكَسْرِ </w:t>
            </w:r>
            <w:r w:rsidRPr="00E50893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حِصْنُهُ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وَأُنْزِلَ عَنْهُمْ </w:t>
            </w:r>
            <w:r w:rsidRPr="00E50893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عَاصِمٌ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بَعْدُ نُزِّلاَ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145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لدَّر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كِ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cs"/>
                <w:sz w:val="28"/>
                <w:szCs w:val="28"/>
                <w:rtl/>
              </w:rPr>
              <w:t>ٱ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لدَّرَكِ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بإسكان الراء : عاصم ، حمزة ، الكسائى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 الراء</w:t>
            </w:r>
          </w:p>
        </w:tc>
      </w:tr>
      <w:tr w:rsidR="0037273B" w:rsidRPr="00A22071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فِي الدَّرْكِ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shd w:val="clear" w:color="auto" w:fill="FDE9D9" w:themeFill="accent6" w:themeFillTint="33"/>
                <w:rtl/>
              </w:rPr>
              <w:t>كُوفٍ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تَحَمَّلاَ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152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يُؤ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تِيهِم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نُؤ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تِيهِم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حفص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بالنون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162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سَيُؤ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تِيهِم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سَنُؤ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تِيهِم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بالياء : حمزة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بالنون</w:t>
            </w:r>
          </w:p>
        </w:tc>
      </w:tr>
      <w:tr w:rsidR="0037273B" w:rsidRPr="00A22071" w:rsidTr="00A22071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وَيَا سَوْفَ نُؤْتِيِهِمْ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>عَزيزٌ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 وَحَمْزَ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shd w:val="clear" w:color="auto" w:fill="FDE9D9" w:themeFill="accent6" w:themeFillTint="33"/>
                <w:rtl/>
              </w:rPr>
              <w:t>ة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ٌ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سَيُوتِيهِمُ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154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تَع</w:t>
            </w:r>
            <w:r w:rsidRPr="00A22071">
              <w:rPr>
                <w:rFonts w:eastAsia="Times New Roman" w:cs="KFGQPC Uthmanic Script HAFS"/>
                <w:sz w:val="28"/>
                <w:szCs w:val="28"/>
                <w:rtl/>
              </w:rPr>
              <w:t>ۡ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دُواْ</w:t>
            </w:r>
          </w:p>
          <w:p w:rsidR="0037273B" w:rsidRPr="00A22071" w:rsidRDefault="0037273B" w:rsidP="0037273B">
            <w:pPr>
              <w:jc w:val="center"/>
              <w:rPr>
                <w:rFonts w:eastAsia="Times New Roman" w:cs="KFGQPC Uthmanic Script HAFS"/>
                <w:sz w:val="28"/>
                <w:szCs w:val="28"/>
                <w:rtl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 xml:space="preserve"> تَع</w:t>
            </w:r>
            <w:r w:rsidRPr="00A22071">
              <w:rPr>
                <w:rFonts w:eastAsia="Times New Roman" w:cs="KFGQPC Uthmanic Script HAFS" w:hint="cs"/>
                <w:sz w:val="28"/>
                <w:szCs w:val="28"/>
                <w:rtl/>
              </w:rPr>
              <w:t>ٜ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دُّواْ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تَعَدُّواْ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بإسكان العين وتخفيف الدال</w:t>
            </w:r>
            <w:r w:rsidRPr="00A22071">
              <w:rPr>
                <w:rFonts w:ascii="Traditional Arabic" w:hAnsi="Traditional Arabic" w:cs="KFGQPC Uthmanic Script HAFS"/>
                <w:sz w:val="28"/>
                <w:szCs w:val="28"/>
                <w:rtl/>
                <w:lang w:bidi="ar-EG"/>
              </w:rPr>
              <w:t xml:space="preserve"> : </w:t>
            </w:r>
            <w:r w:rsidRPr="00A22071">
              <w:rPr>
                <w:rFonts w:ascii="Traditional Arabic" w:hAnsi="Traditional Arabic" w:cs="KFGQPC Uthmanic Script HAFS" w:hint="cs"/>
                <w:sz w:val="28"/>
                <w:szCs w:val="28"/>
                <w:rtl/>
                <w:lang w:bidi="ar-EG"/>
              </w:rPr>
              <w:t>ابن كثير ، أبوعمرو ، ابن عامر ، عاصم ، حمزة ، الكسائى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بفتحة مختلسة للعين وتشديد الدال : قالون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العين وتشديد الدال </w:t>
            </w:r>
            <w:r w:rsidRPr="00A22071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37273B" w:rsidRPr="00A22071" w:rsidTr="00A22071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بِالاِسْكَانِ تَعْدُوا سَكِّنُوهُ وَخَفِّفُوا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خُصُوصًا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وَأَخْفَى الْعَيْنَ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قَالُونُ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مُسْهِلاَ</w:t>
            </w:r>
          </w:p>
        </w:tc>
      </w:tr>
      <w:tr w:rsidR="0037273B" w:rsidRPr="00A22071" w:rsidTr="0037273B">
        <w:tc>
          <w:tcPr>
            <w:tcW w:w="221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>حيث وقع</w:t>
            </w:r>
          </w:p>
        </w:tc>
        <w:tc>
          <w:tcPr>
            <w:tcW w:w="2427" w:type="dxa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زُبُور</w:t>
            </w:r>
            <w:r w:rsidRPr="00A22071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زَبُور</w:t>
            </w:r>
            <w:r w:rsidRPr="00A22071">
              <w:rPr>
                <w:rFonts w:ascii="Jameel Noori Nastaleeq" w:eastAsia="Times New Roman" w:hAnsi="Jameel Noori Nastaleeq" w:cs="KFGQPC Uthmanic Script HAFS" w:hint="cs"/>
                <w:sz w:val="28"/>
                <w:szCs w:val="28"/>
                <w:rtl/>
              </w:rPr>
              <w:t>ٗ</w:t>
            </w:r>
            <w:r w:rsidRPr="00A22071">
              <w:rPr>
                <w:rFonts w:eastAsia="Times New Roman" w:cs="KFGQPC Uthmanic Script HAFS" w:hint="eastAsia"/>
                <w:sz w:val="28"/>
                <w:szCs w:val="28"/>
                <w:rtl/>
              </w:rPr>
              <w:t>ا</w:t>
            </w:r>
          </w:p>
        </w:tc>
        <w:tc>
          <w:tcPr>
            <w:tcW w:w="9923" w:type="dxa"/>
            <w:gridSpan w:val="2"/>
          </w:tcPr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بضم الزاى كيف </w:t>
            </w:r>
            <w:r w:rsidRPr="00A22071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ورد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: حمزة </w:t>
            </w:r>
          </w:p>
          <w:p w:rsidR="0037273B" w:rsidRPr="00A22071" w:rsidRDefault="0037273B" w:rsidP="0037273B">
            <w:pPr>
              <w:jc w:val="center"/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بفتح الزاى كيف </w:t>
            </w:r>
            <w:r w:rsidRPr="00A22071">
              <w:rPr>
                <w:rFonts w:ascii="Traditional Arabic" w:eastAsia="Times New Roman" w:hAnsi="Traditional Arabic" w:cs="KFGQPC Uthmanic Script HAFS" w:hint="cs"/>
                <w:sz w:val="28"/>
                <w:szCs w:val="28"/>
                <w:rtl/>
                <w:lang w:bidi="ar-EG"/>
              </w:rPr>
              <w:t>ورد</w:t>
            </w:r>
          </w:p>
        </w:tc>
      </w:tr>
      <w:tr w:rsidR="0037273B" w:rsidRPr="0072124A" w:rsidTr="0037273B">
        <w:tc>
          <w:tcPr>
            <w:tcW w:w="14567" w:type="dxa"/>
            <w:gridSpan w:val="4"/>
            <w:shd w:val="clear" w:color="auto" w:fill="FDE9D9" w:themeFill="accent6" w:themeFillTint="33"/>
          </w:tcPr>
          <w:p w:rsidR="0037273B" w:rsidRPr="0072124A" w:rsidRDefault="0037273B" w:rsidP="0037273B">
            <w:pPr>
              <w:jc w:val="center"/>
              <w:rPr>
                <w:rFonts w:eastAsia="Times New Roman" w:cs="KFGQPC Uthmanic Script HAFS"/>
                <w:sz w:val="28"/>
                <w:szCs w:val="28"/>
                <w:lang w:bidi="ar-EG"/>
              </w:rPr>
            </w:pP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  <w:lang w:bidi="ar-EG"/>
              </w:rPr>
              <w:t xml:space="preserve">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 xml:space="preserve"> وَفي الأنْبِياَ ضَمُّ الزَّبُورِ وَههُناَ زَبُورًا وَفي الإِسْراَ </w:t>
            </w:r>
            <w:r w:rsidRPr="00A22071">
              <w:rPr>
                <w:rFonts w:ascii="Traditional Arabic" w:eastAsia="Times New Roman" w:hAnsi="Traditional Arabic" w:cs="KFGQPC Uthmanic Script HAFS"/>
                <w:color w:val="FF0000"/>
                <w:sz w:val="28"/>
                <w:szCs w:val="28"/>
                <w:rtl/>
              </w:rPr>
              <w:t xml:space="preserve">لِحَمْزَةَ </w:t>
            </w:r>
            <w:r w:rsidRPr="00A22071">
              <w:rPr>
                <w:rFonts w:ascii="Traditional Arabic" w:eastAsia="Times New Roman" w:hAnsi="Traditional Arabic" w:cs="KFGQPC Uthmanic Script HAFS"/>
                <w:sz w:val="28"/>
                <w:szCs w:val="28"/>
                <w:rtl/>
              </w:rPr>
              <w:t>أُسْجِلاَ</w:t>
            </w:r>
          </w:p>
        </w:tc>
      </w:tr>
    </w:tbl>
    <w:p w:rsidR="000F53CA" w:rsidRDefault="000F53CA">
      <w:pPr>
        <w:rPr>
          <w:lang w:bidi="ar-EG"/>
        </w:rPr>
      </w:pPr>
    </w:p>
    <w:sectPr w:rsidR="000F53CA" w:rsidSect="00E5089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851" w:right="1440" w:bottom="567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29C" w:rsidRDefault="0065729C" w:rsidP="00F95916">
      <w:pPr>
        <w:spacing w:after="0" w:line="240" w:lineRule="auto"/>
      </w:pPr>
      <w:r>
        <w:separator/>
      </w:r>
    </w:p>
  </w:endnote>
  <w:endnote w:type="continuationSeparator" w:id="0">
    <w:p w:rsidR="0065729C" w:rsidRDefault="0065729C" w:rsidP="00F95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</w:font>
  <w:font w:name="Jameel Noori Nastaleeq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MshQuraanW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MshQuraanQ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916" w:rsidRDefault="00F9591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916" w:rsidRDefault="00F9591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916" w:rsidRDefault="00F959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29C" w:rsidRDefault="0065729C" w:rsidP="00F95916">
      <w:pPr>
        <w:spacing w:after="0" w:line="240" w:lineRule="auto"/>
      </w:pPr>
      <w:r>
        <w:separator/>
      </w:r>
    </w:p>
  </w:footnote>
  <w:footnote w:type="continuationSeparator" w:id="0">
    <w:p w:rsidR="0065729C" w:rsidRDefault="0065729C" w:rsidP="00F959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916" w:rsidRDefault="00F9591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486783" o:spid="_x0000_s2050" type="#_x0000_t75" style="position:absolute;margin-left:0;margin-top:0;width:996pt;height:1329pt;z-index:-251657216;mso-position-horizontal:center;mso-position-horizontal-relative:margin;mso-position-vertical:center;mso-position-vertical-relative:margin" o:allowincell="f">
          <v:imagedata r:id="rId1" o:title="69759626_579821085885774_6412128650983899136_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916" w:rsidRDefault="00F9591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486784" o:spid="_x0000_s2051" type="#_x0000_t75" style="position:absolute;margin-left:0;margin-top:0;width:996pt;height:1329pt;z-index:-251656192;mso-position-horizontal:center;mso-position-horizontal-relative:margin;mso-position-vertical:center;mso-position-vertical-relative:margin" o:allowincell="f">
          <v:imagedata r:id="rId1" o:title="69759626_579821085885774_6412128650983899136_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916" w:rsidRDefault="00F9591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486782" o:spid="_x0000_s2049" type="#_x0000_t75" style="position:absolute;margin-left:0;margin-top:0;width:996pt;height:1329pt;z-index:-251658240;mso-position-horizontal:center;mso-position-horizontal-relative:margin;mso-position-vertical:center;mso-position-vertical-relative:margin" o:allowincell="f">
          <v:imagedata r:id="rId1" o:title="69759626_579821085885774_6412128650983899136_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D22"/>
    <w:rsid w:val="000F53CA"/>
    <w:rsid w:val="00273104"/>
    <w:rsid w:val="002868C1"/>
    <w:rsid w:val="0037273B"/>
    <w:rsid w:val="0065729C"/>
    <w:rsid w:val="00936D22"/>
    <w:rsid w:val="00A22071"/>
    <w:rsid w:val="00DC768F"/>
    <w:rsid w:val="00E50893"/>
    <w:rsid w:val="00F95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10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731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73104"/>
    <w:pPr>
      <w:bidi w:val="0"/>
      <w:ind w:left="720"/>
      <w:contextualSpacing/>
    </w:pPr>
    <w:rPr>
      <w:rFonts w:eastAsiaTheme="minorEastAsia"/>
    </w:rPr>
  </w:style>
  <w:style w:type="numbering" w:customStyle="1" w:styleId="NoList1">
    <w:name w:val="No List1"/>
    <w:next w:val="NoList"/>
    <w:uiPriority w:val="99"/>
    <w:semiHidden/>
    <w:unhideWhenUsed/>
    <w:rsid w:val="00273104"/>
  </w:style>
  <w:style w:type="table" w:customStyle="1" w:styleId="TableGrid1">
    <w:name w:val="Table Grid1"/>
    <w:basedOn w:val="TableNormal"/>
    <w:next w:val="TableGrid"/>
    <w:uiPriority w:val="59"/>
    <w:rsid w:val="0027310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73104"/>
    <w:pPr>
      <w:tabs>
        <w:tab w:val="center" w:pos="4320"/>
        <w:tab w:val="right" w:pos="8640"/>
      </w:tabs>
      <w:bidi w:val="0"/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27310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273104"/>
    <w:pPr>
      <w:tabs>
        <w:tab w:val="center" w:pos="4320"/>
        <w:tab w:val="right" w:pos="8640"/>
      </w:tabs>
      <w:bidi w:val="0"/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273104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3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1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10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731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73104"/>
    <w:pPr>
      <w:bidi w:val="0"/>
      <w:ind w:left="720"/>
      <w:contextualSpacing/>
    </w:pPr>
    <w:rPr>
      <w:rFonts w:eastAsiaTheme="minorEastAsia"/>
    </w:rPr>
  </w:style>
  <w:style w:type="numbering" w:customStyle="1" w:styleId="NoList1">
    <w:name w:val="No List1"/>
    <w:next w:val="NoList"/>
    <w:uiPriority w:val="99"/>
    <w:semiHidden/>
    <w:unhideWhenUsed/>
    <w:rsid w:val="00273104"/>
  </w:style>
  <w:style w:type="table" w:customStyle="1" w:styleId="TableGrid1">
    <w:name w:val="Table Grid1"/>
    <w:basedOn w:val="TableNormal"/>
    <w:next w:val="TableGrid"/>
    <w:uiPriority w:val="59"/>
    <w:rsid w:val="0027310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73104"/>
    <w:pPr>
      <w:tabs>
        <w:tab w:val="center" w:pos="4320"/>
        <w:tab w:val="right" w:pos="8640"/>
      </w:tabs>
      <w:bidi w:val="0"/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27310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273104"/>
    <w:pPr>
      <w:tabs>
        <w:tab w:val="center" w:pos="4320"/>
        <w:tab w:val="right" w:pos="8640"/>
      </w:tabs>
      <w:bidi w:val="0"/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273104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3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1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</Pages>
  <Words>6091</Words>
  <Characters>34720</Characters>
  <Application>Microsoft Office Word</Application>
  <DocSecurity>0</DocSecurity>
  <Lines>289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vip b</dc:creator>
  <cp:lastModifiedBy>vip b</cp:lastModifiedBy>
  <cp:revision>10</cp:revision>
  <cp:lastPrinted>2019-11-25T16:13:00Z</cp:lastPrinted>
  <dcterms:created xsi:type="dcterms:W3CDTF">2019-11-23T02:09:00Z</dcterms:created>
  <dcterms:modified xsi:type="dcterms:W3CDTF">2019-11-25T16:14:00Z</dcterms:modified>
</cp:coreProperties>
</file>