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42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7"/>
        <w:gridCol w:w="2126"/>
        <w:gridCol w:w="10065"/>
      </w:tblGrid>
      <w:tr w:rsidR="00513C8B" w:rsidRPr="00005229" w:rsidTr="003909A4">
        <w:tc>
          <w:tcPr>
            <w:tcW w:w="2017" w:type="dxa"/>
            <w:shd w:val="clear" w:color="auto" w:fill="F79646" w:themeFill="accent6"/>
          </w:tcPr>
          <w:p w:rsidR="00513C8B" w:rsidRPr="003909A4" w:rsidRDefault="00513C8B" w:rsidP="003D6F80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r w:rsidRPr="003909A4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مريم</w:t>
            </w:r>
          </w:p>
        </w:tc>
        <w:tc>
          <w:tcPr>
            <w:tcW w:w="2126" w:type="dxa"/>
            <w:shd w:val="clear" w:color="auto" w:fill="F79646" w:themeFill="accent6"/>
          </w:tcPr>
          <w:p w:rsidR="00513C8B" w:rsidRPr="003909A4" w:rsidRDefault="00513C8B" w:rsidP="003D6F80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proofErr w:type="gramStart"/>
            <w:r w:rsidRPr="003909A4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مواضع</w:t>
            </w:r>
            <w:proofErr w:type="gramEnd"/>
            <w:r w:rsidRPr="003909A4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513C8B" w:rsidRPr="003909A4" w:rsidRDefault="00513C8B" w:rsidP="003D6F80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r w:rsidRPr="003909A4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بيان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يَرِثۡنِي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وَيَرِثۡ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يَرِثُنِي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 xml:space="preserve"> وَيَرِثُ</w:t>
            </w:r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الثاء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الثاء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وَاجْزِمْ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يَرِثْ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حُزْ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رُدْ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مَعًا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8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68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69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70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72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عِتِيّ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جِثِيّ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صِلِيّ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عُتِيًّا جُثِيًّا صُلِيًّا</w:t>
            </w:r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أولهن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 أولهن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عُتِيَّا مَعْهُ صُلِيًّا وَجُثِيًّا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عَنْ رِضَى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خَلقۡنَاكَ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خ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َلَقۡتُكَ</w:t>
            </w:r>
            <w:proofErr w:type="spellEnd"/>
          </w:p>
        </w:tc>
        <w:tc>
          <w:tcPr>
            <w:tcW w:w="10065" w:type="dxa"/>
          </w:tcPr>
          <w:p w:rsidR="00513C8B" w:rsidRPr="00005229" w:rsidRDefault="00513C8B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بنا الفاعلين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="003909A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="003909A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3909A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حمزة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بتاء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الفاعل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وَقُلْ خَلَقْنَا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فِى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خَلَقْتُ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رُحْ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فَضَا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gramStart"/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لِا</w:t>
            </w:r>
            <w:proofErr w:type="gramEnd"/>
            <w:r w:rsidRPr="00005229">
              <w:rPr>
                <w:rFonts w:eastAsia="Times New Roman" w:cs="KFGQPC Uthmanic Script HAFS" w:hint="eastAsia"/>
                <w:sz w:val="28"/>
                <w:szCs w:val="28"/>
              </w:rPr>
              <w:sym w:font="MshQuraanW" w:char="F0E0"/>
            </w:r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هَبَ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لِأَهَبَ</w:t>
            </w:r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قالون 2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ورش 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يعقوب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بالهمزة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هَمْزُ أَهَبْ بِالْيَا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بِهِ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خُلْفٌ </w:t>
            </w:r>
            <w:proofErr w:type="gram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جَلاَ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حِمًا</w:t>
            </w:r>
            <w:proofErr w:type="gramEnd"/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نِس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ۡيًا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نَسۡي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513C8B" w:rsidRPr="00005229" w:rsidRDefault="00513C8B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النون : </w:t>
            </w:r>
            <w:r w:rsidR="003909A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حمزة</w:t>
            </w:r>
            <w:r w:rsidR="003909A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3909A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حفص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النون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وَنِسْيًا فَافْتَحَنْ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فَوْزٌ </w:t>
            </w:r>
            <w:proofErr w:type="gram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عَلاَ</w:t>
            </w:r>
            <w:proofErr w:type="gramEnd"/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2126" w:type="dxa"/>
          </w:tcPr>
          <w:p w:rsidR="00513C8B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cs="KFGQPC Uthmanic Script HAFS"/>
                <w:sz w:val="28"/>
                <w:szCs w:val="28"/>
                <w:rtl/>
              </w:rPr>
              <w:t xml:space="preserve">مِن </w:t>
            </w:r>
            <w:proofErr w:type="spellStart"/>
            <w:r>
              <w:rPr>
                <w:rFonts w:cs="KFGQPC Uthmanic Script HAFS"/>
                <w:sz w:val="28"/>
                <w:szCs w:val="28"/>
                <w:rtl/>
              </w:rPr>
              <w:t>تَحۡتِهَا</w:t>
            </w:r>
            <w:proofErr w:type="spellEnd"/>
          </w:p>
          <w:p w:rsidR="00513C8B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م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ن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تَحۡت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>
              <w:rPr>
                <w:rFonts w:cs="KFGQPC Uthmanic Script HAFS"/>
                <w:sz w:val="28"/>
                <w:szCs w:val="28"/>
                <w:rtl/>
              </w:rPr>
              <w:t>هَا</w:t>
            </w:r>
          </w:p>
        </w:tc>
        <w:tc>
          <w:tcPr>
            <w:tcW w:w="10065" w:type="dxa"/>
          </w:tcPr>
          <w:p w:rsidR="00513C8B" w:rsidRPr="003909A4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الميم</w:t>
            </w: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التاء الثانية</w:t>
            </w: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</w:t>
            </w:r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حفص ، حمزة ، </w:t>
            </w:r>
            <w:proofErr w:type="spellStart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روح ، </w:t>
            </w:r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</w:t>
            </w:r>
            <w:proofErr w:type="spellStart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513C8B" w:rsidRPr="003909A4" w:rsidRDefault="003909A4" w:rsidP="003909A4">
            <w:pPr>
              <w:jc w:val="center"/>
              <w:rPr>
                <w:rFonts w:ascii="Traditional Arabic" w:hAnsi="Traditional Arabic" w:cs="Times New Roman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الميم</w:t>
            </w: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والتاء الثانية</w:t>
            </w: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مِنْ تَحْتِهَا اكْسِرْ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جُرَّ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 شُذْ مَدَا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lastRenderedPageBreak/>
              <w:t>25</w:t>
            </w:r>
          </w:p>
        </w:tc>
        <w:tc>
          <w:tcPr>
            <w:tcW w:w="2126" w:type="dxa"/>
          </w:tcPr>
          <w:p w:rsidR="003909A4" w:rsidRPr="00005229" w:rsidRDefault="003909A4" w:rsidP="003909A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تَسَ</w:t>
            </w:r>
            <w:r w:rsidRPr="00005229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قَط</w:t>
            </w:r>
            <w:r w:rsidRPr="00005229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3909A4" w:rsidRPr="00005229" w:rsidRDefault="003909A4" w:rsidP="003909A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تُسَ</w:t>
            </w:r>
            <w:r w:rsidRPr="00005229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قِط</w:t>
            </w:r>
            <w:r w:rsidRPr="00005229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يَسَّ</w:t>
            </w:r>
            <w:r w:rsidRPr="00005229">
              <w:rPr>
                <w:rFonts w:eastAsia="Times New Roman" w:cs="KFGQPC Uthmanic Script HAFS" w:hint="cs"/>
                <w:sz w:val="28"/>
                <w:szCs w:val="28"/>
                <w:rtl/>
              </w:rPr>
              <w:t>ٰ</w:t>
            </w:r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قَط</w:t>
            </w:r>
            <w:r w:rsidRPr="00005229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تَسَّ</w:t>
            </w:r>
            <w:r w:rsidRPr="00005229">
              <w:rPr>
                <w:rFonts w:eastAsia="Times New Roman" w:cs="KFGQPC Uthmanic Script HAFS" w:hint="cs"/>
                <w:sz w:val="28"/>
                <w:szCs w:val="28"/>
                <w:rtl/>
              </w:rPr>
              <w:t>ٰ</w:t>
            </w:r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قَط</w:t>
            </w:r>
            <w:r w:rsidRPr="00005229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بتاء مفتوحة وتخفيف السين وفتح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القاف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بتاء مضمومة وتخفيف السين وكسر القاف : حفص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مفتوحة وتشديد السين وفتح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القاف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شعبة 2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يعقوب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بتاء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مفتوحة وتشديد السين وفتح القاف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خِفُّ تُسَاقِطْ </w:t>
            </w:r>
            <w:proofErr w:type="spell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فِى</w:t>
            </w:r>
            <w:proofErr w:type="spellEnd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عُلاً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ذَكَرْ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صَدَا</w:t>
            </w:r>
            <w:r w:rsidRPr="003909A4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خُلْفٌ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ظُبىً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وَضُمَّ واكْسِرْ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عُدْ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34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قَوۡلَ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قَوۡل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</w:tc>
        <w:tc>
          <w:tcPr>
            <w:tcW w:w="10065" w:type="dxa"/>
          </w:tcPr>
          <w:p w:rsidR="00513C8B" w:rsidRPr="00005229" w:rsidRDefault="00513C8B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اللام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عاصم ، يعقوب</w:t>
            </w:r>
            <w:r w:rsidR="003909A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3909A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</w:t>
            </w:r>
            <w:r w:rsid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="003909A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</w:t>
            </w:r>
          </w:p>
          <w:p w:rsidR="00513C8B" w:rsidRPr="003909A4" w:rsidRDefault="00513C8B" w:rsidP="003D6F80">
            <w:pPr>
              <w:jc w:val="center"/>
              <w:rPr>
                <w:rFonts w:ascii="Traditional Arabic" w:hAnsi="Traditional Arabic" w:cs="Times New Roman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وَفِي  قَوْلُ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انْصِبِ الرَّفْعَ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نُهَى ظِلٍّ كُفِي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36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وَإِنَّ</w:t>
            </w:r>
            <w:proofErr w:type="gram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وَأَنَّ</w:t>
            </w:r>
            <w:proofErr w:type="gramEnd"/>
          </w:p>
        </w:tc>
        <w:tc>
          <w:tcPr>
            <w:tcW w:w="10065" w:type="dxa"/>
          </w:tcPr>
          <w:p w:rsidR="00513C8B" w:rsidRPr="00005229" w:rsidRDefault="00513C8B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الهمزة : </w:t>
            </w:r>
            <w:r w:rsidR="003909A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روح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الهمزة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وَاكْسِرْ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وَأَنَّ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اللهَ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شِمْ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كَنْزًا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58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كِيًّا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val="en-GB"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بُكِيًّا</w:t>
            </w:r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الباء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 الباء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بُكِيَّا  بِكَسْرِ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ضَمِّهِ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رِضًى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63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نُوَرِّثَ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نُورِثُ</w:t>
            </w:r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بواو </w:t>
            </w:r>
            <w:r w:rsidRPr="00005229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مفتوحة </w:t>
            </w:r>
            <w:r w:rsidRPr="00005229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وتشديد الراء : رويس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eastAsia="Calibri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بواو مدية </w:t>
            </w:r>
            <w:proofErr w:type="gramStart"/>
            <w:r w:rsidRPr="00005229">
              <w:rPr>
                <w:rFonts w:ascii="Traditional Arabic" w:eastAsia="Calibri" w:hAnsi="Traditional Arabic" w:cs="KFGQPC Uthmanic Script HAFS" w:hint="cs"/>
                <w:sz w:val="28"/>
                <w:szCs w:val="28"/>
                <w:rtl/>
                <w:lang w:bidi="ar-EG"/>
              </w:rPr>
              <w:t>وتخفيف</w:t>
            </w:r>
            <w:proofErr w:type="gramEnd"/>
            <w:r w:rsidRPr="00005229">
              <w:rPr>
                <w:rFonts w:ascii="Traditional Arabic" w:eastAsia="Calibri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3909A4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وَشُدْ  نُورِثُ</w:t>
            </w:r>
            <w:proofErr w:type="gramEnd"/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غِثْ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3909A4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73</w:t>
            </w:r>
          </w:p>
        </w:tc>
        <w:tc>
          <w:tcPr>
            <w:tcW w:w="2126" w:type="dxa"/>
          </w:tcPr>
          <w:p w:rsidR="00513C8B" w:rsidRPr="003909A4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 w:rsidRPr="003909A4">
              <w:rPr>
                <w:rFonts w:cs="KFGQPC Uthmanic Script HAFS" w:hint="cs"/>
                <w:sz w:val="28"/>
                <w:szCs w:val="28"/>
                <w:rtl/>
              </w:rPr>
              <w:t>مّ</w:t>
            </w:r>
            <w:r w:rsidRPr="003909A4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3909A4">
              <w:rPr>
                <w:rFonts w:cs="KFGQPC Uthmanic Script HAFS" w:hint="cs"/>
                <w:sz w:val="28"/>
                <w:szCs w:val="28"/>
                <w:rtl/>
              </w:rPr>
              <w:t>قَام</w:t>
            </w:r>
            <w:r w:rsidRPr="003909A4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3909A4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513C8B" w:rsidRPr="003909A4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3909A4">
              <w:rPr>
                <w:rFonts w:cs="KFGQPC Uthmanic Script HAFS" w:hint="cs"/>
                <w:sz w:val="28"/>
                <w:szCs w:val="28"/>
                <w:rtl/>
              </w:rPr>
              <w:t>مَّقَام</w:t>
            </w:r>
            <w:r w:rsidRPr="003909A4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3909A4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513C8B" w:rsidRPr="003909A4" w:rsidRDefault="00513C8B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الميم الأولى : </w:t>
            </w:r>
            <w:proofErr w:type="spellStart"/>
            <w:r w:rsidR="003909A4"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البزى</w:t>
            </w:r>
            <w:proofErr w:type="spellEnd"/>
            <w:r w:rsidR="003909A4"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="003909A4"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قنبل</w:t>
            </w:r>
            <w:proofErr w:type="spellEnd"/>
          </w:p>
          <w:p w:rsidR="00513C8B" w:rsidRPr="003909A4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الميم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مُقَامًا اضْمُمْ </w:t>
            </w:r>
            <w:proofErr w:type="gram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هَامَ</w:t>
            </w:r>
            <w:proofErr w:type="gramEnd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زِدْ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77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88 91 92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الزخرف 81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وُلۡد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وَلَد</w:t>
            </w:r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الواو وإسكان اللام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الواو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واللام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وُلْدًا مَعَ الزُّخْرُفِ فَاضْمُمْ أَسْكِنَا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رِضًا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90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الشورى 5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يَكَادُ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تَكَادُ</w:t>
            </w:r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يَكَادُ فِيهِمَا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أَبٌ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رَنَا</w:t>
            </w:r>
            <w:proofErr w:type="gramEnd"/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90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يَتَفَطَّرۡنَ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يَنفَطِرۡنَ</w:t>
            </w:r>
            <w:proofErr w:type="spellEnd"/>
          </w:p>
        </w:tc>
        <w:tc>
          <w:tcPr>
            <w:tcW w:w="10065" w:type="dxa"/>
          </w:tcPr>
          <w:p w:rsidR="00513C8B" w:rsidRPr="003909A4" w:rsidRDefault="00513C8B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بتاء مفتوحة وفتح وتشديد التاء : </w:t>
            </w:r>
            <w:r w:rsidR="003909A4"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حفص ، </w:t>
            </w: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كثير </w:t>
            </w:r>
            <w:r w:rsidR="003909A4"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="003909A4"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="003909A4"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513C8B" w:rsidRPr="003909A4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بنون ساكنة وكسر وتخفيف الطاء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الشورى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126" w:type="dxa"/>
          </w:tcPr>
          <w:p w:rsidR="00513C8B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يَتَفَطَّرۡنَ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513C8B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يَنفَطِرۡنَ</w:t>
            </w:r>
            <w:proofErr w:type="spellEnd"/>
          </w:p>
        </w:tc>
        <w:tc>
          <w:tcPr>
            <w:tcW w:w="10065" w:type="dxa"/>
          </w:tcPr>
          <w:p w:rsidR="003909A4" w:rsidRDefault="003909A4" w:rsidP="003909A4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بتاء مفتوحة وفتح وتشديد التاء</w:t>
            </w: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</w:t>
            </w:r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</w:t>
            </w:r>
            <w:proofErr w:type="spellStart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حفص ، ابن كثير، </w:t>
            </w:r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عامر ، </w:t>
            </w:r>
            <w:proofErr w:type="spellStart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513C8B" w:rsidRPr="003909A4" w:rsidRDefault="00513C8B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 ساكنة وكسر وتخفيف الطاء 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وَيَنْفَطِرْنَ يَتَفَطَّرْنَ </w:t>
            </w:r>
            <w:proofErr w:type="gram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عَلَمْ  حِرْمٌ</w:t>
            </w:r>
            <w:proofErr w:type="gramEnd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رَقَا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الشُّورَى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عَنْ دُونِ عَمْ</w:t>
            </w:r>
          </w:p>
        </w:tc>
      </w:tr>
      <w:tr w:rsidR="00513C8B" w:rsidRPr="00005229" w:rsidTr="003909A4">
        <w:tc>
          <w:tcPr>
            <w:tcW w:w="2017" w:type="dxa"/>
            <w:shd w:val="clear" w:color="auto" w:fill="F79646" w:themeFill="accent6"/>
          </w:tcPr>
          <w:p w:rsidR="00513C8B" w:rsidRPr="003909A4" w:rsidRDefault="00513C8B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طه</w:t>
            </w:r>
          </w:p>
        </w:tc>
        <w:tc>
          <w:tcPr>
            <w:tcW w:w="2126" w:type="dxa"/>
            <w:shd w:val="clear" w:color="auto" w:fill="F79646" w:themeFill="accent6"/>
          </w:tcPr>
          <w:p w:rsidR="00513C8B" w:rsidRPr="003909A4" w:rsidRDefault="00513C8B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513C8B" w:rsidRPr="003909A4" w:rsidRDefault="00513C8B" w:rsidP="003D6F80">
            <w:pPr>
              <w:tabs>
                <w:tab w:val="left" w:pos="6824"/>
              </w:tabs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أَ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نِّي</w:t>
            </w:r>
            <w:proofErr w:type="spellEnd"/>
            <w:proofErr w:type="gram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إِنِّي</w:t>
            </w:r>
            <w:proofErr w:type="gramEnd"/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الهمزة :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الهمزة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أَنِّي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أَنَا افْتَحْ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حَبْرُ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ثَبْتٍ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طُو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ٗى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طُو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ى</w:t>
            </w:r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بالتنوين : ابن عامر ،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تنوين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طُوًى مَعًا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نَوِّنْهُ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كَنْزًا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وَأَنَّا</w:t>
            </w:r>
            <w:proofErr w:type="gram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وَأَنَا</w:t>
            </w:r>
            <w:proofErr w:type="gramEnd"/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النون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النون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ٱخۡ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تَر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نَا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كَ</w:t>
            </w:r>
            <w:proofErr w:type="gram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ٱخۡتَرۡتُكَ</w:t>
            </w:r>
            <w:proofErr w:type="spellEnd"/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بنا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الفاعلين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بتاء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الفاعل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وَأَنَا  شَدِّدْ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وَفِى اخْتَرْتُ قُلِ اخْتَرْنَا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فَنَا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31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أَ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شۡدُدۡ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ٱشۡدُدۡ</w:t>
            </w:r>
            <w:proofErr w:type="spellEnd"/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بهمزة قطع مفتوحة : ابن عامر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ابن وردان 2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بهمزة وصل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31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وَأ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شۡرِكۡهُ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وَأَشۡرِكۡهُ</w:t>
            </w:r>
            <w:proofErr w:type="spellEnd"/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الهمزة : ابن عامر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ابن وردان 2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الهمزة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فَتْحُ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ضَمْ  اشْدُدْ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مَعَ القَطْعِ وَأَشْرِكْهُ يُضَمْ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خَافَ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خُلْفًا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39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وَل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ۡ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تُصۡنَع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وَلِتُصۡنَعَ</w:t>
            </w:r>
            <w:proofErr w:type="spellEnd"/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اللام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والعين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أبو جعفر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اللام وفتح العين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وَلِتُصْنَعْ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سَكِّنَا  كَسْرًا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وَنَصْبًا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ثِقْ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513C8B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مِهَادًا</w:t>
            </w:r>
          </w:p>
          <w:p w:rsidR="00513C8B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مَهۡد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513C8B" w:rsidRPr="003909A4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الميم وفتح الهاء وألف بعدها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ابن عامر ، </w:t>
            </w:r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كثير ، </w:t>
            </w:r>
            <w:proofErr w:type="spellStart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513C8B" w:rsidRPr="003909A4" w:rsidRDefault="003909A4" w:rsidP="003909A4">
            <w:pPr>
              <w:jc w:val="center"/>
              <w:rPr>
                <w:rFonts w:ascii="Traditional Arabic" w:hAnsi="Traditional Arabic" w:cs="Times New Roman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الميم وإسكان الهاء ودون ألف بعدها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مِهَادًا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كُوِّنَا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سَمَا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كَزُخْرُفٍ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بِمَهْدًا</w:t>
            </w:r>
            <w:proofErr w:type="spellEnd"/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58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نُخۡلِفۡهُ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نُخۡلِفُهُۥ</w:t>
            </w:r>
            <w:proofErr w:type="spellEnd"/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الفاء ودون صلة الهاء : أبو جعفر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الفاء وصلة الهاء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وَاجْزِمِ  تُخْلِفْهُ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ثِبْ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58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سُو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ٗى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سِوًى</w:t>
            </w:r>
          </w:p>
        </w:tc>
        <w:tc>
          <w:tcPr>
            <w:tcW w:w="10065" w:type="dxa"/>
          </w:tcPr>
          <w:p w:rsidR="00513C8B" w:rsidRPr="00005229" w:rsidRDefault="00513C8B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السين : </w:t>
            </w:r>
            <w:r w:rsidR="003909A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عاصم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حمزة ، </w:t>
            </w:r>
            <w:r w:rsid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البزار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يعقوب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السين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سِوًى بِكَسْرِهِ اضْمُمِ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فَتىً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ظَنَّ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61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فَيُسۡحِتَكُم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فَي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سۡح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تَكُم</w:t>
            </w:r>
          </w:p>
        </w:tc>
        <w:tc>
          <w:tcPr>
            <w:tcW w:w="10065" w:type="dxa"/>
          </w:tcPr>
          <w:p w:rsidR="00513C8B" w:rsidRPr="00005229" w:rsidRDefault="00513C8B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الياء وكسر الحاء 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3909A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البزار</w:t>
            </w:r>
            <w:r w:rsidR="003909A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رويس 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والحاء</w:t>
            </w:r>
            <w:proofErr w:type="gramEnd"/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وَضُمَّ وَاكْسِرَا  يُسْحِتَ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غَابَ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63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إِن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إِنَّ</w:t>
            </w:r>
            <w:proofErr w:type="gramEnd"/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النون : ابن كثير ، حفص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النون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إِنْ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خَفِّفْ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دَرَا عِلْماً</w:t>
            </w:r>
          </w:p>
        </w:tc>
      </w:tr>
      <w:tr w:rsidR="00513C8B" w:rsidRPr="00005229" w:rsidTr="003909A4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63</w:t>
            </w:r>
          </w:p>
        </w:tc>
        <w:tc>
          <w:tcPr>
            <w:tcW w:w="2126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هَٰذَيۡنِ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هَٰذَٰٓن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ِّ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هَٰذَٰنِ</w:t>
            </w:r>
            <w:proofErr w:type="spellEnd"/>
          </w:p>
        </w:tc>
        <w:tc>
          <w:tcPr>
            <w:tcW w:w="10065" w:type="dxa"/>
            <w:shd w:val="clear" w:color="auto" w:fill="FDE9D9" w:themeFill="accent6" w:themeFillTint="33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وتخفيف النون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بألف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مع الإشباع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وتشديد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النون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بألف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مع القصر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وتخفيف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وَهذَيْنِ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بِهذَانِ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حَلاَ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64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ٱ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جۡم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عُواْ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فَأَجۡمِعُواْ</w:t>
            </w:r>
            <w:proofErr w:type="spellEnd"/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بهمزة وصل وفتح الميم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بهمزة قطع وكسر الميم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فَأَجْمِعُوا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صِلْ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وَافْتَحِ الْمِيمَ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حَلاَ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66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تُخَيَّلُ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يُخَيَّلُ</w:t>
            </w:r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 : ابن ذكوان ، روح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يُخَيَّلُ التَّأْنِيثُ </w:t>
            </w:r>
            <w:proofErr w:type="gram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مِنْ</w:t>
            </w:r>
            <w:proofErr w:type="gramEnd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شِمْ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69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cs="KFGQPC Uthmanic Script HAFS"/>
                <w:sz w:val="28"/>
                <w:szCs w:val="28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تَل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ق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فُ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تَلۡ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قَف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ق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ف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فتح اللام وتشديد القاف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وضم الفاء : ابن ذكوان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اللام وتخفيف القاف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وإسكان الفاء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حفص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فتح اللام وتشديد القاف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وإسكان الفاء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وَارْفَعِ  جَزْمَ تَلَقَّفْ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لابْنِ ذَكْوَانَ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وُعِي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69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سِحۡرٍ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سَٰحِر</w:t>
            </w:r>
            <w:proofErr w:type="spellEnd"/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ٖ</w:t>
            </w:r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السين ودون ألف بعدها وإسكان الحاء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السين وألف بعدها وكسر الحاء</w:t>
            </w:r>
          </w:p>
        </w:tc>
      </w:tr>
      <w:tr w:rsidR="00513C8B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وَسَاحِرٌ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سِحْرٌ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513C8B" w:rsidRPr="00005229" w:rsidTr="003D6F80">
        <w:tc>
          <w:tcPr>
            <w:tcW w:w="2017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77</w:t>
            </w:r>
          </w:p>
        </w:tc>
        <w:tc>
          <w:tcPr>
            <w:tcW w:w="2126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spellEnd"/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تَخَٰفُ</w:t>
            </w:r>
            <w:proofErr w:type="spellEnd"/>
          </w:p>
        </w:tc>
        <w:tc>
          <w:tcPr>
            <w:tcW w:w="10065" w:type="dxa"/>
          </w:tcPr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ألف وإسكان الفاء : حمزة</w:t>
            </w:r>
          </w:p>
          <w:p w:rsidR="00513C8B" w:rsidRPr="00005229" w:rsidRDefault="00513C8B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بألف وضم الفاء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FD656E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80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81</w:t>
            </w:r>
          </w:p>
        </w:tc>
        <w:tc>
          <w:tcPr>
            <w:tcW w:w="2126" w:type="dxa"/>
          </w:tcPr>
          <w:p w:rsidR="003909A4" w:rsidRPr="00005229" w:rsidRDefault="003909A4" w:rsidP="00FD656E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نج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رَزَقۡتُكُمۡ</w:t>
            </w:r>
            <w:proofErr w:type="spellEnd"/>
          </w:p>
          <w:p w:rsidR="003909A4" w:rsidRPr="00005229" w:rsidRDefault="003909A4" w:rsidP="00FD656E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أَنجَي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ۡنَٰكُم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رَزَقۡنَٰكُمۡ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D7400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بتاء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الفاعل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D7400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بنا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الفاعلين</w:t>
            </w:r>
            <w:proofErr w:type="gramEnd"/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FD656E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80</w:t>
            </w:r>
          </w:p>
        </w:tc>
        <w:tc>
          <w:tcPr>
            <w:tcW w:w="2126" w:type="dxa"/>
          </w:tcPr>
          <w:p w:rsidR="003909A4" w:rsidRPr="00005229" w:rsidRDefault="003909A4" w:rsidP="00FD656E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وَٰعَد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تُّ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كُمۡ</w:t>
            </w:r>
            <w:proofErr w:type="spellEnd"/>
          </w:p>
          <w:p w:rsidR="003909A4" w:rsidRPr="00005229" w:rsidRDefault="003909A4" w:rsidP="00FD656E">
            <w:pPr>
              <w:jc w:val="center"/>
              <w:rPr>
                <w:rFonts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وَعَد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ۡنَٰكُمۡ</w:t>
            </w:r>
            <w:proofErr w:type="spellEnd"/>
          </w:p>
          <w:p w:rsidR="003909A4" w:rsidRPr="00005229" w:rsidRDefault="003909A4" w:rsidP="00FD656E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وَٰ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عَد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ۡنَٰكُمۡ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D7400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بألف 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تاء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الفاعل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D7400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ألف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وبنا الفاعلين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أبو جعفر ، يعقوب</w:t>
            </w:r>
          </w:p>
          <w:p w:rsidR="003909A4" w:rsidRPr="00005229" w:rsidRDefault="003909A4" w:rsidP="00D7400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بألف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قبل العين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وبنا الفاعلين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وَلاَ تَخَفْ جَزْمًا </w:t>
            </w:r>
            <w:r w:rsidRPr="003F1A3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فَشَا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أَنْجَيْتُكُمْ  وَاعْدَتُكُمْ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لَهُمْ كَذَا رَزَقْتُكُمْ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81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فَيَح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لَّ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فَيَحِلَّ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الحاء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الحاء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81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يَحۡل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لۡ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يَحۡلِلۡ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اللام الأولى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اللام الأولى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يَحِلَّ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مَعْ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يَحْلُلْ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رَنَا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84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إ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ث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ى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أَثَرِي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الهمزة وإسكان الثاء : رويس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الهمزة والثاء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وَإِثْرِي  فَاكْسِرْ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وَسَكِّنْ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غِثْ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87</w:t>
            </w:r>
          </w:p>
        </w:tc>
        <w:tc>
          <w:tcPr>
            <w:tcW w:w="2126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بِم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لۡكِنَا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بِمَلۡكِنَا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بِم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لۡكِنَا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 الميم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الميم : نافع ، عاصم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الميم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وَضَمُّ كَسْرِ ِبمُلْكِنَا  ضَمٌّ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وَافْتَحْ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إِلَى نَصِّ ثَنَا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87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حُمِّلۡنَا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ح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م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لۡنَا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الحاء وكسر وتشديد الميم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حفص ، ابن عامر ، رويس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الحاء وفتح وتخفيف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الميم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وَضُمَّ وَاكْسِرْ </w:t>
            </w: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ثِقْلَ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حُمِّلْنَا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عَفَا  كَمْ غَنَّ حِرْمٌ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96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تَبۡ</w:t>
            </w: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صُرُو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اْ</w:t>
            </w:r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يَبۡصُرُواْ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تَبْصُرُوا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خَاطِبْ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97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تُخۡل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فَهُۥ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تُخۡلَفَهُۥ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اللام :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تُخْلِفَهُ اكْسِرْ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لاَمَ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حَقٍّ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97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لَّن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حۡر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قَنَّهُۥ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لَّنُحۡرِقَنَّهُۥ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لَّنُحَرِّقَنَّهُۥ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النون الأولى وإسكان الحاء وضم وتخفيف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الراء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وردان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النون الأولى وإسكان الحاء وكسر وتخفيف الراء : ابن جماز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 الأولى وفتح الحاء وكسر وتشديد الراء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نُحْرِقَنْ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خَفِّفْ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وَافْتَحْ لِضَمٍّ وَاضْمُمَنْ كَسْرًا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خَلاَ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102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يُنفَخُ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 مفتوحة وضم الفاء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بياء مضمومة وفتح الفاء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نَنْفُخُ بِالْياَ وَاضْمُمِ  وَفَتْحُ ضَمٍّ لاَ </w:t>
            </w:r>
            <w:proofErr w:type="spell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أَبُوعَمْرِهِمِ</w:t>
            </w:r>
            <w:proofErr w:type="spellEnd"/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112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يَخَافُ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ألف وإسكان الفاء : ابن كثير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بألف وضم الفاء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يَخَافُ فَاجْزِمْ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دُمْ</w:t>
            </w:r>
            <w:proofErr w:type="gramEnd"/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114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ضِىَ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يُقۡضَىٰٓ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 مفتوحة وكسر الضاد بعدها ياء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مفتوحة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بياء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مضمومة وفتح الضاد وألف بعدها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114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وَحۡي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هُۥ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وَحۡيُهُۥ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الياء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الياء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وَيُقْضَى يَقْضِيَا  مَعْ نُونِهِ انْصِبْ رَفْعَ وَحْىٍ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ظَمِيَا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119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إ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وَأَنَّكَ</w:t>
            </w:r>
            <w:proofErr w:type="gram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الهمزة : نافع ، شعبة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الهمزة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إِنَّكَ لاَ بِالْكَسْرِ </w:t>
            </w:r>
            <w:proofErr w:type="gram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آهِلٌ</w:t>
            </w:r>
            <w:proofErr w:type="gramEnd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صَبَا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130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رۡضَىٰ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تَرۡضَىٰ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التاء : شعبة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تَرْضَى بِضَمِّ التَّاءِ </w:t>
            </w:r>
            <w:proofErr w:type="gram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صَدْرٌ</w:t>
            </w:r>
            <w:proofErr w:type="gramEnd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رَحَبَا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131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زَه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رَةَ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زَهۡرَةَ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الهاء : يعقوب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بإسكان الهاء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زَهْرَةَ حَرِّكْ </w:t>
            </w:r>
            <w:proofErr w:type="gram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ظَاهِراً</w:t>
            </w:r>
            <w:proofErr w:type="gramEnd"/>
          </w:p>
        </w:tc>
      </w:tr>
      <w:tr w:rsidR="003909A4" w:rsidRPr="00005229" w:rsidTr="003D6F80">
        <w:tc>
          <w:tcPr>
            <w:tcW w:w="2017" w:type="dxa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133</w:t>
            </w:r>
          </w:p>
        </w:tc>
        <w:tc>
          <w:tcPr>
            <w:tcW w:w="2126" w:type="dxa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يَأۡتِهِم</w:t>
            </w:r>
            <w:proofErr w:type="spellEnd"/>
          </w:p>
          <w:p w:rsidR="003909A4" w:rsidRPr="003909A4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تَأۡتِهِم</w:t>
            </w:r>
            <w:proofErr w:type="spellEnd"/>
          </w:p>
        </w:tc>
        <w:tc>
          <w:tcPr>
            <w:tcW w:w="10065" w:type="dxa"/>
          </w:tcPr>
          <w:p w:rsidR="003909A4" w:rsidRPr="003909A4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بالياء : </w:t>
            </w:r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شعبة ، حمزة ، </w:t>
            </w:r>
            <w:proofErr w:type="spellStart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ابن عامر ، ابن وردان 2 ، ابن كثير</w:t>
            </w: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3909A4" w:rsidRPr="003909A4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بالتاء : نافع ، </w:t>
            </w:r>
            <w:proofErr w:type="spellStart"/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حفص، ابن جماز ، يعقوب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يَأْتِهِمُ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صُحْبَةُ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كَهْفٍ خَوْفَ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خُلْفٍ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دَهِمُوا</w:t>
            </w:r>
          </w:p>
        </w:tc>
      </w:tr>
      <w:tr w:rsidR="003909A4" w:rsidRPr="00005229" w:rsidTr="003909A4">
        <w:tc>
          <w:tcPr>
            <w:tcW w:w="2017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الأنبياء</w:t>
            </w:r>
          </w:p>
        </w:tc>
        <w:tc>
          <w:tcPr>
            <w:tcW w:w="2126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909A4" w:rsidRPr="003909A4" w:rsidRDefault="003909A4" w:rsidP="003D6F80">
            <w:pPr>
              <w:tabs>
                <w:tab w:val="left" w:pos="6824"/>
              </w:tabs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قُلۡ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فعل ماض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فعل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أمر</w:t>
            </w:r>
            <w:proofErr w:type="gramEnd"/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112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قُلۡ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فعل ماض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حفص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فعل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أمر</w:t>
            </w:r>
            <w:proofErr w:type="gramEnd"/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قُلْ قَالَ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عَنْ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وَآخْرُهَا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عَظُمْ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أَلَمۡ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أَوَ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لَمۡ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بواو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وَأَوَلَمْ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أَلَمْ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دَنَا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45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تُسۡمِعُ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ٱلصُّمّ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يَسۡمَعُ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ٱلصُّمُّ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بتاء مضمومة وكسر الميم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الأولى وفتح الميم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الثانية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بياء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مفتوحة وفتح الميم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الأولى وضم الميم الثانية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النمل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80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الروم 52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س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ٱلصُّمّ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تُسۡمِعُ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ٱلصُّمَّ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بياء مفتوحة وفتح الميم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الأولى وضم الميم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الثانية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بتاء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مضمومة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وكسر الميم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الأولى وفتح الميم الثانية   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يَسْمَعُ ضُمْ خِطَابُهُ وَاكْسِرْ وَلِلضَّمِّ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انْصِبَا  رَفْعًا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كَسَا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وَالْعَكْسُ فِي النَّمْلِ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دَبَا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كَالرُّومِ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45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لقمان 16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مِثۡقَال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مِثۡقَالَ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اللام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اللام 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مِثْقَالَ كَلُقْماَنَ ارْفَعِ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58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ج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ذَٰذًا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جُذَٰذًا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الجيم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الجيم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جُذَاذًا كَسْرُ ضَمِّهِ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رُعِي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80</w:t>
            </w:r>
          </w:p>
        </w:tc>
        <w:tc>
          <w:tcPr>
            <w:tcW w:w="2126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لِنُحۡصِنَكُم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لِتُحۡصِنَكُم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لِيُحۡصِنَكُم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 : شعبة ، رويس</w:t>
            </w:r>
          </w:p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حفص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يُحْصِنَ نُونٌ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غِنًا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أَنِّثْ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عَلَنْ  كُفْؤَ ثَنَا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87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نَّقۡ</w:t>
            </w: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دِرَ</w:t>
            </w:r>
            <w:proofErr w:type="spellEnd"/>
            <w:proofErr w:type="gram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مضمومة وفتح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الدال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مفتوحة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وكسر الدال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نَقْدِرَ بِالْيَا وَاضْمُمَنْ وَافْتَحْ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ظُبًى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88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ى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نُ‍ۨجِي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 مضمومة وتشديد الجيم :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هشام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ذكوان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شعبة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بنونين مضمومة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ساكنة وتخفيف الجيم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نُنْجِي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احْذِفِ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اشْدُدْ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لِي مَضَى صُنْ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95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ٌ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وَحَرَ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ٰمٌ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الحاء وإسكان الراء ودون ألف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بعدها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شعبة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الحاء والراء وألف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بعدها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حُرِّمَ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اكْسِرْ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سَكِّنِ اقْصُرْ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</w:t>
            </w:r>
            <w:r w:rsidRPr="003909A4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رِضَى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104</w:t>
            </w:r>
          </w:p>
        </w:tc>
        <w:tc>
          <w:tcPr>
            <w:tcW w:w="2126" w:type="dxa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تُ</w:t>
            </w: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ط</w:t>
            </w: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ى</w:t>
            </w: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ٰ</w:t>
            </w:r>
            <w:proofErr w:type="spellEnd"/>
            <w:r w:rsidRPr="003909A4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3909A4">
              <w:rPr>
                <w:rFonts w:cs="KFGQPC Uthmanic Script HAFS"/>
                <w:sz w:val="28"/>
                <w:szCs w:val="28"/>
                <w:rtl/>
              </w:rPr>
              <w:t>ٱلسَّمَآء</w:t>
            </w:r>
            <w:proofErr w:type="spellEnd"/>
            <w:r w:rsidRPr="003909A4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3909A4">
              <w:rPr>
                <w:rFonts w:cs="KFGQPC Uthmanic Script HAFS"/>
                <w:sz w:val="28"/>
                <w:szCs w:val="28"/>
                <w:rtl/>
              </w:rPr>
              <w:t>نَطۡوِي</w:t>
            </w:r>
            <w:proofErr w:type="spellEnd"/>
            <w:r w:rsidRPr="003909A4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3909A4">
              <w:rPr>
                <w:rFonts w:cs="KFGQPC Uthmanic Script HAFS"/>
                <w:sz w:val="28"/>
                <w:szCs w:val="28"/>
                <w:rtl/>
              </w:rPr>
              <w:t>ٱلسَّمَآءَ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بتاء مضمومة وفتح الواو وألف بعدها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ضم الهمزة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بنون مفتوحة وكسر الواو وياء مدية بعدها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وفتح الهمزة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9B0395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112</w:t>
            </w:r>
          </w:p>
        </w:tc>
        <w:tc>
          <w:tcPr>
            <w:tcW w:w="2126" w:type="dxa"/>
          </w:tcPr>
          <w:p w:rsidR="003909A4" w:rsidRPr="00005229" w:rsidRDefault="003909A4" w:rsidP="009B0395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رَبُّ</w:t>
            </w:r>
          </w:p>
          <w:p w:rsidR="003909A4" w:rsidRPr="00005229" w:rsidRDefault="003909A4" w:rsidP="009B0395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رَبِّ</w:t>
            </w:r>
          </w:p>
        </w:tc>
        <w:tc>
          <w:tcPr>
            <w:tcW w:w="10065" w:type="dxa"/>
          </w:tcPr>
          <w:p w:rsidR="003909A4" w:rsidRPr="00005229" w:rsidRDefault="003909A4" w:rsidP="009B0395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بضم الباء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909A4" w:rsidRPr="00005229" w:rsidRDefault="003909A4" w:rsidP="009B0395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الباء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نَطْوِي فَجهِّلْ أَنِّثِ النُّونَ </w:t>
            </w:r>
            <w:proofErr w:type="spellStart"/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السَّمَا</w:t>
            </w:r>
            <w:proofErr w:type="spellEnd"/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فَارْفَعْ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وَرَبِّ لِلْكَسْرِ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اضْمُمَا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عَنْهُ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104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لِلۡكُتُبِ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َٰ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بالجمع 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وَلِلْكِتَابِ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جَمَعَا</w:t>
            </w:r>
            <w:proofErr w:type="gramEnd"/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112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يَصِفُونَ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تَصِفُونَ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بالياء : ابن ذكوان 2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وَخُلْفُ غَيْبِ تَصِفُونَ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مَنْ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وَعَا</w:t>
            </w:r>
            <w:proofErr w:type="spellEnd"/>
          </w:p>
        </w:tc>
      </w:tr>
      <w:tr w:rsidR="003909A4" w:rsidRPr="00005229" w:rsidTr="003909A4">
        <w:tc>
          <w:tcPr>
            <w:tcW w:w="2017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الحج</w:t>
            </w:r>
          </w:p>
        </w:tc>
        <w:tc>
          <w:tcPr>
            <w:tcW w:w="2126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126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س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ى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ٰ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سُكَٰرَىٰ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r>
              <w:rPr>
                <w:rFonts w:cs="KFGQPC Uthmanic Script HAF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على وزن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تقوى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على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وزن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كسالى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سَكْرَى مَعًا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hAnsi="Traditional Arabic" w:cs="KFGQPC Uthmanic Script HAFS"/>
                <w:snapToGrid w:val="0"/>
                <w:sz w:val="28"/>
                <w:szCs w:val="28"/>
                <w:rtl/>
                <w:lang w:bidi="ar-EG"/>
              </w:rPr>
              <w:t>رَبَ</w:t>
            </w:r>
            <w:r>
              <w:rPr>
                <w:rFonts w:ascii="Traditional Arabic" w:hAnsi="Traditional Arabic" w:cs="KFGQPC Uthmanic Script HAFS" w:hint="cs"/>
                <w:snapToGrid w:val="0"/>
                <w:sz w:val="28"/>
                <w:szCs w:val="28"/>
                <w:rtl/>
                <w:lang w:bidi="ar-EG"/>
              </w:rPr>
              <w:t>ــَٔـ</w:t>
            </w:r>
            <w:r w:rsidRPr="00005229">
              <w:rPr>
                <w:rFonts w:ascii="Traditional Arabic" w:hAnsi="Traditional Arabic" w:cs="KFGQPC Uthmanic Script HAFS"/>
                <w:snapToGrid w:val="0"/>
                <w:sz w:val="28"/>
                <w:szCs w:val="28"/>
                <w:rtl/>
                <w:lang w:bidi="ar-EG"/>
              </w:rPr>
              <w:t>تْ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005229">
              <w:rPr>
                <w:rFonts w:ascii="Traditional Arabic" w:hAnsi="Traditional Arabic" w:cs="KFGQPC Uthmanic Script HAFS"/>
                <w:snapToGrid w:val="0"/>
                <w:sz w:val="28"/>
                <w:szCs w:val="28"/>
                <w:rtl/>
                <w:lang w:bidi="ar-EG"/>
              </w:rPr>
              <w:t>رَبَتْ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بهمزة مفتوحة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 همزة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رَبَتْ قُلْ رَبَأَتْ 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ثَرى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مَعًا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ل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يَقۡطَعۡ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لۡيَقۡطَعۡ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اللام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ورش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ابن عامر ، رويس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29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ل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يَقۡضُواْ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لۡيَقۡضُواْ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اللام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ورش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ابن عامر ، رويس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قنبل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9F62F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29</w:t>
            </w:r>
          </w:p>
        </w:tc>
        <w:tc>
          <w:tcPr>
            <w:tcW w:w="2126" w:type="dxa"/>
          </w:tcPr>
          <w:p w:rsidR="003909A4" w:rsidRPr="00005229" w:rsidRDefault="003909A4" w:rsidP="009F62F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وَل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يُوفُواْ</w:t>
            </w:r>
            <w:proofErr w:type="gramEnd"/>
          </w:p>
          <w:p w:rsidR="003909A4" w:rsidRPr="00005229" w:rsidRDefault="003909A4" w:rsidP="009F62F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اْ</w:t>
            </w:r>
            <w:proofErr w:type="gramEnd"/>
          </w:p>
          <w:p w:rsidR="003909A4" w:rsidRPr="00005229" w:rsidRDefault="003909A4" w:rsidP="009F62F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وَلۡ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يُوفُواْ</w:t>
            </w:r>
            <w:proofErr w:type="spellEnd"/>
            <w:proofErr w:type="gramEnd"/>
          </w:p>
        </w:tc>
        <w:tc>
          <w:tcPr>
            <w:tcW w:w="10065" w:type="dxa"/>
          </w:tcPr>
          <w:p w:rsidR="003909A4" w:rsidRPr="00005229" w:rsidRDefault="003909A4" w:rsidP="009F62F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اللام وإسكان الواو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الأولى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مدية وتخفيف الفاء : ابن ذكوان</w:t>
            </w:r>
          </w:p>
          <w:p w:rsidR="003909A4" w:rsidRPr="00005229" w:rsidRDefault="003909A4" w:rsidP="009F62F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اللام وفتح الواو بعد الياء وتشديد الفاء : شعبة</w:t>
            </w:r>
          </w:p>
          <w:p w:rsidR="003909A4" w:rsidRPr="00005229" w:rsidRDefault="003909A4" w:rsidP="009F62F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اللام وإسكان الواو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الأولى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مدية وتخفيف الفاء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9F62F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29</w:t>
            </w:r>
          </w:p>
        </w:tc>
        <w:tc>
          <w:tcPr>
            <w:tcW w:w="2126" w:type="dxa"/>
          </w:tcPr>
          <w:p w:rsidR="003909A4" w:rsidRPr="00005229" w:rsidRDefault="003909A4" w:rsidP="009F62F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وَل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يَطَّوَّفُواْ</w:t>
            </w:r>
            <w:proofErr w:type="gramEnd"/>
          </w:p>
          <w:p w:rsidR="003909A4" w:rsidRPr="00005229" w:rsidRDefault="003909A4" w:rsidP="009F62F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وَلۡ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يَطَّوَّفُواْ</w:t>
            </w:r>
            <w:proofErr w:type="spellEnd"/>
            <w:proofErr w:type="gramEnd"/>
          </w:p>
        </w:tc>
        <w:tc>
          <w:tcPr>
            <w:tcW w:w="10065" w:type="dxa"/>
          </w:tcPr>
          <w:p w:rsidR="003909A4" w:rsidRPr="00005229" w:rsidRDefault="003909A4" w:rsidP="009F62F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اللام : ابن ذكوان</w:t>
            </w:r>
          </w:p>
          <w:p w:rsidR="003909A4" w:rsidRPr="00005229" w:rsidRDefault="003909A4" w:rsidP="009F62F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Default="003909A4" w:rsidP="003D6F80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لاَمَ لِيَقْطَعْ حُرِّكَتْ بِالكَسْرِ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جُدْ حُزْ كَمْ غِنًا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لِيَقْضُوا  لَهُمْ </w:t>
            </w:r>
            <w:proofErr w:type="spell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وَقُنْبُلٌ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لِيُوفُوا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مَحْضُ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وَعَنْهُ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وَلْيَطَّوَّفُوا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لِيُوفُوا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حَرِّكِ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اشْدُدْ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صَافِيَهْ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وَلُ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ؤۡلُؤ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  <w:lang w:bidi="ar-EG"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ا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وَلُ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ؤۡلُؤ</w:t>
            </w:r>
            <w:proofErr w:type="spellEnd"/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  <w:lang w:val="en-GB" w:bidi="ar-EG"/>
              </w:rPr>
              <w:t>ٍ</w:t>
            </w:r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فتح التنوين :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عاصم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فاطر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وَلُ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ؤۡلُؤ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  <w:lang w:bidi="ar-EG"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ا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وَلُ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ؤۡلُؤ</w:t>
            </w:r>
            <w:proofErr w:type="spellEnd"/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  <w:lang w:val="en-GB" w:bidi="ar-EG"/>
              </w:rPr>
              <w:t>ٍ</w:t>
            </w:r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فتح التنوين : نافع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عاصم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انْصِبْ لُؤْلُؤَا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إِذَ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ثَوىَ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وَفَاطِرًا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نَأَى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سَوَآءً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سَوَآء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ٞ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التنوين  : حفص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الجاثية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سَوَآء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ٗ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سَوَآء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ٞ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التنوين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: حفص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سَوَاءً انْصِبْ رَفْعَ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عِلْمِ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الجَاثِيَهْ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31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فَتَخ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ط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َفُهُ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فَتَخۡطَفُهُ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الخاء وتشديد الطاء : 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الخاء وتخفيف الطاء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كَتَخْطَفُ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اتْلُ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ثِقْ</w:t>
            </w:r>
            <w:proofErr w:type="gramEnd"/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34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67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مَن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س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ك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مَن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سَك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السين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السين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وَسِيْنَيْ مَنْسَكًا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اكْسِرَنْ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37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تَنَالَ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تَنَالُهُ</w:t>
            </w:r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يَنَالَ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يَنَالُهُ</w:t>
            </w:r>
            <w:proofErr w:type="gram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كِلاَ يَنَالُ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ظَنْ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أَنِّثْ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د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ف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عُ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يُدَ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ٰفِعُ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وإسكان الدال ودون ألف بعدها وفتح الفاء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ابن كثير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الياء وفتح الدال وألف بعدها وكسر الفاء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يَدْفَعُ فِي يُدَافِعُ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الْبَصْرِي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وَمَكْ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39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أُذِنَ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أ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ذِنَ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الهمزة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عاصم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، إدريس 2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الهمزة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وَأُذِنَ الضَّمُّ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حِمًا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نَسَكْ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مَعْ خُلْفِ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إِدْرِيسَ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39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يُقَٰ</w:t>
            </w: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تَلُونَ</w:t>
            </w:r>
            <w:proofErr w:type="spellEnd"/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يُقَٰ</w:t>
            </w: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لُونَ</w:t>
            </w:r>
            <w:proofErr w:type="gram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التاء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حفص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يُقَاتِلُونَ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عَفْ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افْتَحِ التَّا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لَّهُدِمَت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لَّهُدِّمَت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الدال : نافع ،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الدال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هُدِّمَتْ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لِلْحِرْمِ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خَفْ</w:t>
            </w:r>
            <w:proofErr w:type="gramEnd"/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45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ه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ه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أَه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ۡلَكۡنَٰهَا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بتاء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الفاعل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بنا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الفاعلين</w:t>
            </w:r>
            <w:proofErr w:type="gramEnd"/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أَهْلَكْتُهَا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الْبَصْرِىُّ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47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تَعُدُّونَ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ابن كثير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وَيَعُدْ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دَانٍ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مُعَجِ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زِينَ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مُعَ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ٰجِزِينَ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ألف وتشديد الجيم :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بألف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وتخفيف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الجيم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وَاقْصُرْ ثُمَّ شُدْ  مُعَاجِزِينَ الْكُلَّ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حَبْرٌ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62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لقمان 30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يَد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ۡعُونَ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يعقوب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حفص ، حمزة 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73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يَد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ۡعُونَ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العنكبوت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42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يَد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ۡعُونَ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عاصم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يَدْعُوا كَلُقْمَانَ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حِمَا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وَالاُخْرَى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ظَنَّ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عَنْكَبَا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نَمَا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حِمًا</w:t>
            </w:r>
          </w:p>
        </w:tc>
      </w:tr>
      <w:tr w:rsidR="003909A4" w:rsidRPr="00005229" w:rsidTr="003909A4">
        <w:tc>
          <w:tcPr>
            <w:tcW w:w="2017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المؤمنون</w:t>
            </w:r>
          </w:p>
        </w:tc>
        <w:tc>
          <w:tcPr>
            <w:tcW w:w="2126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المعارج 32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لِأَمَٰنَتِهِمۡ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لِأَمَٰنَٰتِهِمۡ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أَمَانَاتٍ مَعًا وَحِّدْ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دَعَمْ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صَلَوٰتِهِمۡ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صَلَوَٰتِهِمۡ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بالإفراد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صَلاَتِهِمْ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ظ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  <w:lang w:bidi="ar-EG"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ا</w:t>
            </w:r>
            <w:proofErr w:type="spellEnd"/>
            <w:r w:rsidRPr="00005229">
              <w:rPr>
                <w:rFonts w:ascii="KFGQPC Uthmanic Script HAFS" w:cs="KFGQPC Uthmanic Script HAFS" w:hint="c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ٱلۡ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ظ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مَ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عِظَٰم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  <w:lang w:bidi="ar-EG"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ا</w:t>
            </w:r>
            <w:proofErr w:type="spellEnd"/>
            <w:r w:rsidRPr="00005229">
              <w:rPr>
                <w:rFonts w:ascii="KFGQPC Uthmanic Script HAFS" w:cs="KFGQPC Uthmanic Script HAFS" w:hint="c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ٱلۡ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عِظَ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ٰمَ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بالإفراد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 ، شعبة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بالجمع 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وَعَظْمُ العَظْمِ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س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ينَآءَ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سَيۡنَآءَ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السين وياء مدية : نافع ، ابن كثير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السين وياء لينة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وَسِينَاءَ اكْسِرُوا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حِرْمٌ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حَنَا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نۢ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ب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تُ</w:t>
            </w:r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تَنۢ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بُتُ</w:t>
            </w:r>
            <w:proofErr w:type="spellEnd"/>
            <w:proofErr w:type="gram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التاء وكسر الباء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رويس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التاء وضم الباء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تَنْبُتُ اضْمُمْ وَاكْسِرِ الضَّمَّ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غِنَا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حَبْرٍ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29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نز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مُنزَل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الميم وكسر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شعبة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الميم وفتح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مُنْزَلاً افْتَحْ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ضَمَّهُ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واكْسِرْ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صَبَنْ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36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هَيۡ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هَات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هَيۡ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هَاتَ</w:t>
            </w:r>
            <w:proofErr w:type="spellEnd"/>
            <w:proofErr w:type="gram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التاء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هَيْهَاتَ كَسْرُ التَّا مَعًا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ثُبْ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44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تَتْرًا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تَتْر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ا</w:t>
            </w:r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بالتنوين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تنوين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نَوِّنَنْ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تَتْرَا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حَبْرٍ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52</w:t>
            </w:r>
          </w:p>
        </w:tc>
        <w:tc>
          <w:tcPr>
            <w:tcW w:w="2126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وإِنَّ</w:t>
            </w:r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وَأَن</w:t>
            </w:r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وَإِنَّ</w:t>
            </w:r>
            <w:proofErr w:type="gram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الهمزة وفتح وتشديد النون :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الهمزة وإسكان وتخفيف النون : ابن عامر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الهمزة وفتح وتشديد النون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وَأَنَّ اكْسِرْ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خَفِفَ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كَرَا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67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هۡج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رُونَ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تَهۡجُرُونَ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التاء وكسر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الجيم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نافع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التاء وضم الجيم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وَتَهْجُرُونَ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اضْمُمْ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أفَا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87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89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ٱللَّهُ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لِلَّهِ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بلام التعريف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وضم الهاء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بلام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جر وكسر الهاء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مَعْ كَسْرِ ضَمٍّ وَاْلأَخِيَريْنِ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مَعَا  اللهُ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فِي للهِ وَالْخَفْضَ ارفَعَا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بَصْرٍ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92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عَٰلِمِ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عَٰلِم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</w:tc>
        <w:tc>
          <w:tcPr>
            <w:tcW w:w="10065" w:type="dxa"/>
          </w:tcPr>
          <w:p w:rsidR="003909A4" w:rsidRDefault="003909A4" w:rsidP="003D6F80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 الميم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شعبة ، حمزة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</w:t>
            </w:r>
            <w:proofErr w:type="spellStart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رويس ابتداء 2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3909A4" w:rsidRPr="003909A4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الميم 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كَذَا عَالِمُ صُحْبَهٌ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وابْتَدِ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غَوْثَ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الخُلْفِ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106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ش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ق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َٰ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وَتُنَا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شِقۡوَتُنَا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الشين والقاف وألف بعد القاف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الشين وإسكان القاف ودون ألف بعدها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وَافْتَحْ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وامْدُدَا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مُحَرِّكاً شِقْوَتُنَا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110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ص 36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س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خۡرِيًّا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سِخۡرِيًّا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السين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السين 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وَضُمْ كَسْرَكَ سُخْرِيًّا كَصَادِ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ثَابَ أُمْ شَفَا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111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إِ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نَّهُم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أَنَّهُم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الهمزة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الهمزة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9740B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114</w:t>
            </w:r>
          </w:p>
        </w:tc>
        <w:tc>
          <w:tcPr>
            <w:tcW w:w="2126" w:type="dxa"/>
          </w:tcPr>
          <w:p w:rsidR="003909A4" w:rsidRPr="00005229" w:rsidRDefault="003909A4" w:rsidP="009740B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spellEnd"/>
          </w:p>
          <w:p w:rsidR="003909A4" w:rsidRPr="00005229" w:rsidRDefault="003909A4" w:rsidP="009740B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قَالَ</w:t>
            </w:r>
          </w:p>
        </w:tc>
        <w:tc>
          <w:tcPr>
            <w:tcW w:w="10065" w:type="dxa"/>
          </w:tcPr>
          <w:p w:rsidR="003909A4" w:rsidRPr="00005229" w:rsidRDefault="003909A4" w:rsidP="009740B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فعل أمر: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3909A4" w:rsidRPr="00005229" w:rsidRDefault="003909A4" w:rsidP="009740B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فعل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ماضى</w:t>
            </w:r>
            <w:proofErr w:type="spellEnd"/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21147E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112</w:t>
            </w:r>
          </w:p>
        </w:tc>
        <w:tc>
          <w:tcPr>
            <w:tcW w:w="2126" w:type="dxa"/>
          </w:tcPr>
          <w:p w:rsidR="003909A4" w:rsidRPr="00005229" w:rsidRDefault="003909A4" w:rsidP="0021147E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spellEnd"/>
          </w:p>
          <w:p w:rsidR="003909A4" w:rsidRPr="00005229" w:rsidRDefault="003909A4" w:rsidP="0021147E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قَالَ</w:t>
            </w:r>
          </w:p>
        </w:tc>
        <w:tc>
          <w:tcPr>
            <w:tcW w:w="10065" w:type="dxa"/>
          </w:tcPr>
          <w:p w:rsidR="003909A4" w:rsidRPr="00005229" w:rsidRDefault="003909A4" w:rsidP="0021147E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فعل أمر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ابن كثير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3909A4" w:rsidRPr="00005229" w:rsidRDefault="003909A4" w:rsidP="0021147E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فعل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ماضى</w:t>
            </w:r>
            <w:proofErr w:type="spellEnd"/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Default="003909A4" w:rsidP="003D6F80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وَكَسْرَ أَنَّهُمْ وَقَالَ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إِنْ  قُلْ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فِي رَقَا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قُلْ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هُمَا وَالْمَكِّ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دِنْ</w:t>
            </w:r>
          </w:p>
        </w:tc>
      </w:tr>
      <w:tr w:rsidR="003909A4" w:rsidRPr="00005229" w:rsidTr="003909A4">
        <w:tc>
          <w:tcPr>
            <w:tcW w:w="2017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r w:rsidRPr="003909A4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النور</w:t>
            </w:r>
          </w:p>
        </w:tc>
        <w:tc>
          <w:tcPr>
            <w:tcW w:w="2126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proofErr w:type="gramStart"/>
            <w:r w:rsidRPr="003909A4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مواضع</w:t>
            </w:r>
            <w:proofErr w:type="gramEnd"/>
            <w:r w:rsidRPr="003909A4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r w:rsidRPr="003909A4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بيان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وَفَر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ضۡنَٰهَا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وَفَرَضۡنَٰهَا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الراء :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ثَقِّلْ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فَرَضْنَا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حَبْرُ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رَأ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فَة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رَأۡفَة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الهمزة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البزى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 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قنبل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بإسكان الهمزة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الحديد 27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ascii="Wide Latin" w:hAnsi="Wide Latin" w:cs="KFGQPC Uthmanic Script HAFS"/>
                <w:sz w:val="28"/>
                <w:szCs w:val="28"/>
                <w:rtl/>
              </w:rPr>
              <w:t>رَ</w:t>
            </w:r>
            <w:r w:rsidRPr="00005229">
              <w:rPr>
                <w:rFonts w:ascii="Wide Latin" w:hAnsi="Wide Latin" w:cs="KFGQPC Uthmanic Script HAFS" w:hint="cs"/>
                <w:sz w:val="28"/>
                <w:szCs w:val="28"/>
                <w:rtl/>
              </w:rPr>
              <w:t>ءَا</w:t>
            </w:r>
            <w:r w:rsidRPr="00005229">
              <w:rPr>
                <w:rFonts w:ascii="Wide Latin" w:hAnsi="Wide Latin" w:cs="KFGQPC Uthmanic Script HAFS"/>
                <w:sz w:val="28"/>
                <w:szCs w:val="28"/>
                <w:rtl/>
              </w:rPr>
              <w:t>فَة</w:t>
            </w:r>
            <w:proofErr w:type="spellEnd"/>
            <w:r w:rsidRPr="00005229">
              <w:rPr>
                <w:rFonts w:ascii="Wide Latin" w:hAnsi="Wide Latin" w:cs="KFGQPC Uthmanic Script HAFS"/>
                <w:sz w:val="28"/>
                <w:szCs w:val="28"/>
                <w:rtl/>
              </w:rPr>
              <w:t>ٗ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رَأ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فَة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ً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الهمزة وألف بعدها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قنبل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بإسكان الهمزة ودون ألف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رَأْفَةٌ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هُدَى 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خُلْفٌ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زكَا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حَرِّكْ وَحَرِّكْ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وَامْدُدَا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خُلْفُ الحَدِيدِ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زِنْ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أَرۡ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بَعُ</w:t>
            </w:r>
            <w:proofErr w:type="spellEnd"/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أَرۡ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بَع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gram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العين :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حفص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العين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وَأُوْلَى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أَرْبَعُ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  <w:proofErr w:type="gramEnd"/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النور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9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أَن</w:t>
            </w:r>
            <w:proofErr w:type="gramEnd"/>
          </w:p>
          <w:p w:rsidR="003909A4" w:rsidRPr="00005229" w:rsidRDefault="003909A4" w:rsidP="003D6F80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أَنَّ</w:t>
            </w:r>
            <w:proofErr w:type="gram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النون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يعقوب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نافع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وتشديد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ل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عۡنَت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لَعۡنَتَ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ضم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التاء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يعقوب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نافع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فتح التاء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أَنْ خَفِّفْ مَعًا لَعْنَةُ </w:t>
            </w:r>
            <w:proofErr w:type="gram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ظَنْ  إِذْ</w:t>
            </w:r>
            <w:proofErr w:type="gramEnd"/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غَضَب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غَض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بَ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غَضَبَ</w:t>
            </w:r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الضاد وضم الباء : يعقوب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الضاد وفتح الباء : نافع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الضاد والباء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ٱللَّه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ٱللَّهِ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الهاء : نافع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الهاء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غَضَبُ </w:t>
            </w:r>
            <w:proofErr w:type="spell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الحَضْرَمِ</w:t>
            </w:r>
            <w:proofErr w:type="spellEnd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وَالضَّادَ اكْسِرَنْ وَاللهِ رَفْعُ الخَفْضِ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أَصْلُ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وَٱلۡخَٰمِسَةَ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وَٱلۡخَٰمِسَةُ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التاء : حفص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وَخَامِسَةُ الاُخْرَى فَارْفَعُوا لاَ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حَفْصُ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ك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بۡرَهُۥ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كِبۡرَهُۥ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الكاف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الكاف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كِبْرُ ضَمْ  كَسْرًا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ظُبًا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يَاْتَــَٔلَّ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 xml:space="preserve"> 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يَأۡتَلِ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بتاء وهمزة مفتوحة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وفتح وتشديد اللام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بهمزة ساكنة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وتاء وكسر وتخفيف اللام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وَيَتَأَلَّ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خَافَ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ذُمْ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شه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تَشۡ</w:t>
            </w: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هَدُ</w:t>
            </w:r>
            <w:proofErr w:type="spellEnd"/>
            <w:proofErr w:type="gram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حمزة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يَشْهَدُ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رُدْ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فَتىً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31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غَيۡر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غَيۡرِ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الراء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شعبة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وَغَيْرِ انْصِبْ </w:t>
            </w:r>
            <w:proofErr w:type="gram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صَبَا  كَمْ</w:t>
            </w:r>
            <w:proofErr w:type="gramEnd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ثَابَ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ِّ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يٓء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ِّ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يٓء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دُرِّيّٞ</w:t>
            </w:r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الدال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والهمزة مع المد المتصل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الدال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والهمزة مع المد المتصل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شعبة ، حمزة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الدال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والإدغام</w:t>
            </w:r>
            <w:proofErr w:type="gramEnd"/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دُرِّيُّ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اكْسِرِ الضَّمَّ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رُبَا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حُزْ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وَامْدُدِ اهْمِزْ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رِضىً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حُطْ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2126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تُوقَدُ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تَوَقَّدَ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يُوقَدُ</w:t>
            </w:r>
          </w:p>
        </w:tc>
        <w:tc>
          <w:tcPr>
            <w:tcW w:w="10065" w:type="dxa"/>
          </w:tcPr>
          <w:p w:rsidR="003909A4" w:rsidRPr="003909A4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بتاء مضمومة وإسكان الواو وتخفيف القاف وضم الدال : شعبة ، حمزة </w:t>
            </w: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Default="003909A4" w:rsidP="003D6F80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بتاء مفتوحة وفتح الواو وتشديد القاف وفتح</w:t>
            </w: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الدال : </w:t>
            </w:r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909A4" w:rsidRPr="003909A4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مضمومة وإسكان الواو وتخفيف القاف وضم </w:t>
            </w:r>
            <w:proofErr w:type="gramStart"/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الدال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يُوقَدُ أَنِّثْ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صُحْبَةً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تفَعَّلاَ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36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يُسَبّ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حُ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يُسَبِّحُ</w:t>
            </w:r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الباء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شعبة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ابن عامر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الباء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وافْتَحُوا 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لِشُعْبَةٍ وَالشَّامِ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يُسَبِّحُ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سَحَاب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سَحَاب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تنوين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البزى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بالتنوين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سَحَابُ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لاَ نُونٌ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هَلاَ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ظُلُمَٰت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ۢ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ظُلُمَٰتُۢ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التنوين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وَخَفْضُ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رَفْعٍ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بَعْدُ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43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ذۡه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بُ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يَذۡهَبُ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الياء وكسر الهاء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الياء والهاء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801835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55</w:t>
            </w:r>
          </w:p>
        </w:tc>
        <w:tc>
          <w:tcPr>
            <w:tcW w:w="2126" w:type="dxa"/>
          </w:tcPr>
          <w:p w:rsidR="003909A4" w:rsidRPr="00005229" w:rsidRDefault="003909A4" w:rsidP="00801835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ٱسۡت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خۡل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فَ</w:t>
            </w:r>
          </w:p>
          <w:p w:rsidR="003909A4" w:rsidRPr="00005229" w:rsidRDefault="003909A4" w:rsidP="00801835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ٱسۡتَخۡلَفَ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801835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التاء وكسر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اللام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</w:t>
            </w:r>
          </w:p>
          <w:p w:rsidR="003909A4" w:rsidRPr="00005229" w:rsidRDefault="003909A4" w:rsidP="00801835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التاء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واللام</w:t>
            </w:r>
            <w:proofErr w:type="gramEnd"/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يَذْهَبُ ضُمْ  وَاكْسِرْ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كَذَا كَماَ اسْتُخْلِفَ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صُمْ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58</w:t>
            </w:r>
          </w:p>
        </w:tc>
        <w:tc>
          <w:tcPr>
            <w:tcW w:w="2126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ثَلَٰثُ</w:t>
            </w:r>
            <w:proofErr w:type="spellEnd"/>
            <w:r w:rsidRPr="00005229">
              <w:rPr>
                <w:rFonts w:ascii="KFGQPC Uthmanic Script HAFS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عَوۡرَٰت</w:t>
            </w:r>
            <w:proofErr w:type="spellEnd"/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  <w:lang w:bidi="ar-EG"/>
              </w:rPr>
              <w:t>ٖ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ثَلَٰث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End"/>
            <w:r w:rsidRPr="00005229">
              <w:rPr>
                <w:rFonts w:ascii="KFGQPC Uthmanic Script HAFS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عَوۡرَٰت</w:t>
            </w:r>
            <w:proofErr w:type="spellEnd"/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  <w:lang w:bidi="ar-EG"/>
              </w:rPr>
              <w:t>ٖ</w:t>
            </w:r>
          </w:p>
        </w:tc>
        <w:tc>
          <w:tcPr>
            <w:tcW w:w="10065" w:type="dxa"/>
          </w:tcPr>
          <w:p w:rsidR="003909A4" w:rsidRPr="003909A4" w:rsidRDefault="003909A4" w:rsidP="003909A4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بضم الثاء الثانية : ابن عامر ، </w:t>
            </w:r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كثير ، </w:t>
            </w:r>
            <w:proofErr w:type="spellStart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حفص</w:t>
            </w:r>
          </w:p>
          <w:p w:rsidR="003909A4" w:rsidRPr="003909A4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الثاء الثانية 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ثَانِي</w:t>
            </w:r>
            <w:proofErr w:type="gramEnd"/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ثَلاَثٍ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سَمَا</w:t>
            </w: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عُدْ</w:t>
            </w:r>
          </w:p>
        </w:tc>
      </w:tr>
      <w:tr w:rsidR="003909A4" w:rsidRPr="00005229" w:rsidTr="003909A4">
        <w:tc>
          <w:tcPr>
            <w:tcW w:w="2017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الفرقان</w:t>
            </w:r>
          </w:p>
        </w:tc>
        <w:tc>
          <w:tcPr>
            <w:tcW w:w="2126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نَأكُلُ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يَأۡكُلُ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44104C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126" w:type="dxa"/>
          </w:tcPr>
          <w:p w:rsidR="003909A4" w:rsidRPr="00005229" w:rsidRDefault="003909A4" w:rsidP="0044104C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</w:p>
          <w:p w:rsidR="003909A4" w:rsidRPr="00005229" w:rsidRDefault="003909A4" w:rsidP="0044104C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فَيَقُولُ</w:t>
            </w:r>
          </w:p>
        </w:tc>
        <w:tc>
          <w:tcPr>
            <w:tcW w:w="10065" w:type="dxa"/>
          </w:tcPr>
          <w:p w:rsidR="003909A4" w:rsidRPr="00005229" w:rsidRDefault="003909A4" w:rsidP="0044104C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3909A4" w:rsidRPr="00005229" w:rsidRDefault="003909A4" w:rsidP="0044104C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يَأْكُلُ  نُونٌ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يَقُولُ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يَجۡعَل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يَجۡعَل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بإسكان اللام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 xml:space="preserve"> ، 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حفص ، حمزة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 xml:space="preserve"> ، 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909A4" w:rsidRPr="003909A4" w:rsidRDefault="003909A4" w:rsidP="003909A4">
            <w:pPr>
              <w:jc w:val="center"/>
              <w:rPr>
                <w:rFonts w:ascii="Traditional Arabic" w:hAnsi="Traditional Arabic" w:cs="Times New Roman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اللام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وَيَجْعَلُ فَاجْزِمْ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حِمَا </w:t>
            </w:r>
            <w:proofErr w:type="gram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صَحْبٍ</w:t>
            </w:r>
            <w:proofErr w:type="gramEnd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مَدا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يَحۡشُرُهُمۡ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نَحۡشُرُهُمۡ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ابن كثير ، حفص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يَا نَحْشُرُ 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دِنْ عَنْ ثَوَى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نّ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تَّخ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ذَ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نَّتَّخِذَ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النون وفتح الخاء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النون وكسر الخاء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نَتَّخِذَ اضْمُمَنْ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ثُرُوا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وَافْتَحْ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تَسۡتَطِيعُونَ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سۡتَطِيعُونَ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 : حفص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3909A4" w:rsidRPr="00005229" w:rsidTr="003D6F80">
        <w:tc>
          <w:tcPr>
            <w:tcW w:w="14208" w:type="dxa"/>
            <w:gridSpan w:val="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وَعَفُوا 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مَا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يَسْتَطِيعُوا خَاطِبَنْ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يَقُولُونَ</w:t>
            </w:r>
          </w:p>
          <w:p w:rsidR="003909A4" w:rsidRPr="00005229" w:rsidRDefault="003909A4" w:rsidP="003D6F80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تَقُولُونَ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بالياء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قنبل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وَزِنْ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خُلْفَ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يَقُولُون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تَش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قَّقُ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تَشَقَّقُ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الشين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الشين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وَخَفَّفُوا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شِينَ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تَشَقَّقُ كَقَافٍ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حُزْ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نز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وَنُزِّلَ</w:t>
            </w:r>
            <w:proofErr w:type="gram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بنونين مضمومة وساكنة وتخفيف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وضم اللام : ابن كثير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 واحدة مضمومة وتشديد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وفتح اللام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ٱلۡمَلَٰٓئِكَة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ٱلۡمَلَٰٓئِكَةُ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نُزِّلَ زِدْهُ النُّونَ وَارْفَعْ خَفِّفَا وَبَعْدُ نَصْبُ الرَّفْعِ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دِنْ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60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يَأۡ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مُرُنَا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تَأۡمُرُنَا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يَأْمُرُنَا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فَوْزًا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رَجَا 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61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س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ً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سِرَٰج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وَسُرُجَا  فَاجْمَعْ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67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قۡ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ت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رُواْ</w:t>
            </w:r>
            <w:proofErr w:type="spellEnd"/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يَقۡ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تُرُواْ</w:t>
            </w:r>
            <w:proofErr w:type="spellEnd"/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يَقۡ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ت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رُواْ</w:t>
            </w:r>
            <w:proofErr w:type="spellEnd"/>
            <w:proofErr w:type="gram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الياء وكسر التاء : نافع ،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الياء وضم التاء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>: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عاصم ، حمزة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909A4" w:rsidRPr="003909A4" w:rsidRDefault="003909A4" w:rsidP="003909A4">
            <w:pPr>
              <w:jc w:val="center"/>
              <w:rPr>
                <w:rFonts w:ascii="Traditional Arabic" w:hAnsi="Traditional Arabic" w:cs="Times New Roman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وكسر التاء 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وَعَمَّ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ضَمَّ يَقْتِرُوا وَالْكَسْرَ ضَمْ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كُوفٍ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69</w:t>
            </w:r>
          </w:p>
        </w:tc>
        <w:tc>
          <w:tcPr>
            <w:tcW w:w="2126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يُضَعَّف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يُضَٰعَف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يُضَعَّف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ۡ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يُضَٰعَفۡ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ألف وتشديد العين وضم الفاء : ابن عامر</w:t>
            </w:r>
          </w:p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بألف وتخفيف العين وضم الفاء : شعبة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ألف وتشديد العين وإسكان الفاء :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بألف وتخفيف العين وإسكان الفاء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69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وَيَخۡلُدۡ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وَيَخۡلُدۡ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الدال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 ، شعبة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الدال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وَيَخْلُدْ وَيُضَاعَفْ مَا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جَزَمْ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74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وَذُرِّيَّتِنَا</w:t>
            </w:r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وَذُرِّيَّٰتِنَا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بالإفراد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شعبة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وَذُرِّيَّتِنَا </w:t>
            </w:r>
            <w:proofErr w:type="gram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حُطْ</w:t>
            </w:r>
            <w:proofErr w:type="gramEnd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صُحْبَةَ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75</w:t>
            </w:r>
          </w:p>
        </w:tc>
        <w:tc>
          <w:tcPr>
            <w:tcW w:w="2126" w:type="dxa"/>
          </w:tcPr>
          <w:p w:rsidR="003909A4" w:rsidRPr="003909A4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3909A4">
              <w:rPr>
                <w:rFonts w:cs="KFGQPC Uthmanic Script HAFS"/>
                <w:sz w:val="28"/>
                <w:szCs w:val="28"/>
                <w:rtl/>
              </w:rPr>
              <w:t>يُلَقَّوۡنَ</w:t>
            </w:r>
            <w:proofErr w:type="spellEnd"/>
            <w:r w:rsidRPr="003909A4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</w:p>
          <w:p w:rsidR="003909A4" w:rsidRPr="003909A4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3909A4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3909A4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3909A4">
              <w:rPr>
                <w:rFonts w:cs="KFGQPC Uthmanic Script HAFS"/>
                <w:sz w:val="28"/>
                <w:szCs w:val="28"/>
                <w:rtl/>
              </w:rPr>
              <w:t>ل</w:t>
            </w:r>
            <w:r w:rsidRPr="003909A4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proofErr w:type="gramStart"/>
            <w:r w:rsidRPr="003909A4">
              <w:rPr>
                <w:rFonts w:cs="KFGQPC Uthmanic Script HAFS"/>
                <w:sz w:val="28"/>
                <w:szCs w:val="28"/>
                <w:rtl/>
              </w:rPr>
              <w:t>قَو</w:t>
            </w:r>
            <w:proofErr w:type="gramEnd"/>
            <w:r w:rsidRPr="003909A4">
              <w:rPr>
                <w:rFonts w:cs="KFGQPC Uthmanic Script HAFS"/>
                <w:sz w:val="28"/>
                <w:szCs w:val="28"/>
                <w:rtl/>
              </w:rPr>
              <w:t>ۡنَ</w:t>
            </w:r>
            <w:proofErr w:type="spellEnd"/>
          </w:p>
        </w:tc>
        <w:tc>
          <w:tcPr>
            <w:tcW w:w="10065" w:type="dxa"/>
          </w:tcPr>
          <w:p w:rsidR="003909A4" w:rsidRDefault="003909A4" w:rsidP="003909A4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الياء وفتح اللام وتشديد القاف</w:t>
            </w: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ابن عامر ، </w:t>
            </w:r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كثير ، </w:t>
            </w:r>
            <w:proofErr w:type="spellStart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حفص</w:t>
            </w:r>
          </w:p>
          <w:p w:rsidR="003909A4" w:rsidRPr="003909A4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الياء وإسكان اللام وتخفيف القاف 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يَلْقَواْ </w:t>
            </w:r>
            <w:proofErr w:type="spellStart"/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يُلَقَّوْا</w:t>
            </w:r>
            <w:proofErr w:type="spellEnd"/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ضُمَّ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 سَمَا عَتَا</w:t>
            </w:r>
          </w:p>
        </w:tc>
      </w:tr>
      <w:tr w:rsidR="003909A4" w:rsidRPr="00005229" w:rsidTr="003909A4">
        <w:tc>
          <w:tcPr>
            <w:tcW w:w="2017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الشعراء</w:t>
            </w:r>
          </w:p>
        </w:tc>
        <w:tc>
          <w:tcPr>
            <w:tcW w:w="2126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وَيَضِيق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KFGQPC Uthmanic Script HAFS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يَنطَلِق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وَيَضِيقُ</w:t>
            </w:r>
            <w:r w:rsidRPr="00005229">
              <w:rPr>
                <w:rFonts w:ascii="KFGQPC Uthmanic Script HAFS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يَنطَلِقُ</w:t>
            </w:r>
            <w:proofErr w:type="gram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القاف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القاف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يَضِيقُ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يَنْطَلِقُ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نَصْبُ الرَّفْعِ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ظَن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56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حَٰذِرُونَ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حَذِرُونَ</w:t>
            </w:r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بألف :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هشام 2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ذكوان 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ألف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وَحذِرُونَ امْدُدْ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لِي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الخُلْفُ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مِنْ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111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وَٱتَّبَعَكَ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على وزن أشياعك</w:t>
            </w:r>
            <w:r w:rsidRPr="00005229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مع ضم </w:t>
            </w:r>
            <w:proofErr w:type="gramStart"/>
            <w:r w:rsidRPr="00005229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العين :</w:t>
            </w:r>
            <w:proofErr w:type="gramEnd"/>
            <w:r w:rsidRPr="00005229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فعل ماض</w:t>
            </w:r>
            <w:r w:rsidRPr="00005229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على</w:t>
            </w:r>
            <w:proofErr w:type="gramEnd"/>
            <w:r w:rsidRPr="00005229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وزن امتحنك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وَاتَّبَعَكَا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أَتْبَاعُ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ظَعْنُ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137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خُلُقُ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خ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قُ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الخاء واللام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عاصم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نافع ، ابن عامر ، حمزة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الخاء وإسكان اللام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خَلْقُ فَاضْمُمْ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حَرِّكَا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بِالضَّمِّ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إِذْ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فَتىً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149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فَٰرِهِينَ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فَرِهِينَ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بألف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ابن عامر ،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ألف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وَفَارِهِينَ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كَنْزُ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176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ص 13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لَيۡكَةَ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لۡ‍َٔيۡكَةِ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بلام مفتوحة ودون همزة وفتح التاء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بلام تعريف ساكنة وهمزة مفتوحة وكسر التاء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وَاْلأَيْكَةِ  لَيْكَةَ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حِرْمٍ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كَصَادٍ وَقِّتِ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193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ز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نَز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َلَ</w:t>
            </w:r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حفص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كثير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بتشديد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الزاى</w:t>
            </w:r>
            <w:proofErr w:type="spellEnd"/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193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لرُّوحُ</w:t>
            </w:r>
            <w:proofErr w:type="spellEnd"/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ٱلۡأَمِينُ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لرُّوح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ٱلۡأَمِين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الحاء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والنون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حفص ، نافع ،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الحاء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والنون</w:t>
            </w:r>
            <w:proofErr w:type="gramEnd"/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نَزَّلَ خَفِّفْ وَاْلأَمِينُ الرُّوحُ </w:t>
            </w:r>
            <w:proofErr w:type="gram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عَنْ  حِرْمٍ</w:t>
            </w:r>
            <w:proofErr w:type="gramEnd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حَلاَ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197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ءَايَة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ٌ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يَكُن ءَايَةً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ضم التنوين: ابن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عامر</w:t>
            </w:r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وفتح التنوين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أَنِّثْ يَكُنْ بَعْدُ ارْفَعَنْ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217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وَتَوَكَّل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نافع ،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بواو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وَتَوَكَّلْ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فَا</w:t>
            </w:r>
            <w:proofErr w:type="spellEnd"/>
            <w:proofErr w:type="gramEnd"/>
          </w:p>
        </w:tc>
      </w:tr>
      <w:tr w:rsidR="003909A4" w:rsidRPr="00005229" w:rsidTr="003909A4">
        <w:tc>
          <w:tcPr>
            <w:tcW w:w="2017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النمل</w:t>
            </w:r>
          </w:p>
        </w:tc>
        <w:tc>
          <w:tcPr>
            <w:tcW w:w="2126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بِشِهَاب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ٖ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بِشِهَاب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بالتنوين  :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البزار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 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تنوين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نَوِّنْ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ظِلُّ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شِهَابٍ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ى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لَيَأۡتِيَنِّي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نونين مفتوحة مشددة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مكسورة مخففة : ابن كثير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نون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واحدة مكسورة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مشددة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يَأْتِيَنَّنِي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دَفَا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فَمَكَثَ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فَم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كَثَ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الكاف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عاصم ، روح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الكاف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مَكُثْ </w:t>
            </w:r>
            <w:proofErr w:type="gram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نُهىً</w:t>
            </w:r>
            <w:proofErr w:type="gramEnd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شُدْ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فَتْحُ ضَمْ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سَبَأَ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سَبَأۡ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سَبَإِۢ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الهمزة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البزى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الهمزة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قنبل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وتنوين الهمزة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سَبَأَ مَعًا لاَ نُونَ وَافْتَحْ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هَلْ </w:t>
            </w:r>
            <w:proofErr w:type="gram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حَكَمْ</w:t>
            </w:r>
            <w:proofErr w:type="gramEnd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سَكِّنْ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زَكَا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أَلَا</w:t>
            </w:r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أَلَّا</w:t>
            </w:r>
            <w:proofErr w:type="gram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اللام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رويس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أَلاَّ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أَلاَ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وَمُبْتَلًى قِفْ يَا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أَلاَ  وَابْدَأْ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بِضَمٍّ اسْجُدُوا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رُحْ ثُبْ غَلاَ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تُخۡفُونَ</w:t>
            </w:r>
            <w:proofErr w:type="spellEnd"/>
            <w:r w:rsidRPr="00005229">
              <w:rPr>
                <w:rFonts w:ascii="KFGQPC Uthmanic Script HAFS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تُعۡلِنُونَ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يُخۡفُونَ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يُعۡلِنُونَ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حفص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يُخْفُونَ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يُعْلِنُونَ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خَاطِبْ عَنْ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رَقَا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36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أَتُمِدُّو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ٓ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نِ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ۦ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أَتُمِدُّونَنِ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بإشباع مد الواو ونون واحدة مكسورة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مشددة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 ، يعقوب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بنونين مفتوحة ومكسورة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وَفِى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تُمِدُّونَنِ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فَضْلُهُ ظَرُفْ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النمل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سَأْقَيْهَا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سَاقَيْهَا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بهمزة ساكنة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قنبل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بألف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سُؤۡق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سُئُوق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سُوق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بهمزة ساكنة ودون واو مدية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قنبل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بواو مدية وهمزة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مضومة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قبلها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قنبل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بواو مدية ودون همزة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وَالسُّوقِ سَاقَيْها وَسُوقِ اهْمِزْ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زَقَا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سُؤُقِ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عَنْهُ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49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ه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ُۥ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لَنُبَيِّتَنَّهُۥ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بتاء بعد اللام وضم التاء الثانية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بعداللام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وفتح التاء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49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َّ</w:t>
            </w:r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لَنَقُولَنَّ</w:t>
            </w:r>
            <w:proofErr w:type="gram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بتاء قبل القاف وضم اللام الثانية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بنون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قبل القاف وفتح اللام الثانية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ضُمَّ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تَانُبَيِّتَنْ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لاَمَ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نَقُولَنَّ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وَنُونَيْ خَاطِبَنْ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51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82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أَ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نَّا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 xml:space="preserve"> أَن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َّ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إِنَّا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إِنَّ</w:t>
            </w:r>
            <w:proofErr w:type="gram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الهمزة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البزار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 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بكسر الهمزة  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فَتْحُ أَنَ النَّاسَ أَنَّا مَكْرِهِمْ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ظَعَنْ</w:t>
            </w:r>
            <w:proofErr w:type="gramEnd"/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59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يُش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ۡرِكُونَ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ش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يعقوب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عاصم 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وَيُشْرِكُوا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حِمًا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proofErr w:type="gramEnd"/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62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ذ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تَذَكَّرُونَ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تَذَّكَّرُونَ</w:t>
            </w:r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وتشديد الذال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هشام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روح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التاء 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تخفيف الذال 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التاء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وتشديد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الذال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يَذَّكَّرُوا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لَمْ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حُزْ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شَذَا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66</w:t>
            </w:r>
          </w:p>
        </w:tc>
        <w:tc>
          <w:tcPr>
            <w:tcW w:w="2126" w:type="dxa"/>
          </w:tcPr>
          <w:p w:rsidR="003909A4" w:rsidRDefault="003909A4" w:rsidP="003909A4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بَلِ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ٱدَّٰرَكَ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</w:p>
        </w:tc>
        <w:tc>
          <w:tcPr>
            <w:tcW w:w="10065" w:type="dxa"/>
          </w:tcPr>
          <w:p w:rsidR="003909A4" w:rsidRPr="003909A4" w:rsidRDefault="003909A4" w:rsidP="003D6F80">
            <w:pPr>
              <w:jc w:val="center"/>
              <w:rPr>
                <w:rFonts w:ascii="Traditional Arabic" w:eastAsia="Times New Roman" w:hAnsi="Traditional Arabic" w:cs="KFGQPC Uthmanic Script HAFS" w:hint="cs"/>
                <w:sz w:val="24"/>
                <w:szCs w:val="24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/>
                <w:sz w:val="24"/>
                <w:szCs w:val="24"/>
                <w:rtl/>
                <w:lang w:bidi="ar-EG"/>
              </w:rPr>
              <w:t xml:space="preserve">بكسر اللام </w:t>
            </w:r>
            <w:r w:rsidRPr="003909A4">
              <w:rPr>
                <w:rFonts w:ascii="Traditional Arabic" w:hAnsi="Traditional Arabic" w:cs="KFGQPC Uthmanic Script HAFS" w:hint="cs"/>
                <w:sz w:val="24"/>
                <w:szCs w:val="24"/>
                <w:rtl/>
                <w:lang w:bidi="ar-EG"/>
              </w:rPr>
              <w:t>و</w:t>
            </w:r>
            <w:r w:rsidRPr="003909A4">
              <w:rPr>
                <w:rFonts w:ascii="Traditional Arabic" w:hAnsi="Traditional Arabic" w:cs="KFGQPC Uthmanic Script HAFS"/>
                <w:sz w:val="24"/>
                <w:szCs w:val="24"/>
                <w:rtl/>
                <w:lang w:bidi="ar-EG"/>
              </w:rPr>
              <w:t>همزة وصل وفتح وتشديد الدال وألف بعدها</w:t>
            </w:r>
            <w:r w:rsidRPr="003909A4">
              <w:rPr>
                <w:rFonts w:ascii="Traditional Arabic" w:hAnsi="Traditional Arabic" w:cs="KFGQPC Uthmanic Script HAFS" w:hint="cs"/>
                <w:sz w:val="24"/>
                <w:szCs w:val="24"/>
                <w:rtl/>
                <w:lang w:bidi="ar-EG"/>
              </w:rPr>
              <w:t xml:space="preserve"> ،: نافع ، </w:t>
            </w:r>
            <w:r w:rsidRPr="003909A4">
              <w:rPr>
                <w:rFonts w:ascii="Traditional Arabic" w:eastAsia="Times New Roman" w:hAnsi="Traditional Arabic" w:cs="KFGQPC Uthmanic Script HAFS"/>
                <w:sz w:val="24"/>
                <w:szCs w:val="24"/>
                <w:rtl/>
                <w:lang w:bidi="ar-EG"/>
              </w:rPr>
              <w:t xml:space="preserve">ابن عامر ، عاصم ، حمزة ، </w:t>
            </w:r>
            <w:proofErr w:type="spellStart"/>
            <w:r w:rsidRPr="003909A4">
              <w:rPr>
                <w:rFonts w:ascii="Traditional Arabic" w:eastAsia="Times New Roman" w:hAnsi="Traditional Arabic" w:cs="KFGQPC Uthmanic Script HAFS"/>
                <w:sz w:val="24"/>
                <w:szCs w:val="24"/>
                <w:rtl/>
                <w:lang w:bidi="ar-EG"/>
              </w:rPr>
              <w:t>الكسائى</w:t>
            </w:r>
            <w:proofErr w:type="spellEnd"/>
            <w:r w:rsidRPr="003909A4">
              <w:rPr>
                <w:rFonts w:ascii="Traditional Arabic" w:eastAsia="Times New Roman" w:hAnsi="Traditional Arabic" w:cs="KFGQPC Uthmanic Script HAFS"/>
                <w:sz w:val="24"/>
                <w:szCs w:val="24"/>
                <w:rtl/>
                <w:lang w:bidi="ar-EG"/>
              </w:rPr>
              <w:t xml:space="preserve"> ، البزار</w:t>
            </w:r>
          </w:p>
          <w:p w:rsidR="003909A4" w:rsidRPr="003909A4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بإسكان اللام </w:t>
            </w: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3909A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همزة قطع مفتوحة وإسكان الدال ودون ألف بعدها</w:t>
            </w: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ادَّارَكَ فِي  أَدْرَكَ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أَيْنَ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كَنْزُ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81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الروم 53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ه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ه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proofErr w:type="spellEnd"/>
          </w:p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بِهَٰدِي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بِهَٰدِ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فعل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مضارع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بباء الجر 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اسم فاعل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81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الروم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53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ٱلۡعُمۡي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ٱلۡعُمۡيِ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الياء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الياء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تَهْدِي الْعُمْيَ فِي مَعًا بِهَادِي العُمْيِ نَصْبٌ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فَلَتَا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87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أَتَوۡهُ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ءَاتُوهُ</w:t>
            </w:r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فعل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ماضى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حمزة ، البزار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حفص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اسم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فاعل</w:t>
            </w:r>
            <w:proofErr w:type="gramEnd"/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آتُوهُ فَاقْصُرْ وَافْتَحِ الضَّمَّ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فَتَا عُدْ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88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تَفۡ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عَلُونَ</w:t>
            </w:r>
            <w:proofErr w:type="spellEnd"/>
            <w:proofErr w:type="gram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يعقوب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شعبة 2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ابن عامر 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يَفْعَلُوا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حَقًّا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وَخُلْفٌ </w:t>
            </w:r>
            <w:proofErr w:type="gram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صُرِفَا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proofErr w:type="gramEnd"/>
          </w:p>
        </w:tc>
      </w:tr>
      <w:tr w:rsidR="003909A4" w:rsidRPr="00005229" w:rsidTr="003909A4">
        <w:tc>
          <w:tcPr>
            <w:tcW w:w="2017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القصص</w:t>
            </w:r>
          </w:p>
        </w:tc>
        <w:tc>
          <w:tcPr>
            <w:tcW w:w="2126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ى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ٰ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وَنُرِيَ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مفتوحة وفتح وإمالة الراء وألف بعدها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مضمومة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وكسر الراء وياء بعدها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فِرۡعَوۡن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ُ</w:t>
            </w:r>
            <w:proofErr w:type="spellEnd"/>
            <w:r w:rsidRPr="00005229">
              <w:rPr>
                <w:rFonts w:ascii="KFGQPC Uthmanic Script HAFS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وَهَٰمَٰن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ُ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فِرۡعَوۡنَ</w:t>
            </w:r>
            <w:proofErr w:type="spellEnd"/>
            <w:r w:rsidRPr="00005229">
              <w:rPr>
                <w:rFonts w:ascii="KFGQPC Uthmanic Script HAFS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وَهَٰمَٰنَ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النون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النون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وَجُنُود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هُمَا</w:t>
            </w:r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وَجُنُودَهُمَا</w:t>
            </w:r>
            <w:proofErr w:type="gram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الدال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الدال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E4215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126" w:type="dxa"/>
          </w:tcPr>
          <w:p w:rsidR="003909A4" w:rsidRPr="003909A4" w:rsidRDefault="003909A4" w:rsidP="00E42159">
            <w:pPr>
              <w:jc w:val="center"/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</w:pPr>
            <w:r w:rsidRPr="003909A4">
              <w:rPr>
                <w:rFonts w:cs="KFGQPC Uthmanic Script HAFS" w:hint="cs"/>
                <w:color w:val="000000" w:themeColor="text1"/>
                <w:sz w:val="28"/>
                <w:szCs w:val="28"/>
                <w:rtl/>
              </w:rPr>
              <w:t>ح</w:t>
            </w:r>
            <w:r w:rsidRPr="003909A4">
              <w:rPr>
                <w:rFonts w:cs="KFGQPC Uthmanic Script HAFS" w:hint="cs"/>
                <w:color w:val="000000" w:themeColor="text1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3909A4">
              <w:rPr>
                <w:rFonts w:cs="KFGQPC Uthmanic Script HAFS" w:hint="cs"/>
                <w:color w:val="000000" w:themeColor="text1"/>
                <w:sz w:val="28"/>
                <w:szCs w:val="28"/>
                <w:rtl/>
              </w:rPr>
              <w:t>زۡنًا</w:t>
            </w:r>
            <w:proofErr w:type="spellEnd"/>
          </w:p>
          <w:p w:rsidR="003909A4" w:rsidRPr="00005229" w:rsidRDefault="003909A4" w:rsidP="00E4215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3909A4">
              <w:rPr>
                <w:rFonts w:cs="KFGQPC Uthmanic Script HAFS" w:hint="cs"/>
                <w:color w:val="000000" w:themeColor="text1"/>
                <w:sz w:val="28"/>
                <w:szCs w:val="28"/>
                <w:rtl/>
              </w:rPr>
              <w:t>حَزَنًا</w:t>
            </w:r>
          </w:p>
        </w:tc>
        <w:tc>
          <w:tcPr>
            <w:tcW w:w="10065" w:type="dxa"/>
          </w:tcPr>
          <w:p w:rsidR="003909A4" w:rsidRPr="00005229" w:rsidRDefault="003909A4" w:rsidP="00E4215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الحاء وإسكان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E42159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الحاء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والزاى</w:t>
            </w:r>
            <w:proofErr w:type="spellEnd"/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نُرِيَ الْيَا مَعَ فَتْحَيْهِ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وَرَفْعُهُمُ بَعْدُ الثَّلاَثَ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وَحَزَنْ  ضُمَّ وَسَكِّنْ عَنْهُمُ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يَصۡدُرَ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يُصـ</w:t>
            </w:r>
            <w:r w:rsidRPr="00005229">
              <w:rPr>
                <w:rFonts w:cs="KFGQPC Uthmanic Script HAFS" w:hint="cs"/>
                <w:sz w:val="28"/>
                <w:szCs w:val="28"/>
              </w:rPr>
              <w:sym w:font="MshQuraanW" w:char="F051"/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ـدِرَ</w:t>
            </w:r>
          </w:p>
          <w:p w:rsidR="003909A4" w:rsidRPr="00005229" w:rsidRDefault="003909A4" w:rsidP="003D6F80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يُصۡدِرَ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909A4">
            <w:pPr>
              <w:spacing w:line="276" w:lineRule="auto"/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الياء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والصادالخالصة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وضم الدال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ابن عامر </w:t>
            </w:r>
          </w:p>
          <w:p w:rsidR="003909A4" w:rsidRPr="00005229" w:rsidRDefault="003909A4" w:rsidP="003909A4">
            <w:pPr>
              <w:spacing w:line="276" w:lineRule="auto"/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بضم الياء وإشمام الصاد صوت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وكس</w:t>
            </w:r>
            <w:bookmarkStart w:id="0" w:name="_GoBack"/>
            <w:bookmarkEnd w:id="0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ر الدال : حمزة 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رويس ، البزار</w:t>
            </w:r>
          </w:p>
          <w:p w:rsidR="003909A4" w:rsidRPr="00005229" w:rsidRDefault="003909A4" w:rsidP="003909A4">
            <w:pPr>
              <w:spacing w:line="276" w:lineRule="auto"/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بضم الياء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والصادالخالصة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وكسر الدال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يَصْدُرَ </w:t>
            </w:r>
            <w:proofErr w:type="gram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حَنْ</w:t>
            </w:r>
            <w:proofErr w:type="gramEnd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ثِبْ كِدْ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بِفَتْحِ الضَّمِّ وَالكَسْرُ يُضَمْ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29</w:t>
            </w:r>
          </w:p>
        </w:tc>
        <w:tc>
          <w:tcPr>
            <w:tcW w:w="2126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ج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ذۡوَة</w:t>
            </w:r>
            <w:proofErr w:type="spellEnd"/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ٖ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جَذۡوَة</w:t>
            </w:r>
            <w:proofErr w:type="spellEnd"/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ٖ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ج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ذۡوَة</w:t>
            </w:r>
            <w:proofErr w:type="spellEnd"/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ٖ</w:t>
            </w:r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بضم الجيم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حمزة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الجيم 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عاصم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الجيم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وَجَذْوَةٍ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ضُمَّ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فَتىً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وَالفَتْحَ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نَمْ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32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ٱلرّ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هۡبِ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ٱلرَّهۡبِ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ٱ</w:t>
            </w: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لرَّه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بِ</w:t>
            </w:r>
            <w:proofErr w:type="gramEnd"/>
          </w:p>
        </w:tc>
        <w:tc>
          <w:tcPr>
            <w:tcW w:w="10065" w:type="dxa"/>
          </w:tcPr>
          <w:p w:rsidR="003909A4" w:rsidRDefault="003909A4" w:rsidP="003909A4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الراء وإسكان الهاء : شعبة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ابن عامر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بفتح الراء وإسكان الهاء : حفص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الراء والهاء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وَالرَّهْبِ ضُمَّ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صُحْبَةٌ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سَكَّنَا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كَنْزٌ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34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يُصَدِّقُنِيٓ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يُصَدِّقۡنِيٓ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القاف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عاصم ، حمزة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القاف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يُصَدِّقْ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رَفْعُ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جَزْمٍ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فَنَا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37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قَالَ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وَقَالَ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بواو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وَقَالَ مُوسَى الوَاوَ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دَعْ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دُمْ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48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سِحۡرَانِ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س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َٰ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ح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رَانِ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السين ودون ألف بعدها وإسكان الحاء :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السين وألف بعدها وكسر الحاء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سَاحِرًا  سِحْرَانِ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كُوفٍ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57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ى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ٰ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يُجۡبَىٰٓ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رويس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وَيُجْبَى أَنَّثُوا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غَبَا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60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تَعۡ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قِلُونَ</w:t>
            </w:r>
            <w:proofErr w:type="spellEnd"/>
            <w:proofErr w:type="gram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الدورى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السوسى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يَعْقِلُوا </w:t>
            </w:r>
            <w:proofErr w:type="gramStart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طِبْ</w:t>
            </w:r>
            <w:proofErr w:type="gramEnd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يَاسِرا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خُلْفٌ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82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لَخَسَفَ</w:t>
            </w:r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لَخ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س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فَ</w:t>
            </w:r>
            <w:proofErr w:type="gram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الخاء والسين : حفص ، يعقوب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الخاء وكسر السين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وَخُسِفَ الْمَجْهُولُ سَمِّ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عَنْ ظَبَا</w:t>
            </w:r>
          </w:p>
        </w:tc>
      </w:tr>
      <w:tr w:rsidR="003909A4" w:rsidRPr="00005229" w:rsidTr="003909A4">
        <w:tc>
          <w:tcPr>
            <w:tcW w:w="2017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العنكبوت</w:t>
            </w:r>
          </w:p>
        </w:tc>
        <w:tc>
          <w:tcPr>
            <w:tcW w:w="2126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3909A4" w:rsidRPr="003909A4" w:rsidRDefault="003909A4" w:rsidP="003D6F80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3909A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ٱلنَّش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آءَةَ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ٱلنَّشۡأَةَ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الشين وألف بعدها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مع المد المتصل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ابن كثير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val="en-GB"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الشين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ألف بعدها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وَالنَّشْأَةَ امْدُدْ حَيْثُ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حِفْظٌ دَنَا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مَّوَدَّةُ</w:t>
            </w:r>
          </w:p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مَّوَدَّةَۢ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مَّوَدَّةَ</w:t>
            </w:r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التاء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رويس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وتنوين التاء : </w:t>
            </w:r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عامر ، </w:t>
            </w:r>
            <w:proofErr w:type="spellStart"/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3909A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</w:t>
            </w:r>
            <w:r w:rsidRPr="003909A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شعبة ، البزار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3909A4" w:rsidRPr="003909A4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التاء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دون تنوين 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بَيۡن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كُمۡ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بَيۡنِكُمۡ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النون : نافع ، ابن عامر ، شعبة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النون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مَوَدَّةً رَفْعٌ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غِنًا حَبْرٌ رَنَا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وَنَوِّنِ انْصِبْ بَيْنَكُمْ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صَفَا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50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ءَايَت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ءَايَٰت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بالإفراد : شعبة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ابن كثير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آيَاتٌ التَّوْحِيدُ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صُحْبَةٌ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دَفَا</w:t>
            </w:r>
            <w:proofErr w:type="gramEnd"/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55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وَيَقُولُ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نافع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نَقُولُ بَعْدُ الْيَا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اتْلُ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العنكبوت 57 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ج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عُو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رۡج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عُونَ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تُرۡجَعُونَ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بياء مضمومة وفتح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الجيم :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شعبة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بتاء مفتوحة وكسر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الجيم :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بتاء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مضمومة وفتح الجيم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الروم 11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ج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عُو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نَ</w:t>
            </w:r>
          </w:p>
          <w:p w:rsidR="003909A4" w:rsidRPr="00005229" w:rsidRDefault="003909A4" w:rsidP="003909A4">
            <w:pPr>
              <w:jc w:val="center"/>
              <w:rPr>
                <w:rFonts w:cs="KFGQPC Uthmanic Script HAFS"/>
                <w:sz w:val="28"/>
                <w:szCs w:val="28"/>
                <w:rtl/>
                <w:lang w:val="en-GB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يَر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جِعُو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نَ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رۡج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عُونَ</w:t>
            </w:r>
          </w:p>
          <w:p w:rsidR="003909A4" w:rsidRPr="00005229" w:rsidRDefault="003909A4" w:rsidP="003D6F80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تُرۡجَعُونَ</w:t>
            </w:r>
            <w:proofErr w:type="spellEnd"/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بياء مضمومة وفتح الجيم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شعبة</w:t>
            </w:r>
          </w:p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بياء مفتوحة وكسر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الجيم :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روح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بتاء مفتوحة وكسر الجيم : رويس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بتاء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مضمومة وفتح الجيم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يُرْجَعُوا 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صَدْرٌ</w:t>
            </w:r>
            <w:proofErr w:type="gramEnd"/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وَتَحْتُ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صَفْوُ حُلْوٍ شَرَعُوا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58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لَنُثۡوِيَنَّهُم</w:t>
            </w:r>
            <w:proofErr w:type="spell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لَنُبَوِّئَنَّهُم</w:t>
            </w:r>
          </w:p>
        </w:tc>
        <w:tc>
          <w:tcPr>
            <w:tcW w:w="10065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بثاء ساكنة وتخفيف الواو وياء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مفتوحة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بعدها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بباء مفتوحة وتشديد الواو وهمزة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مفتوحة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بعدها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لَنُثْوِيَنَّ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الْبَاءَ ثَلِّثْ مُبْدِلاَ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3909A4" w:rsidRPr="00005229" w:rsidTr="003D6F80">
        <w:tc>
          <w:tcPr>
            <w:tcW w:w="2017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66</w:t>
            </w:r>
          </w:p>
        </w:tc>
        <w:tc>
          <w:tcPr>
            <w:tcW w:w="2126" w:type="dxa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يَتَمَتَّعُواْ</w:t>
            </w:r>
            <w:proofErr w:type="spellEnd"/>
            <w:proofErr w:type="gramEnd"/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وَلِيَتَمَتَّعُواْ</w:t>
            </w:r>
            <w:proofErr w:type="gramEnd"/>
          </w:p>
        </w:tc>
        <w:tc>
          <w:tcPr>
            <w:tcW w:w="10065" w:type="dxa"/>
          </w:tcPr>
          <w:p w:rsidR="003909A4" w:rsidRPr="00005229" w:rsidRDefault="003909A4" w:rsidP="003909A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اللام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قالون ، ابن كثير </w:t>
            </w:r>
          </w:p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3909A4" w:rsidRPr="00005229" w:rsidTr="003909A4">
        <w:tc>
          <w:tcPr>
            <w:tcW w:w="14208" w:type="dxa"/>
            <w:gridSpan w:val="3"/>
            <w:shd w:val="clear" w:color="auto" w:fill="FDE9D9" w:themeFill="accent6" w:themeFillTint="33"/>
          </w:tcPr>
          <w:p w:rsidR="003909A4" w:rsidRPr="00005229" w:rsidRDefault="003909A4" w:rsidP="003D6F8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وَسَكِّنْ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كَسْرَ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وَلْ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909A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بَلاَ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دُمْ</w:t>
            </w:r>
          </w:p>
        </w:tc>
      </w:tr>
    </w:tbl>
    <w:p w:rsidR="009A35F2" w:rsidRDefault="009A35F2"/>
    <w:sectPr w:rsidR="009A35F2" w:rsidSect="003909A4">
      <w:pgSz w:w="16838" w:h="11906" w:orient="landscape"/>
      <w:pgMar w:top="851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MshQuraanW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E1469"/>
    <w:multiLevelType w:val="hybridMultilevel"/>
    <w:tmpl w:val="FE2C665C"/>
    <w:lvl w:ilvl="0" w:tplc="12AA404C">
      <w:numFmt w:val="bullet"/>
      <w:lvlText w:val=""/>
      <w:lvlJc w:val="left"/>
      <w:pPr>
        <w:ind w:left="359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6F026D5B"/>
    <w:multiLevelType w:val="hybridMultilevel"/>
    <w:tmpl w:val="5C48B6A4"/>
    <w:lvl w:ilvl="0" w:tplc="4FC803DE">
      <w:numFmt w:val="bullet"/>
      <w:lvlText w:val="-"/>
      <w:lvlJc w:val="left"/>
      <w:pPr>
        <w:ind w:left="360" w:hanging="360"/>
      </w:pPr>
      <w:rPr>
        <w:rFonts w:ascii="Traditional Arabic" w:eastAsiaTheme="minorEastAsia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3C"/>
    <w:rsid w:val="002868C1"/>
    <w:rsid w:val="003909A4"/>
    <w:rsid w:val="003A3F3C"/>
    <w:rsid w:val="00513C8B"/>
    <w:rsid w:val="009A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C8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3C8B"/>
    <w:pPr>
      <w:bidi w:val="0"/>
      <w:ind w:left="720"/>
      <w:contextualSpacing/>
    </w:pPr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513C8B"/>
  </w:style>
  <w:style w:type="table" w:customStyle="1" w:styleId="TableGrid1">
    <w:name w:val="Table Grid1"/>
    <w:basedOn w:val="TableNormal"/>
    <w:next w:val="TableGrid"/>
    <w:uiPriority w:val="59"/>
    <w:rsid w:val="00513C8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3C8B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513C8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13C8B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513C8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C8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13C8B"/>
    <w:pPr>
      <w:spacing w:after="0" w:line="240" w:lineRule="auto"/>
    </w:pPr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3C8B"/>
    <w:rPr>
      <w:rFonts w:ascii="Consolas" w:eastAsia="Calibri" w:hAnsi="Consolas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C8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3C8B"/>
    <w:pPr>
      <w:bidi w:val="0"/>
      <w:ind w:left="720"/>
      <w:contextualSpacing/>
    </w:pPr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513C8B"/>
  </w:style>
  <w:style w:type="table" w:customStyle="1" w:styleId="TableGrid1">
    <w:name w:val="Table Grid1"/>
    <w:basedOn w:val="TableNormal"/>
    <w:next w:val="TableGrid"/>
    <w:uiPriority w:val="59"/>
    <w:rsid w:val="00513C8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3C8B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513C8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13C8B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513C8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C8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13C8B"/>
    <w:pPr>
      <w:spacing w:after="0" w:line="240" w:lineRule="auto"/>
    </w:pPr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3C8B"/>
    <w:rPr>
      <w:rFonts w:ascii="Consolas" w:eastAsia="Calibri" w:hAnsi="Consolas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30</Pages>
  <Words>3848</Words>
  <Characters>21937</Characters>
  <Application>Microsoft Office Word</Application>
  <DocSecurity>0</DocSecurity>
  <Lines>182</Lines>
  <Paragraphs>51</Paragraphs>
  <ScaleCrop>false</ScaleCrop>
  <Company/>
  <LinksUpToDate>false</LinksUpToDate>
  <CharactersWithSpaces>25734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 b</dc:creator>
  <cp:keywords/>
  <dc:description/>
  <cp:lastModifiedBy>vip b</cp:lastModifiedBy>
  <cp:revision>3</cp:revision>
  <dcterms:created xsi:type="dcterms:W3CDTF">2019-11-25T23:46:00Z</dcterms:created>
  <dcterms:modified xsi:type="dcterms:W3CDTF">2019-11-27T09:37:00Z</dcterms:modified>
</cp:coreProperties>
</file>