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90" w:type="dxa"/>
        <w:tblInd w:w="-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48"/>
        <w:gridCol w:w="350"/>
        <w:gridCol w:w="524"/>
        <w:gridCol w:w="874"/>
        <w:gridCol w:w="700"/>
        <w:gridCol w:w="1049"/>
        <w:gridCol w:w="1049"/>
        <w:gridCol w:w="699"/>
        <w:gridCol w:w="874"/>
        <w:gridCol w:w="525"/>
        <w:gridCol w:w="349"/>
        <w:gridCol w:w="1749"/>
      </w:tblGrid>
      <w:tr w:rsidR="00A408BE" w:rsidRPr="00F77AE5" w:rsidTr="00A408BE">
        <w:tc>
          <w:tcPr>
            <w:tcW w:w="10490" w:type="dxa"/>
            <w:gridSpan w:val="12"/>
            <w:shd w:val="clear" w:color="auto" w:fill="984806" w:themeFill="accent6" w:themeFillShade="80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MCS Jeddah S_I 3d."/>
                <w:i/>
                <w:iCs/>
                <w:sz w:val="28"/>
                <w:szCs w:val="28"/>
                <w:rtl/>
              </w:rPr>
            </w:pPr>
            <w:r w:rsidRPr="000C7BBF">
              <w:rPr>
                <w:rFonts w:cs="MCS Jeddah S_I 3d." w:hint="cs"/>
                <w:i/>
                <w:iCs/>
                <w:color w:val="FFFFFF" w:themeColor="background1"/>
                <w:sz w:val="72"/>
                <w:szCs w:val="72"/>
                <w:shd w:val="clear" w:color="auto" w:fill="984806" w:themeFill="accent6" w:themeFillShade="80"/>
                <w:rtl/>
              </w:rPr>
              <w:t>تحريرات</w:t>
            </w:r>
            <w:r w:rsidRPr="000C7BBF">
              <w:rPr>
                <w:rFonts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  <w:t xml:space="preserve"> ابن ذكوان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bookmarkStart w:id="0" w:name="_GoBack"/>
            <w:bookmarkEnd w:id="0"/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يمتنع توسط المد المتصل على :</w:t>
            </w:r>
          </w:p>
        </w:tc>
      </w:tr>
      <w:tr w:rsidR="00A408BE" w:rsidRPr="00F77AE5" w:rsidTr="00906C12">
        <w:tc>
          <w:tcPr>
            <w:tcW w:w="10490" w:type="dxa"/>
            <w:gridSpan w:val="12"/>
            <w:shd w:val="clear" w:color="auto" w:fill="auto"/>
          </w:tcPr>
          <w:p w:rsidR="00A408BE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إمالة كافرين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</w:pPr>
            <w:r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 xml:space="preserve">2 </w:t>
            </w: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غنة الراء مع دون الغنة فى اللام حال اجتماعهما</w:t>
            </w:r>
          </w:p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rtl/>
                <w:lang w:bidi="ar-LY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حذف الصلة في يؤده بئال عمران 75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يمتنع إشباع المد المنفصل على :</w:t>
            </w:r>
          </w:p>
        </w:tc>
      </w:tr>
      <w:tr w:rsidR="00A408BE" w:rsidRPr="00F77AE5" w:rsidTr="002F05BF">
        <w:tc>
          <w:tcPr>
            <w:tcW w:w="10490" w:type="dxa"/>
            <w:gridSpan w:val="12"/>
            <w:shd w:val="clear" w:color="auto" w:fill="auto"/>
          </w:tcPr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إمالة ما فيه خلاف عدا زاد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 زاد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السكت الخاص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الألف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إبراهيم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المواضع المختلف فيها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5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إظهار الذال عند الدال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6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إمالة الراء والهمزة وإمالة الهمزة فقط فى رءا المتصل بضمير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MshQuraanQ" w:hAnsi="MshQuraanQ" w:cs="KFGQPC HAFS Uthmanic Script" w:hint="cs"/>
                <w:sz w:val="28"/>
                <w:szCs w:val="28"/>
                <w:rtl/>
              </w:rPr>
              <w:t xml:space="preserve">7 </w:t>
            </w: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 xml:space="preserve">غنة الراء مع دون الغنة فى اللام 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حال اجتماعهما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8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إمالة عمران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9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الإدغام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أورثتموها بالأعراف 43 والزخرف 72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10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السين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بصطة بالأعراف 69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11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الاختلاس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تأمنا بيوسف 11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12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الياء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ولنجزين بالنحل 96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13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التسهيل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ءأسجد بالإسراء 61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14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 مد ياء عين كهيعص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15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ألف في لأتوها بالأحزاب 14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16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النون الواحدة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تأمروننى بالزمر 64</w:t>
            </w:r>
          </w:p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17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دون ألف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فاكهين بالمطففين 31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يمتنع السكت على الساكن قبل الهمز على :</w:t>
            </w:r>
          </w:p>
        </w:tc>
      </w:tr>
      <w:tr w:rsidR="00A408BE" w:rsidRPr="00F77AE5" w:rsidTr="006E1904">
        <w:tc>
          <w:tcPr>
            <w:tcW w:w="10490" w:type="dxa"/>
            <w:gridSpan w:val="12"/>
            <w:shd w:val="clear" w:color="auto" w:fill="auto"/>
          </w:tcPr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المد المتصل</w:t>
            </w:r>
          </w:p>
          <w:p w:rsidR="00A408BE" w:rsidRDefault="00A408BE" w:rsidP="00A408B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2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إمالة رءا المتصل بضمير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  <w:p w:rsidR="00A408BE" w:rsidRDefault="00A408BE" w:rsidP="00A408B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3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إمالة كافرين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  <w:p w:rsidR="00A408BE" w:rsidRDefault="00A408BE" w:rsidP="00A408B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إمالة الحواريين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  <w:p w:rsidR="00A408BE" w:rsidRDefault="00A408BE" w:rsidP="00A408B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lastRenderedPageBreak/>
              <w:t xml:space="preserve">5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إمالة المحراب المنصوب بــ ص 21</w:t>
            </w:r>
          </w:p>
          <w:p w:rsidR="00A408BE" w:rsidRDefault="00A408BE" w:rsidP="00A408B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6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إدغام أنبت سبع بالبقرة 261</w:t>
            </w:r>
          </w:p>
          <w:p w:rsidR="00A408BE" w:rsidRDefault="00A408BE" w:rsidP="00A408BE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7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الإخبار فى أءذا بمريم 66</w:t>
            </w:r>
          </w:p>
          <w:p w:rsidR="00A408BE" w:rsidRPr="00F77AE5" w:rsidRDefault="00A408BE" w:rsidP="00A408BE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8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النون الواحدة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تأمروننى بالزمر 64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lastRenderedPageBreak/>
              <w:t>يمتنع السكت العام على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:</w:t>
            </w:r>
          </w:p>
        </w:tc>
      </w:tr>
      <w:tr w:rsidR="00A408BE" w:rsidRPr="00F77AE5" w:rsidTr="00751722">
        <w:tc>
          <w:tcPr>
            <w:tcW w:w="10490" w:type="dxa"/>
            <w:gridSpan w:val="12"/>
            <w:shd w:val="clear" w:color="auto" w:fill="auto"/>
          </w:tcPr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الغنة</w:t>
            </w:r>
          </w:p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الحذف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في تسئلنى بالكهف 70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ي</w:t>
            </w: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 xml:space="preserve">متنع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 ذوات الراء</w:t>
            </w: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 xml:space="preserve"> على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:</w:t>
            </w:r>
          </w:p>
        </w:tc>
      </w:tr>
      <w:tr w:rsidR="00A408BE" w:rsidRPr="00F77AE5" w:rsidTr="006919C1">
        <w:tc>
          <w:tcPr>
            <w:tcW w:w="10490" w:type="dxa"/>
            <w:gridSpan w:val="12"/>
            <w:shd w:val="clear" w:color="auto" w:fill="auto"/>
          </w:tcPr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Wide Latin" w:hAnsi="Wide Latin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>إمالة كافرين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 الهمزة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فقط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في رءا المتصل بضمير</w:t>
            </w:r>
          </w:p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إمالة خاب</w:t>
            </w:r>
          </w:p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فتح ياء الإضافة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لى بغافر 40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يمتنع إمالة ذوات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الراء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على :</w:t>
            </w:r>
          </w:p>
        </w:tc>
      </w:tr>
      <w:tr w:rsidR="00A408BE" w:rsidRPr="00F77AE5" w:rsidTr="00D31C29">
        <w:tc>
          <w:tcPr>
            <w:tcW w:w="10490" w:type="dxa"/>
            <w:gridSpan w:val="12"/>
            <w:shd w:val="clear" w:color="auto" w:fill="auto"/>
          </w:tcPr>
          <w:p w:rsidR="00A408BE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الفتح </w:t>
            </w:r>
            <w:r w:rsidRPr="00F77AE5">
              <w:rPr>
                <w:rFonts w:ascii="Arial Black" w:hAnsi="Arial Black" w:cs="KFGQPC HAFS Uthmanic Script" w:hint="eastAsia"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هار بالتوبة 109</w:t>
            </w:r>
          </w:p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 xml:space="preserve">2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تنوين قلب بغافر 35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وَإِذ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قُل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نَا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مَلَ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ئِكَةِ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جُدُواْ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دَمَ فَسَجَدُو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إِلَّا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لِيسَ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أَبَى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تَك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بَرَ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وَكَانَ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مِنَ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فِرِينَ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٣٤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للملائكة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فسجدوا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الكافرين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2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إمالة كافرين على توسط المد المتصل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وَلِل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فِرِينَ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عَذَابٌ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أَلِيم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١٠٤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104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وَلِل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فِرِينَ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عَذَابٌ أَلِيم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 ، سكت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إمالة كافرين على السكت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وَإِذِ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رَبُّهُ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بِكَلِمَ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فَأَتَمَّهُنَّ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124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 ، بالألف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الألف في إبراهام على </w:t>
            </w:r>
            <w:r w:rsidRPr="000C7BBF">
              <w:rPr>
                <w:rFonts w:ascii="Arial Black" w:hAnsi="Arial Black" w:cs="AGA Battouta Regular"/>
                <w:sz w:val="28"/>
                <w:szCs w:val="28"/>
                <w:rtl/>
              </w:rPr>
              <w:t>إشباع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lastRenderedPageBreak/>
              <w:t>قُولُو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ءَامَنَّا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وَمَا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أُنزِلَ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وَمَا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أُنزِلَ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وَإِس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عِيلَ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وَإِس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وَيَع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قُوبَ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بَاطِ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وَمَا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أُوتِيَ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مُوسَى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وَعِيسَى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وَمَا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أُوت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ِيَ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لنَّبِيُّونَ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رَّبِّهِم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نُفَرِّقُ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أَحَد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وَنَح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لِمُونَ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١٣٦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</w:t>
            </w:r>
          </w:p>
        </w:tc>
      </w:tr>
      <w:tr w:rsidR="00A408BE" w:rsidRPr="00F77AE5" w:rsidTr="006273C4"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قولوا ، وما ، إلى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الأسباط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من ربهم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8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بالألف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9 10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11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0C7BBF" w:rsidRDefault="00A408BE" w:rsidP="000C7BBF">
            <w:pPr>
              <w:spacing w:after="0" w:line="240" w:lineRule="auto"/>
              <w:jc w:val="center"/>
              <w:rPr>
                <w:rFonts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السكت على الغنة مع </w:t>
            </w:r>
            <w:r w:rsidRPr="000C7BBF">
              <w:rPr>
                <w:rFonts w:ascii="Arial Black" w:hAnsi="Arial Black" w:cs="AGA Battouta Regular"/>
                <w:sz w:val="28"/>
                <w:szCs w:val="28"/>
                <w:rtl/>
              </w:rPr>
              <w:t>إشباع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 المد المنفصل </w:t>
            </w:r>
          </w:p>
          <w:p w:rsidR="00A408BE" w:rsidRPr="000C7BBF" w:rsidRDefault="00A408BE" w:rsidP="000C7BBF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الألف في إبراهام على </w:t>
            </w:r>
            <w:r w:rsidRPr="000C7BBF">
              <w:rPr>
                <w:rFonts w:ascii="Arial Black" w:hAnsi="Arial Black" w:cs="AGA Battouta Regular"/>
                <w:sz w:val="28"/>
                <w:szCs w:val="28"/>
                <w:rtl/>
              </w:rPr>
              <w:t>إشباع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تَقُولُونَ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وَإِس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عِيلَ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وَإِس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وَيَع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قُوبَ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بَاطَ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كَانُواْ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هُودًا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نَصَ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140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بَاطَ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هُودًا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نَصَ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ٰۗ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بالألف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 ، سكت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الإمالة على السكت مع الياء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نظُر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حِمَارِكَ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وَلِنَج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ءَايَة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لِّلنَّاسِ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259</w:t>
            </w:r>
          </w:p>
        </w:tc>
      </w:tr>
      <w:tr w:rsidR="00A408BE" w:rsidRPr="00F77AE5" w:rsidTr="006273C4">
        <w:trPr>
          <w:trHeight w:val="253"/>
        </w:trPr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نظُر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حِمَارِكَ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ءَايَة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لِّلنَّاسِ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ۖ</w:t>
            </w:r>
          </w:p>
        </w:tc>
      </w:tr>
      <w:tr w:rsidR="00A408BE" w:rsidRPr="00F77AE5" w:rsidTr="00A408BE">
        <w:trPr>
          <w:trHeight w:val="252"/>
        </w:trPr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A408BE" w:rsidRPr="00F77AE5" w:rsidTr="00A408BE">
        <w:trPr>
          <w:trHeight w:val="252"/>
        </w:trPr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A408BE" w:rsidRPr="00F77AE5" w:rsidTr="00A408BE">
        <w:trPr>
          <w:trHeight w:val="252"/>
        </w:trPr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6 7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A408BE" w:rsidRPr="00F77AE5" w:rsidTr="00A408BE">
        <w:trPr>
          <w:trHeight w:val="252"/>
        </w:trPr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السكت على الغنة مع الإمالة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مَّثَلُ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يُنفِقُونَ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لَهُم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سَبِيلِ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كَمَثَلِ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حَبَّةٍ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بَتَت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سَب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سَنَابِلَ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كُلِّ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سُن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بُلَة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مِّاْئَةُ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حَبَّة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261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حَبَّةٍ أَن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بَتَت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بَتَت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سَب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 ، إدغام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 يمتنع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السكت على الإدغام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إِنَّ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ص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طَفَى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ءَادَمَ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وَنُوح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وَءَالَ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هِيمَ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وَءَالَ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لَمِينَ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٣٣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ءال عمران 33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ص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طَفَى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عِم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الإمالة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lastRenderedPageBreak/>
              <w:t>وَمِن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أَه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كِتَ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بِقِنطَار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يُؤَدِّهِ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ۦٓ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وَمِن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بِدِينَار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يُؤَدِّهِ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ۦٓ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ئِم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ءال عمران 75</w:t>
            </w:r>
          </w:p>
        </w:tc>
      </w:tr>
      <w:tr w:rsidR="006273C4" w:rsidRPr="00F77AE5" w:rsidTr="006273C4">
        <w:tc>
          <w:tcPr>
            <w:tcW w:w="1748" w:type="dxa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1748" w:type="dxa"/>
            <w:gridSpan w:val="3"/>
            <w:shd w:val="clear" w:color="auto" w:fill="FDE9D9" w:themeFill="accent6" w:themeFillTint="33"/>
          </w:tcPr>
          <w:p w:rsidR="00A408BE" w:rsidRPr="006273C4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6273C4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وَمِن</w:t>
            </w:r>
            <w:r w:rsidRPr="006273C4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6273C4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6273C4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أَه</w:t>
            </w:r>
            <w:r w:rsidRPr="006273C4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6273C4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لِ</w:t>
            </w:r>
            <w:r w:rsidRPr="006273C4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6273C4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،</w:t>
            </w:r>
            <w:r w:rsidRPr="006273C4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6273C4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مَن</w:t>
            </w:r>
            <w:r w:rsidRPr="006273C4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6273C4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6273C4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إِن</w:t>
            </w:r>
          </w:p>
        </w:tc>
        <w:tc>
          <w:tcPr>
            <w:tcW w:w="1749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بِقِنطَار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بِدِينَار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</w:p>
        </w:tc>
        <w:tc>
          <w:tcPr>
            <w:tcW w:w="174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يُؤَدِّهِ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ۦٓ</w:t>
            </w:r>
          </w:p>
        </w:tc>
        <w:tc>
          <w:tcPr>
            <w:tcW w:w="174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بِدِينَار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لَّا</w:t>
            </w:r>
          </w:p>
        </w:tc>
        <w:tc>
          <w:tcPr>
            <w:tcW w:w="1749" w:type="dxa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قائما</w:t>
            </w:r>
          </w:p>
        </w:tc>
      </w:tr>
      <w:tr w:rsidR="00A408BE" w:rsidRPr="00F77AE5" w:rsidTr="00A408BE">
        <w:tc>
          <w:tcPr>
            <w:tcW w:w="1748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صلة + توسط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دون غنة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49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1748" w:type="dxa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صلة + إشباع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دون غنة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 غ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نة</w:t>
            </w:r>
          </w:p>
        </w:tc>
        <w:tc>
          <w:tcPr>
            <w:tcW w:w="1749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1748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صلة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1749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1748" w:type="dxa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8 9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صلة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1749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1748" w:type="dxa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10 11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صلة + توسط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1749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1748" w:type="dxa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12 13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صلة + توسط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1749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1748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14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صلة + إشباع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49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1748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15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صلة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1749" w:type="dxa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0C7BBF" w:rsidRDefault="00A408BE" w:rsidP="000C7BBF">
            <w:pPr>
              <w:spacing w:after="0" w:line="240" w:lineRule="auto"/>
              <w:jc w:val="center"/>
              <w:rPr>
                <w:rFonts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يمتنع السكت على توسط المد المتصل </w:t>
            </w:r>
          </w:p>
          <w:p w:rsidR="000C7BBF" w:rsidRDefault="00A408BE" w:rsidP="000C7BBF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السكت على الغنة مع إشباع المد المنفصل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</w:t>
            </w:r>
          </w:p>
          <w:p w:rsidR="000C7BBF" w:rsidRDefault="00A408BE" w:rsidP="000C7BBF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إمالة ذوات الراء على إشباع المد المنفصل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</w:t>
            </w:r>
          </w:p>
          <w:p w:rsidR="00A408BE" w:rsidRPr="000C7BBF" w:rsidRDefault="00A408BE" w:rsidP="000C7BBF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</w:rPr>
            </w:pP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حذف الصلة  على توسط المد المتصل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يَ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أَيُّهَا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لَّذِينَ 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ءَامَنُواْ لَا تَتَّخِذُواْ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فِرِينَ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أَو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لِيَا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ءَ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دُونِ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مُؤ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مِنِينَ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 النساء 144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يا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الكافرين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أولياء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إمالة كافرين على توسط المد المتصل ، وعلى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وَإِذ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حَوَارِيِّ‍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ءَامِنُواْ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وَبِرَسُولِي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قَالُو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ءَامَنَّا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بِأَنَّنَا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لِمُونَ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١١١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المائدة 111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وَإِذ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ءَامِنُواْ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حَوَارِيِّ‍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ۧ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قَالُو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يمتنع </w:t>
            </w:r>
            <w:r w:rsidRPr="000C7BBF">
              <w:rPr>
                <w:rFonts w:ascii="Arial Black" w:hAnsi="Arial Black" w:cs="AGA Battouta Regular"/>
                <w:sz w:val="28"/>
                <w:szCs w:val="28"/>
                <w:rtl/>
              </w:rPr>
              <w:t>الإمالة على السكت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 ، وعلى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ذَ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لِكَ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لَّم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يَكُن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رَّبُّكَ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مُه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لِكَ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قُرَى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بِظُل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وَأَه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لُهَا 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غَ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فِلُونَ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١٣١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- الأنعام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أن لم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يكن ربك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القرى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>فتح</w:t>
            </w: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 xml:space="preserve"> ، إمالة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>فتح</w:t>
            </w: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 xml:space="preserve"> ، إمالة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إمالة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Wide Latin" w:hAnsi="Wide Latin" w:cs="AGA Battouta Regular" w:hint="cs"/>
                <w:sz w:val="28"/>
                <w:szCs w:val="28"/>
                <w:rtl/>
              </w:rPr>
              <w:t>يمتنع الفتح على الغنة في الراء مع دون دون الغنة في اللام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وَنُودُو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تِل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جَنَّةُ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أُورِث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تُمُوهَا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كُنتُم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تَع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مَلُونَ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٤٣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الأعراف 43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وَنُودُو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أُورِث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تُمُوهَا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 ، إدغام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إظهار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cs="AGA Battouta Regular" w:hint="cs"/>
                <w:sz w:val="28"/>
                <w:szCs w:val="28"/>
                <w:rtl/>
              </w:rPr>
              <w:t>يمتنع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الإدغام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كُرُو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جَعَلَكُم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خُلَفَا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بَع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9BBB59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مِ نُوح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وَزَادَكُم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خَل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بَص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ۜۡ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طَة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ع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راف 69</w:t>
            </w:r>
          </w:p>
        </w:tc>
      </w:tr>
      <w:tr w:rsidR="00A408BE" w:rsidRPr="00F77AE5" w:rsidTr="006273C4"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كُرُو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خُلَفَا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وَزَادَكُم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بَص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ۜۡ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طَة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ٗۖ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8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بالسين ، بالصاد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9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بالصاد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إشباع المد المنفصل على فتح زاد ،  وعلى السين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ذَ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لِكُم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فَذُوقُوهُ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وَأَنَّ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فِرِينَ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عَذَابَ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لنَّارِ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١٤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الأنفال 14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للكافرين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النار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، إمالة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إمالة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إمالة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فتح ذات الراء على إمالة كافرين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أَفَمَن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أَسَّسَ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بُن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تَق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وَرِض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نٍ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خَي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أَسَّسَ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بُن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شَفَا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جُرُفٍ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هَارَ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بِهِ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نَارِ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جَهَنَّمَ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ۗ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التوبة 109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خَي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أَسَّسَ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هَار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نَارِ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3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 ، فتح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إمالة ذات الراء على فتح هار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قُل لَّو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تَلَو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بِهِ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ۦۖ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يونس 16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 يمتنع الإمالة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>وَإِذَا تُت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لَى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عَلَي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هِم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ءَايَاتُنَا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بَيِّنَ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ت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ٖ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 xml:space="preserve"> قَالَ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لَّذِينَ لَا يَر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 xml:space="preserve">جُونَ 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>لِقَا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ٓ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ءَنَا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ئ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تِ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بِقُر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ءَانٍ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غَي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رِ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هَ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ذَا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ٓ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أَو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بَدِّل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هُ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ۚ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 xml:space="preserve">-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يونس 15</w:t>
            </w:r>
          </w:p>
        </w:tc>
      </w:tr>
      <w:tr w:rsidR="00A408BE" w:rsidRPr="00F77AE5" w:rsidTr="006273C4"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عليهم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لقاءنا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بقرءان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هذا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lastRenderedPageBreak/>
              <w:t>1 2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 xml:space="preserve">توسط ، </w:t>
            </w: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</w:rPr>
            </w:pPr>
            <w:r w:rsidRPr="00F77AE5">
              <w:rPr>
                <w:rFonts w:ascii="Wide Latin" w:hAnsi="Wide Latin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Wide Latin" w:hAnsi="Wide Latin" w:cs="KFGQPC HAFS Uthmanic Script"/>
                <w:sz w:val="28"/>
                <w:szCs w:val="28"/>
                <w:rtl/>
              </w:rPr>
            </w:pPr>
            <w:r w:rsidRPr="00F77AE5">
              <w:rPr>
                <w:rFonts w:ascii="Wide Latin" w:hAnsi="Wide Latin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  <w:lang w:bidi="ar-EG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يمتنع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السكت على توسط المد المتصل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>يَ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أَيُّهَا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لنَّاسُ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قَد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جَا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ءَت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كُم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مَّو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عِظَة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رَّبِّكُم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وَشِفَا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لِّمَا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فِي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لصُّدُورِ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وَهُد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000000"/>
                <w:rtl/>
              </w:rPr>
              <w:t>ٗ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وَرَح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مَة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مُؤ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مِنِينَ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٥٧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A408B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يونس</w:t>
            </w:r>
          </w:p>
        </w:tc>
      </w:tr>
      <w:tr w:rsidR="00A408BE" w:rsidRPr="00F77AE5" w:rsidTr="006273C4">
        <w:trPr>
          <w:trHeight w:val="178"/>
        </w:trPr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lang w:bidi="ar-EG"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يا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جاءتكم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من ربكم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وشفاء لـ ، ورحمة لـ</w:t>
            </w:r>
          </w:p>
        </w:tc>
      </w:tr>
      <w:tr w:rsidR="00A408BE" w:rsidRPr="00F77AE5" w:rsidTr="00A408BE">
        <w:trPr>
          <w:trHeight w:val="178"/>
        </w:trPr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lang w:bidi="ar-EG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rtl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rtl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توسط ، 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A408BE" w:rsidRPr="00F77AE5" w:rsidTr="00A408BE">
        <w:trPr>
          <w:trHeight w:val="176"/>
        </w:trPr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lang w:bidi="ar-EG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إشباع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A408BE" w:rsidRPr="00F77AE5" w:rsidTr="00A408BE">
        <w:trPr>
          <w:trHeight w:val="176"/>
        </w:trPr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lang w:bidi="ar-EG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rtl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rtl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توسط ، 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A408BE" w:rsidRPr="00F77AE5" w:rsidTr="00A408BE">
        <w:trPr>
          <w:trHeight w:val="176"/>
        </w:trPr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lang w:bidi="ar-EG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rtl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MshQuraanQ" w:hAnsi="MshQuraanQ" w:cs="KFGQPC HAFS Uthmanic Script"/>
                <w:sz w:val="28"/>
                <w:szCs w:val="28"/>
                <w:rtl/>
                <w:lang w:bidi="ar-LY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</w:t>
            </w:r>
          </w:p>
        </w:tc>
      </w:tr>
      <w:tr w:rsidR="00A408BE" w:rsidRPr="00F77AE5" w:rsidTr="00A408BE">
        <w:trPr>
          <w:trHeight w:val="176"/>
        </w:trPr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lang w:bidi="ar-EG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إشباع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MshQuraanQ" w:hAnsi="MshQuraanQ" w:cs="KFGQPC HAFS Uthmanic Script" w:hint="cs"/>
                <w:sz w:val="28"/>
                <w:szCs w:val="28"/>
                <w:rtl/>
                <w:lang w:bidi="ar-LY"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A408BE" w:rsidRPr="00F77AE5" w:rsidTr="00A408BE">
        <w:trPr>
          <w:trHeight w:val="176"/>
        </w:trPr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  <w:lang w:bidi="ar-LY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يمتنع </w:t>
            </w:r>
            <w:r w:rsidRPr="000C7BBF">
              <w:rPr>
                <w:rFonts w:ascii="MshQuraanQ" w:hAnsi="MshQuraanQ" w:cs="AGA Battouta Regular" w:hint="cs"/>
                <w:sz w:val="28"/>
                <w:szCs w:val="28"/>
                <w:rtl/>
                <w:lang w:bidi="ar-LY"/>
              </w:rPr>
              <w:t>غنة الراء مع دون الغنة فى اللام  على توسط المد المتصل ، وعلى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قَالُواْ يَ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ٰٓ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أَبَانَا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مَالَكَ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تَأ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مَ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۬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نَّا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عَلَى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يُوسُفَ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وَإِنَّا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لَهُ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ۥ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لَنَ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صِحُونَ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١١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Times New Roman" w:hint="cs"/>
                <w:sz w:val="28"/>
                <w:szCs w:val="28"/>
                <w:shd w:val="clear" w:color="auto" w:fill="F79646" w:themeFill="accent6"/>
                <w:rtl/>
              </w:rPr>
              <w:t>–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يوسف 11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أَبَانَا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تَأ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۬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نَّا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إشمام ، اختلاس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إشمام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الاختلاس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فَلَمَّا دَخَلُواْ عَلَي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هِ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قَالُواْ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يَ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ٰٓ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أَيُّهَا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عَزِيزُ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مَسَّنَا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وَأَه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لَنَا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لضُّرُّ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وَجِئ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نَا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بِبِضَ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عَة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ٖ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مُّز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جَى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ة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ٖ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فَأَو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فِ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لَنَا</w:t>
            </w:r>
            <w:r w:rsidRPr="00A408BE">
              <w:rPr>
                <w:rFonts w:ascii="Times New Roman" w:hAnsi="Times New Roman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كَي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وَتَصَدَّق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عَلَي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نَا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ٓۖ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Times New Roman" w:hint="cs"/>
                <w:sz w:val="28"/>
                <w:szCs w:val="28"/>
                <w:shd w:val="clear" w:color="auto" w:fill="F79646" w:themeFill="accent6"/>
                <w:rtl/>
              </w:rPr>
              <w:t>–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يوسف 88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يَ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أَيُّهَا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مُّز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ة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الإمالة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A408BE">
            <w:pPr>
              <w:shd w:val="clear" w:color="auto" w:fill="F79646" w:themeFill="accent6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shd w:val="clear" w:color="auto" w:fill="948A54"/>
                <w:rtl/>
              </w:rPr>
            </w:pP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وَ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س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تَف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تَحُواْ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وَخَابَ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كُلُّ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جَبَّارٍ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عَنِيد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ٖ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١٥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Times New Roman" w:hint="cs"/>
                <w:sz w:val="28"/>
                <w:szCs w:val="28"/>
                <w:shd w:val="clear" w:color="auto" w:fill="F79646" w:themeFill="accent6"/>
                <w:rtl/>
              </w:rPr>
              <w:t>–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إبراهيم</w:t>
            </w:r>
          </w:p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وَقَد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خَابَ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مَنِ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ف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تَرَى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٦١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-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طه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وَخَابَ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جَبَّارٍ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فتح ذات الراء على إمالة خاب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وَمَثَلُ كَلِمَةٍ خَبِيثَة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ٖ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كَشَجَرَةٍ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خَبِيثَةٍ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ج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تُثَّت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مِن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فَو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قِ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أَر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ضِ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لَهَا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مِن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قَرَار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ٖ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٢٦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Times New Roman" w:hint="cs"/>
                <w:sz w:val="28"/>
                <w:szCs w:val="28"/>
                <w:shd w:val="clear" w:color="auto" w:fill="F79646" w:themeFill="accent6"/>
                <w:rtl/>
              </w:rPr>
              <w:t>–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إبراهيم 26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خَبِيثَةٍ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تُثَّت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ضِ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قَرَار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ضم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 ، سكت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كسر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كسر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الإمالة على السكت مع كسر نون التنوين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>أَتَى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ٰٓ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أَم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رُ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للَّهِ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فَلَا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تَس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تَع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جِلُوهُ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ۚ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Times New Roman" w:hint="cs"/>
                <w:sz w:val="28"/>
                <w:szCs w:val="28"/>
                <w:shd w:val="clear" w:color="auto" w:fill="F79646" w:themeFill="accent6"/>
                <w:rtl/>
              </w:rPr>
              <w:t>–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النحل 1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أَتَى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أَتَى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الإمالة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 xml:space="preserve">نُّسۡقِيكُم 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>مِّمَّا فِي بُطُونِهِۦ مِنۢ بَيۡنِ فَرۡث</w:t>
            </w:r>
            <w:r w:rsidRPr="00A408BE">
              <w:rPr>
                <w:rFonts w:ascii="Jameel Noori Nastaleeq" w:hAnsi="Jameel Noori Nastaleeq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ٖ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 xml:space="preserve"> وَدَم</w:t>
            </w:r>
            <w:r w:rsidRPr="00A408BE">
              <w:rPr>
                <w:rFonts w:ascii="Jameel Noori Nastaleeq" w:hAnsi="Jameel Noori Nastaleeq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ٖ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 xml:space="preserve"> لَّبَنًا خَالِص</w:t>
            </w:r>
            <w:r w:rsidRPr="00A408BE">
              <w:rPr>
                <w:rFonts w:ascii="Jameel Noori Nastaleeq" w:hAnsi="Jameel Noori Nastaleeq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ٗ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ا سَآئِغ</w:t>
            </w:r>
            <w:r w:rsidRPr="00A408BE">
              <w:rPr>
                <w:rFonts w:ascii="Jameel Noori Nastaleeq" w:hAnsi="Jameel Noori Nastaleeq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ٗ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 xml:space="preserve">ا لِّلشَّٰرِبِينَ </w:t>
            </w:r>
            <w:r w:rsidRPr="00A408BE">
              <w:rPr>
                <w:rFonts w:cs="KFGQPC HAFS Uthmanic Script"/>
                <w:sz w:val="28"/>
                <w:szCs w:val="28"/>
                <w:shd w:val="clear" w:color="auto" w:fill="F79646" w:themeFill="accent6"/>
                <w:rtl/>
              </w:rPr>
              <w:t>٦٦</w:t>
            </w:r>
            <w:r w:rsidRPr="00A408BE">
              <w:rPr>
                <w:rFonts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 xml:space="preserve"> - النحل</w:t>
            </w:r>
          </w:p>
        </w:tc>
      </w:tr>
      <w:tr w:rsidR="00A408BE" w:rsidRPr="00F77AE5" w:rsidTr="006273C4">
        <w:trPr>
          <w:trHeight w:val="247"/>
        </w:trPr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ودم لــ ، سائغا لـــ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سائغا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للشاربين</w:t>
            </w:r>
          </w:p>
        </w:tc>
      </w:tr>
      <w:tr w:rsidR="00A408BE" w:rsidRPr="00F77AE5" w:rsidTr="00A408BE">
        <w:trPr>
          <w:trHeight w:val="246"/>
        </w:trPr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rPr>
          <w:trHeight w:val="246"/>
        </w:trPr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rPr>
          <w:trHeight w:val="246"/>
        </w:trPr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4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rPr>
          <w:trHeight w:val="246"/>
        </w:trPr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الإمالة على الغنة مع التوسط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وَلَنَج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زِيَنَّ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ٱ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لَّذِينَ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صَبَرُو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ٓ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اْ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أَج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رَهُم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بِأَح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سَنِ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مَا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كَانُواْ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يَع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ۡ</w:t>
            </w:r>
            <w:r w:rsidRPr="00A408BE">
              <w:rPr>
                <w:rFonts w:ascii="Arial Black" w:hAnsi="Arial Black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مَلُونَ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KFGQPC HAFS Uthmanic Script" w:hint="cs"/>
                <w:sz w:val="28"/>
                <w:szCs w:val="28"/>
                <w:shd w:val="clear" w:color="auto" w:fill="F79646" w:themeFill="accent6"/>
                <w:rtl/>
              </w:rPr>
              <w:t>٩٦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</w:t>
            </w:r>
            <w:r w:rsidRPr="00A408BE">
              <w:rPr>
                <w:rFonts w:ascii="Times New Roman" w:hAnsi="Times New Roman" w:cs="Times New Roman" w:hint="cs"/>
                <w:sz w:val="28"/>
                <w:szCs w:val="28"/>
                <w:shd w:val="clear" w:color="auto" w:fill="F79646" w:themeFill="accent6"/>
                <w:rtl/>
              </w:rPr>
              <w:t>–</w:t>
            </w:r>
            <w:r w:rsidRPr="00A408BE">
              <w:rPr>
                <w:rFonts w:ascii="Arial Black" w:hAnsi="Arial Black" w:cs="KFGQPC HAFS Uthmanic Script"/>
                <w:sz w:val="28"/>
                <w:szCs w:val="28"/>
                <w:shd w:val="clear" w:color="auto" w:fill="F79646" w:themeFill="accent6"/>
                <w:rtl/>
              </w:rPr>
              <w:t xml:space="preserve"> النحل 96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وَلَنَج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زِيَنَّ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صَبَرُو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بالياء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2 3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بالنون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الياء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وَإِذ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مَلَ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ئِكَةِ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جُدُواْ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دَمَ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فَسَجَدُو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إِلَّا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لِيسَ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قَالَ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ءَأَس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جُدُ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لِمَن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خَلَق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طِين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٦١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الإسراء 61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لِل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مَلَ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ئِكَةِ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فَسَجَدُو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ءَأَس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جُدُ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 ، 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 ، تسهيل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التسهيل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 xml:space="preserve">وَلَقَدۡ ءَاتَيۡنَا مُوسَىٰ تِسۡعَ </w:t>
            </w:r>
            <w:r w:rsidRPr="00F77AE5">
              <w:rPr>
                <w:rFonts w:ascii="Times New Roman" w:hAnsi="Times New Roman" w:cs="KFGQPC HAFS Uthmanic Script"/>
                <w:sz w:val="28"/>
                <w:szCs w:val="28"/>
                <w:rtl/>
              </w:rPr>
              <w:t>ءَايَٰتِۢ بَيِّنَٰت</w:t>
            </w:r>
            <w:r w:rsidRPr="00F77AE5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 xml:space="preserve"> فَسۡ</w:t>
            </w:r>
            <w:r w:rsidRPr="00F77AE5">
              <w:rPr>
                <w:rFonts w:ascii="Times New Roman" w:hAnsi="Times New Roman" w:cs="KFGQPC HAFS Uthmanic Script"/>
                <w:sz w:val="28"/>
                <w:szCs w:val="28"/>
                <w:rtl/>
              </w:rPr>
              <w:t>‍َٔلۡ بَنِيٓ إِسۡرَٰٓءِيلَ إِذۡ جَآءَهُمۡ فَقَالَ لَهُۥ فِرۡعَوۡنُ إِنِّي لَأَظُنُّكَ يَٰمُوسَىٰ مَسۡحُور</w:t>
            </w:r>
            <w:r w:rsidRPr="00F77AE5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ا ١٠١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ـ الإسراء</w:t>
            </w:r>
          </w:p>
        </w:tc>
      </w:tr>
      <w:tr w:rsidR="00A408BE" w:rsidRPr="00F77AE5" w:rsidTr="006273C4">
        <w:trPr>
          <w:trHeight w:val="247"/>
        </w:trPr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وَلَقَدۡ ءَاتَيۡنَا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فَسۡ</w:t>
            </w:r>
            <w:r w:rsidRPr="00F77AE5">
              <w:rPr>
                <w:rFonts w:ascii="Times New Roman" w:hAnsi="Times New Roman" w:cs="KFGQPC HAFS Uthmanic Script"/>
                <w:sz w:val="28"/>
                <w:szCs w:val="28"/>
                <w:rtl/>
              </w:rPr>
              <w:t>‍َٔلۡ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/>
                <w:sz w:val="28"/>
                <w:szCs w:val="28"/>
                <w:rtl/>
              </w:rPr>
              <w:t>بَنِيٓ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/>
                <w:sz w:val="28"/>
                <w:szCs w:val="28"/>
                <w:rtl/>
              </w:rPr>
              <w:t>إِسۡرَٰٓءِيلَ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Times New Roman" w:hAnsi="Times New Roman" w:cs="KFGQPC HAFS Uthmanic Script"/>
                <w:sz w:val="28"/>
                <w:szCs w:val="28"/>
                <w:rtl/>
              </w:rPr>
              <w:t>جَآءَهُمۡ</w:t>
            </w:r>
          </w:p>
        </w:tc>
      </w:tr>
      <w:tr w:rsidR="00A408BE" w:rsidRPr="00F77AE5" w:rsidTr="00A408BE">
        <w:trPr>
          <w:trHeight w:val="247"/>
        </w:trPr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rPr>
          <w:trHeight w:val="247"/>
        </w:trPr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rPr>
          <w:trHeight w:val="247"/>
        </w:trPr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rPr>
          <w:trHeight w:val="546"/>
        </w:trPr>
        <w:tc>
          <w:tcPr>
            <w:tcW w:w="10490" w:type="dxa"/>
            <w:gridSpan w:val="12"/>
            <w:shd w:val="clear" w:color="auto" w:fill="auto"/>
          </w:tcPr>
          <w:p w:rsidR="000C7BBF" w:rsidRDefault="00A408BE" w:rsidP="000C7BBF">
            <w:pPr>
              <w:spacing w:after="0" w:line="240" w:lineRule="auto"/>
              <w:jc w:val="center"/>
              <w:rPr>
                <w:rFonts w:cs="AGA Battouta Regular" w:hint="cs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يمتنع السكت على توسط المد المتصل </w:t>
            </w:r>
          </w:p>
          <w:p w:rsidR="00A408BE" w:rsidRPr="000C7BBF" w:rsidRDefault="00A408BE" w:rsidP="000C7BBF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  <w:rtl/>
              </w:rPr>
            </w:pP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السكت الخاص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دَخَل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جَنَّتَكَ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قُوَّةَ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الكهف 39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إِذ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دَخَل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 ، إظهار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إدغام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الإظهار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قَالَ فَإِنِ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تَّبَع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تَنِي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ءٍ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حَتَّى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أُح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دِثَ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ذِك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٧٠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الكهف 70</w:t>
            </w:r>
          </w:p>
        </w:tc>
      </w:tr>
      <w:tr w:rsidR="00A408BE" w:rsidRPr="00F77AE5" w:rsidTr="006273C4"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تَس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‍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ـــــــــــ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ــــنِي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ءٍ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حَتَّى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إثبات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3 4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إثبات ، حذف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إثبات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7A360A" w:rsidRDefault="00A408BE" w:rsidP="007A360A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يمتنع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السكت الخاص على إشباع المد المنفصل </w:t>
            </w:r>
          </w:p>
          <w:p w:rsidR="00A408BE" w:rsidRPr="000C7BBF" w:rsidRDefault="00A408BE" w:rsidP="007A360A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</w:t>
            </w:r>
            <w:r w:rsidRPr="000C7BBF">
              <w:rPr>
                <w:rFonts w:ascii="Arial Black" w:hAnsi="Arial Black" w:cs="AGA Battouta Regular"/>
                <w:sz w:val="28"/>
                <w:szCs w:val="28"/>
                <w:rtl/>
              </w:rPr>
              <w:t xml:space="preserve"> الحذف على السكت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العام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وَيَقُولُ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إِنسَ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أَءِذَا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مِتُّ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لَسَو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أُخ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رَجُ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حَيًّا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٦٦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مريم 66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إِنسَ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نُ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أَءِذَا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استفهام ، إخبار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استفهام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الإخبار على السكت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وَإِذَا رَءَاكَ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كَفَرُو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يَتَّخِذُونَكَ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هُزُوًا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أَهَ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ذَا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لَّذِي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كُرُ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ءَالِهَتَكُم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وَهُم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بِذِك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لرَّح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فِرُونَ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٣٦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الأنبياء 36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رَءَاكَ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كَفَرُو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هُزُوًا أَهَ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ذَا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 ، سكت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 الهمزة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 الراء والهمزة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ي</w:t>
            </w:r>
            <w:r w:rsidRPr="000C7BBF">
              <w:rPr>
                <w:rFonts w:ascii="Arial Black" w:hAnsi="Arial Black" w:cs="AGA Battouta Regular"/>
                <w:sz w:val="28"/>
                <w:szCs w:val="28"/>
                <w:rtl/>
              </w:rPr>
              <w:t>متنع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/>
                <w:sz w:val="28"/>
                <w:szCs w:val="28"/>
                <w:rtl/>
              </w:rPr>
              <w:t>الإمالة على السكت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 ، وعلى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cs="KFGQPC HAFS Uthmanic Script"/>
                <w:sz w:val="28"/>
                <w:szCs w:val="28"/>
                <w:rtl/>
              </w:rPr>
              <w:t>وَمَا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ءَاتَي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تُم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رِّب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ا 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>لِّيَر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بُوَاْ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فِي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أَم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لِ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لنَّاسِ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فَلَا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يَر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بُواْ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عِندَ</w:t>
            </w:r>
            <w:r w:rsidRPr="00F77AE5">
              <w:rPr>
                <w:rFonts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ـ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الروم 31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وما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من ربا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ربا لتربوا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0C7BBF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غنة الراء مع دون الغنة في اللام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دُخِلَت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هِم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أَق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طَارِهَا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ثُمَّ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سُئِلُواْ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فِت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نَةَ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تَلَبَّثُواْ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بِهَا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إِلَّا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يَسِير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١٤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الأحزاب</w:t>
            </w:r>
          </w:p>
        </w:tc>
      </w:tr>
      <w:tr w:rsidR="00A408BE" w:rsidRPr="00F77AE5" w:rsidTr="006273C4"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مِّن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أَق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ــــ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ـــــــــطَارِهَا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لَأ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هَا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بِهَا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4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ألف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5 6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ألف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7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إمالة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ألف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0C7BBF" w:rsidRDefault="00A408BE" w:rsidP="000C7BBF">
            <w:pPr>
              <w:spacing w:after="0" w:line="240" w:lineRule="auto"/>
              <w:jc w:val="center"/>
              <w:rPr>
                <w:rFonts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ي</w:t>
            </w:r>
            <w:r w:rsidRPr="000C7BBF">
              <w:rPr>
                <w:rFonts w:ascii="Arial Black" w:hAnsi="Arial Black" w:cs="AGA Battouta Regular"/>
                <w:sz w:val="28"/>
                <w:szCs w:val="28"/>
                <w:rtl/>
              </w:rPr>
              <w:t>متنع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0C7BBF">
              <w:rPr>
                <w:rFonts w:ascii="Arial Black" w:hAnsi="Arial Black" w:cs="AGA Battouta Regular"/>
                <w:sz w:val="28"/>
                <w:szCs w:val="28"/>
                <w:rtl/>
              </w:rPr>
              <w:t xml:space="preserve">الإمالة </w:t>
            </w:r>
            <w:r w:rsidRPr="000C7BBF">
              <w:rPr>
                <w:rFonts w:ascii="Arial Black" w:hAnsi="Arial Black" w:cs="AGA Battouta Regular" w:hint="cs"/>
                <w:sz w:val="28"/>
                <w:szCs w:val="28"/>
                <w:rtl/>
              </w:rPr>
              <w:t>ودون ألف على إشباع المد المنفصل</w:t>
            </w:r>
            <w:r w:rsidRPr="000C7BBF">
              <w:rPr>
                <w:rFonts w:cs="AGA Battouta Regular" w:hint="cs"/>
                <w:sz w:val="28"/>
                <w:szCs w:val="28"/>
                <w:rtl/>
              </w:rPr>
              <w:t xml:space="preserve"> </w:t>
            </w:r>
          </w:p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0C7BBF">
              <w:rPr>
                <w:rFonts w:cs="AGA Battouta Regular" w:hint="cs"/>
                <w:sz w:val="28"/>
                <w:szCs w:val="28"/>
                <w:rtl/>
              </w:rPr>
              <w:t>يمتنع السكت على الإمالة مع الألف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وَهَل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أَتَى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نَبَؤُاْ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خَص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إِذ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تَسَوَّرُواْ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مِح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رَابَ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٢١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ص 21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وَهَل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أَتَى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كَ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مِح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رَابَ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ind w:left="35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ind w:left="35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7A360A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>ي</w:t>
            </w:r>
            <w:r w:rsidRPr="007A360A">
              <w:rPr>
                <w:rFonts w:ascii="Arial Black" w:hAnsi="Arial Black" w:cs="AGA Battouta Regular"/>
                <w:sz w:val="28"/>
                <w:szCs w:val="28"/>
                <w:rtl/>
              </w:rPr>
              <w:t>متنع</w:t>
            </w:r>
            <w:r w:rsidRPr="007A360A">
              <w:rPr>
                <w:rFonts w:cs="AGA Battouta Regular" w:hint="cs"/>
                <w:sz w:val="28"/>
                <w:szCs w:val="28"/>
                <w:rtl/>
              </w:rPr>
              <w:t xml:space="preserve"> الإمالة على السكت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قُل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أَفَغَي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مُرُو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نِّي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أَع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بُدُ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أَيُّهَا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هِلُونَ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٦٤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الزمر 64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قُل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أَفَغَي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تَأ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مُرُو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نِّـــــ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ـــــي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بنونين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بنون واحدة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tabs>
                <w:tab w:val="left" w:pos="1559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4 5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بنونين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 ، إشباع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7A360A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>ي</w:t>
            </w:r>
            <w:r w:rsidRPr="007A360A">
              <w:rPr>
                <w:rFonts w:ascii="Arial Black" w:hAnsi="Arial Black" w:cs="AGA Battouta Regular"/>
                <w:sz w:val="28"/>
                <w:szCs w:val="28"/>
                <w:rtl/>
              </w:rPr>
              <w:t>متنع النون الواحدة على السكت</w:t>
            </w:r>
            <w:r w:rsidRPr="007A360A">
              <w:rPr>
                <w:rFonts w:cs="AGA Battouta Regular" w:hint="cs"/>
                <w:sz w:val="28"/>
                <w:szCs w:val="28"/>
                <w:rtl/>
              </w:rPr>
              <w:t xml:space="preserve"> ، وعلى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كَذَ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لِكَ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يَط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بَعُ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للَّهُ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كُلِّ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مُتَكَبِّر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shd w:val="clear" w:color="auto" w:fill="F79646"/>
                <w:rtl/>
              </w:rPr>
              <w:t>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بَّار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٣٥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غافر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جَبَّار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ind w:left="35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تنوين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ind w:left="35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تنوين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7A360A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>ي</w:t>
            </w:r>
            <w:r w:rsidRPr="007A360A">
              <w:rPr>
                <w:rFonts w:ascii="Arial Black" w:hAnsi="Arial Black" w:cs="AGA Battouta Regular"/>
                <w:sz w:val="28"/>
                <w:szCs w:val="28"/>
                <w:rtl/>
              </w:rPr>
              <w:t>متنع الإمالة على التنوين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وَيَ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عُوكُم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لنَّجَو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ةِ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وَتَد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عُونَنِي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لنَّارِ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٤١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غافر41</w:t>
            </w:r>
          </w:p>
        </w:tc>
      </w:tr>
      <w:tr w:rsidR="00A408BE" w:rsidRPr="00F77AE5" w:rsidTr="006273C4"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لِي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عُوكُم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وَتَد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عُونَنِي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لنَّارِ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٤١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ind w:right="412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lastRenderedPageBreak/>
              <w:t xml:space="preserve">2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إسكان + 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 ، سكت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6 7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ind w:right="32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إسكان +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 ، سكت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0C7BBF" w:rsidRPr="007A360A" w:rsidRDefault="00A408BE" w:rsidP="000C7BBF">
            <w:pPr>
              <w:spacing w:after="0" w:line="240" w:lineRule="auto"/>
              <w:jc w:val="center"/>
              <w:rPr>
                <w:rFonts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ascii="Arial Black" w:hAnsi="Arial Black" w:cs="AGA Battouta Regular"/>
                <w:sz w:val="28"/>
                <w:szCs w:val="28"/>
                <w:rtl/>
              </w:rPr>
              <w:t>يمتنع الفتح على فتح ياء الإضافة</w:t>
            </w:r>
            <w:r w:rsidRPr="007A360A">
              <w:rPr>
                <w:rFonts w:cs="AGA Battouta Regular" w:hint="cs"/>
                <w:sz w:val="28"/>
                <w:szCs w:val="28"/>
                <w:rtl/>
              </w:rPr>
              <w:t xml:space="preserve"> </w:t>
            </w:r>
          </w:p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cs="KFGQPC HAFS Uthmanic Script"/>
                <w:sz w:val="28"/>
                <w:szCs w:val="28"/>
              </w:rPr>
            </w:pPr>
            <w:r w:rsidRPr="007A360A">
              <w:rPr>
                <w:rFonts w:cs="AGA Battouta Regular" w:hint="cs"/>
                <w:sz w:val="28"/>
                <w:szCs w:val="28"/>
                <w:rtl/>
              </w:rPr>
              <w:t>يمتنع الإمالة على إشباع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جَعَل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قُر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ءَانًا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أَع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جَمِيّ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لَّقَالُواْ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فُصِّلَت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ءَايَ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تُهُ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ۥٓۖ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فصلت 44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ind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قُر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ءَانًا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7A360A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7A360A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قُر</w:t>
            </w:r>
            <w:r w:rsidRPr="007A360A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7A360A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ءَانًا</w:t>
            </w:r>
            <w:r w:rsidRPr="007A360A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7A360A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أَع</w:t>
            </w:r>
            <w:r w:rsidRPr="007A360A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7A360A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جَمِيّ</w:t>
            </w:r>
            <w:r w:rsidRPr="007A360A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ٗ</w:t>
            </w:r>
            <w:r w:rsidRPr="007A360A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ا</w:t>
            </w:r>
            <w:r w:rsidRPr="007A360A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7A360A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،</w:t>
            </w:r>
            <w:r w:rsidRPr="007A360A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7A360A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فصلت</w:t>
            </w:r>
            <w:r w:rsidRPr="007A360A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7A360A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ءاياته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أَع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جَمِيّ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لَّقَالُواْ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tabs>
                <w:tab w:val="left" w:pos="1910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 ، سكت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سكت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7A360A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>ي</w:t>
            </w:r>
            <w:r w:rsidRPr="007A360A">
              <w:rPr>
                <w:rFonts w:ascii="Arial Black" w:hAnsi="Arial Black" w:cs="AGA Battouta Regular"/>
                <w:sz w:val="28"/>
                <w:szCs w:val="28"/>
                <w:rtl/>
              </w:rPr>
              <w:t>متنع الغنة</w:t>
            </w: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ascii="Arial Black" w:hAnsi="Arial Black" w:cs="AGA Battouta Regular"/>
                <w:sz w:val="28"/>
                <w:szCs w:val="28"/>
                <w:rtl/>
              </w:rPr>
              <w:t xml:space="preserve">على </w:t>
            </w: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>السكت العام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فِيهَا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ءٍ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غَي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ءَاسِن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وَأَن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لَّبَن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يَتَغَيَّر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طَع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مُهُ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وَأَن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خَم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لَّذَّة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لِّلشَّ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رِبِينَ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وَأَن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هَ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مِّن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عَسَل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مُّصَفّ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محمد 15</w:t>
            </w:r>
          </w:p>
        </w:tc>
      </w:tr>
      <w:tr w:rsidR="00A408BE" w:rsidRPr="00F77AE5" w:rsidTr="006273C4"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فِيهَا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مَّا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ءٍ</w:t>
            </w:r>
          </w:p>
        </w:tc>
        <w:tc>
          <w:tcPr>
            <w:tcW w:w="2098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>مِّن لَّبَن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لَّم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،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خَم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ر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لَّذَّة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ٖ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vertAlign w:val="superscript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لِّلشَّ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vertAlign w:val="superscript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vertAlign w:val="superscript"/>
                <w:rtl/>
              </w:rPr>
              <w:t>رِبِينَ</w:t>
            </w:r>
          </w:p>
        </w:tc>
        <w:tc>
          <w:tcPr>
            <w:tcW w:w="2098" w:type="dxa"/>
            <w:gridSpan w:val="2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لِّلشَّ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رِبِينَ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4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8 9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098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7A360A" w:rsidRDefault="00A408BE" w:rsidP="007A360A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يمتنع الإمالة على إشباع المد المنفصل </w:t>
            </w:r>
          </w:p>
          <w:p w:rsidR="00A408BE" w:rsidRPr="007A360A" w:rsidRDefault="00A408BE" w:rsidP="007A360A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الغنة على الإمالة مع توسط المد المنفصل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وَلَقَد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رَءَاهُ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نَز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لَةً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أُخ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١٣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النجم 13</w:t>
            </w:r>
          </w:p>
        </w:tc>
      </w:tr>
      <w:tr w:rsidR="00A408BE" w:rsidRPr="00F77AE5" w:rsidTr="006273C4"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رَءَاهُ</w:t>
            </w:r>
          </w:p>
        </w:tc>
        <w:tc>
          <w:tcPr>
            <w:tcW w:w="2622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نَز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لَةً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أُخ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ــــــ</w:t>
            </w:r>
          </w:p>
        </w:tc>
        <w:tc>
          <w:tcPr>
            <w:tcW w:w="2623" w:type="dxa"/>
            <w:gridSpan w:val="3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ــــــــرَى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١٣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1 </w:t>
            </w:r>
            <w:r w:rsidR="000C7BBF">
              <w:rPr>
                <w:rFonts w:ascii="Arial Black" w:hAnsi="Arial Black" w:cs="Times New Roman" w:hint="cs"/>
                <w:sz w:val="28"/>
                <w:szCs w:val="28"/>
                <w:rtl/>
              </w:rPr>
              <w:t>...</w:t>
            </w:r>
            <w:r w:rsidR="000C7BBF"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 ، سكت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إمالة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 الراء والهمزة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،  إمالة</w:t>
            </w:r>
          </w:p>
        </w:tc>
      </w:tr>
      <w:tr w:rsidR="00A408BE" w:rsidRPr="00F77AE5" w:rsidTr="00A408BE"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 الهمزة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إمالة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0C7BBF" w:rsidRPr="007A360A" w:rsidRDefault="00A408BE" w:rsidP="000C7BBF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>ي</w:t>
            </w:r>
            <w:r w:rsidRPr="007A360A">
              <w:rPr>
                <w:rFonts w:ascii="Arial Black" w:hAnsi="Arial Black" w:cs="AGA Battouta Regular"/>
                <w:sz w:val="28"/>
                <w:szCs w:val="28"/>
                <w:rtl/>
              </w:rPr>
              <w:t xml:space="preserve">متنع </w:t>
            </w: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السكت على الإمالة في رءاه </w:t>
            </w:r>
          </w:p>
          <w:p w:rsidR="00A408BE" w:rsidRPr="00F77AE5" w:rsidRDefault="00A408BE" w:rsidP="000C7BBF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7A360A">
              <w:rPr>
                <w:rFonts w:ascii="Arial Black" w:hAnsi="Arial Black" w:cs="AGA Battouta Regular" w:hint="cs"/>
                <w:sz w:val="28"/>
                <w:szCs w:val="28"/>
                <w:rtl/>
              </w:rPr>
              <w:t>يمتنع فتح الراء و</w:t>
            </w:r>
            <w:r w:rsidRPr="007A360A">
              <w:rPr>
                <w:rFonts w:ascii="Arial Black" w:hAnsi="Arial Black" w:cs="AGA Battouta Regular"/>
                <w:sz w:val="28"/>
                <w:szCs w:val="28"/>
                <w:rtl/>
              </w:rPr>
              <w:t>إمالة الهمزة على فتح ذات الراء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F79646" w:themeFill="accent6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وَإِذَا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نقَلَبُو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أَه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لِهِمُ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نقَلَبُواْ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فَكِهِينَ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٣١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المطففين 31</w:t>
            </w:r>
          </w:p>
        </w:tc>
      </w:tr>
      <w:tr w:rsidR="00A408BE" w:rsidRPr="00F77AE5" w:rsidTr="006273C4">
        <w:tc>
          <w:tcPr>
            <w:tcW w:w="3496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نقَلَبُو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اْ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إِلَى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ٰٓ</w:t>
            </w:r>
          </w:p>
        </w:tc>
        <w:tc>
          <w:tcPr>
            <w:tcW w:w="3497" w:type="dxa"/>
            <w:gridSpan w:val="4"/>
            <w:shd w:val="clear" w:color="auto" w:fill="FDE9D9" w:themeFill="accent6" w:themeFillTint="33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فَكِهِينَ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٣١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0C7BBF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، 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بألف</w:t>
            </w:r>
          </w:p>
        </w:tc>
      </w:tr>
      <w:tr w:rsidR="00A408BE" w:rsidRPr="00F77AE5" w:rsidTr="00A408BE">
        <w:tc>
          <w:tcPr>
            <w:tcW w:w="3496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3497" w:type="dxa"/>
            <w:gridSpan w:val="4"/>
            <w:shd w:val="clear" w:color="auto" w:fill="auto"/>
          </w:tcPr>
          <w:p w:rsidR="00A408BE" w:rsidRPr="00F77AE5" w:rsidRDefault="00A408BE" w:rsidP="002C6419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ألف</w:t>
            </w:r>
          </w:p>
        </w:tc>
      </w:tr>
      <w:tr w:rsidR="00A408BE" w:rsidRPr="00F77AE5" w:rsidTr="00A408BE">
        <w:tc>
          <w:tcPr>
            <w:tcW w:w="10490" w:type="dxa"/>
            <w:gridSpan w:val="12"/>
            <w:shd w:val="clear" w:color="auto" w:fill="auto"/>
          </w:tcPr>
          <w:p w:rsidR="00A408BE" w:rsidRPr="007A360A" w:rsidRDefault="00A408BE" w:rsidP="002C6419">
            <w:pPr>
              <w:spacing w:after="0" w:line="240" w:lineRule="auto"/>
              <w:jc w:val="center"/>
              <w:rPr>
                <w:rFonts w:cs="AGA Battouta Regular"/>
                <w:sz w:val="28"/>
                <w:szCs w:val="28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7A360A">
              <w:rPr>
                <w:rFonts w:cs="AGA Battouta Regular" w:hint="cs"/>
                <w:sz w:val="28"/>
                <w:szCs w:val="28"/>
                <w:rtl/>
              </w:rPr>
              <w:t>يمتنع دون ألف على إشباع المد المنفصل</w:t>
            </w:r>
          </w:p>
        </w:tc>
      </w:tr>
    </w:tbl>
    <w:p w:rsidR="007C2259" w:rsidRDefault="007C2259">
      <w:pPr>
        <w:rPr>
          <w:rFonts w:hint="cs"/>
          <w:lang w:bidi="ar-EG"/>
        </w:rPr>
      </w:pPr>
    </w:p>
    <w:sectPr w:rsidR="007C2259" w:rsidSect="006273C4">
      <w:pgSz w:w="11906" w:h="16838"/>
      <w:pgMar w:top="1135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MshQuraanQ"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AA"/>
    <w:rsid w:val="000C7BBF"/>
    <w:rsid w:val="00501EAA"/>
    <w:rsid w:val="006273C4"/>
    <w:rsid w:val="007A360A"/>
    <w:rsid w:val="007C2259"/>
    <w:rsid w:val="00A408BE"/>
    <w:rsid w:val="00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8B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8BE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408BE"/>
  </w:style>
  <w:style w:type="paragraph" w:styleId="Header">
    <w:name w:val="header"/>
    <w:basedOn w:val="Normal"/>
    <w:link w:val="HeaderChar"/>
    <w:uiPriority w:val="99"/>
    <w:unhideWhenUsed/>
    <w:rsid w:val="00A408B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A408BE"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A408BE"/>
  </w:style>
  <w:style w:type="paragraph" w:styleId="Footer">
    <w:name w:val="footer"/>
    <w:basedOn w:val="Normal"/>
    <w:link w:val="FooterChar"/>
    <w:uiPriority w:val="99"/>
    <w:unhideWhenUsed/>
    <w:rsid w:val="00A408B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A408BE"/>
    <w:rPr>
      <w:rFonts w:ascii="Calibri" w:eastAsia="Calibri" w:hAnsi="Calibri" w:cs="Arial"/>
    </w:rPr>
  </w:style>
  <w:style w:type="table" w:customStyle="1" w:styleId="TableGrid2">
    <w:name w:val="Table Grid2"/>
    <w:basedOn w:val="TableNormal"/>
    <w:next w:val="TableGrid"/>
    <w:uiPriority w:val="59"/>
    <w:rsid w:val="00A408BE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A408B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8B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A408BE"/>
    <w:rPr>
      <w:rFonts w:ascii="Tahoma" w:eastAsia="Calibri" w:hAnsi="Tahoma" w:cs="Tahoma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A408B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408B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8B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8BE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408BE"/>
  </w:style>
  <w:style w:type="paragraph" w:styleId="Header">
    <w:name w:val="header"/>
    <w:basedOn w:val="Normal"/>
    <w:link w:val="HeaderChar"/>
    <w:uiPriority w:val="99"/>
    <w:unhideWhenUsed/>
    <w:rsid w:val="00A408B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A408BE"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A408BE"/>
  </w:style>
  <w:style w:type="paragraph" w:styleId="Footer">
    <w:name w:val="footer"/>
    <w:basedOn w:val="Normal"/>
    <w:link w:val="FooterChar"/>
    <w:uiPriority w:val="99"/>
    <w:unhideWhenUsed/>
    <w:rsid w:val="00A408B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A408BE"/>
    <w:rPr>
      <w:rFonts w:ascii="Calibri" w:eastAsia="Calibri" w:hAnsi="Calibri" w:cs="Arial"/>
    </w:rPr>
  </w:style>
  <w:style w:type="table" w:customStyle="1" w:styleId="TableGrid2">
    <w:name w:val="Table Grid2"/>
    <w:basedOn w:val="TableNormal"/>
    <w:next w:val="TableGrid"/>
    <w:uiPriority w:val="59"/>
    <w:rsid w:val="00A408BE"/>
    <w:pPr>
      <w:spacing w:after="0" w:line="240" w:lineRule="auto"/>
      <w:ind w:left="357"/>
      <w:jc w:val="center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A408B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8B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A408BE"/>
    <w:rPr>
      <w:rFonts w:ascii="Tahoma" w:eastAsia="Calibri" w:hAnsi="Tahoma" w:cs="Tahoma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A408B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408B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2</cp:revision>
  <dcterms:created xsi:type="dcterms:W3CDTF">2019-12-11T05:35:00Z</dcterms:created>
  <dcterms:modified xsi:type="dcterms:W3CDTF">2019-12-11T06:19:00Z</dcterms:modified>
</cp:coreProperties>
</file>