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1D" w:rsidRPr="00EB6FD1" w:rsidRDefault="00171C1D" w:rsidP="00C4026B">
      <w:pPr>
        <w:spacing w:after="0"/>
        <w:jc w:val="both"/>
        <w:rPr>
          <w:rFonts w:ascii="Traditional Arabic" w:hAnsi="Traditional Arabic" w:cs="Traditional Arabic"/>
          <w:sz w:val="32"/>
          <w:szCs w:val="32"/>
          <w:rtl/>
        </w:rPr>
      </w:pPr>
      <w:bookmarkStart w:id="0" w:name="_GoBack"/>
      <w:bookmarkEnd w:id="0"/>
    </w:p>
    <w:p w:rsidR="00FE2A77" w:rsidRPr="00EB6FD1" w:rsidRDefault="00FE2A77" w:rsidP="00C4026B">
      <w:pPr>
        <w:spacing w:after="0"/>
        <w:jc w:val="both"/>
        <w:rPr>
          <w:rFonts w:ascii="Traditional Arabic" w:hAnsi="Traditional Arabic" w:cs="Traditional Arabic"/>
          <w:sz w:val="32"/>
          <w:szCs w:val="32"/>
          <w:rtl/>
        </w:rPr>
      </w:pPr>
    </w:p>
    <w:p w:rsidR="00FE2A77" w:rsidRPr="00EB6FD1" w:rsidRDefault="00FE2A77" w:rsidP="00C4026B">
      <w:pPr>
        <w:spacing w:after="0"/>
        <w:jc w:val="both"/>
        <w:rPr>
          <w:rFonts w:ascii="Traditional Arabic" w:hAnsi="Traditional Arabic" w:cs="Traditional Arabic"/>
          <w:sz w:val="32"/>
          <w:szCs w:val="32"/>
          <w:rtl/>
        </w:rPr>
      </w:pPr>
    </w:p>
    <w:p w:rsidR="00FE2A77" w:rsidRPr="00EB6FD1" w:rsidRDefault="00FE2A77" w:rsidP="00C4026B">
      <w:pPr>
        <w:spacing w:after="0"/>
        <w:jc w:val="both"/>
        <w:rPr>
          <w:rFonts w:ascii="Traditional Arabic" w:hAnsi="Traditional Arabic" w:cs="Traditional Arabic"/>
          <w:sz w:val="32"/>
          <w:szCs w:val="32"/>
          <w:rtl/>
        </w:rPr>
      </w:pPr>
    </w:p>
    <w:p w:rsidR="00FE2A77" w:rsidRPr="00EB6FD1" w:rsidRDefault="00FE2A77" w:rsidP="00C4026B">
      <w:pPr>
        <w:spacing w:after="0"/>
        <w:jc w:val="both"/>
        <w:rPr>
          <w:rFonts w:ascii="Traditional Arabic" w:hAnsi="Traditional Arabic" w:cs="Traditional Arabic"/>
          <w:sz w:val="32"/>
          <w:szCs w:val="32"/>
          <w:rtl/>
        </w:rPr>
      </w:pPr>
    </w:p>
    <w:p w:rsidR="00FE2A77" w:rsidRPr="00EB6FD1" w:rsidRDefault="00FE2A77" w:rsidP="00C4026B">
      <w:pPr>
        <w:spacing w:after="0"/>
        <w:jc w:val="both"/>
        <w:rPr>
          <w:rFonts w:ascii="Traditional Arabic" w:hAnsi="Traditional Arabic" w:cs="Traditional Arabic"/>
          <w:sz w:val="32"/>
          <w:szCs w:val="32"/>
        </w:rPr>
      </w:pPr>
    </w:p>
    <w:p w:rsidR="00565644" w:rsidRDefault="0096176A" w:rsidP="00C520FC">
      <w:pPr>
        <w:spacing w:after="0" w:line="240" w:lineRule="auto"/>
        <w:jc w:val="center"/>
        <w:rPr>
          <w:rFonts w:ascii="Traditional Arabic" w:hAnsi="Traditional Arabic" w:cs="Traditional Arabic"/>
          <w:sz w:val="52"/>
          <w:szCs w:val="52"/>
          <w:rtl/>
        </w:rPr>
      </w:pPr>
      <w:r w:rsidRPr="0096176A">
        <w:rPr>
          <w:rFonts w:ascii="Traditional Arabic" w:hAnsi="Traditional Arabic" w:cs="Traditional Arabic"/>
          <w:sz w:val="52"/>
          <w:szCs w:val="52"/>
          <w:rtl/>
        </w:rPr>
        <w:t>الشاهد القرآني في من</w:t>
      </w:r>
      <w:r w:rsidRPr="0096176A">
        <w:rPr>
          <w:rFonts w:ascii="Traditional Arabic" w:hAnsi="Traditional Arabic" w:cs="Traditional Arabic" w:hint="cs"/>
          <w:sz w:val="52"/>
          <w:szCs w:val="52"/>
          <w:rtl/>
        </w:rPr>
        <w:t>ه</w:t>
      </w:r>
      <w:r w:rsidR="00171C1D" w:rsidRPr="0096176A">
        <w:rPr>
          <w:rFonts w:ascii="Traditional Arabic" w:hAnsi="Traditional Arabic" w:cs="Traditional Arabic"/>
          <w:sz w:val="52"/>
          <w:szCs w:val="52"/>
          <w:rtl/>
        </w:rPr>
        <w:t xml:space="preserve">ج </w:t>
      </w:r>
      <w:r w:rsidR="00565644">
        <w:rPr>
          <w:rFonts w:ascii="Traditional Arabic" w:hAnsi="Traditional Arabic" w:cs="Traditional Arabic"/>
          <w:sz w:val="52"/>
          <w:szCs w:val="52"/>
          <w:rtl/>
        </w:rPr>
        <w:t>العقيدة الإسلامية والأمن الفكري</w:t>
      </w:r>
    </w:p>
    <w:p w:rsidR="00171C1D" w:rsidRDefault="00171C1D" w:rsidP="00C520FC">
      <w:pPr>
        <w:spacing w:after="0" w:line="240" w:lineRule="auto"/>
        <w:jc w:val="center"/>
        <w:rPr>
          <w:rFonts w:ascii="Traditional Arabic" w:hAnsi="Traditional Arabic" w:cs="Traditional Arabic"/>
          <w:sz w:val="52"/>
          <w:szCs w:val="52"/>
          <w:rtl/>
        </w:rPr>
      </w:pPr>
      <w:r w:rsidRPr="0096176A">
        <w:rPr>
          <w:rFonts w:ascii="Traditional Arabic" w:hAnsi="Traditional Arabic" w:cs="Traditional Arabic"/>
          <w:sz w:val="52"/>
          <w:szCs w:val="52"/>
          <w:rtl/>
        </w:rPr>
        <w:t>في كلية الملك خالد العسكرية</w:t>
      </w:r>
    </w:p>
    <w:p w:rsidR="0096176A" w:rsidRPr="0096176A" w:rsidRDefault="0096176A" w:rsidP="00C520FC">
      <w:pPr>
        <w:spacing w:after="0" w:line="240" w:lineRule="auto"/>
        <w:jc w:val="center"/>
        <w:rPr>
          <w:rFonts w:ascii="Traditional Arabic" w:hAnsi="Traditional Arabic" w:cs="Traditional Arabic"/>
          <w:sz w:val="52"/>
          <w:szCs w:val="52"/>
          <w:rtl/>
        </w:rPr>
      </w:pPr>
    </w:p>
    <w:p w:rsidR="00FE2A77" w:rsidRPr="0096176A" w:rsidRDefault="00171C1D" w:rsidP="00C520FC">
      <w:pPr>
        <w:spacing w:after="0" w:line="240" w:lineRule="auto"/>
        <w:jc w:val="center"/>
        <w:rPr>
          <w:rFonts w:ascii="Traditional Arabic" w:hAnsi="Traditional Arabic" w:cs="Traditional Arabic"/>
          <w:sz w:val="40"/>
          <w:szCs w:val="40"/>
          <w:rtl/>
        </w:rPr>
      </w:pPr>
      <w:r w:rsidRPr="0096176A">
        <w:rPr>
          <w:rFonts w:ascii="Traditional Arabic" w:hAnsi="Traditional Arabic" w:cs="Traditional Arabic"/>
          <w:sz w:val="40"/>
          <w:szCs w:val="40"/>
          <w:rtl/>
        </w:rPr>
        <w:t>إعداد:</w:t>
      </w:r>
    </w:p>
    <w:p w:rsidR="00FE2A77" w:rsidRPr="0096176A" w:rsidRDefault="00171C1D" w:rsidP="00C520FC">
      <w:pPr>
        <w:spacing w:after="0" w:line="240" w:lineRule="auto"/>
        <w:jc w:val="center"/>
        <w:rPr>
          <w:rFonts w:ascii="Traditional Arabic" w:hAnsi="Traditional Arabic" w:cs="Traditional Arabic"/>
          <w:sz w:val="40"/>
          <w:szCs w:val="40"/>
          <w:rtl/>
        </w:rPr>
      </w:pPr>
      <w:r w:rsidRPr="0096176A">
        <w:rPr>
          <w:rFonts w:ascii="Traditional Arabic" w:hAnsi="Traditional Arabic" w:cs="Traditional Arabic"/>
          <w:sz w:val="40"/>
          <w:szCs w:val="40"/>
          <w:rtl/>
        </w:rPr>
        <w:t>الدكتور نايف بن خالد الوقاع</w:t>
      </w:r>
    </w:p>
    <w:p w:rsidR="00FE2A77" w:rsidRPr="0096176A" w:rsidRDefault="00171C1D" w:rsidP="00C520FC">
      <w:pPr>
        <w:spacing w:after="0" w:line="240" w:lineRule="auto"/>
        <w:jc w:val="center"/>
        <w:rPr>
          <w:rFonts w:ascii="Traditional Arabic" w:hAnsi="Traditional Arabic" w:cs="Traditional Arabic"/>
          <w:sz w:val="40"/>
          <w:szCs w:val="40"/>
          <w:rtl/>
        </w:rPr>
      </w:pPr>
      <w:r w:rsidRPr="0096176A">
        <w:rPr>
          <w:rFonts w:ascii="Traditional Arabic" w:hAnsi="Traditional Arabic" w:cs="Traditional Arabic"/>
          <w:sz w:val="40"/>
          <w:szCs w:val="40"/>
          <w:rtl/>
        </w:rPr>
        <w:t>أستاذ العقيدة والمذاهب المعاصرة المشارك</w:t>
      </w:r>
    </w:p>
    <w:p w:rsidR="00FE2A77" w:rsidRPr="0096176A" w:rsidRDefault="00171C1D" w:rsidP="00C520FC">
      <w:pPr>
        <w:spacing w:after="0" w:line="240" w:lineRule="auto"/>
        <w:jc w:val="center"/>
        <w:rPr>
          <w:rFonts w:ascii="Traditional Arabic" w:hAnsi="Traditional Arabic" w:cs="Traditional Arabic"/>
          <w:sz w:val="40"/>
          <w:szCs w:val="40"/>
          <w:rtl/>
        </w:rPr>
      </w:pPr>
      <w:r w:rsidRPr="0096176A">
        <w:rPr>
          <w:rFonts w:ascii="Traditional Arabic" w:hAnsi="Traditional Arabic" w:cs="Traditional Arabic"/>
          <w:sz w:val="40"/>
          <w:szCs w:val="40"/>
          <w:rtl/>
        </w:rPr>
        <w:t>كلية الملك خالد العسكرية</w:t>
      </w:r>
    </w:p>
    <w:p w:rsidR="00FE2A77" w:rsidRPr="0096176A" w:rsidRDefault="0096176A" w:rsidP="00C520FC">
      <w:pPr>
        <w:spacing w:after="0" w:line="240"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t xml:space="preserve">المملكة العربية </w:t>
      </w:r>
      <w:r w:rsidR="00171C1D" w:rsidRPr="0096176A">
        <w:rPr>
          <w:rFonts w:ascii="Traditional Arabic" w:hAnsi="Traditional Arabic" w:cs="Traditional Arabic"/>
          <w:sz w:val="40"/>
          <w:szCs w:val="40"/>
          <w:rtl/>
        </w:rPr>
        <w:t>السعودية</w:t>
      </w:r>
      <w:r w:rsidR="00FE2A77" w:rsidRPr="0096176A">
        <w:rPr>
          <w:rFonts w:ascii="Traditional Arabic" w:hAnsi="Traditional Arabic" w:cs="Traditional Arabic"/>
          <w:sz w:val="40"/>
          <w:szCs w:val="40"/>
        </w:rPr>
        <w:br/>
      </w:r>
    </w:p>
    <w:p w:rsidR="00FE2A77" w:rsidRPr="00EB6FD1" w:rsidRDefault="00FE2A77" w:rsidP="00C4026B">
      <w:pPr>
        <w:spacing w:after="0"/>
        <w:jc w:val="both"/>
        <w:rPr>
          <w:rFonts w:ascii="Traditional Arabic" w:hAnsi="Traditional Arabic" w:cs="Traditional Arabic"/>
          <w:sz w:val="32"/>
          <w:szCs w:val="32"/>
        </w:rPr>
      </w:pPr>
      <w:r w:rsidRPr="00EB6FD1">
        <w:rPr>
          <w:rFonts w:ascii="Traditional Arabic" w:hAnsi="Traditional Arabic" w:cs="Traditional Arabic"/>
          <w:sz w:val="32"/>
          <w:szCs w:val="32"/>
        </w:rPr>
        <w:br w:type="page"/>
      </w:r>
    </w:p>
    <w:p w:rsidR="00FE2A77" w:rsidRPr="00EB6FD1" w:rsidRDefault="00FE2A77" w:rsidP="00C520FC">
      <w:pPr>
        <w:spacing w:after="0" w:line="240" w:lineRule="auto"/>
        <w:jc w:val="center"/>
        <w:rPr>
          <w:rFonts w:ascii="Traditional Arabic" w:hAnsi="Traditional Arabic" w:cs="Traditional Arabic"/>
          <w:sz w:val="32"/>
          <w:szCs w:val="32"/>
          <w:rtl/>
        </w:rPr>
      </w:pPr>
      <w:r w:rsidRPr="00EB6FD1">
        <w:rPr>
          <w:rFonts w:ascii="Traditional Arabic" w:hAnsi="Traditional Arabic" w:cs="Traditional Arabic"/>
          <w:sz w:val="32"/>
          <w:szCs w:val="32"/>
          <w:rtl/>
        </w:rPr>
        <w:lastRenderedPageBreak/>
        <w:t>بسم الله الرحمن الرحيم</w:t>
      </w:r>
    </w:p>
    <w:p w:rsidR="00FE2A77" w:rsidRPr="00EB6FD1" w:rsidRDefault="00FE2A77" w:rsidP="00C520FC">
      <w:pPr>
        <w:spacing w:after="0" w:line="240" w:lineRule="auto"/>
        <w:jc w:val="center"/>
        <w:rPr>
          <w:rFonts w:ascii="Traditional Arabic" w:hAnsi="Traditional Arabic" w:cs="Traditional Arabic"/>
          <w:sz w:val="32"/>
          <w:szCs w:val="32"/>
          <w:rtl/>
        </w:rPr>
      </w:pPr>
    </w:p>
    <w:p w:rsidR="00FE2A77" w:rsidRPr="00EB6FD1" w:rsidRDefault="00FE2A77" w:rsidP="00C520FC">
      <w:pPr>
        <w:spacing w:after="0" w:line="240" w:lineRule="auto"/>
        <w:jc w:val="center"/>
        <w:rPr>
          <w:rFonts w:ascii="Traditional Arabic" w:hAnsi="Traditional Arabic" w:cs="Traditional Arabic"/>
          <w:sz w:val="32"/>
          <w:szCs w:val="32"/>
          <w:rtl/>
        </w:rPr>
      </w:pPr>
      <w:r w:rsidRPr="00EB6FD1">
        <w:rPr>
          <w:rFonts w:ascii="Traditional Arabic" w:hAnsi="Traditional Arabic" w:cs="Traditional Arabic"/>
          <w:sz w:val="32"/>
          <w:szCs w:val="32"/>
          <w:rtl/>
        </w:rPr>
        <w:t>المقدمة</w:t>
      </w:r>
    </w:p>
    <w:p w:rsidR="00FE2A77" w:rsidRPr="00EB6FD1" w:rsidRDefault="00FE2A77"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الحمد لله رب العالمين ، والصلاة والسلام على رسوله الكريم – صلى الله عليه وسلم - :</w:t>
      </w:r>
    </w:p>
    <w:p w:rsidR="00FE2A77" w:rsidRPr="00EB6FD1" w:rsidRDefault="00A37D4C" w:rsidP="009C2AC0">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عندما تلقيت دعوة كريمة من المؤتمر</w:t>
      </w:r>
      <w:r w:rsidR="0062711D">
        <w:rPr>
          <w:rFonts w:ascii="Traditional Arabic" w:hAnsi="Traditional Arabic" w:cs="Traditional Arabic" w:hint="cs"/>
          <w:sz w:val="32"/>
          <w:szCs w:val="32"/>
          <w:rtl/>
        </w:rPr>
        <w:t xml:space="preserve"> القرآني </w:t>
      </w:r>
      <w:r w:rsidRPr="00EB6FD1">
        <w:rPr>
          <w:rFonts w:ascii="Traditional Arabic" w:hAnsi="Traditional Arabic" w:cs="Traditional Arabic"/>
          <w:sz w:val="32"/>
          <w:szCs w:val="32"/>
          <w:rtl/>
        </w:rPr>
        <w:t xml:space="preserve">الدولي </w:t>
      </w:r>
      <w:r w:rsidR="006A2549">
        <w:rPr>
          <w:rFonts w:ascii="Traditional Arabic" w:hAnsi="Traditional Arabic" w:cs="Traditional Arabic" w:hint="cs"/>
          <w:sz w:val="32"/>
          <w:szCs w:val="32"/>
          <w:rtl/>
        </w:rPr>
        <w:t>(</w:t>
      </w:r>
      <w:r w:rsidRPr="00EB6FD1">
        <w:rPr>
          <w:rFonts w:ascii="Traditional Arabic" w:hAnsi="Traditional Arabic" w:cs="Traditional Arabic"/>
          <w:sz w:val="32"/>
          <w:szCs w:val="32"/>
          <w:rtl/>
        </w:rPr>
        <w:t>مقدس</w:t>
      </w:r>
      <w:r w:rsidR="006A2549">
        <w:rPr>
          <w:rFonts w:ascii="Traditional Arabic" w:hAnsi="Traditional Arabic" w:cs="Traditional Arabic" w:hint="cs"/>
          <w:sz w:val="32"/>
          <w:szCs w:val="32"/>
          <w:rtl/>
        </w:rPr>
        <w:t>)</w:t>
      </w:r>
      <w:r w:rsidRPr="00EB6FD1">
        <w:rPr>
          <w:rFonts w:ascii="Traditional Arabic" w:hAnsi="Traditional Arabic" w:cs="Traditional Arabic"/>
          <w:sz w:val="32"/>
          <w:szCs w:val="32"/>
          <w:rtl/>
        </w:rPr>
        <w:t xml:space="preserve"> </w:t>
      </w:r>
      <w:r w:rsidR="006A2549">
        <w:rPr>
          <w:rFonts w:ascii="Traditional Arabic" w:hAnsi="Traditional Arabic" w:cs="Traditional Arabic" w:hint="cs"/>
          <w:sz w:val="32"/>
          <w:szCs w:val="32"/>
          <w:rtl/>
        </w:rPr>
        <w:t>الرابع للمشاركة في فعالياته العلمية والبحثية ، استعنت بالله وتوكلت عليه ، واخترت البحث في الشاهد القرآني في منهج العقيدة والأمن الفكري في كلية الملك خالد العسكرية</w:t>
      </w:r>
      <w:r w:rsidR="00FD0FF9">
        <w:rPr>
          <w:rStyle w:val="FootnoteReference"/>
          <w:rFonts w:ascii="Traditional Arabic" w:hAnsi="Traditional Arabic" w:cs="Traditional Arabic"/>
          <w:sz w:val="32"/>
          <w:szCs w:val="32"/>
          <w:rtl/>
        </w:rPr>
        <w:footnoteReference w:id="1"/>
      </w:r>
      <w:r w:rsidR="006A2549">
        <w:rPr>
          <w:rFonts w:ascii="Traditional Arabic" w:hAnsi="Traditional Arabic" w:cs="Traditional Arabic" w:hint="cs"/>
          <w:sz w:val="32"/>
          <w:szCs w:val="32"/>
          <w:rtl/>
        </w:rPr>
        <w:t xml:space="preserve"> ، لما يشكله هذا المنهج من تحول في مناهج التعليم العالي والعسكري في المملكة العربية السعودية ـ إذ تعد كلية الملك خالد العسكرية سباقة في إقرار منهج الأمن الفكري وربطه بمنهج العقيدة الإسلامية ، كما أن فيه جزءاً من الوفاء لكلية الملك خالد العسكرية التي قدمت لي كل أنواع العون والرعاية طيلة مسيرتي العلمية.</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علاقة البحث بمحاور المؤتمر</w:t>
      </w:r>
      <w:r w:rsidR="00FE2A77" w:rsidRPr="00EB6FD1">
        <w:rPr>
          <w:rFonts w:ascii="Traditional Arabic" w:hAnsi="Traditional Arabic" w:cs="Traditional Arabic"/>
          <w:sz w:val="32"/>
          <w:szCs w:val="32"/>
          <w:rtl/>
        </w:rPr>
        <w:t xml:space="preserve"> </w:t>
      </w:r>
      <w:r w:rsidRPr="00EB6FD1">
        <w:rPr>
          <w:rFonts w:ascii="Traditional Arabic" w:hAnsi="Traditional Arabic" w:cs="Traditional Arabic"/>
          <w:sz w:val="32"/>
          <w:szCs w:val="32"/>
          <w:rtl/>
        </w:rPr>
        <w:t>: يقع البحث ضمن المحور الأول من محاور المؤتمر: "الشاهد القرآني في العلوم العربية والإسلامية".</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أهمية البحث</w:t>
      </w:r>
      <w:r w:rsidR="00A37D4C" w:rsidRPr="00EB6FD1">
        <w:rPr>
          <w:rFonts w:ascii="Traditional Arabic" w:hAnsi="Traditional Arabic" w:cs="Traditional Arabic"/>
          <w:sz w:val="32"/>
          <w:szCs w:val="32"/>
          <w:rtl/>
        </w:rPr>
        <w:t xml:space="preserve"> </w:t>
      </w:r>
      <w:r w:rsidRPr="00EB6FD1">
        <w:rPr>
          <w:rFonts w:ascii="Traditional Arabic" w:hAnsi="Traditional Arabic" w:cs="Traditional Arabic"/>
          <w:sz w:val="32"/>
          <w:szCs w:val="32"/>
          <w:rtl/>
        </w:rPr>
        <w:t>: تنبع أهمية البحث من كونه منبثق من القرآن الكريم ولمعالجته لموضوع الأمن الفكري</w:t>
      </w:r>
      <w:r w:rsidR="0035735E">
        <w:rPr>
          <w:rFonts w:ascii="Traditional Arabic" w:hAnsi="Traditional Arabic" w:cs="Traditional Arabic" w:hint="cs"/>
          <w:sz w:val="32"/>
          <w:szCs w:val="32"/>
          <w:rtl/>
        </w:rPr>
        <w:t xml:space="preserve"> الذي يتسم بالجدة ، وربطة في العقيدة الإسلامية ، التي تعتبر الحصن والملجأ من التحولات الفكرية والأمنية التي تجتاح عالمنا المعاصر</w:t>
      </w:r>
      <w:r w:rsidRPr="00EB6FD1">
        <w:rPr>
          <w:rFonts w:ascii="Traditional Arabic" w:hAnsi="Traditional Arabic" w:cs="Traditional Arabic"/>
          <w:sz w:val="32"/>
          <w:szCs w:val="32"/>
          <w:rtl/>
        </w:rPr>
        <w:t xml:space="preserve"> ، </w:t>
      </w:r>
      <w:r w:rsidR="0035735E">
        <w:rPr>
          <w:rFonts w:ascii="Traditional Arabic" w:hAnsi="Traditional Arabic" w:cs="Traditional Arabic" w:hint="cs"/>
          <w:sz w:val="32"/>
          <w:szCs w:val="32"/>
          <w:rtl/>
        </w:rPr>
        <w:t>كما أنه يحمل دلالة قوية على قدرة العقيدة الإسلامية على معالجة القضايا الطارئة مهما كانت وتقديم الحلول الناجعة لها.</w:t>
      </w:r>
    </w:p>
    <w:p w:rsidR="004B51DD" w:rsidRDefault="00171C1D" w:rsidP="00CA5DC9">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أهداف البحث</w:t>
      </w:r>
      <w:r w:rsidR="00A37D4C" w:rsidRPr="00EB6FD1">
        <w:rPr>
          <w:rFonts w:ascii="Traditional Arabic" w:hAnsi="Traditional Arabic" w:cs="Traditional Arabic"/>
          <w:sz w:val="32"/>
          <w:szCs w:val="32"/>
          <w:rtl/>
        </w:rPr>
        <w:t xml:space="preserve"> </w:t>
      </w:r>
      <w:r w:rsidRPr="00EB6FD1">
        <w:rPr>
          <w:rFonts w:ascii="Traditional Arabic" w:hAnsi="Traditional Arabic" w:cs="Traditional Arabic"/>
          <w:sz w:val="32"/>
          <w:szCs w:val="32"/>
          <w:rtl/>
        </w:rPr>
        <w:t>: جمع الشاهد</w:t>
      </w:r>
      <w:r w:rsidR="004B51DD" w:rsidRPr="00EB6FD1">
        <w:rPr>
          <w:rStyle w:val="FootnoteReference"/>
          <w:rFonts w:ascii="Traditional Arabic" w:hAnsi="Traditional Arabic" w:cs="Traditional Arabic"/>
          <w:sz w:val="32"/>
          <w:szCs w:val="32"/>
          <w:rtl/>
        </w:rPr>
        <w:footnoteReference w:id="2"/>
      </w:r>
      <w:r w:rsidRPr="00EB6FD1">
        <w:rPr>
          <w:rFonts w:ascii="Traditional Arabic" w:hAnsi="Traditional Arabic" w:cs="Traditional Arabic"/>
          <w:sz w:val="32"/>
          <w:szCs w:val="32"/>
          <w:rtl/>
        </w:rPr>
        <w:t xml:space="preserve"> القرآني في منهج العقيدة والأمن الفكري وتصنيفه</w:t>
      </w:r>
      <w:r w:rsidR="00CA5DC9">
        <w:rPr>
          <w:rFonts w:ascii="Traditional Arabic" w:hAnsi="Traditional Arabic" w:cs="Traditional Arabic" w:hint="cs"/>
          <w:sz w:val="32"/>
          <w:szCs w:val="32"/>
          <w:rtl/>
        </w:rPr>
        <w:t xml:space="preserve"> </w:t>
      </w:r>
      <w:r w:rsidRPr="00EB6FD1">
        <w:rPr>
          <w:rFonts w:ascii="Traditional Arabic" w:hAnsi="Traditional Arabic" w:cs="Traditional Arabic"/>
          <w:sz w:val="32"/>
          <w:szCs w:val="32"/>
          <w:rtl/>
        </w:rPr>
        <w:t>ودراسته</w:t>
      </w:r>
      <w:r w:rsidR="00A37D4C" w:rsidRPr="00EB6FD1">
        <w:rPr>
          <w:rFonts w:ascii="Traditional Arabic" w:hAnsi="Traditional Arabic" w:cs="Traditional Arabic"/>
          <w:sz w:val="32"/>
          <w:szCs w:val="32"/>
          <w:rtl/>
        </w:rPr>
        <w:t xml:space="preserve"> </w:t>
      </w:r>
      <w:r w:rsidRPr="00EB6FD1">
        <w:rPr>
          <w:rFonts w:ascii="Traditional Arabic" w:hAnsi="Traditional Arabic" w:cs="Traditional Arabic"/>
          <w:sz w:val="32"/>
          <w:szCs w:val="32"/>
          <w:rtl/>
        </w:rPr>
        <w:t>وبيان آثاره.</w:t>
      </w:r>
      <w:r w:rsidR="004B51DD">
        <w:rPr>
          <w:rFonts w:ascii="Traditional Arabic" w:hAnsi="Traditional Arabic" w:cs="Traditional Arabic" w:hint="cs"/>
          <w:sz w:val="32"/>
          <w:szCs w:val="32"/>
          <w:rtl/>
        </w:rPr>
        <w:t xml:space="preserve"> </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خطة البحث:</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المبحث الأول : الشاهد القرآني في منهج  أصول العقيدة الإسلامية.</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المطلب الأول : الشاهد القرآني في الإيمان بالله.</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المطلب الثاني : الشاهد القرآني في الإيمان بالملائكة.</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المطلب الثالث : الشاهد القرآني في الإيمان بالكتب.</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المطلب الرابع : الشاهد القرآني في الإيمان بالرسل</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lastRenderedPageBreak/>
        <w:t>المطلب الخامس : الشاهد القرآني في الإيمان باليوم الأخر</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المطلب السادس : الشاهد القرآني في الإيمان بالقدر.</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المبحث الثاني : الشاهد القرآني في منهج الأمن الفكري.</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المطلب الأول : الشاهد القرآني في مفهوم الأمن.</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المطلب الثاني : الشاهد القرآني في مقاصد الشريعة وعلاقتها بالأمن الفكري.</w:t>
      </w:r>
    </w:p>
    <w:p w:rsidR="00171C1D" w:rsidRPr="00EB6FD1"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المطلب الثالث : الشاهد القرآني في مصادر تهديد الأمن الفكري.</w:t>
      </w:r>
    </w:p>
    <w:p w:rsidR="0035735E" w:rsidRDefault="00171C1D"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الخاتمة وتتضمن :نتائج البحث والتوصيات والمراجع.</w:t>
      </w:r>
    </w:p>
    <w:p w:rsidR="0035735E" w:rsidRDefault="0035735E" w:rsidP="00C4026B">
      <w:pPr>
        <w:bidi w:val="0"/>
        <w:spacing w:line="288" w:lineRule="auto"/>
        <w:jc w:val="both"/>
        <w:rPr>
          <w:rFonts w:ascii="Traditional Arabic" w:hAnsi="Traditional Arabic" w:cs="Traditional Arabic"/>
          <w:sz w:val="32"/>
          <w:szCs w:val="32"/>
        </w:rPr>
      </w:pPr>
      <w:r>
        <w:rPr>
          <w:rFonts w:ascii="Traditional Arabic" w:hAnsi="Traditional Arabic" w:cs="Traditional Arabic"/>
          <w:sz w:val="32"/>
          <w:szCs w:val="32"/>
          <w:rtl/>
        </w:rPr>
        <w:br w:type="page"/>
      </w:r>
    </w:p>
    <w:p w:rsidR="00020851" w:rsidRPr="00EB6FD1" w:rsidRDefault="00020851" w:rsidP="00C4026B">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lastRenderedPageBreak/>
        <w:t>المبحث الأول : الشاهد القرآني في منهج  أصول العقيدة الإسلامية.</w:t>
      </w:r>
    </w:p>
    <w:p w:rsidR="00017100" w:rsidRDefault="00020851" w:rsidP="005D3637">
      <w:pPr>
        <w:spacing w:after="0" w:line="240" w:lineRule="auto"/>
        <w:jc w:val="both"/>
        <w:rPr>
          <w:rFonts w:ascii="Traditional Arabic" w:hAnsi="Traditional Arabic" w:cs="Traditional Arabic"/>
          <w:sz w:val="32"/>
          <w:szCs w:val="32"/>
          <w:rtl/>
        </w:rPr>
      </w:pPr>
      <w:r w:rsidRPr="00EB6FD1">
        <w:rPr>
          <w:rFonts w:ascii="Traditional Arabic" w:hAnsi="Traditional Arabic" w:cs="Traditional Arabic"/>
          <w:sz w:val="32"/>
          <w:szCs w:val="32"/>
          <w:rtl/>
        </w:rPr>
        <w:t xml:space="preserve">المطلب الأول : الشاهد القرآني </w:t>
      </w:r>
      <w:r w:rsidR="005D3637">
        <w:rPr>
          <w:rFonts w:ascii="Traditional Arabic" w:hAnsi="Traditional Arabic" w:cs="Traditional Arabic" w:hint="cs"/>
          <w:sz w:val="32"/>
          <w:szCs w:val="32"/>
          <w:rtl/>
        </w:rPr>
        <w:t>على</w:t>
      </w:r>
      <w:r w:rsidRPr="00EB6FD1">
        <w:rPr>
          <w:rFonts w:ascii="Traditional Arabic" w:hAnsi="Traditional Arabic" w:cs="Traditional Arabic"/>
          <w:sz w:val="32"/>
          <w:szCs w:val="32"/>
          <w:rtl/>
        </w:rPr>
        <w:t xml:space="preserve"> الإيمان بالله.</w:t>
      </w:r>
    </w:p>
    <w:p w:rsidR="00EA288D" w:rsidRDefault="00317F34" w:rsidP="00C4026B">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أ-</w:t>
      </w:r>
      <w:r w:rsidR="00DF36DE">
        <w:rPr>
          <w:rFonts w:ascii="Traditional Arabic" w:hAnsi="Traditional Arabic" w:cs="Traditional Arabic" w:hint="cs"/>
          <w:sz w:val="32"/>
          <w:szCs w:val="32"/>
          <w:rtl/>
        </w:rPr>
        <w:t xml:space="preserve">  الإيمان بالله جلا وعلا </w:t>
      </w:r>
      <w:r>
        <w:rPr>
          <w:rFonts w:ascii="Traditional Arabic" w:hAnsi="Traditional Arabic" w:cs="Traditional Arabic" w:hint="cs"/>
          <w:sz w:val="32"/>
          <w:szCs w:val="32"/>
          <w:rtl/>
        </w:rPr>
        <w:t>بالفطرة</w:t>
      </w:r>
      <w:r>
        <w:rPr>
          <w:rStyle w:val="FootnoteReference"/>
          <w:rFonts w:ascii="Traditional Arabic" w:hAnsi="Traditional Arabic" w:cs="Traditional Arabic"/>
          <w:sz w:val="32"/>
          <w:szCs w:val="32"/>
          <w:rtl/>
        </w:rPr>
        <w:footnoteReference w:id="3"/>
      </w:r>
      <w:r>
        <w:rPr>
          <w:rFonts w:ascii="Traditional Arabic" w:hAnsi="Traditional Arabic" w:cs="Traditional Arabic" w:hint="cs"/>
          <w:sz w:val="32"/>
          <w:szCs w:val="32"/>
          <w:rtl/>
        </w:rPr>
        <w:t xml:space="preserve"> : فالإيمان به سبحانه </w:t>
      </w:r>
      <w:r w:rsidR="00DF36DE">
        <w:rPr>
          <w:rFonts w:ascii="Traditional Arabic" w:hAnsi="Traditional Arabic" w:cs="Traditional Arabic" w:hint="cs"/>
          <w:sz w:val="32"/>
          <w:szCs w:val="32"/>
          <w:rtl/>
        </w:rPr>
        <w:t xml:space="preserve">أمر فطري ، لمن كان ذا فطرة سليمة ، ولذلك جاءت الدعوة للإيمان مباشرة </w:t>
      </w:r>
      <w:r w:rsidR="00AB2887">
        <w:rPr>
          <w:rFonts w:ascii="Traditional Arabic" w:hAnsi="Traditional Arabic" w:cs="Traditional Arabic" w:hint="cs"/>
          <w:sz w:val="32"/>
          <w:szCs w:val="32"/>
          <w:rtl/>
        </w:rPr>
        <w:t xml:space="preserve">والأمر به </w:t>
      </w:r>
      <w:r w:rsidR="00DF36DE">
        <w:rPr>
          <w:rFonts w:ascii="Traditional Arabic" w:hAnsi="Traditional Arabic" w:cs="Traditional Arabic" w:hint="cs"/>
          <w:sz w:val="32"/>
          <w:szCs w:val="32"/>
          <w:rtl/>
        </w:rPr>
        <w:t xml:space="preserve">واضح </w:t>
      </w:r>
      <w:r w:rsidR="00017100" w:rsidRPr="00EB6FD1">
        <w:rPr>
          <w:rFonts w:ascii="Traditional Arabic" w:hAnsi="Traditional Arabic" w:cs="Traditional Arabic"/>
          <w:sz w:val="32"/>
          <w:szCs w:val="32"/>
          <w:rtl/>
        </w:rPr>
        <w:t>قال تعالى:</w:t>
      </w:r>
      <w:r w:rsidR="00180DDB" w:rsidRPr="00EB6FD1">
        <w:rPr>
          <w:rFonts w:ascii="Traditional Arabic" w:hAnsi="Traditional Arabic" w:cs="Traditional Arabic"/>
          <w:color w:val="000000"/>
          <w:sz w:val="32"/>
          <w:szCs w:val="32"/>
        </w:rPr>
        <w:sym w:font="AGA Arabesque" w:char="F029"/>
      </w:r>
      <w:r w:rsidR="00095D45" w:rsidRPr="00EB6FD1">
        <w:rPr>
          <w:rFonts w:ascii="Traditional Arabic" w:hAnsi="Traditional Arabic" w:cs="Traditional Arabic"/>
          <w:sz w:val="32"/>
          <w:szCs w:val="32"/>
          <w:rtl/>
        </w:rPr>
        <w:t>يَا أَيُّهَا الَّذِينَ آمَنُوا آمِنُوا بِاللَّهِ</w:t>
      </w:r>
      <w:r w:rsidR="003E6FB2">
        <w:rPr>
          <w:rStyle w:val="FootnoteReference"/>
          <w:rFonts w:ascii="Traditional Arabic" w:hAnsi="Traditional Arabic" w:cs="Traditional Arabic"/>
          <w:sz w:val="32"/>
          <w:szCs w:val="32"/>
          <w:rtl/>
        </w:rPr>
        <w:footnoteReference w:id="4"/>
      </w:r>
      <w:r w:rsidR="003E6FB2">
        <w:rPr>
          <w:rFonts w:ascii="Traditional Arabic" w:hAnsi="Traditional Arabic" w:cs="Traditional Arabic" w:hint="cs"/>
          <w:sz w:val="32"/>
          <w:szCs w:val="32"/>
          <w:rtl/>
        </w:rPr>
        <w:t>...</w:t>
      </w:r>
      <w:r w:rsidR="00095D45" w:rsidRPr="00EB6FD1">
        <w:rPr>
          <w:rFonts w:ascii="Traditional Arabic" w:hAnsi="Traditional Arabic" w:cs="Traditional Arabic"/>
          <w:sz w:val="32"/>
          <w:szCs w:val="32"/>
          <w:rtl/>
        </w:rPr>
        <w:t xml:space="preserve"> </w:t>
      </w:r>
      <w:r w:rsidR="00180DDB" w:rsidRPr="00EB6FD1">
        <w:rPr>
          <w:rFonts w:ascii="Traditional Arabic" w:hAnsi="Traditional Arabic" w:cs="Traditional Arabic"/>
          <w:sz w:val="32"/>
          <w:szCs w:val="32"/>
        </w:rPr>
        <w:sym w:font="AGA Arabesque" w:char="F028"/>
      </w:r>
      <w:r w:rsidR="00095D45" w:rsidRPr="00EB6FD1">
        <w:rPr>
          <w:rFonts w:ascii="Traditional Arabic" w:hAnsi="Traditional Arabic" w:cs="Traditional Arabic"/>
          <w:sz w:val="32"/>
          <w:szCs w:val="32"/>
          <w:rtl/>
        </w:rPr>
        <w:t xml:space="preserve"> النساء</w:t>
      </w:r>
      <w:r w:rsidR="00180DDB" w:rsidRPr="00EB6FD1">
        <w:rPr>
          <w:rFonts w:ascii="Traditional Arabic" w:hAnsi="Traditional Arabic" w:cs="Traditional Arabic"/>
          <w:sz w:val="32"/>
          <w:szCs w:val="32"/>
          <w:rtl/>
        </w:rPr>
        <w:t>(136)</w:t>
      </w:r>
      <w:r w:rsidR="00EA288D">
        <w:rPr>
          <w:rFonts w:ascii="Traditional Arabic" w:hAnsi="Traditional Arabic" w:cs="Traditional Arabic" w:hint="cs"/>
          <w:sz w:val="32"/>
          <w:szCs w:val="32"/>
          <w:rtl/>
        </w:rPr>
        <w:t xml:space="preserve"> وقد يرد سؤال على هذا الشاهد القرآني وهو: كيف وقد </w:t>
      </w:r>
      <w:r w:rsidR="00163409">
        <w:rPr>
          <w:rFonts w:ascii="Traditional Arabic" w:hAnsi="Traditional Arabic" w:cs="Traditional Arabic" w:hint="cs"/>
          <w:sz w:val="32"/>
          <w:szCs w:val="32"/>
          <w:rtl/>
        </w:rPr>
        <w:t>سماهم مؤمنين وألبسهم رداء الإيمان ، ثم يأمرهم بالأيمان بصيغة الأمر آمنوا؟ والجواب هو: أن هذا الأمر هو أمر بالثبات على الإيمان الذي أنتم عليه</w:t>
      </w:r>
      <w:r w:rsidR="00163409">
        <w:rPr>
          <w:rStyle w:val="FootnoteReference"/>
          <w:rFonts w:ascii="Traditional Arabic" w:hAnsi="Traditional Arabic" w:cs="Traditional Arabic"/>
          <w:sz w:val="32"/>
          <w:szCs w:val="32"/>
          <w:rtl/>
        </w:rPr>
        <w:footnoteReference w:id="5"/>
      </w:r>
      <w:r w:rsidR="009D6026">
        <w:rPr>
          <w:rFonts w:ascii="Traditional Arabic" w:hAnsi="Traditional Arabic" w:cs="Traditional Arabic" w:hint="cs"/>
          <w:sz w:val="32"/>
          <w:szCs w:val="32"/>
          <w:rtl/>
        </w:rPr>
        <w:t>.</w:t>
      </w:r>
    </w:p>
    <w:p w:rsidR="008B14C2" w:rsidRDefault="00DF36DE" w:rsidP="00C4026B">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كما أن الإيمان بالله مقدم على كل الأعمال والأفعال ، إذ لا قيمة لها ، دون إيمان ،</w:t>
      </w:r>
      <w:r w:rsidR="00017100" w:rsidRPr="00EB6FD1">
        <w:rPr>
          <w:rFonts w:ascii="Traditional Arabic" w:hAnsi="Traditional Arabic" w:cs="Traditional Arabic"/>
          <w:sz w:val="32"/>
          <w:szCs w:val="32"/>
          <w:rtl/>
        </w:rPr>
        <w:t>قال</w:t>
      </w:r>
      <w:r>
        <w:rPr>
          <w:rFonts w:ascii="Traditional Arabic" w:hAnsi="Traditional Arabic" w:cs="Traditional Arabic" w:hint="cs"/>
          <w:sz w:val="32"/>
          <w:szCs w:val="32"/>
          <w:rtl/>
        </w:rPr>
        <w:t xml:space="preserve"> </w:t>
      </w:r>
      <w:r w:rsidR="00017100" w:rsidRPr="00EB6FD1">
        <w:rPr>
          <w:rFonts w:ascii="Traditional Arabic" w:hAnsi="Traditional Arabic" w:cs="Traditional Arabic"/>
          <w:sz w:val="32"/>
          <w:szCs w:val="32"/>
          <w:rtl/>
        </w:rPr>
        <w:t>تعالى:</w:t>
      </w:r>
      <w:r w:rsidR="00180DDB" w:rsidRPr="00EB6FD1">
        <w:rPr>
          <w:rFonts w:ascii="Traditional Arabic" w:hAnsi="Traditional Arabic" w:cs="Traditional Arabic"/>
          <w:sz w:val="32"/>
          <w:szCs w:val="32"/>
        </w:rPr>
        <w:sym w:font="AGA Arabesque" w:char="F029"/>
      </w:r>
      <w:r w:rsidR="00180DDB" w:rsidRPr="00EB6FD1">
        <w:rPr>
          <w:rFonts w:ascii="Traditional Arabic" w:hAnsi="Traditional Arabic" w:cs="Traditional Arabic"/>
          <w:sz w:val="32"/>
          <w:szCs w:val="32"/>
          <w:rtl/>
        </w:rPr>
        <w:t>لَيْسَ الْبِرَّ أَنْ تُوَلُّوا وُجُوهَكُمْ قِبَلَ الْمَشْرِقِ وَالْمَغْرِبِ وَلَكِنَّ الْبِرَّ مَنْ آمَنَ بِاللَّهِ</w:t>
      </w:r>
      <w:r w:rsidR="003E6FB2">
        <w:rPr>
          <w:rStyle w:val="FootnoteReference"/>
          <w:rFonts w:ascii="Traditional Arabic" w:hAnsi="Traditional Arabic" w:cs="Traditional Arabic"/>
          <w:sz w:val="32"/>
          <w:szCs w:val="32"/>
          <w:rtl/>
        </w:rPr>
        <w:footnoteReference w:id="6"/>
      </w:r>
      <w:r w:rsidR="00180DDB" w:rsidRPr="00EB6FD1">
        <w:rPr>
          <w:rFonts w:ascii="Traditional Arabic" w:hAnsi="Traditional Arabic" w:cs="Traditional Arabic"/>
          <w:sz w:val="32"/>
          <w:szCs w:val="32"/>
          <w:rtl/>
        </w:rPr>
        <w:t xml:space="preserve"> </w:t>
      </w:r>
      <w:r w:rsidR="003E6FB2">
        <w:rPr>
          <w:rFonts w:ascii="Traditional Arabic" w:hAnsi="Traditional Arabic" w:cs="Traditional Arabic" w:hint="cs"/>
          <w:sz w:val="32"/>
          <w:szCs w:val="32"/>
          <w:rtl/>
        </w:rPr>
        <w:t>...</w:t>
      </w:r>
      <w:r w:rsidR="00180DDB" w:rsidRPr="00EB6FD1">
        <w:rPr>
          <w:rFonts w:ascii="Traditional Arabic" w:hAnsi="Traditional Arabic" w:cs="Traditional Arabic"/>
          <w:sz w:val="32"/>
          <w:szCs w:val="32"/>
        </w:rPr>
        <w:sym w:font="AGA Arabesque" w:char="F028"/>
      </w:r>
      <w:r w:rsidR="0058626B">
        <w:rPr>
          <w:rStyle w:val="FootnoteReference"/>
          <w:rFonts w:ascii="Traditional Arabic" w:hAnsi="Traditional Arabic" w:cs="Traditional Arabic"/>
          <w:sz w:val="32"/>
          <w:szCs w:val="32"/>
          <w:rtl/>
        </w:rPr>
        <w:footnoteReference w:id="7"/>
      </w:r>
      <w:r w:rsidR="00180DDB" w:rsidRPr="00EB6FD1">
        <w:rPr>
          <w:rFonts w:ascii="Traditional Arabic" w:hAnsi="Traditional Arabic" w:cs="Traditional Arabic"/>
          <w:sz w:val="32"/>
          <w:szCs w:val="32"/>
          <w:rtl/>
        </w:rPr>
        <w:t>البقرة(177)</w:t>
      </w:r>
      <w:r>
        <w:rPr>
          <w:rFonts w:ascii="Traditional Arabic" w:hAnsi="Traditional Arabic" w:cs="Traditional Arabic" w:hint="cs"/>
          <w:sz w:val="32"/>
          <w:szCs w:val="32"/>
          <w:rtl/>
        </w:rPr>
        <w:t xml:space="preserve">  ثم أبان الله سبحانه أن هذا الإيمان هو من سنة الرسول </w:t>
      </w:r>
      <w:r>
        <w:rPr>
          <w:rFonts w:ascii="Traditional Arabic" w:hAnsi="Traditional Arabic" w:cs="Traditional Arabic" w:hint="cs"/>
          <w:sz w:val="32"/>
          <w:szCs w:val="32"/>
        </w:rPr>
        <w:sym w:font="AGA Arabesque" w:char="F072"/>
      </w:r>
      <w:r w:rsidR="004C5D8A" w:rsidRPr="00EB6FD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واتبعه على ذلك المؤمنون الموحدون</w:t>
      </w:r>
      <w:r w:rsidR="00A62FC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A62FCA">
        <w:rPr>
          <w:rFonts w:ascii="Traditional Arabic" w:hAnsi="Traditional Arabic" w:cs="Traditional Arabic" w:hint="cs"/>
          <w:sz w:val="32"/>
          <w:szCs w:val="32"/>
          <w:rtl/>
        </w:rPr>
        <w:t xml:space="preserve">وشهد لهم كتاب </w:t>
      </w:r>
      <w:r w:rsidR="00A62FCA">
        <w:rPr>
          <w:rFonts w:ascii="Traditional Arabic" w:hAnsi="Traditional Arabic" w:cs="Traditional Arabic" w:hint="cs"/>
          <w:sz w:val="32"/>
          <w:szCs w:val="32"/>
          <w:rtl/>
        </w:rPr>
        <w:lastRenderedPageBreak/>
        <w:t>الله بشاهد قرآني يُتلى أناء الليل وأطراف النهار ، قال تعالى</w:t>
      </w:r>
      <w:r w:rsidR="004C5D8A" w:rsidRPr="00EB6FD1">
        <w:rPr>
          <w:rFonts w:ascii="Traditional Arabic" w:hAnsi="Traditional Arabic" w:cs="Traditional Arabic"/>
          <w:sz w:val="32"/>
          <w:szCs w:val="32"/>
          <w:rtl/>
        </w:rPr>
        <w:t>:</w:t>
      </w:r>
      <w:r w:rsidR="00180DDB" w:rsidRPr="00EB6FD1">
        <w:rPr>
          <w:rFonts w:ascii="Traditional Arabic" w:hAnsi="Traditional Arabic" w:cs="Traditional Arabic"/>
          <w:sz w:val="32"/>
          <w:szCs w:val="32"/>
        </w:rPr>
        <w:sym w:font="AGA Arabesque" w:char="F029"/>
      </w:r>
      <w:r w:rsidR="00180DDB" w:rsidRPr="00EB6FD1">
        <w:rPr>
          <w:rFonts w:ascii="Traditional Arabic" w:hAnsi="Traditional Arabic" w:cs="Traditional Arabic"/>
          <w:sz w:val="32"/>
          <w:szCs w:val="32"/>
          <w:rtl/>
        </w:rPr>
        <w:t>آمَنَ الرَّسُولُ بِمَا أُنْزِلَ إِلَيْهِ مِنْ رَبِّهِ وَالْمُؤْمِنُونَ كُلٌّ آمَنَ بِاللَّهِ</w:t>
      </w:r>
      <w:r w:rsidR="008B14C2">
        <w:rPr>
          <w:rStyle w:val="FootnoteReference"/>
          <w:rFonts w:ascii="Traditional Arabic" w:hAnsi="Traditional Arabic" w:cs="Traditional Arabic"/>
          <w:sz w:val="32"/>
          <w:szCs w:val="32"/>
          <w:rtl/>
        </w:rPr>
        <w:footnoteReference w:id="8"/>
      </w:r>
      <w:r w:rsidR="008B14C2">
        <w:rPr>
          <w:rFonts w:ascii="Traditional Arabic" w:hAnsi="Traditional Arabic" w:cs="Traditional Arabic" w:hint="cs"/>
          <w:sz w:val="32"/>
          <w:szCs w:val="32"/>
          <w:rtl/>
        </w:rPr>
        <w:t>...</w:t>
      </w:r>
      <w:r w:rsidR="00180DDB" w:rsidRPr="00EB6FD1">
        <w:rPr>
          <w:rFonts w:ascii="Traditional Arabic" w:hAnsi="Traditional Arabic" w:cs="Traditional Arabic"/>
          <w:sz w:val="32"/>
          <w:szCs w:val="32"/>
          <w:rtl/>
        </w:rPr>
        <w:t xml:space="preserve"> </w:t>
      </w:r>
      <w:r w:rsidR="00180DDB" w:rsidRPr="00EB6FD1">
        <w:rPr>
          <w:rFonts w:ascii="Traditional Arabic" w:hAnsi="Traditional Arabic" w:cs="Traditional Arabic"/>
          <w:sz w:val="32"/>
          <w:szCs w:val="32"/>
        </w:rPr>
        <w:sym w:font="AGA Arabesque" w:char="F028"/>
      </w:r>
      <w:r w:rsidR="00180DDB" w:rsidRPr="00EB6FD1">
        <w:rPr>
          <w:rFonts w:ascii="Traditional Arabic" w:hAnsi="Traditional Arabic" w:cs="Traditional Arabic"/>
          <w:sz w:val="32"/>
          <w:szCs w:val="32"/>
          <w:rtl/>
        </w:rPr>
        <w:t xml:space="preserve"> البقرة(285)</w:t>
      </w:r>
      <w:r w:rsidR="004C5D8A" w:rsidRPr="00EB6FD1">
        <w:rPr>
          <w:rFonts w:ascii="Traditional Arabic" w:hAnsi="Traditional Arabic" w:cs="Traditional Arabic"/>
          <w:sz w:val="32"/>
          <w:szCs w:val="32"/>
          <w:rtl/>
        </w:rPr>
        <w:t>.</w:t>
      </w:r>
    </w:p>
    <w:p w:rsidR="00F77F56" w:rsidRDefault="00166A3F"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17F34">
        <w:rPr>
          <w:rFonts w:ascii="Traditional Arabic" w:hAnsi="Traditional Arabic" w:cs="Traditional Arabic" w:hint="cs"/>
          <w:sz w:val="32"/>
          <w:szCs w:val="32"/>
          <w:rtl/>
        </w:rPr>
        <w:t>ثم جاء هذا الشاهد القرآني على لسان الرسل الكرام عليهم السلام ليؤكد انتفاء الشك</w:t>
      </w:r>
      <w:r w:rsidR="0005347D">
        <w:rPr>
          <w:rFonts w:ascii="Traditional Arabic" w:hAnsi="Traditional Arabic" w:cs="Traditional Arabic" w:hint="cs"/>
          <w:sz w:val="32"/>
          <w:szCs w:val="32"/>
          <w:rtl/>
        </w:rPr>
        <w:t xml:space="preserve"> </w:t>
      </w:r>
      <w:r w:rsidR="005075AF">
        <w:rPr>
          <w:rFonts w:ascii="Traditional Arabic" w:hAnsi="Traditional Arabic" w:cs="Traditional Arabic" w:hint="cs"/>
          <w:sz w:val="32"/>
          <w:szCs w:val="32"/>
          <w:rtl/>
        </w:rPr>
        <w:t>في وجود</w:t>
      </w:r>
      <w:r w:rsidR="0005347D">
        <w:rPr>
          <w:rFonts w:ascii="Traditional Arabic" w:hAnsi="Traditional Arabic" w:cs="Traditional Arabic" w:hint="cs"/>
          <w:sz w:val="32"/>
          <w:szCs w:val="32"/>
          <w:rtl/>
        </w:rPr>
        <w:t xml:space="preserve"> الله سبحانه </w:t>
      </w:r>
      <w:r w:rsidR="00696CAE" w:rsidRPr="00EB6FD1">
        <w:rPr>
          <w:rFonts w:ascii="Traditional Arabic" w:hAnsi="Traditional Arabic" w:cs="Traditional Arabic"/>
          <w:sz w:val="32"/>
          <w:szCs w:val="32"/>
          <w:rtl/>
        </w:rPr>
        <w:t xml:space="preserve">قال تعالى </w:t>
      </w:r>
      <w:r w:rsidR="00696CAE" w:rsidRPr="00EB6FD1">
        <w:rPr>
          <w:rFonts w:ascii="Traditional Arabic" w:hAnsi="Traditional Arabic" w:cs="Traditional Arabic"/>
          <w:sz w:val="32"/>
          <w:szCs w:val="32"/>
        </w:rPr>
        <w:sym w:font="AGA Arabesque" w:char="F029"/>
      </w:r>
      <w:r w:rsidR="00696CAE" w:rsidRPr="00EB6FD1">
        <w:rPr>
          <w:rFonts w:ascii="Traditional Arabic" w:hAnsi="Traditional Arabic" w:cs="Traditional Arabic"/>
          <w:sz w:val="32"/>
          <w:szCs w:val="32"/>
          <w:rtl/>
        </w:rPr>
        <w:t>قَالَتْ رُسُلُهُمْ أَفِي اللهِ شَكٌّ فَاطِرِ السَّمَاوَاتِ وَالأَرْضِ</w:t>
      </w:r>
      <w:r w:rsidR="00696CAE" w:rsidRPr="00EB6FD1">
        <w:rPr>
          <w:rFonts w:ascii="Traditional Arabic" w:hAnsi="Traditional Arabic" w:cs="Traditional Arabic"/>
          <w:sz w:val="32"/>
          <w:szCs w:val="32"/>
        </w:rPr>
        <w:sym w:font="AGA Arabesque" w:char="F028"/>
      </w:r>
      <w:r w:rsidR="00696CAE" w:rsidRPr="00EB6FD1">
        <w:rPr>
          <w:rFonts w:ascii="Traditional Arabic" w:hAnsi="Traditional Arabic" w:cs="Traditional Arabic"/>
          <w:sz w:val="32"/>
          <w:szCs w:val="32"/>
          <w:rtl/>
        </w:rPr>
        <w:t xml:space="preserve"> </w:t>
      </w:r>
      <w:r w:rsidR="00696CAE" w:rsidRPr="00EB6FD1">
        <w:rPr>
          <w:rFonts w:ascii="Traditional Arabic" w:hAnsi="Traditional Arabic" w:cs="Traditional Arabic"/>
          <w:sz w:val="32"/>
          <w:szCs w:val="32"/>
        </w:rPr>
        <w:t>)</w:t>
      </w:r>
      <w:r w:rsidR="00696CAE" w:rsidRPr="00EB6FD1">
        <w:rPr>
          <w:rFonts w:ascii="Traditional Arabic" w:hAnsi="Traditional Arabic" w:cs="Traditional Arabic"/>
          <w:sz w:val="32"/>
          <w:szCs w:val="32"/>
          <w:rtl/>
        </w:rPr>
        <w:t>إبراهيم:10</w:t>
      </w:r>
      <w:r w:rsidR="00696CAE" w:rsidRPr="00EB6FD1">
        <w:rPr>
          <w:rFonts w:ascii="Traditional Arabic" w:hAnsi="Traditional Arabic" w:cs="Traditional Arabic"/>
          <w:sz w:val="32"/>
          <w:szCs w:val="32"/>
        </w:rPr>
        <w:t>(</w:t>
      </w:r>
      <w:r w:rsidR="00956CDD" w:rsidRPr="00EB6FD1">
        <w:rPr>
          <w:rFonts w:ascii="Traditional Arabic" w:hAnsi="Traditional Arabic" w:cs="Traditional Arabic"/>
          <w:sz w:val="32"/>
          <w:szCs w:val="32"/>
          <w:rtl/>
        </w:rPr>
        <w:t>.</w:t>
      </w:r>
      <w:r w:rsidR="0005347D">
        <w:rPr>
          <w:rFonts w:ascii="Traditional Arabic" w:hAnsi="Traditional Arabic" w:cs="Traditional Arabic" w:hint="cs"/>
          <w:sz w:val="32"/>
          <w:szCs w:val="32"/>
          <w:rtl/>
        </w:rPr>
        <w:t xml:space="preserve"> و</w:t>
      </w:r>
      <w:r w:rsidR="00F77F56" w:rsidRPr="00F77F56">
        <w:rPr>
          <w:rFonts w:ascii="Traditional Arabic" w:hAnsi="Traditional Arabic" w:cs="Traditional Arabic"/>
          <w:sz w:val="32"/>
          <w:szCs w:val="32"/>
          <w:rtl/>
        </w:rPr>
        <w:t xml:space="preserve">قوله تعالى: </w:t>
      </w:r>
      <w:r w:rsidR="00F77F56">
        <w:rPr>
          <w:rFonts w:ascii="Traditional Arabic" w:hAnsi="Traditional Arabic" w:cs="Traditional Arabic"/>
          <w:sz w:val="32"/>
          <w:szCs w:val="32"/>
        </w:rPr>
        <w:sym w:font="AGA Arabesque" w:char="F029"/>
      </w:r>
      <w:r w:rsidR="00F77F56" w:rsidRPr="00F77F56">
        <w:rPr>
          <w:rFonts w:ascii="Traditional Arabic" w:hAnsi="Traditional Arabic" w:cs="Traditional Arabic"/>
          <w:sz w:val="32"/>
          <w:szCs w:val="32"/>
          <w:rtl/>
        </w:rPr>
        <w:t>قَالَتْ رُسُلُهُمْ</w:t>
      </w:r>
      <w:r w:rsidR="00F77F56">
        <w:rPr>
          <w:rFonts w:ascii="Traditional Arabic" w:hAnsi="Traditional Arabic" w:cs="Traditional Arabic"/>
          <w:sz w:val="32"/>
          <w:szCs w:val="32"/>
        </w:rPr>
        <w:sym w:font="AGA Arabesque" w:char="F028"/>
      </w:r>
      <w:r w:rsidR="00F77F56" w:rsidRPr="00F77F56">
        <w:rPr>
          <w:rFonts w:ascii="Traditional Arabic" w:hAnsi="Traditional Arabic" w:cs="Traditional Arabic"/>
          <w:sz w:val="32"/>
          <w:szCs w:val="32"/>
          <w:rtl/>
        </w:rPr>
        <w:t xml:space="preserve"> استفهام معناه الإنكار، أي لا شك في الله</w:t>
      </w:r>
      <w:r w:rsidR="00C74D72">
        <w:rPr>
          <w:rFonts w:ascii="Traditional Arabic" w:hAnsi="Traditional Arabic" w:cs="Traditional Arabic" w:hint="cs"/>
          <w:sz w:val="32"/>
          <w:szCs w:val="32"/>
          <w:rtl/>
        </w:rPr>
        <w:t xml:space="preserve"> </w:t>
      </w:r>
      <w:r w:rsidR="00F77F56" w:rsidRPr="00F77F56">
        <w:rPr>
          <w:rFonts w:ascii="Traditional Arabic" w:hAnsi="Traditional Arabic" w:cs="Traditional Arabic"/>
          <w:sz w:val="32"/>
          <w:szCs w:val="32"/>
          <w:rtl/>
        </w:rPr>
        <w:t>، أي في توحيده</w:t>
      </w:r>
      <w:r w:rsidR="00C74D72">
        <w:rPr>
          <w:rFonts w:ascii="Traditional Arabic" w:hAnsi="Traditional Arabic" w:cs="Traditional Arabic" w:hint="cs"/>
          <w:sz w:val="32"/>
          <w:szCs w:val="32"/>
          <w:rtl/>
        </w:rPr>
        <w:t xml:space="preserve"> </w:t>
      </w:r>
      <w:r w:rsidR="00F77F56" w:rsidRPr="00F77F56">
        <w:rPr>
          <w:rFonts w:ascii="Traditional Arabic" w:hAnsi="Traditional Arabic" w:cs="Traditional Arabic"/>
          <w:sz w:val="32"/>
          <w:szCs w:val="32"/>
          <w:rtl/>
        </w:rPr>
        <w:t>، قال قتادة. وقيل: في طاعته. ويحتمل وجها</w:t>
      </w:r>
      <w:r w:rsidR="00B62F81">
        <w:rPr>
          <w:rFonts w:ascii="Traditional Arabic" w:hAnsi="Traditional Arabic" w:cs="Traditional Arabic" w:hint="cs"/>
          <w:sz w:val="32"/>
          <w:szCs w:val="32"/>
          <w:rtl/>
        </w:rPr>
        <w:t>ً</w:t>
      </w:r>
      <w:r w:rsidR="00F77F56" w:rsidRPr="00F77F56">
        <w:rPr>
          <w:rFonts w:ascii="Traditional Arabic" w:hAnsi="Traditional Arabic" w:cs="Traditional Arabic"/>
          <w:sz w:val="32"/>
          <w:szCs w:val="32"/>
          <w:rtl/>
        </w:rPr>
        <w:t xml:space="preserve"> ثالثا</w:t>
      </w:r>
      <w:r w:rsidR="00B62F81">
        <w:rPr>
          <w:rFonts w:ascii="Traditional Arabic" w:hAnsi="Traditional Arabic" w:cs="Traditional Arabic" w:hint="cs"/>
          <w:sz w:val="32"/>
          <w:szCs w:val="32"/>
          <w:rtl/>
        </w:rPr>
        <w:t>ً</w:t>
      </w:r>
      <w:r w:rsidR="00F77F56" w:rsidRPr="00F77F56">
        <w:rPr>
          <w:rFonts w:ascii="Traditional Arabic" w:hAnsi="Traditional Arabic" w:cs="Traditional Arabic"/>
          <w:sz w:val="32"/>
          <w:szCs w:val="32"/>
          <w:rtl/>
        </w:rPr>
        <w:t>: أفي قدرة الله شك؟! لأنهم متفقون عليها ومختلفون فيما عداها</w:t>
      </w:r>
      <w:r w:rsidR="00C74D72">
        <w:rPr>
          <w:rFonts w:ascii="Traditional Arabic" w:hAnsi="Traditional Arabic" w:cs="Traditional Arabic" w:hint="cs"/>
          <w:sz w:val="32"/>
          <w:szCs w:val="32"/>
          <w:rtl/>
        </w:rPr>
        <w:t xml:space="preserve"> </w:t>
      </w:r>
      <w:r w:rsidR="00F77F56" w:rsidRPr="00F77F56">
        <w:rPr>
          <w:rFonts w:ascii="Traditional Arabic" w:hAnsi="Traditional Arabic" w:cs="Traditional Arabic"/>
          <w:sz w:val="32"/>
          <w:szCs w:val="32"/>
          <w:rtl/>
        </w:rPr>
        <w:t xml:space="preserve">، يدل عليه قوله: </w:t>
      </w:r>
      <w:r w:rsidR="00C74D72">
        <w:rPr>
          <w:rFonts w:ascii="Traditional Arabic" w:hAnsi="Traditional Arabic" w:cs="Traditional Arabic"/>
          <w:sz w:val="32"/>
          <w:szCs w:val="32"/>
        </w:rPr>
        <w:sym w:font="AGA Arabesque" w:char="F029"/>
      </w:r>
      <w:r w:rsidR="00C74D72" w:rsidRPr="00C74D72">
        <w:rPr>
          <w:rFonts w:ascii="Traditional Arabic" w:hAnsi="Traditional Arabic" w:cs="Traditional Arabic"/>
          <w:sz w:val="32"/>
          <w:szCs w:val="32"/>
          <w:rtl/>
        </w:rPr>
        <w:t>فَاطِرِ السَّمَاوَاتِ وَالأَرْضِ</w:t>
      </w:r>
      <w:r w:rsidR="00C74D72" w:rsidRPr="00C74D72">
        <w:rPr>
          <w:rFonts w:ascii="Traditional Arabic" w:hAnsi="Traditional Arabic" w:cs="Traditional Arabic"/>
          <w:sz w:val="32"/>
          <w:szCs w:val="32"/>
        </w:rPr>
        <w:sym w:font="AGA Arabesque" w:char="F028"/>
      </w:r>
      <w:r w:rsidR="00C74D72" w:rsidRPr="00C74D72">
        <w:rPr>
          <w:rFonts w:ascii="Traditional Arabic" w:hAnsi="Traditional Arabic" w:cs="Traditional Arabic"/>
          <w:sz w:val="32"/>
          <w:szCs w:val="32"/>
          <w:rtl/>
        </w:rPr>
        <w:t xml:space="preserve"> </w:t>
      </w:r>
      <w:r w:rsidR="00F77F56" w:rsidRPr="00F77F56">
        <w:rPr>
          <w:rFonts w:ascii="Traditional Arabic" w:hAnsi="Traditional Arabic" w:cs="Traditional Arabic"/>
          <w:sz w:val="32"/>
          <w:szCs w:val="32"/>
          <w:rtl/>
        </w:rPr>
        <w:t xml:space="preserve">خالقها ومخترعها ومنشئها وموجدها </w:t>
      </w:r>
      <w:r w:rsidR="005075AF">
        <w:rPr>
          <w:rFonts w:ascii="Traditional Arabic" w:hAnsi="Traditional Arabic" w:cs="Traditional Arabic" w:hint="cs"/>
          <w:sz w:val="32"/>
          <w:szCs w:val="32"/>
          <w:rtl/>
        </w:rPr>
        <w:t>من</w:t>
      </w:r>
      <w:r w:rsidR="00F77F56" w:rsidRPr="00F77F56">
        <w:rPr>
          <w:rFonts w:ascii="Traditional Arabic" w:hAnsi="Traditional Arabic" w:cs="Traditional Arabic"/>
          <w:sz w:val="32"/>
          <w:szCs w:val="32"/>
          <w:rtl/>
        </w:rPr>
        <w:t xml:space="preserve"> العدم</w:t>
      </w:r>
      <w:r w:rsidR="00C74D72">
        <w:rPr>
          <w:rFonts w:ascii="Traditional Arabic" w:hAnsi="Traditional Arabic" w:cs="Traditional Arabic" w:hint="cs"/>
          <w:sz w:val="32"/>
          <w:szCs w:val="32"/>
          <w:rtl/>
        </w:rPr>
        <w:t xml:space="preserve"> </w:t>
      </w:r>
      <w:r w:rsidR="00F77F56" w:rsidRPr="00F77F56">
        <w:rPr>
          <w:rFonts w:ascii="Traditional Arabic" w:hAnsi="Traditional Arabic" w:cs="Traditional Arabic"/>
          <w:sz w:val="32"/>
          <w:szCs w:val="32"/>
          <w:rtl/>
        </w:rPr>
        <w:t>، لينبه على قدرته فلا تجوز العبادة إلا له</w:t>
      </w:r>
      <w:r w:rsidR="00F77F56">
        <w:rPr>
          <w:rStyle w:val="FootnoteReference"/>
          <w:rFonts w:ascii="Traditional Arabic" w:hAnsi="Traditional Arabic" w:cs="Traditional Arabic"/>
          <w:sz w:val="32"/>
          <w:szCs w:val="32"/>
          <w:rtl/>
        </w:rPr>
        <w:footnoteReference w:id="9"/>
      </w:r>
      <w:r w:rsidR="00F77F56" w:rsidRPr="00F77F56">
        <w:rPr>
          <w:rFonts w:ascii="Traditional Arabic" w:hAnsi="Traditional Arabic" w:cs="Traditional Arabic"/>
          <w:sz w:val="32"/>
          <w:szCs w:val="32"/>
          <w:rtl/>
        </w:rPr>
        <w:t>.</w:t>
      </w:r>
      <w:r w:rsidR="00C74D72">
        <w:rPr>
          <w:rFonts w:ascii="Traditional Arabic" w:hAnsi="Traditional Arabic" w:cs="Traditional Arabic" w:hint="cs"/>
          <w:sz w:val="32"/>
          <w:szCs w:val="32"/>
          <w:rtl/>
        </w:rPr>
        <w:t xml:space="preserve"> جاء هذا الشاهد القرآني ، ليحرك الفطرة الإنسانية ويُذكّرها لتقر لله بالكمال المطلق والوجود المشهود ، ويستنكر عليها ؛ الشك في </w:t>
      </w:r>
      <w:r w:rsidR="005075AF">
        <w:rPr>
          <w:rFonts w:ascii="Traditional Arabic" w:hAnsi="Traditional Arabic" w:cs="Traditional Arabic" w:hint="cs"/>
          <w:sz w:val="32"/>
          <w:szCs w:val="32"/>
          <w:rtl/>
        </w:rPr>
        <w:t xml:space="preserve"> وجود </w:t>
      </w:r>
      <w:r w:rsidR="00C74D72">
        <w:rPr>
          <w:rFonts w:ascii="Traditional Arabic" w:hAnsi="Traditional Arabic" w:cs="Traditional Arabic" w:hint="cs"/>
          <w:sz w:val="32"/>
          <w:szCs w:val="32"/>
          <w:rtl/>
        </w:rPr>
        <w:t>الله</w:t>
      </w:r>
      <w:r w:rsidR="005075AF">
        <w:rPr>
          <w:rFonts w:ascii="Traditional Arabic" w:hAnsi="Traditional Arabic" w:cs="Traditional Arabic" w:hint="cs"/>
          <w:sz w:val="32"/>
          <w:szCs w:val="32"/>
          <w:rtl/>
        </w:rPr>
        <w:t xml:space="preserve"> وقدرته</w:t>
      </w:r>
      <w:r w:rsidR="00C74D72">
        <w:rPr>
          <w:rFonts w:ascii="Traditional Arabic" w:hAnsi="Traditional Arabic" w:cs="Traditional Arabic" w:hint="cs"/>
          <w:sz w:val="32"/>
          <w:szCs w:val="32"/>
          <w:rtl/>
        </w:rPr>
        <w:t xml:space="preserve">. </w:t>
      </w:r>
    </w:p>
    <w:p w:rsidR="00317F34" w:rsidRPr="00317F34" w:rsidRDefault="00C74D72" w:rsidP="00CA5DC9">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ولذا جاء الأمر بإقامة الوجه لله وحدة ، لا لغيرة أو سواه ، في شاهد قرآني آخر وهو قوله </w:t>
      </w:r>
      <w:r w:rsidR="00696CAE" w:rsidRPr="00EB6FD1">
        <w:rPr>
          <w:rFonts w:ascii="Traditional Arabic" w:hAnsi="Traditional Arabic" w:cs="Traditional Arabic"/>
          <w:sz w:val="32"/>
          <w:szCs w:val="32"/>
          <w:rtl/>
        </w:rPr>
        <w:t xml:space="preserve">تعالى </w:t>
      </w:r>
      <w:r w:rsidR="00696CAE" w:rsidRPr="00EB6FD1">
        <w:rPr>
          <w:rFonts w:ascii="Traditional Arabic" w:hAnsi="Traditional Arabic" w:cs="Traditional Arabic"/>
          <w:sz w:val="32"/>
          <w:szCs w:val="32"/>
        </w:rPr>
        <w:sym w:font="AGA Arabesque" w:char="F029"/>
      </w:r>
      <w:r w:rsidR="00696CAE" w:rsidRPr="00EB6FD1">
        <w:rPr>
          <w:rFonts w:ascii="Traditional Arabic" w:hAnsi="Traditional Arabic" w:cs="Traditional Arabic"/>
          <w:sz w:val="32"/>
          <w:szCs w:val="32"/>
          <w:rtl/>
        </w:rPr>
        <w:t xml:space="preserve">فَأَقِمْ وَجْهَكَ لِلدِّينِ حَنِيفًا فِطْرَةَ اللهِ الَّتِي فَطَرَ النَّاسَ عَلَيْهَا لَا تَبْدِيلَ لِخَلْقِ اللهِ ذَلِكَ الدِّينُ </w:t>
      </w:r>
      <w:r w:rsidR="00696CAE" w:rsidRPr="003C4EEC">
        <w:rPr>
          <w:rFonts w:ascii="Traditional Arabic" w:hAnsi="Traditional Arabic" w:cs="Traditional Arabic"/>
          <w:sz w:val="32"/>
          <w:szCs w:val="32"/>
          <w:rtl/>
        </w:rPr>
        <w:t>القَيِّمُ وَلَكِنَّ أَكْثَرَ النَّاسِ لَا يَعْلَمُونَ</w:t>
      </w:r>
      <w:r w:rsidR="00696CAE" w:rsidRPr="003C4EEC">
        <w:rPr>
          <w:rFonts w:ascii="Traditional Arabic" w:hAnsi="Traditional Arabic" w:cs="Traditional Arabic"/>
          <w:sz w:val="32"/>
          <w:szCs w:val="32"/>
        </w:rPr>
        <w:sym w:font="AGA Arabesque" w:char="F028"/>
      </w:r>
      <w:r w:rsidR="00696CAE" w:rsidRPr="003C4EEC">
        <w:rPr>
          <w:rFonts w:ascii="Traditional Arabic" w:hAnsi="Traditional Arabic" w:cs="Traditional Arabic"/>
          <w:sz w:val="32"/>
          <w:szCs w:val="32"/>
          <w:rtl/>
        </w:rPr>
        <w:t xml:space="preserve"> </w:t>
      </w:r>
      <w:r w:rsidR="00696CAE" w:rsidRPr="003C4EEC">
        <w:rPr>
          <w:rFonts w:ascii="Traditional Arabic" w:hAnsi="Traditional Arabic" w:cs="Traditional Arabic"/>
          <w:sz w:val="32"/>
          <w:szCs w:val="32"/>
        </w:rPr>
        <w:t>)</w:t>
      </w:r>
      <w:r w:rsidR="00696CAE" w:rsidRPr="003C4EEC">
        <w:rPr>
          <w:rFonts w:ascii="Traditional Arabic" w:hAnsi="Traditional Arabic" w:cs="Traditional Arabic"/>
          <w:sz w:val="32"/>
          <w:szCs w:val="32"/>
          <w:rtl/>
        </w:rPr>
        <w:t>الرُّوم:30</w:t>
      </w:r>
      <w:r w:rsidR="00696CAE" w:rsidRPr="003C4EEC">
        <w:rPr>
          <w:rFonts w:ascii="Traditional Arabic" w:hAnsi="Traditional Arabic" w:cs="Traditional Arabic"/>
          <w:sz w:val="32"/>
          <w:szCs w:val="32"/>
        </w:rPr>
        <w:t>(</w:t>
      </w:r>
      <w:r w:rsidR="00956CDD" w:rsidRPr="003C4EEC">
        <w:rPr>
          <w:rFonts w:ascii="Traditional Arabic" w:hAnsi="Traditional Arabic" w:cs="Traditional Arabic"/>
          <w:sz w:val="32"/>
          <w:szCs w:val="32"/>
          <w:rtl/>
        </w:rPr>
        <w:t>.</w:t>
      </w:r>
      <w:r w:rsidR="003C4EEC" w:rsidRPr="003C4EEC">
        <w:rPr>
          <w:rFonts w:ascii="Traditional Arabic" w:hAnsi="Traditional Arabic" w:cs="Traditional Arabic"/>
          <w:sz w:val="32"/>
          <w:szCs w:val="32"/>
          <w:rtl/>
        </w:rPr>
        <w:t xml:space="preserve"> يقول </w:t>
      </w:r>
      <w:r w:rsidR="00166A3F">
        <w:rPr>
          <w:rFonts w:ascii="Traditional Arabic" w:hAnsi="Traditional Arabic" w:cs="Traditional Arabic" w:hint="cs"/>
          <w:sz w:val="32"/>
          <w:szCs w:val="32"/>
          <w:rtl/>
        </w:rPr>
        <w:t xml:space="preserve">الله </w:t>
      </w:r>
      <w:r w:rsidR="003C4EEC" w:rsidRPr="003C4EEC">
        <w:rPr>
          <w:rFonts w:ascii="Traditional Arabic" w:hAnsi="Traditional Arabic" w:cs="Traditional Arabic"/>
          <w:sz w:val="32"/>
          <w:szCs w:val="32"/>
          <w:rtl/>
        </w:rPr>
        <w:t>تعالى</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فسدد وجهك واستمر على الذي شرعه الله لك</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من الحنيفية ملة إبراهيم</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الذي هداك الله لها</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وكملها لك غاية الكمال</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وأنت مع ذلك لازم فطرتك السليمة، التي فطر الله الخلق عليها</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فإنه تعالى فطر خلقه على معرفته وتوحيده</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وأنه لا إله غيره</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وفي الحديث</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"إني خلقت عبادي حنفاء، فاجتالتهم الشياطين عن دينهم"</w:t>
      </w:r>
      <w:r w:rsidR="009C2AC0">
        <w:rPr>
          <w:rStyle w:val="FootnoteReference"/>
          <w:rFonts w:ascii="Traditional Arabic" w:hAnsi="Traditional Arabic" w:cs="Traditional Arabic"/>
          <w:sz w:val="32"/>
          <w:szCs w:val="32"/>
          <w:rtl/>
        </w:rPr>
        <w:footnoteReference w:id="10"/>
      </w:r>
      <w:r w:rsidR="003C4EEC" w:rsidRPr="003C4EEC">
        <w:rPr>
          <w:rFonts w:ascii="Traditional Arabic" w:hAnsi="Traditional Arabic" w:cs="Traditional Arabic"/>
          <w:sz w:val="32"/>
          <w:szCs w:val="32"/>
          <w:rtl/>
        </w:rPr>
        <w:t xml:space="preserve">. </w:t>
      </w:r>
      <w:r w:rsidR="0040155D">
        <w:rPr>
          <w:rFonts w:ascii="Traditional Arabic" w:hAnsi="Traditional Arabic" w:cs="Traditional Arabic" w:hint="cs"/>
          <w:sz w:val="32"/>
          <w:szCs w:val="32"/>
          <w:rtl/>
        </w:rPr>
        <w:t>وقد بينت شواهد السنة</w:t>
      </w:r>
      <w:r w:rsidR="003C4EEC" w:rsidRPr="003C4EEC">
        <w:rPr>
          <w:rFonts w:ascii="Traditional Arabic" w:hAnsi="Traditional Arabic" w:cs="Traditional Arabic"/>
          <w:sz w:val="32"/>
          <w:szCs w:val="32"/>
          <w:rtl/>
        </w:rPr>
        <w:t xml:space="preserve"> أن الله تعالى فطر خلقه على الإسلام</w:t>
      </w:r>
      <w:r w:rsidR="005061A5">
        <w:rPr>
          <w:rFonts w:ascii="Traditional Arabic" w:hAnsi="Traditional Arabic" w:cs="Traditional Arabic" w:hint="cs"/>
          <w:sz w:val="32"/>
          <w:szCs w:val="32"/>
          <w:rtl/>
        </w:rPr>
        <w:t xml:space="preserve"> </w:t>
      </w:r>
      <w:r w:rsidR="003C4EEC" w:rsidRPr="003C4EEC">
        <w:rPr>
          <w:rFonts w:ascii="Traditional Arabic" w:hAnsi="Traditional Arabic" w:cs="Traditional Arabic"/>
          <w:sz w:val="32"/>
          <w:szCs w:val="32"/>
          <w:rtl/>
        </w:rPr>
        <w:t>، ثم طرأ على بعضهم الأديان الفاسدة كاليهودية أو النصرانية أو المجوسية</w:t>
      </w:r>
      <w:r w:rsidR="003C4EEC" w:rsidRPr="003C4EEC">
        <w:rPr>
          <w:rFonts w:ascii="Traditional Arabic" w:hAnsi="Traditional Arabic" w:cs="Traditional Arabic" w:hint="cs"/>
          <w:sz w:val="32"/>
          <w:szCs w:val="32"/>
          <w:rtl/>
        </w:rPr>
        <w:t xml:space="preserve"> </w:t>
      </w:r>
      <w:r w:rsidR="00184EBD">
        <w:rPr>
          <w:rFonts w:ascii="Traditional Arabic" w:hAnsi="Traditional Arabic" w:cs="Traditional Arabic" w:hint="cs"/>
          <w:color w:val="000000"/>
          <w:sz w:val="32"/>
          <w:szCs w:val="32"/>
          <w:rtl/>
        </w:rPr>
        <w:t>، فعن أبي هريرة - رضي الله عنه - :</w:t>
      </w:r>
      <w:r w:rsidR="005061A5">
        <w:rPr>
          <w:rFonts w:ascii="Traditional Arabic" w:hAnsi="Traditional Arabic" w:cs="Traditional Arabic"/>
          <w:color w:val="000000"/>
          <w:sz w:val="32"/>
          <w:szCs w:val="32"/>
          <w:rtl/>
        </w:rPr>
        <w:t>قال</w:t>
      </w:r>
      <w:r w:rsidR="005061A5">
        <w:rPr>
          <w:rFonts w:ascii="Traditional Arabic" w:hAnsi="Traditional Arabic" w:cs="Traditional Arabic" w:hint="cs"/>
          <w:color w:val="000000"/>
          <w:sz w:val="32"/>
          <w:szCs w:val="32"/>
          <w:rtl/>
        </w:rPr>
        <w:t xml:space="preserve"> ر</w:t>
      </w:r>
      <w:r w:rsidR="0040155D" w:rsidRPr="0040155D">
        <w:rPr>
          <w:rFonts w:ascii="Traditional Arabic" w:hAnsi="Traditional Arabic" w:cs="Traditional Arabic"/>
          <w:color w:val="000000"/>
          <w:sz w:val="32"/>
          <w:szCs w:val="32"/>
          <w:rtl/>
        </w:rPr>
        <w:t xml:space="preserve">سول الله </w:t>
      </w:r>
      <w:r w:rsidR="00184EBD">
        <w:rPr>
          <w:rFonts w:ascii="Traditional Arabic" w:hAnsi="Traditional Arabic" w:cs="Traditional Arabic"/>
          <w:color w:val="000000"/>
          <w:sz w:val="32"/>
          <w:szCs w:val="32"/>
        </w:rPr>
        <w:t>-</w:t>
      </w:r>
      <w:r w:rsidR="00184EBD">
        <w:rPr>
          <w:rFonts w:ascii="Traditional Arabic" w:hAnsi="Traditional Arabic" w:cs="Traditional Arabic"/>
          <w:color w:val="000000"/>
          <w:sz w:val="32"/>
          <w:szCs w:val="32"/>
        </w:rPr>
        <w:sym w:font="AGA Arabesque" w:char="F072"/>
      </w:r>
      <w:r w:rsidR="00184EBD">
        <w:rPr>
          <w:rFonts w:ascii="Traditional Arabic" w:hAnsi="Traditional Arabic" w:cs="Traditional Arabic"/>
          <w:color w:val="000000"/>
          <w:sz w:val="32"/>
          <w:szCs w:val="32"/>
        </w:rPr>
        <w:t>-</w:t>
      </w:r>
      <w:r w:rsidR="0040155D" w:rsidRPr="0040155D">
        <w:rPr>
          <w:rFonts w:ascii="Traditional Arabic" w:hAnsi="Traditional Arabic" w:cs="Traditional Arabic"/>
          <w:color w:val="000000"/>
          <w:sz w:val="32"/>
          <w:szCs w:val="32"/>
          <w:rtl/>
        </w:rPr>
        <w:t>: "ما من مولود يولد إلا على الفطرة، فأبواه يهودانه أو ينصرانه أو يمجسانه، كما تنتج البهيمة بهيمة جمعاء، هل تحسون فيها من جدعاء"</w:t>
      </w:r>
      <w:r w:rsidR="00B62F81">
        <w:rPr>
          <w:rStyle w:val="FootnoteReference"/>
          <w:rFonts w:ascii="Traditional Arabic" w:hAnsi="Traditional Arabic" w:cs="Traditional Arabic"/>
          <w:color w:val="000000"/>
          <w:sz w:val="32"/>
          <w:szCs w:val="32"/>
          <w:rtl/>
        </w:rPr>
        <w:footnoteReference w:id="11"/>
      </w:r>
      <w:r w:rsidR="0040155D" w:rsidRPr="0040155D">
        <w:rPr>
          <w:rFonts w:ascii="Traditional Arabic" w:hAnsi="Traditional Arabic" w:cs="Traditional Arabic"/>
          <w:color w:val="000000"/>
          <w:sz w:val="32"/>
          <w:szCs w:val="32"/>
          <w:rtl/>
        </w:rPr>
        <w:t>؟ ثم يقول</w:t>
      </w:r>
      <w:r w:rsidR="00184EBD">
        <w:rPr>
          <w:rFonts w:ascii="Traditional Arabic" w:hAnsi="Traditional Arabic" w:cs="Traditional Arabic" w:hint="cs"/>
          <w:color w:val="000000"/>
          <w:sz w:val="32"/>
          <w:szCs w:val="32"/>
          <w:rtl/>
        </w:rPr>
        <w:t xml:space="preserve"> أبو هريرة - رضي الله عنه - </w:t>
      </w:r>
      <w:r w:rsidR="0040155D" w:rsidRPr="0040155D">
        <w:rPr>
          <w:rFonts w:ascii="Traditional Arabic" w:hAnsi="Traditional Arabic" w:cs="Traditional Arabic"/>
          <w:color w:val="000000"/>
          <w:sz w:val="32"/>
          <w:szCs w:val="32"/>
          <w:rtl/>
        </w:rPr>
        <w:t xml:space="preserve">: </w:t>
      </w:r>
      <w:r w:rsidR="00F77F56">
        <w:rPr>
          <w:rFonts w:ascii="Traditional Arabic" w:hAnsi="Traditional Arabic" w:cs="Traditional Arabic"/>
          <w:color w:val="000000"/>
          <w:sz w:val="32"/>
          <w:szCs w:val="32"/>
        </w:rPr>
        <w:sym w:font="AGA Arabesque" w:char="F029"/>
      </w:r>
      <w:r w:rsidR="00F77F56" w:rsidRPr="00F77F56">
        <w:rPr>
          <w:rFonts w:ascii="Traditional Arabic" w:hAnsi="Traditional Arabic" w:cs="Traditional Arabic"/>
          <w:sz w:val="32"/>
          <w:szCs w:val="32"/>
          <w:rtl/>
        </w:rPr>
        <w:t xml:space="preserve"> </w:t>
      </w:r>
      <w:r w:rsidR="00F77F56" w:rsidRPr="00F77F56">
        <w:rPr>
          <w:rFonts w:ascii="Traditional Arabic" w:hAnsi="Traditional Arabic" w:cs="Traditional Arabic"/>
          <w:color w:val="000000"/>
          <w:sz w:val="32"/>
          <w:szCs w:val="32"/>
          <w:rtl/>
        </w:rPr>
        <w:t>فِطْرَةَ اللهِ الَّتِي فَطَرَ النَّاسَ عَلَيْهَا لَا تَبْدِيلَ لِخَلْقِ اللهِ ذَلِكَ الدِّينُ القَيِّمُ</w:t>
      </w:r>
      <w:r w:rsidR="00F77F56" w:rsidRPr="00F77F56">
        <w:rPr>
          <w:rFonts w:ascii="Traditional Arabic" w:hAnsi="Traditional Arabic" w:cs="Traditional Arabic"/>
          <w:color w:val="000000"/>
          <w:sz w:val="32"/>
          <w:szCs w:val="32"/>
        </w:rPr>
        <w:t xml:space="preserve"> </w:t>
      </w:r>
      <w:r w:rsidR="00F77F56">
        <w:rPr>
          <w:rFonts w:ascii="Traditional Arabic" w:hAnsi="Traditional Arabic" w:cs="Traditional Arabic"/>
          <w:color w:val="000000"/>
          <w:sz w:val="32"/>
          <w:szCs w:val="32"/>
        </w:rPr>
        <w:sym w:font="AGA Arabesque" w:char="F028"/>
      </w:r>
      <w:r w:rsidR="005061A5">
        <w:rPr>
          <w:rStyle w:val="FootnoteReference"/>
          <w:rFonts w:ascii="Traditional Arabic" w:hAnsi="Traditional Arabic" w:cs="Traditional Arabic"/>
          <w:color w:val="000000"/>
          <w:sz w:val="32"/>
          <w:szCs w:val="32"/>
          <w:rtl/>
        </w:rPr>
        <w:footnoteReference w:id="12"/>
      </w:r>
      <w:r w:rsidR="0040155D" w:rsidRPr="0040155D">
        <w:rPr>
          <w:rFonts w:ascii="Traditional Arabic" w:hAnsi="Traditional Arabic" w:cs="Traditional Arabic"/>
          <w:color w:val="000000"/>
          <w:sz w:val="32"/>
          <w:szCs w:val="32"/>
          <w:rtl/>
        </w:rPr>
        <w:t>.</w:t>
      </w:r>
      <w:r w:rsidR="00CA5DC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وعلى ما قد يعتري </w:t>
      </w:r>
      <w:r w:rsidR="00317F34">
        <w:rPr>
          <w:rFonts w:ascii="Traditional Arabic" w:hAnsi="Traditional Arabic" w:cs="Traditional Arabic" w:hint="cs"/>
          <w:sz w:val="32"/>
          <w:szCs w:val="32"/>
          <w:rtl/>
        </w:rPr>
        <w:t xml:space="preserve">هذه </w:t>
      </w:r>
      <w:r>
        <w:rPr>
          <w:rFonts w:ascii="Traditional Arabic" w:hAnsi="Traditional Arabic" w:cs="Traditional Arabic" w:hint="cs"/>
          <w:sz w:val="32"/>
          <w:szCs w:val="32"/>
          <w:rtl/>
        </w:rPr>
        <w:t xml:space="preserve">الفطرة من التغير أو التبدل أو يعلوها بعض الحُجب فإنها سرعان ما تعود إلى طبيعتها عندما يحس الإنسان بالخطر ويشتد الكرب ، وهذا ما أشار إليه الشاهد القرآني في الآية الكريمة </w:t>
      </w:r>
      <w:r w:rsidR="00317F34">
        <w:rPr>
          <w:rFonts w:ascii="Traditional Arabic" w:hAnsi="Traditional Arabic" w:cs="Traditional Arabic" w:hint="cs"/>
          <w:sz w:val="32"/>
          <w:szCs w:val="32"/>
          <w:rtl/>
        </w:rPr>
        <w:t xml:space="preserve">التالية: </w:t>
      </w:r>
      <w:r w:rsidR="00696CAE" w:rsidRPr="00EB6FD1">
        <w:rPr>
          <w:rFonts w:ascii="Traditional Arabic" w:hAnsi="Traditional Arabic" w:cs="Traditional Arabic"/>
          <w:sz w:val="32"/>
          <w:szCs w:val="32"/>
        </w:rPr>
        <w:sym w:font="AGA Arabesque" w:char="F029"/>
      </w:r>
      <w:r w:rsidR="00696CAE" w:rsidRPr="00EB6FD1">
        <w:rPr>
          <w:rFonts w:ascii="Traditional Arabic" w:hAnsi="Traditional Arabic" w:cs="Traditional Arabic"/>
          <w:sz w:val="32"/>
          <w:szCs w:val="32"/>
          <w:rtl/>
        </w:rPr>
        <w:t>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w:t>
      </w:r>
      <w:r w:rsidR="00696CAE" w:rsidRPr="00EB6FD1">
        <w:rPr>
          <w:rFonts w:ascii="Traditional Arabic" w:hAnsi="Traditional Arabic" w:cs="Traditional Arabic"/>
          <w:sz w:val="32"/>
          <w:szCs w:val="32"/>
        </w:rPr>
        <w:sym w:font="AGA Arabesque" w:char="F028"/>
      </w:r>
      <w:r w:rsidR="00696CAE" w:rsidRPr="00EB6FD1">
        <w:rPr>
          <w:rFonts w:ascii="Traditional Arabic" w:hAnsi="Traditional Arabic" w:cs="Traditional Arabic"/>
          <w:sz w:val="32"/>
          <w:szCs w:val="32"/>
          <w:rtl/>
        </w:rPr>
        <w:t xml:space="preserve"> (يونس:22)  وقال تعالى</w:t>
      </w:r>
      <w:r w:rsidR="00317F34">
        <w:rPr>
          <w:rFonts w:ascii="Traditional Arabic" w:hAnsi="Traditional Arabic" w:cs="Traditional Arabic" w:hint="cs"/>
          <w:sz w:val="32"/>
          <w:szCs w:val="32"/>
          <w:rtl/>
        </w:rPr>
        <w:t xml:space="preserve"> في شاهد آخر </w:t>
      </w:r>
      <w:r w:rsidR="00696CAE" w:rsidRPr="00EB6FD1">
        <w:rPr>
          <w:rFonts w:ascii="Traditional Arabic" w:hAnsi="Traditional Arabic" w:cs="Traditional Arabic"/>
          <w:sz w:val="32"/>
          <w:szCs w:val="32"/>
          <w:rtl/>
        </w:rPr>
        <w:t xml:space="preserve"> </w:t>
      </w:r>
      <w:r w:rsidR="00696CAE" w:rsidRPr="00EB6FD1">
        <w:rPr>
          <w:rFonts w:ascii="Traditional Arabic" w:hAnsi="Traditional Arabic" w:cs="Traditional Arabic"/>
          <w:sz w:val="32"/>
          <w:szCs w:val="32"/>
        </w:rPr>
        <w:sym w:font="AGA Arabesque" w:char="F029"/>
      </w:r>
      <w:r w:rsidR="00696CAE" w:rsidRPr="00EB6FD1">
        <w:rPr>
          <w:rFonts w:ascii="Traditional Arabic" w:hAnsi="Traditional Arabic" w:cs="Traditional Arabic"/>
          <w:sz w:val="32"/>
          <w:szCs w:val="32"/>
          <w:rtl/>
        </w:rPr>
        <w:t>وَإِذَا غَشِيَهُمْ مَوْجٌ كَالظُّلَلِ دَعَوُا اللهَ مُخْلِصِينَ لَهُ الدِّينَ فَلَمَّا نَجَّاهُمْ إِلَى البَرِّ فَمِنْهُمْ مُقْتَصِدٌ وَمَا يَجْحَدُ بِآَيَاتِنَا إِلَّا كُلُّ خَتَّارٍ كَفُورٍ</w:t>
      </w:r>
      <w:r w:rsidR="00696CAE" w:rsidRPr="00EB6FD1">
        <w:rPr>
          <w:rFonts w:ascii="Traditional Arabic" w:hAnsi="Traditional Arabic" w:cs="Traditional Arabic"/>
          <w:sz w:val="32"/>
          <w:szCs w:val="32"/>
        </w:rPr>
        <w:sym w:font="AGA Arabesque" w:char="F028"/>
      </w:r>
      <w:r w:rsidR="00696CAE" w:rsidRPr="00EB6FD1">
        <w:rPr>
          <w:rFonts w:ascii="Traditional Arabic" w:hAnsi="Traditional Arabic" w:cs="Traditional Arabic"/>
          <w:sz w:val="32"/>
          <w:szCs w:val="32"/>
          <w:rtl/>
        </w:rPr>
        <w:t xml:space="preserve"> (لقمان:32)</w:t>
      </w:r>
      <w:r w:rsidR="00956CDD" w:rsidRPr="00EB6FD1">
        <w:rPr>
          <w:rFonts w:ascii="Traditional Arabic" w:hAnsi="Traditional Arabic" w:cs="Traditional Arabic"/>
          <w:sz w:val="32"/>
          <w:szCs w:val="32"/>
          <w:rtl/>
        </w:rPr>
        <w:t>.</w:t>
      </w:r>
      <w:r w:rsidR="00696CAE" w:rsidRPr="00EB6FD1">
        <w:rPr>
          <w:rFonts w:ascii="Traditional Arabic" w:hAnsi="Traditional Arabic" w:cs="Traditional Arabic"/>
          <w:sz w:val="32"/>
          <w:szCs w:val="32"/>
          <w:rtl/>
        </w:rPr>
        <w:t xml:space="preserve"> </w:t>
      </w:r>
      <w:r w:rsidR="00317F34">
        <w:rPr>
          <w:rFonts w:ascii="Traditional Arabic" w:hAnsi="Traditional Arabic" w:cs="Traditional Arabic" w:hint="cs"/>
          <w:sz w:val="32"/>
          <w:szCs w:val="32"/>
          <w:rtl/>
        </w:rPr>
        <w:t>و</w:t>
      </w:r>
      <w:r w:rsidR="00575A2A" w:rsidRPr="00EB6FD1">
        <w:rPr>
          <w:rFonts w:ascii="Traditional Arabic" w:hAnsi="Traditional Arabic" w:cs="Traditional Arabic"/>
          <w:sz w:val="32"/>
          <w:szCs w:val="32"/>
          <w:rtl/>
        </w:rPr>
        <w:t>الإيمان بوجود الله بدلالة الفطرة</w:t>
      </w:r>
      <w:r w:rsidR="00317F34">
        <w:rPr>
          <w:rFonts w:ascii="Traditional Arabic" w:hAnsi="Traditional Arabic" w:cs="Traditional Arabic" w:hint="cs"/>
          <w:sz w:val="32"/>
          <w:szCs w:val="32"/>
          <w:rtl/>
        </w:rPr>
        <w:t xml:space="preserve"> تجسدت الإشارة إليه في أكثر من شاهد قرآني ومن هذه الشواهد قوله</w:t>
      </w:r>
      <w:r w:rsidR="00575A2A" w:rsidRPr="00EB6FD1">
        <w:rPr>
          <w:rFonts w:ascii="Traditional Arabic" w:hAnsi="Traditional Arabic" w:cs="Traditional Arabic"/>
          <w:sz w:val="32"/>
          <w:szCs w:val="32"/>
          <w:rtl/>
        </w:rPr>
        <w:t xml:space="preserve"> تعالى</w:t>
      </w:r>
      <w:r w:rsidR="00575A2A" w:rsidRPr="00EB6FD1">
        <w:rPr>
          <w:rFonts w:ascii="Traditional Arabic" w:hAnsi="Traditional Arabic" w:cs="Traditional Arabic"/>
          <w:sz w:val="32"/>
          <w:szCs w:val="32"/>
        </w:rPr>
        <w:sym w:font="AGA Arabesque" w:char="F029"/>
      </w:r>
      <w:r w:rsidR="00575A2A" w:rsidRPr="00EB6FD1">
        <w:rPr>
          <w:rFonts w:ascii="Traditional Arabic" w:hAnsi="Traditional Arabic" w:cs="Traditional Arabic"/>
          <w:sz w:val="32"/>
          <w:szCs w:val="32"/>
          <w:rtl/>
        </w:rPr>
        <w:t>إِنَّ فِي السَّمَاوَاتِ وَالأَرْضِ لَآَيَاتٍ لِلْمُؤْمِنِينَ وَفِي خَلْقِكُمْ وَمَا يَبُثُّ مِنْ دَابَّةٍ آَيَاتٌ لِقَوْمٍ يُوقِنُونَ</w:t>
      </w:r>
      <w:r w:rsidR="00575A2A" w:rsidRPr="00EB6FD1">
        <w:rPr>
          <w:rFonts w:ascii="Traditional Arabic" w:hAnsi="Traditional Arabic" w:cs="Traditional Arabic"/>
          <w:sz w:val="32"/>
          <w:szCs w:val="32"/>
        </w:rPr>
        <w:sym w:font="AGA Arabesque" w:char="F028"/>
      </w:r>
      <w:r w:rsidR="00575A2A" w:rsidRPr="00EB6FD1">
        <w:rPr>
          <w:rFonts w:ascii="Traditional Arabic" w:hAnsi="Traditional Arabic" w:cs="Traditional Arabic"/>
          <w:sz w:val="32"/>
          <w:szCs w:val="32"/>
          <w:rtl/>
        </w:rPr>
        <w:t xml:space="preserve"> (الجاثية:3-4)  ، وكما قال تعالى </w:t>
      </w:r>
      <w:r w:rsidR="00575A2A" w:rsidRPr="00EB6FD1">
        <w:rPr>
          <w:rFonts w:ascii="Traditional Arabic" w:hAnsi="Traditional Arabic" w:cs="Traditional Arabic"/>
          <w:sz w:val="32"/>
          <w:szCs w:val="32"/>
        </w:rPr>
        <w:sym w:font="AGA Arabesque" w:char="F029"/>
      </w:r>
      <w:r w:rsidR="00575A2A" w:rsidRPr="00EB6FD1">
        <w:rPr>
          <w:rFonts w:ascii="Traditional Arabic" w:hAnsi="Traditional Arabic" w:cs="Traditional Arabic"/>
          <w:sz w:val="32"/>
          <w:szCs w:val="32"/>
          <w:rtl/>
        </w:rPr>
        <w:t>سَنُرِيهِمْ آَيَاتِنَا فِي الآَفَاقِ وَفِي أَنْفُسِهِمْ حَتَّى يَتَبَيَّنَ لَهُمْ أَنَّهُ الحَقُّ أَوَلَمْ يَكْفِ بِرَبِّكَ أَنَّهُ عَلَى كُلِّ شَيْءٍ شَهِيدٌ</w:t>
      </w:r>
      <w:r w:rsidR="00575A2A" w:rsidRPr="00EB6FD1">
        <w:rPr>
          <w:rFonts w:ascii="Traditional Arabic" w:hAnsi="Traditional Arabic" w:cs="Traditional Arabic"/>
          <w:sz w:val="32"/>
          <w:szCs w:val="32"/>
        </w:rPr>
        <w:sym w:font="AGA Arabesque" w:char="F028"/>
      </w:r>
      <w:r w:rsidR="00575A2A" w:rsidRPr="00EB6FD1">
        <w:rPr>
          <w:rFonts w:ascii="Traditional Arabic" w:hAnsi="Traditional Arabic" w:cs="Traditional Arabic"/>
          <w:sz w:val="32"/>
          <w:szCs w:val="32"/>
          <w:rtl/>
        </w:rPr>
        <w:t xml:space="preserve"> (فصِّلت:53).</w:t>
      </w:r>
      <w:r w:rsidR="00317F34">
        <w:rPr>
          <w:rFonts w:ascii="Traditional Arabic" w:hAnsi="Traditional Arabic" w:cs="Traditional Arabic" w:hint="cs"/>
          <w:sz w:val="32"/>
          <w:szCs w:val="32"/>
          <w:rtl/>
        </w:rPr>
        <w:t xml:space="preserve"> وقوله سبحانه:</w:t>
      </w:r>
      <w:r w:rsidR="00575A2A" w:rsidRPr="00EB6FD1">
        <w:rPr>
          <w:rFonts w:ascii="Traditional Arabic" w:hAnsi="Traditional Arabic" w:cs="Traditional Arabic"/>
          <w:sz w:val="32"/>
          <w:szCs w:val="32"/>
        </w:rPr>
        <w:sym w:font="AGA Arabesque" w:char="F029"/>
      </w:r>
      <w:r w:rsidR="00575A2A" w:rsidRPr="00EB6FD1">
        <w:rPr>
          <w:rFonts w:ascii="Traditional Arabic" w:hAnsi="Traditional Arabic" w:cs="Traditional Arabic"/>
          <w:sz w:val="32"/>
          <w:szCs w:val="32"/>
          <w:rtl/>
        </w:rPr>
        <w:t>أَمْ خُلِقُوا مِنْ غَيْرِ شَيْءٍ أَمْ هُمُ الخَالِقُونَ أَمْ خَلَقُوا السَّمَاوَاتِ وَالأَرْضَ بَل لَا يُوقِنُونَ</w:t>
      </w:r>
      <w:r w:rsidR="00995304" w:rsidRPr="00EB6FD1">
        <w:rPr>
          <w:rFonts w:ascii="Traditional Arabic" w:hAnsi="Traditional Arabic" w:cs="Traditional Arabic"/>
          <w:sz w:val="32"/>
          <w:szCs w:val="32"/>
        </w:rPr>
        <w:sym w:font="AGA Arabesque" w:char="F028"/>
      </w:r>
      <w:r w:rsidR="00575A2A" w:rsidRPr="00EB6FD1">
        <w:rPr>
          <w:rFonts w:ascii="Traditional Arabic" w:hAnsi="Traditional Arabic" w:cs="Traditional Arabic"/>
          <w:sz w:val="32"/>
          <w:szCs w:val="32"/>
          <w:rtl/>
        </w:rPr>
        <w:t xml:space="preserve"> </w:t>
      </w:r>
      <w:r w:rsidR="00995304" w:rsidRPr="00EB6FD1">
        <w:rPr>
          <w:rFonts w:ascii="Traditional Arabic" w:hAnsi="Traditional Arabic" w:cs="Traditional Arabic"/>
          <w:sz w:val="32"/>
          <w:szCs w:val="32"/>
          <w:rtl/>
        </w:rPr>
        <w:t>(</w:t>
      </w:r>
      <w:r w:rsidR="00317F34">
        <w:rPr>
          <w:rFonts w:ascii="Traditional Arabic" w:hAnsi="Traditional Arabic" w:cs="Traditional Arabic"/>
          <w:sz w:val="32"/>
          <w:szCs w:val="32"/>
          <w:rtl/>
        </w:rPr>
        <w:t>الطُّور:35-36)</w:t>
      </w:r>
      <w:r w:rsidR="00956CDD" w:rsidRPr="00EB6FD1">
        <w:rPr>
          <w:rFonts w:ascii="Traditional Arabic" w:hAnsi="Traditional Arabic" w:cs="Traditional Arabic"/>
          <w:sz w:val="32"/>
          <w:szCs w:val="32"/>
          <w:rtl/>
        </w:rPr>
        <w:t>.</w:t>
      </w:r>
      <w:r w:rsidR="00317F34" w:rsidRPr="00317F34">
        <w:rPr>
          <w:rFonts w:ascii="Traditional Arabic" w:hAnsi="Traditional Arabic" w:cs="Traditional Arabic" w:hint="cs"/>
          <w:sz w:val="32"/>
          <w:szCs w:val="32"/>
          <w:rtl/>
        </w:rPr>
        <w:t xml:space="preserve">  وقد احتوى منهج العقيدة والأمن الفكري على شواهد قرآنية أخرى في هذا المبحث أعرضت عنها خشية الإطالة ، خاصة وأن الاختصار في هذا البحث مطلب.</w:t>
      </w:r>
    </w:p>
    <w:p w:rsidR="00CF149C" w:rsidRDefault="00575A2A" w:rsidP="00C4026B">
      <w:pPr>
        <w:spacing w:after="0"/>
        <w:jc w:val="both"/>
        <w:rPr>
          <w:rFonts w:ascii="Traditional Arabic" w:hAnsi="Traditional Arabic" w:cs="Traditional Arabic"/>
          <w:sz w:val="32"/>
          <w:szCs w:val="32"/>
          <w:rtl/>
        </w:rPr>
      </w:pPr>
      <w:r w:rsidRPr="00EB6FD1">
        <w:rPr>
          <w:rFonts w:ascii="Traditional Arabic" w:hAnsi="Traditional Arabic" w:cs="Traditional Arabic"/>
          <w:sz w:val="32"/>
          <w:szCs w:val="32"/>
          <w:rtl/>
        </w:rPr>
        <w:t xml:space="preserve">ب- </w:t>
      </w:r>
      <w:r w:rsidR="005D3637">
        <w:rPr>
          <w:rFonts w:ascii="Traditional Arabic" w:hAnsi="Traditional Arabic" w:cs="Traditional Arabic" w:hint="cs"/>
          <w:sz w:val="32"/>
          <w:szCs w:val="32"/>
          <w:rtl/>
        </w:rPr>
        <w:t xml:space="preserve">الشاهد القرآني على </w:t>
      </w:r>
      <w:r w:rsidRPr="00EB6FD1">
        <w:rPr>
          <w:rFonts w:ascii="Traditional Arabic" w:hAnsi="Traditional Arabic" w:cs="Traditional Arabic"/>
          <w:sz w:val="32"/>
          <w:szCs w:val="32"/>
          <w:rtl/>
        </w:rPr>
        <w:t>توحيد الربوبية:</w:t>
      </w:r>
    </w:p>
    <w:p w:rsidR="00A6066C" w:rsidRDefault="005E3B63" w:rsidP="00C4026B">
      <w:pPr>
        <w:spacing w:after="0"/>
        <w:jc w:val="both"/>
        <w:rPr>
          <w:rFonts w:ascii="Traditional Arabic" w:hAnsi="Traditional Arabic" w:cs="Traditional Arabic"/>
          <w:sz w:val="32"/>
          <w:szCs w:val="32"/>
        </w:rPr>
      </w:pPr>
      <w:r>
        <w:rPr>
          <w:rFonts w:ascii="Traditional Arabic" w:hAnsi="Traditional Arabic" w:cs="Traditional Arabic" w:hint="cs"/>
          <w:color w:val="000000"/>
          <w:sz w:val="32"/>
          <w:szCs w:val="32"/>
          <w:rtl/>
        </w:rPr>
        <w:t xml:space="preserve">     فتوحيد الربوبية يتضمن "</w:t>
      </w:r>
      <w:r w:rsidRPr="005E3B63">
        <w:rPr>
          <w:rFonts w:ascii="Traditional Arabic" w:hAnsi="Traditional Arabic" w:cs="Traditional Arabic"/>
          <w:color w:val="000000"/>
          <w:sz w:val="32"/>
          <w:szCs w:val="32"/>
          <w:rtl/>
        </w:rPr>
        <w:t>الإقرار بأنه خالق كل شيء، وأنه ليس للعالم صانعان متكافئان في الصفات والأفعال، وهذا التوحيد حق لا ريب فيه، وهو الغاية عند كثير من أهل النظر والكلام وطائفة من الصوفية. وهذا التوحيد لم يذهب إلى نقيضه طائفة معروفة من بني آدم</w:t>
      </w:r>
      <w:r>
        <w:rPr>
          <w:rFonts w:ascii="Traditional Arabic" w:hAnsi="Traditional Arabic" w:cs="Traditional Arabic" w:hint="cs"/>
          <w:color w:val="000000"/>
          <w:sz w:val="32"/>
          <w:szCs w:val="32"/>
          <w:rtl/>
        </w:rPr>
        <w:t xml:space="preserve"> </w:t>
      </w:r>
      <w:r>
        <w:rPr>
          <w:rStyle w:val="FootnoteReference"/>
          <w:rFonts w:ascii="Traditional Arabic" w:hAnsi="Traditional Arabic" w:cs="Traditional Arabic"/>
          <w:color w:val="000000"/>
          <w:sz w:val="32"/>
          <w:szCs w:val="32"/>
          <w:rtl/>
        </w:rPr>
        <w:footnoteReference w:id="13"/>
      </w:r>
      <w:r w:rsidRPr="005E3B63">
        <w:rPr>
          <w:rFonts w:ascii="Traditional Arabic" w:hAnsi="Traditional Arabic" w:cs="Traditional Arabic"/>
          <w:color w:val="000000"/>
          <w:sz w:val="32"/>
          <w:szCs w:val="32"/>
          <w:rtl/>
        </w:rPr>
        <w:t xml:space="preserve">، بل القلوب مفطورة على الإقرار به أعظم من كونها مفطورة على الإقرار بغيره من الموجودات، كما قالت الرسل </w:t>
      </w:r>
      <w:r>
        <w:rPr>
          <w:rFonts w:ascii="Traditional Arabic" w:hAnsi="Traditional Arabic" w:cs="Traditional Arabic" w:hint="cs"/>
          <w:color w:val="000000"/>
          <w:sz w:val="32"/>
          <w:szCs w:val="32"/>
          <w:rtl/>
        </w:rPr>
        <w:t xml:space="preserve">- عليهم السلام - </w:t>
      </w:r>
      <w:r w:rsidRPr="005E3B63">
        <w:rPr>
          <w:rFonts w:ascii="Traditional Arabic" w:hAnsi="Traditional Arabic" w:cs="Traditional Arabic"/>
          <w:color w:val="000000"/>
          <w:sz w:val="32"/>
          <w:szCs w:val="32"/>
          <w:rtl/>
        </w:rPr>
        <w:t>فيما حكى الله عنهم</w:t>
      </w:r>
      <w:r>
        <w:rPr>
          <w:rFonts w:ascii="Traditional Arabic" w:hAnsi="Traditional Arabic" w:cs="Traditional Arabic" w:hint="cs"/>
          <w:color w:val="000000"/>
          <w:sz w:val="32"/>
          <w:szCs w:val="32"/>
          <w:rtl/>
        </w:rPr>
        <w:t>"</w:t>
      </w:r>
      <w:r>
        <w:rPr>
          <w:rStyle w:val="FootnoteReference"/>
          <w:rFonts w:ascii="Traditional Arabic" w:hAnsi="Traditional Arabic" w:cs="Traditional Arabic"/>
          <w:color w:val="000000"/>
          <w:sz w:val="32"/>
          <w:szCs w:val="32"/>
          <w:rtl/>
        </w:rPr>
        <w:footnoteReference w:id="14"/>
      </w:r>
      <w:r w:rsidRPr="005E3B63">
        <w:rPr>
          <w:rFonts w:ascii="Traditional Arabic" w:hAnsi="Traditional Arabic" w:cs="Traditional Arabic"/>
          <w:color w:val="000000"/>
          <w:sz w:val="32"/>
          <w:szCs w:val="32"/>
          <w:rtl/>
        </w:rPr>
        <w:t xml:space="preserve">: </w:t>
      </w:r>
      <w:r w:rsidRPr="005E3B63">
        <w:rPr>
          <w:rFonts w:ascii="Traditional Arabic" w:hAnsi="Traditional Arabic" w:cs="Traditional Arabic"/>
          <w:color w:val="000000"/>
          <w:sz w:val="32"/>
          <w:szCs w:val="32"/>
        </w:rPr>
        <w:sym w:font="AGA Arabesque" w:char="F029"/>
      </w:r>
      <w:r w:rsidRPr="005E3B63">
        <w:rPr>
          <w:rFonts w:ascii="Traditional Arabic" w:hAnsi="Traditional Arabic" w:cs="Traditional Arabic"/>
          <w:color w:val="000000"/>
          <w:sz w:val="32"/>
          <w:szCs w:val="32"/>
          <w:rtl/>
        </w:rPr>
        <w:t>قَالَتْ رُسُلُهُمْ أَفِي اللهِ شَكٌّ فَاطِرِ السَّمَاوَاتِ وَالأَرْضِ</w:t>
      </w:r>
      <w:r w:rsidRPr="005E3B63">
        <w:rPr>
          <w:rFonts w:ascii="Traditional Arabic" w:hAnsi="Traditional Arabic" w:cs="Traditional Arabic"/>
          <w:color w:val="000000"/>
          <w:sz w:val="32"/>
          <w:szCs w:val="32"/>
        </w:rPr>
        <w:sym w:font="AGA Arabesque" w:char="F028"/>
      </w:r>
      <w:r w:rsidRPr="005E3B63">
        <w:rPr>
          <w:rFonts w:ascii="Traditional Arabic" w:hAnsi="Traditional Arabic" w:cs="Traditional Arabic"/>
          <w:color w:val="000000"/>
          <w:sz w:val="32"/>
          <w:szCs w:val="32"/>
          <w:rtl/>
        </w:rPr>
        <w:t xml:space="preserve"> </w:t>
      </w:r>
      <w:r w:rsidRPr="005E3B63">
        <w:rPr>
          <w:rFonts w:ascii="Traditional Arabic" w:hAnsi="Traditional Arabic" w:cs="Traditional Arabic"/>
          <w:color w:val="000000"/>
          <w:sz w:val="32"/>
          <w:szCs w:val="32"/>
        </w:rPr>
        <w:t>)</w:t>
      </w:r>
      <w:r w:rsidRPr="005E3B63">
        <w:rPr>
          <w:rFonts w:ascii="Traditional Arabic" w:hAnsi="Traditional Arabic" w:cs="Traditional Arabic"/>
          <w:color w:val="000000"/>
          <w:sz w:val="32"/>
          <w:szCs w:val="32"/>
          <w:rtl/>
        </w:rPr>
        <w:t>إبراهيم:10</w:t>
      </w:r>
      <w:r w:rsidRPr="005E3B63">
        <w:rPr>
          <w:rFonts w:ascii="Traditional Arabic" w:hAnsi="Traditional Arabic" w:cs="Traditional Arabic"/>
          <w:color w:val="000000"/>
          <w:sz w:val="32"/>
          <w:szCs w:val="32"/>
        </w:rPr>
        <w:t>(</w:t>
      </w:r>
    </w:p>
    <w:p w:rsidR="00620E3F" w:rsidRDefault="00A6066C" w:rsidP="00C4026B">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620E3F" w:rsidRPr="00EB6FD1">
        <w:rPr>
          <w:rFonts w:ascii="Traditional Arabic" w:hAnsi="Traditional Arabic" w:cs="Traditional Arabic"/>
          <w:sz w:val="32"/>
          <w:szCs w:val="32"/>
          <w:rtl/>
        </w:rPr>
        <w:t xml:space="preserve">قال تعالى </w:t>
      </w:r>
      <w:r w:rsidR="00DD3DA9" w:rsidRPr="00EB6FD1">
        <w:rPr>
          <w:rFonts w:ascii="Traditional Arabic" w:hAnsi="Traditional Arabic" w:cs="Traditional Arabic"/>
          <w:sz w:val="32"/>
          <w:szCs w:val="32"/>
        </w:rPr>
        <w:sym w:font="AGA Arabesque" w:char="F029"/>
      </w:r>
      <w:r w:rsidR="00620E3F" w:rsidRPr="00EB6FD1">
        <w:rPr>
          <w:rFonts w:ascii="Traditional Arabic" w:hAnsi="Traditional Arabic" w:cs="Traditional Arabic"/>
          <w:sz w:val="32"/>
          <w:szCs w:val="32"/>
          <w:rtl/>
        </w:rPr>
        <w:t>لَوْ كَانَ فِيهِمَا آَلِهَةٌ إِلَّا اللهُ لَفَسَدَتَا فَسُبْحَانَ اللهِ رَبِّ العَرْشِ عَمَّا يَصِفُونَ</w:t>
      </w:r>
      <w:r w:rsidR="00DD3DA9" w:rsidRPr="00EB6FD1">
        <w:rPr>
          <w:rFonts w:ascii="Traditional Arabic" w:hAnsi="Traditional Arabic" w:cs="Traditional Arabic"/>
          <w:sz w:val="32"/>
          <w:szCs w:val="32"/>
        </w:rPr>
        <w:sym w:font="AGA Arabesque" w:char="F028"/>
      </w:r>
      <w:r w:rsidR="00CF149C">
        <w:rPr>
          <w:rStyle w:val="FootnoteReference"/>
          <w:rFonts w:ascii="Traditional Arabic" w:hAnsi="Traditional Arabic" w:cs="Traditional Arabic"/>
          <w:sz w:val="32"/>
          <w:szCs w:val="32"/>
          <w:rtl/>
        </w:rPr>
        <w:footnoteReference w:id="15"/>
      </w:r>
      <w:r w:rsidR="00620E3F" w:rsidRPr="00EB6FD1">
        <w:rPr>
          <w:rFonts w:ascii="Traditional Arabic" w:hAnsi="Traditional Arabic" w:cs="Traditional Arabic"/>
          <w:sz w:val="32"/>
          <w:szCs w:val="32"/>
          <w:rtl/>
        </w:rPr>
        <w:t xml:space="preserve"> </w:t>
      </w:r>
      <w:r w:rsidR="00DD3DA9" w:rsidRPr="00EB6FD1">
        <w:rPr>
          <w:rFonts w:ascii="Traditional Arabic" w:hAnsi="Traditional Arabic" w:cs="Traditional Arabic"/>
          <w:sz w:val="32"/>
          <w:szCs w:val="32"/>
          <w:rtl/>
        </w:rPr>
        <w:t>(</w:t>
      </w:r>
      <w:r w:rsidR="00620E3F" w:rsidRPr="00EB6FD1">
        <w:rPr>
          <w:rFonts w:ascii="Traditional Arabic" w:hAnsi="Traditional Arabic" w:cs="Traditional Arabic"/>
          <w:sz w:val="32"/>
          <w:szCs w:val="32"/>
          <w:rtl/>
        </w:rPr>
        <w:t>الأنبياء:22</w:t>
      </w:r>
      <w:r w:rsidR="00DD3DA9" w:rsidRPr="00EB6FD1">
        <w:rPr>
          <w:rFonts w:ascii="Traditional Arabic" w:hAnsi="Traditional Arabic" w:cs="Traditional Arabic"/>
          <w:sz w:val="32"/>
          <w:szCs w:val="32"/>
          <w:rtl/>
        </w:rPr>
        <w:t>)</w:t>
      </w:r>
      <w:r w:rsidR="00620E3F" w:rsidRPr="00EB6FD1">
        <w:rPr>
          <w:rFonts w:ascii="Traditional Arabic" w:hAnsi="Traditional Arabic" w:cs="Traditional Arabic"/>
          <w:sz w:val="32"/>
          <w:szCs w:val="32"/>
          <w:rtl/>
        </w:rPr>
        <w:t xml:space="preserve"> </w:t>
      </w:r>
      <w:r w:rsidR="00EA651C">
        <w:rPr>
          <w:rFonts w:ascii="Traditional Arabic" w:hAnsi="Traditional Arabic" w:cs="Traditional Arabic" w:hint="cs"/>
          <w:color w:val="000000"/>
          <w:sz w:val="32"/>
          <w:szCs w:val="32"/>
          <w:rtl/>
        </w:rPr>
        <w:t>و"</w:t>
      </w:r>
      <w:r w:rsidR="00EA651C" w:rsidRPr="00EA651C">
        <w:rPr>
          <w:rFonts w:ascii="Traditional Arabic" w:hAnsi="Traditional Arabic" w:cs="Traditional Arabic"/>
          <w:color w:val="000000"/>
          <w:sz w:val="32"/>
          <w:szCs w:val="32"/>
          <w:rtl/>
        </w:rPr>
        <w:t xml:space="preserve">قد ظن طوائف أن هذا دليل التمانع </w:t>
      </w:r>
      <w:r w:rsidR="00EA651C">
        <w:rPr>
          <w:rFonts w:ascii="Traditional Arabic" w:hAnsi="Traditional Arabic" w:cs="Traditional Arabic" w:hint="cs"/>
          <w:color w:val="000000"/>
          <w:sz w:val="32"/>
          <w:szCs w:val="32"/>
          <w:rtl/>
        </w:rPr>
        <w:t>...</w:t>
      </w:r>
      <w:r w:rsidR="00EA651C" w:rsidRPr="00EA651C">
        <w:rPr>
          <w:rFonts w:ascii="Traditional Arabic" w:hAnsi="Traditional Arabic" w:cs="Traditional Arabic"/>
          <w:color w:val="000000"/>
          <w:sz w:val="32"/>
          <w:szCs w:val="32"/>
          <w:rtl/>
        </w:rPr>
        <w:t xml:space="preserve">وهو أنه لو كان للعالم صانعان </w:t>
      </w:r>
      <w:r w:rsidR="00EA651C">
        <w:rPr>
          <w:rFonts w:ascii="Traditional Arabic" w:hAnsi="Traditional Arabic" w:cs="Traditional Arabic" w:hint="cs"/>
          <w:color w:val="000000"/>
          <w:sz w:val="32"/>
          <w:szCs w:val="32"/>
          <w:rtl/>
        </w:rPr>
        <w:t>....</w:t>
      </w:r>
      <w:r w:rsidR="00EA651C" w:rsidRPr="00EA651C">
        <w:rPr>
          <w:rFonts w:ascii="Traditional Arabic" w:hAnsi="Traditional Arabic" w:cs="Traditional Arabic"/>
          <w:color w:val="000000"/>
          <w:sz w:val="32"/>
          <w:szCs w:val="32"/>
          <w:rtl/>
        </w:rPr>
        <w:t>وغفلوا عن مضمون الآية، فإنه سبحانه أخبر أنه لو كان فيهما آلهة غيره، ولم يقل: أرباب</w:t>
      </w:r>
      <w:r w:rsidR="00EA651C" w:rsidRPr="00837F5E">
        <w:rPr>
          <w:rFonts w:ascii="Traditional Arabic" w:hAnsi="Traditional Arabic" w:cs="Traditional Arabic" w:hint="cs"/>
          <w:b/>
          <w:bCs/>
          <w:color w:val="000000"/>
          <w:sz w:val="32"/>
          <w:szCs w:val="32"/>
        </w:rPr>
        <w:t></w:t>
      </w:r>
      <w:r w:rsidR="00EA651C" w:rsidRPr="00837F5E">
        <w:rPr>
          <w:rFonts w:ascii="Traditional Arabic" w:hAnsi="Traditional Arabic" w:cs="Traditional Arabic" w:hint="cs"/>
          <w:b/>
          <w:bCs/>
          <w:color w:val="000000"/>
          <w:sz w:val="32"/>
          <w:szCs w:val="32"/>
          <w:rtl/>
        </w:rPr>
        <w:t>"</w:t>
      </w:r>
      <w:r w:rsidR="00EA651C" w:rsidRPr="00837F5E">
        <w:rPr>
          <w:rStyle w:val="FootnoteReference"/>
          <w:rFonts w:ascii="Traditional Arabic" w:hAnsi="Traditional Arabic" w:cs="Traditional Arabic"/>
          <w:color w:val="000000"/>
          <w:sz w:val="32"/>
          <w:szCs w:val="32"/>
          <w:rtl/>
        </w:rPr>
        <w:footnoteReference w:id="16"/>
      </w:r>
      <w:r w:rsidR="006115A8">
        <w:rPr>
          <w:rFonts w:ascii="Traditional Arabic" w:hAnsi="Traditional Arabic" w:cs="Traditional Arabic" w:hint="cs"/>
          <w:color w:val="000000"/>
          <w:sz w:val="32"/>
          <w:szCs w:val="32"/>
          <w:rtl/>
        </w:rPr>
        <w:t xml:space="preserve">. </w:t>
      </w:r>
      <w:r w:rsidR="00837F5E">
        <w:rPr>
          <w:rFonts w:ascii="Traditional Arabic" w:hAnsi="Traditional Arabic" w:cs="Traditional Arabic" w:hint="cs"/>
          <w:color w:val="000000"/>
          <w:sz w:val="32"/>
          <w:szCs w:val="32"/>
          <w:rtl/>
        </w:rPr>
        <w:t>و</w:t>
      </w:r>
      <w:r w:rsidR="00837F5E" w:rsidRPr="00837F5E">
        <w:rPr>
          <w:rFonts w:ascii="Traditional Arabic" w:hAnsi="Traditional Arabic" w:cs="Traditional Arabic"/>
          <w:color w:val="000000"/>
          <w:sz w:val="32"/>
          <w:szCs w:val="32"/>
          <w:rtl/>
        </w:rPr>
        <w:t xml:space="preserve">قال تعالى </w:t>
      </w:r>
      <w:r w:rsidR="00837F5E" w:rsidRPr="00837F5E">
        <w:rPr>
          <w:rFonts w:ascii="Traditional Arabic" w:hAnsi="Traditional Arabic" w:cs="Traditional Arabic"/>
          <w:color w:val="000000"/>
          <w:sz w:val="32"/>
          <w:szCs w:val="32"/>
        </w:rPr>
        <w:sym w:font="AGA Arabesque" w:char="F029"/>
      </w:r>
      <w:r w:rsidR="00837F5E" w:rsidRPr="00837F5E">
        <w:rPr>
          <w:rFonts w:ascii="Traditional Arabic" w:hAnsi="Traditional Arabic" w:cs="Traditional Arabic"/>
          <w:color w:val="000000"/>
          <w:sz w:val="32"/>
          <w:szCs w:val="32"/>
          <w:rtl/>
        </w:rPr>
        <w:t>وَلَئِنْ سَأَلْتَهُمْ مَنْ خَلَقَ السَّمَاوَاتِ وَالأَرْضَ وَسَخَّرَ الشَّمْسَ وَالقَمَرَ لَيَقُولُنَّ اللهُ فَأَنَّى يُؤْفَكُونَ</w:t>
      </w:r>
      <w:r w:rsidR="00837F5E" w:rsidRPr="00837F5E">
        <w:rPr>
          <w:rFonts w:ascii="Traditional Arabic" w:hAnsi="Traditional Arabic" w:cs="Traditional Arabic"/>
          <w:color w:val="000000"/>
          <w:sz w:val="32"/>
          <w:szCs w:val="32"/>
        </w:rPr>
        <w:sym w:font="AGA Arabesque" w:char="F028"/>
      </w:r>
      <w:r w:rsidR="00837F5E" w:rsidRPr="00837F5E">
        <w:rPr>
          <w:rFonts w:ascii="Traditional Arabic" w:hAnsi="Traditional Arabic" w:cs="Traditional Arabic"/>
          <w:color w:val="000000"/>
          <w:sz w:val="32"/>
          <w:szCs w:val="32"/>
          <w:rtl/>
        </w:rPr>
        <w:t xml:space="preserve"> (العنكبوت:61).</w:t>
      </w:r>
      <w:r w:rsidR="00837F5E" w:rsidRPr="00837F5E">
        <w:rPr>
          <w:rFonts w:ascii="Traditional Arabic" w:hAnsi="Traditional Arabic" w:cs="Traditional Arabic" w:hint="cs"/>
          <w:color w:val="000000"/>
          <w:sz w:val="32"/>
          <w:szCs w:val="32"/>
          <w:rtl/>
        </w:rPr>
        <w:t xml:space="preserve"> لأن </w:t>
      </w:r>
      <w:r w:rsidR="00837F5E">
        <w:rPr>
          <w:rFonts w:ascii="Traditional Arabic" w:hAnsi="Traditional Arabic" w:cs="Traditional Arabic" w:hint="cs"/>
          <w:color w:val="000000"/>
          <w:sz w:val="32"/>
          <w:szCs w:val="32"/>
          <w:rtl/>
        </w:rPr>
        <w:t>الإقرار لله - جلا وعلا - بالخلق والإيجاد من العدم من الأمور المدركة للجميع ، فلم يسع أحد إنكارها إلا تكبراً</w:t>
      </w:r>
      <w:r w:rsidR="00BE133D">
        <w:rPr>
          <w:rFonts w:ascii="Traditional Arabic" w:hAnsi="Traditional Arabic" w:cs="Traditional Arabic" w:hint="cs"/>
          <w:color w:val="000000"/>
          <w:sz w:val="32"/>
          <w:szCs w:val="32"/>
          <w:rtl/>
        </w:rPr>
        <w:t>.</w:t>
      </w:r>
      <w:r w:rsidR="00837F5E">
        <w:rPr>
          <w:rFonts w:ascii="Traditional Arabic" w:hAnsi="Traditional Arabic" w:cs="Traditional Arabic" w:hint="cs"/>
          <w:color w:val="000000"/>
          <w:sz w:val="32"/>
          <w:szCs w:val="32"/>
          <w:rtl/>
        </w:rPr>
        <w:t xml:space="preserve"> </w:t>
      </w:r>
      <w:r w:rsidR="006115A8">
        <w:rPr>
          <w:rFonts w:ascii="Traditional Arabic" w:hAnsi="Traditional Arabic" w:cs="Traditional Arabic" w:hint="cs"/>
          <w:sz w:val="32"/>
          <w:szCs w:val="32"/>
          <w:rtl/>
        </w:rPr>
        <w:t>و</w:t>
      </w:r>
      <w:r w:rsidR="008B4BD1">
        <w:rPr>
          <w:rFonts w:ascii="Traditional Arabic" w:hAnsi="Traditional Arabic" w:cs="Traditional Arabic" w:hint="cs"/>
          <w:sz w:val="32"/>
          <w:szCs w:val="32"/>
          <w:rtl/>
        </w:rPr>
        <w:t>قد اكتفيت بهذه الشواهد القرآنية الكريمة ، وفيها بيان للمطلوب ، وجلاء لأي غموض في تقرير توحيد الربوبية</w:t>
      </w:r>
      <w:r w:rsidR="00837F5E">
        <w:rPr>
          <w:rFonts w:ascii="Traditional Arabic" w:hAnsi="Traditional Arabic" w:cs="Traditional Arabic" w:hint="cs"/>
          <w:sz w:val="32"/>
          <w:szCs w:val="32"/>
          <w:rtl/>
        </w:rPr>
        <w:t xml:space="preserve"> ، ودحض لشبه المنكرين</w:t>
      </w:r>
      <w:r>
        <w:rPr>
          <w:rFonts w:ascii="Traditional Arabic" w:hAnsi="Traditional Arabic" w:cs="Traditional Arabic" w:hint="cs"/>
          <w:sz w:val="32"/>
          <w:szCs w:val="32"/>
          <w:rtl/>
        </w:rPr>
        <w:t>.</w:t>
      </w:r>
      <w:r w:rsidR="00620E3F" w:rsidRPr="00EB6FD1">
        <w:rPr>
          <w:rFonts w:ascii="Traditional Arabic" w:hAnsi="Traditional Arabic" w:cs="Traditional Arabic"/>
          <w:sz w:val="32"/>
          <w:szCs w:val="32"/>
          <w:rtl/>
        </w:rPr>
        <w:t xml:space="preserve"> </w:t>
      </w:r>
    </w:p>
    <w:p w:rsidR="00496E72" w:rsidRDefault="00DD3DA9" w:rsidP="00C4026B">
      <w:pPr>
        <w:spacing w:after="0"/>
        <w:jc w:val="both"/>
        <w:rPr>
          <w:rFonts w:ascii="Traditional Arabic" w:hAnsi="Traditional Arabic" w:cs="Traditional Arabic"/>
          <w:sz w:val="32"/>
          <w:szCs w:val="32"/>
          <w:rtl/>
        </w:rPr>
      </w:pPr>
      <w:r w:rsidRPr="00EB6FD1">
        <w:rPr>
          <w:rFonts w:ascii="Traditional Arabic" w:hAnsi="Traditional Arabic" w:cs="Traditional Arabic"/>
          <w:sz w:val="32"/>
          <w:szCs w:val="32"/>
          <w:rtl/>
        </w:rPr>
        <w:t xml:space="preserve">ج- </w:t>
      </w:r>
      <w:r w:rsidR="005D3637">
        <w:rPr>
          <w:rFonts w:ascii="Traditional Arabic" w:hAnsi="Traditional Arabic" w:cs="Traditional Arabic" w:hint="cs"/>
          <w:sz w:val="32"/>
          <w:szCs w:val="32"/>
          <w:rtl/>
        </w:rPr>
        <w:t xml:space="preserve"> الشاهد القرآني على </w:t>
      </w:r>
      <w:r w:rsidR="00DE3B1B" w:rsidRPr="00EB6FD1">
        <w:rPr>
          <w:rFonts w:ascii="Traditional Arabic" w:hAnsi="Traditional Arabic" w:cs="Traditional Arabic"/>
          <w:sz w:val="32"/>
          <w:szCs w:val="32"/>
          <w:rtl/>
        </w:rPr>
        <w:t>توحيد الإلوهية:</w:t>
      </w:r>
      <w:r w:rsidR="006F2DE1" w:rsidRPr="00EB6FD1">
        <w:rPr>
          <w:rFonts w:ascii="Traditional Arabic" w:hAnsi="Traditional Arabic" w:cs="Traditional Arabic"/>
          <w:sz w:val="32"/>
          <w:szCs w:val="32"/>
          <w:rtl/>
        </w:rPr>
        <w:t xml:space="preserve"> </w:t>
      </w:r>
    </w:p>
    <w:p w:rsidR="00620E3F" w:rsidRDefault="00DA3B5D" w:rsidP="00CA5DC9">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color w:val="000000"/>
          <w:sz w:val="32"/>
          <w:szCs w:val="32"/>
          <w:rtl/>
        </w:rPr>
        <w:t xml:space="preserve">    </w:t>
      </w:r>
      <w:r w:rsidR="00496E72" w:rsidRPr="00496E72">
        <w:rPr>
          <w:rFonts w:ascii="Traditional Arabic" w:hAnsi="Traditional Arabic" w:cs="Traditional Arabic"/>
          <w:color w:val="000000"/>
          <w:sz w:val="32"/>
          <w:szCs w:val="32"/>
          <w:rtl/>
        </w:rPr>
        <w:t xml:space="preserve">القرآن مملوء من </w:t>
      </w:r>
      <w:r w:rsidR="00496E72">
        <w:rPr>
          <w:rFonts w:ascii="Traditional Arabic" w:hAnsi="Traditional Arabic" w:cs="Traditional Arabic" w:hint="cs"/>
          <w:color w:val="000000"/>
          <w:sz w:val="32"/>
          <w:szCs w:val="32"/>
          <w:rtl/>
        </w:rPr>
        <w:t xml:space="preserve"> الشواهد التي </w:t>
      </w:r>
      <w:r w:rsidR="00496E72" w:rsidRPr="00496E72">
        <w:rPr>
          <w:rFonts w:ascii="Traditional Arabic" w:hAnsi="Traditional Arabic" w:cs="Traditional Arabic"/>
          <w:color w:val="000000"/>
          <w:sz w:val="32"/>
          <w:szCs w:val="32"/>
          <w:rtl/>
        </w:rPr>
        <w:t>تقرير هذا التوحيد وبيانه وضرب الأمثال له.</w:t>
      </w:r>
      <w:r>
        <w:rPr>
          <w:rFonts w:ascii="Traditional Arabic" w:hAnsi="Traditional Arabic" w:cs="Traditional Arabic" w:hint="cs"/>
          <w:color w:val="000000"/>
          <w:sz w:val="32"/>
          <w:szCs w:val="32"/>
          <w:rtl/>
        </w:rPr>
        <w:t xml:space="preserve"> </w:t>
      </w:r>
      <w:r w:rsidR="00496E72" w:rsidRPr="00496E72">
        <w:rPr>
          <w:rFonts w:ascii="Traditional Arabic" w:hAnsi="Traditional Arabic" w:cs="Traditional Arabic"/>
          <w:color w:val="000000"/>
          <w:sz w:val="32"/>
          <w:szCs w:val="32"/>
          <w:rtl/>
        </w:rPr>
        <w:t>ومن ذلك أنه يقرر توحيد الربوبية، ويبين أنه لا خالق إلا الله، وأن ذلك مستلزم أن لا يعبد إلا الله، فيجعل الأول دليلا</w:t>
      </w:r>
      <w:r w:rsidR="00496E72">
        <w:rPr>
          <w:rFonts w:ascii="Traditional Arabic" w:hAnsi="Traditional Arabic" w:cs="Traditional Arabic" w:hint="cs"/>
          <w:color w:val="000000"/>
          <w:sz w:val="32"/>
          <w:szCs w:val="32"/>
          <w:rtl/>
        </w:rPr>
        <w:t>ً</w:t>
      </w:r>
      <w:r w:rsidR="00496E72" w:rsidRPr="00496E72">
        <w:rPr>
          <w:rFonts w:ascii="Traditional Arabic" w:hAnsi="Traditional Arabic" w:cs="Traditional Arabic"/>
          <w:color w:val="000000"/>
          <w:sz w:val="32"/>
          <w:szCs w:val="32"/>
          <w:rtl/>
        </w:rPr>
        <w:t xml:space="preserve"> على الثاني، إذ كانوا يسلمون الأول، وينازعون في الثاني، فيبين لهم سبحانه أنكم إذا كنتم تعلمون أنه لا خالق إلا الله، وأنه هو الذي يأتي العباد بما ينفعهم، ويدفع عنهم ما يضرهم، لا شريك له في ذلك، فلم تعبدون غيره، وتجعلون معه آلهة أخرى</w:t>
      </w:r>
      <w:r w:rsidR="00496E72">
        <w:rPr>
          <w:rStyle w:val="FootnoteReference"/>
          <w:rFonts w:ascii="Traditional Arabic" w:hAnsi="Traditional Arabic" w:cs="Traditional Arabic"/>
          <w:color w:val="000000"/>
          <w:sz w:val="32"/>
          <w:szCs w:val="32"/>
          <w:rtl/>
        </w:rPr>
        <w:footnoteReference w:id="17"/>
      </w:r>
      <w:r w:rsidR="00496E72" w:rsidRPr="00496E72">
        <w:rPr>
          <w:rFonts w:ascii="Traditional Arabic" w:hAnsi="Traditional Arabic" w:cs="Traditional Arabic"/>
          <w:color w:val="000000"/>
          <w:sz w:val="32"/>
          <w:szCs w:val="32"/>
          <w:rtl/>
        </w:rPr>
        <w:t>؟</w:t>
      </w:r>
      <w:r w:rsidR="00CA5DC9">
        <w:rPr>
          <w:rFonts w:ascii="Traditional Arabic" w:hAnsi="Traditional Arabic" w:cs="Traditional Arabic" w:hint="cs"/>
          <w:color w:val="000000"/>
          <w:sz w:val="32"/>
          <w:szCs w:val="32"/>
          <w:rtl/>
        </w:rPr>
        <w:t xml:space="preserve"> </w:t>
      </w:r>
      <w:r w:rsidR="00CA47FE" w:rsidRPr="00CA47FE">
        <w:rPr>
          <w:rFonts w:ascii="Traditional Arabic" w:hAnsi="Traditional Arabic" w:cs="Traditional Arabic"/>
          <w:color w:val="000000"/>
          <w:sz w:val="32"/>
          <w:szCs w:val="32"/>
          <w:rtl/>
        </w:rPr>
        <w:t>ولما كان الشرك في الربوبية معلوم الامتناع عند الناس كلهم، باعتبار إثبات خالقين متماثلين في الصفات والأفعال، وإنما ذهب بعض المشركين إلى أن ثم خالقا خلق بعض العالم، كما يقوله الثنوية في الظلمة، وكما يقوله القدرية في أفعال الحيوان، وكما يقوله الفلاسفه الدهرية في حركة الأفلاك أو حركات النفوس، أو الأجسام الطبيعية، فإن هؤلاء يثبتون أمورا محدثة بدون إحداث الله إياها، فهم مشركون في بعض الربوبية، وكثير من مشركي العرب وغيرهم قد يظن في آلهته شيئا من نفع أو ضر، بدون أن يخلق الله ذلك</w:t>
      </w:r>
      <w:r w:rsidR="00CA47FE">
        <w:rPr>
          <w:rStyle w:val="FootnoteReference"/>
          <w:rFonts w:ascii="Traditional Arabic" w:hAnsi="Traditional Arabic" w:cs="Traditional Arabic"/>
          <w:color w:val="000000"/>
          <w:sz w:val="32"/>
          <w:szCs w:val="32"/>
          <w:rtl/>
        </w:rPr>
        <w:footnoteReference w:id="18"/>
      </w:r>
      <w:r w:rsidR="00CA47FE" w:rsidRPr="00CA47FE">
        <w:rPr>
          <w:rFonts w:ascii="Traditional Arabic" w:hAnsi="Traditional Arabic" w:cs="Traditional Arabic"/>
          <w:color w:val="000000"/>
          <w:sz w:val="32"/>
          <w:szCs w:val="32"/>
          <w:rtl/>
        </w:rPr>
        <w:t>.</w:t>
      </w:r>
      <w:r w:rsidR="00CA5DC9">
        <w:rPr>
          <w:rFonts w:ascii="Traditional Arabic" w:hAnsi="Traditional Arabic" w:cs="Traditional Arabic" w:hint="cs"/>
          <w:color w:val="000000"/>
          <w:sz w:val="32"/>
          <w:szCs w:val="32"/>
          <w:rtl/>
        </w:rPr>
        <w:t xml:space="preserve"> </w:t>
      </w:r>
      <w:r w:rsidR="00CA47FE" w:rsidRPr="00CA47FE">
        <w:rPr>
          <w:rFonts w:ascii="Traditional Arabic" w:hAnsi="Traditional Arabic" w:cs="Traditional Arabic"/>
          <w:color w:val="000000"/>
          <w:sz w:val="32"/>
          <w:szCs w:val="32"/>
          <w:rtl/>
        </w:rPr>
        <w:t>فلما كان هذا الشرك في الربوبية موجودا</w:t>
      </w:r>
      <w:r w:rsidR="00CA47FE">
        <w:rPr>
          <w:rFonts w:ascii="Traditional Arabic" w:hAnsi="Traditional Arabic" w:cs="Traditional Arabic" w:hint="cs"/>
          <w:color w:val="000000"/>
          <w:sz w:val="32"/>
          <w:szCs w:val="32"/>
          <w:rtl/>
        </w:rPr>
        <w:t>ً</w:t>
      </w:r>
      <w:r w:rsidR="00CA47FE" w:rsidRPr="00CA47FE">
        <w:rPr>
          <w:rFonts w:ascii="Traditional Arabic" w:hAnsi="Traditional Arabic" w:cs="Traditional Arabic"/>
          <w:color w:val="000000"/>
          <w:sz w:val="32"/>
          <w:szCs w:val="32"/>
          <w:rtl/>
        </w:rPr>
        <w:t xml:space="preserve"> في الناس، بين القرآن</w:t>
      </w:r>
      <w:r w:rsidR="00CA47FE">
        <w:rPr>
          <w:rFonts w:ascii="Traditional Arabic" w:hAnsi="Traditional Arabic" w:cs="Traditional Arabic" w:hint="cs"/>
          <w:color w:val="000000"/>
          <w:sz w:val="32"/>
          <w:szCs w:val="32"/>
          <w:rtl/>
        </w:rPr>
        <w:t xml:space="preserve"> ب</w:t>
      </w:r>
      <w:r w:rsidR="00CA47FE" w:rsidRPr="00CA47FE">
        <w:rPr>
          <w:rFonts w:ascii="Traditional Arabic" w:hAnsi="Traditional Arabic" w:cs="Traditional Arabic"/>
          <w:color w:val="000000"/>
          <w:sz w:val="32"/>
          <w:szCs w:val="32"/>
          <w:rtl/>
        </w:rPr>
        <w:t xml:space="preserve">طلانه، كما في قوله تعالى: </w:t>
      </w:r>
      <w:r w:rsidR="00CA47FE">
        <w:rPr>
          <w:rFonts w:ascii="Traditional Arabic" w:hAnsi="Traditional Arabic" w:cs="Traditional Arabic"/>
          <w:color w:val="000000"/>
          <w:sz w:val="32"/>
          <w:szCs w:val="32"/>
        </w:rPr>
        <w:sym w:font="AGA Arabesque" w:char="F029"/>
      </w:r>
      <w:r w:rsidR="00CA47FE" w:rsidRPr="00CA47FE">
        <w:rPr>
          <w:rFonts w:ascii="Traditional Arabic" w:hAnsi="Traditional Arabic" w:cs="Traditional Arabic"/>
          <w:color w:val="000000"/>
          <w:sz w:val="32"/>
          <w:szCs w:val="32"/>
          <w:rtl/>
        </w:rPr>
        <w:t>ما اتخذ الله من ولد وما كان معه من إله إذا لذهب كل إله بما خلق ولعلا بعضهم على بعض</w:t>
      </w:r>
      <w:r w:rsidR="00CA47FE">
        <w:rPr>
          <w:rFonts w:ascii="Traditional Arabic" w:hAnsi="Traditional Arabic" w:cs="Traditional Arabic"/>
          <w:color w:val="000000"/>
          <w:sz w:val="32"/>
          <w:szCs w:val="32"/>
        </w:rPr>
        <w:sym w:font="AGA Arabesque" w:char="F028"/>
      </w:r>
      <w:r w:rsidR="00CA47FE" w:rsidRPr="00CA47FE">
        <w:rPr>
          <w:rFonts w:ascii="Traditional Arabic" w:hAnsi="Traditional Arabic" w:cs="Traditional Arabic"/>
          <w:color w:val="000000"/>
          <w:sz w:val="32"/>
          <w:szCs w:val="32"/>
          <w:rtl/>
        </w:rPr>
        <w:t xml:space="preserve"> </w:t>
      </w:r>
      <w:r w:rsidR="00CA47FE">
        <w:rPr>
          <w:rFonts w:ascii="Traditional Arabic" w:hAnsi="Traditional Arabic" w:cs="Traditional Arabic" w:hint="cs"/>
          <w:color w:val="000000"/>
          <w:sz w:val="32"/>
          <w:szCs w:val="32"/>
          <w:rtl/>
        </w:rPr>
        <w:t>(</w:t>
      </w:r>
      <w:r w:rsidR="00CA47FE" w:rsidRPr="00CA47FE">
        <w:rPr>
          <w:rFonts w:ascii="Traditional Arabic" w:hAnsi="Traditional Arabic" w:cs="Traditional Arabic"/>
          <w:color w:val="000000"/>
          <w:sz w:val="32"/>
          <w:szCs w:val="32"/>
          <w:rtl/>
        </w:rPr>
        <w:t>المؤمنون: 91</w:t>
      </w:r>
      <w:r w:rsidR="00CA47FE">
        <w:rPr>
          <w:rFonts w:ascii="Traditional Arabic" w:hAnsi="Traditional Arabic" w:cs="Traditional Arabic" w:hint="cs"/>
          <w:color w:val="000000"/>
          <w:sz w:val="32"/>
          <w:szCs w:val="32"/>
          <w:rtl/>
        </w:rPr>
        <w:t>)</w:t>
      </w:r>
      <w:r w:rsidR="00CA47FE" w:rsidRPr="00CA47FE">
        <w:rPr>
          <w:rFonts w:ascii="Traditional Arabic" w:hAnsi="Traditional Arabic" w:cs="Traditional Arabic"/>
          <w:color w:val="000000"/>
          <w:sz w:val="32"/>
          <w:szCs w:val="32"/>
          <w:rtl/>
        </w:rPr>
        <w:t xml:space="preserve"> فتأمل هذا البرهان الباهر، بهذا اللفظ الوجيز الظاهر. فإن الإله الحق لا بد أن يكون خالقا فاعلا</w:t>
      </w:r>
      <w:r w:rsidR="00CA47FE">
        <w:rPr>
          <w:rFonts w:ascii="Traditional Arabic" w:hAnsi="Traditional Arabic" w:cs="Traditional Arabic" w:hint="cs"/>
          <w:color w:val="000000"/>
          <w:sz w:val="32"/>
          <w:szCs w:val="32"/>
          <w:rtl/>
        </w:rPr>
        <w:t>ً</w:t>
      </w:r>
      <w:r w:rsidR="00CA47FE" w:rsidRPr="00CA47FE">
        <w:rPr>
          <w:rFonts w:ascii="Traditional Arabic" w:hAnsi="Traditional Arabic" w:cs="Traditional Arabic"/>
          <w:color w:val="000000"/>
          <w:sz w:val="32"/>
          <w:szCs w:val="32"/>
          <w:rtl/>
        </w:rPr>
        <w:t>، يوصل إلى عابده النفع ويدفع عنه الضر، فلو كان معه سبحانه إله آخر يشركه في ملكه، لكان له خلق وفعل، وحينئذ فلا يرضى تلك الشركة، بل إن قدر على قهر ذلك الشريك وتفرده بالملك والإلهية دونه فعل، وإن لم يقدر على ذلك انفرد بخلقه وذهب بذلك الخلق، كما ينفرد ملوك الدنيا بعضهم عن بعض بممالكه، إذا لم يقدر المنفرد منهم على قهر الآخر والعلو عليه. فلا بد من أحد ثلاثة أمور:</w:t>
      </w:r>
      <w:r w:rsidR="00CA5DC9">
        <w:rPr>
          <w:rFonts w:ascii="Traditional Arabic" w:hAnsi="Traditional Arabic" w:cs="Traditional Arabic" w:hint="cs"/>
          <w:color w:val="000000"/>
          <w:sz w:val="32"/>
          <w:szCs w:val="32"/>
          <w:rtl/>
        </w:rPr>
        <w:t xml:space="preserve"> </w:t>
      </w:r>
      <w:r w:rsidR="00CA47FE" w:rsidRPr="00CA47FE">
        <w:rPr>
          <w:rFonts w:ascii="Traditional Arabic" w:hAnsi="Traditional Arabic" w:cs="Traditional Arabic"/>
          <w:color w:val="000000"/>
          <w:sz w:val="32"/>
          <w:szCs w:val="32"/>
          <w:rtl/>
        </w:rPr>
        <w:t>إما أن يذهب كل إله بخلقه وسلطانه.وإما أن يعلو بعضهم على بعض.</w:t>
      </w:r>
      <w:r w:rsidR="00CA5DC9" w:rsidRPr="00CA47FE">
        <w:rPr>
          <w:rFonts w:ascii="Traditional Arabic" w:hAnsi="Traditional Arabic" w:cs="Traditional Arabic"/>
          <w:color w:val="000000"/>
          <w:sz w:val="32"/>
          <w:szCs w:val="32"/>
          <w:rtl/>
        </w:rPr>
        <w:t xml:space="preserve"> </w:t>
      </w:r>
      <w:r w:rsidR="00CA47FE" w:rsidRPr="00CA47FE">
        <w:rPr>
          <w:rFonts w:ascii="Traditional Arabic" w:hAnsi="Traditional Arabic" w:cs="Traditional Arabic"/>
          <w:color w:val="000000"/>
          <w:sz w:val="32"/>
          <w:szCs w:val="32"/>
          <w:rtl/>
        </w:rPr>
        <w:t>وإما أن يكونوا تحت قهر ملك واحد يتصرف فيهم كيف يشاء، ولا يتصرفون فيه، بل يكون وحده هو الإله، وهم العبيد المربوبون المقهورون من كل وجه.</w:t>
      </w:r>
      <w:r w:rsidR="00CA5DC9">
        <w:rPr>
          <w:rFonts w:ascii="Traditional Arabic" w:hAnsi="Traditional Arabic" w:cs="Traditional Arabic" w:hint="cs"/>
          <w:color w:val="000000"/>
          <w:sz w:val="32"/>
          <w:szCs w:val="32"/>
          <w:rtl/>
        </w:rPr>
        <w:t xml:space="preserve"> </w:t>
      </w:r>
      <w:r w:rsidR="00CA47FE" w:rsidRPr="00CA47FE">
        <w:rPr>
          <w:rFonts w:ascii="Traditional Arabic" w:hAnsi="Traditional Arabic" w:cs="Traditional Arabic"/>
          <w:color w:val="000000"/>
          <w:sz w:val="32"/>
          <w:szCs w:val="32"/>
          <w:rtl/>
        </w:rPr>
        <w:t>وانتظام أمر العالم كله وإحكام أمره، من أدل دليل على أن مدبره إله واحد، وملك واحد، ورب واحد، لا إله للخلق غيره، ولا رب لهم سواه. كما قد دل دليل التمانع على أن خالق العالم واحد، لا رب غيره ولا إله سواه، فذاك تمانع في الفعل والإيجاد، وهذا تمانع في</w:t>
      </w:r>
      <w:r w:rsidR="00CA47FE">
        <w:rPr>
          <w:rFonts w:ascii="Traditional Arabic" w:hAnsi="Traditional Arabic" w:cs="Traditional Arabic" w:hint="cs"/>
          <w:color w:val="000000"/>
          <w:sz w:val="32"/>
          <w:szCs w:val="32"/>
          <w:rtl/>
        </w:rPr>
        <w:t xml:space="preserve"> </w:t>
      </w:r>
      <w:r w:rsidR="00CA47FE" w:rsidRPr="00CA47FE">
        <w:rPr>
          <w:rFonts w:ascii="Traditional Arabic" w:hAnsi="Traditional Arabic" w:cs="Traditional Arabic"/>
          <w:color w:val="000000"/>
          <w:sz w:val="32"/>
          <w:szCs w:val="32"/>
          <w:rtl/>
        </w:rPr>
        <w:t>العبادة والإلهية. فكما يستحيل أن يكون للعالم ربان خالقان متكافئان، كذلك يستحيل أن يكون لهم</w:t>
      </w:r>
      <w:r w:rsidR="00822396">
        <w:rPr>
          <w:rFonts w:ascii="Traditional Arabic" w:hAnsi="Traditional Arabic" w:cs="Traditional Arabic" w:hint="cs"/>
          <w:color w:val="000000"/>
          <w:sz w:val="32"/>
          <w:szCs w:val="32"/>
          <w:rtl/>
        </w:rPr>
        <w:t>ا</w:t>
      </w:r>
      <w:r w:rsidR="00CA47FE" w:rsidRPr="00CA47FE">
        <w:rPr>
          <w:rFonts w:ascii="Traditional Arabic" w:hAnsi="Traditional Arabic" w:cs="Traditional Arabic"/>
          <w:color w:val="000000"/>
          <w:sz w:val="32"/>
          <w:szCs w:val="32"/>
          <w:rtl/>
        </w:rPr>
        <w:t xml:space="preserve"> إلهان معبودان.</w:t>
      </w:r>
      <w:r w:rsidR="00CA5DC9">
        <w:rPr>
          <w:rFonts w:ascii="Traditional Arabic" w:hAnsi="Traditional Arabic" w:cs="Traditional Arabic" w:hint="cs"/>
          <w:color w:val="000000"/>
          <w:sz w:val="32"/>
          <w:szCs w:val="32"/>
          <w:rtl/>
        </w:rPr>
        <w:t xml:space="preserve"> </w:t>
      </w:r>
      <w:r w:rsidR="00CA47FE" w:rsidRPr="00CA47FE">
        <w:rPr>
          <w:rFonts w:ascii="Traditional Arabic" w:hAnsi="Traditional Arabic" w:cs="Traditional Arabic"/>
          <w:color w:val="000000"/>
          <w:sz w:val="32"/>
          <w:szCs w:val="32"/>
          <w:rtl/>
        </w:rPr>
        <w:t>فالعلم بأن وجود العالم عن صانعين متماثلين ممتنع لذاته، مستقر في الفطر معلوم بصريح العقل بطلانه، فكذا تبطل إلهية اثنين. فالآية الكريمة موافقة لما ثبت واستقر في الفطر من توحيد الربوبية، دالة مثبتة مستلزمة لتوحيد الإلهية</w:t>
      </w:r>
      <w:r w:rsidR="00CA47FE" w:rsidRPr="00CA47FE">
        <w:rPr>
          <w:rStyle w:val="FootnoteReference"/>
          <w:rFonts w:ascii="Traditional Arabic" w:hAnsi="Traditional Arabic" w:cs="Traditional Arabic"/>
          <w:color w:val="000000"/>
          <w:sz w:val="32"/>
          <w:szCs w:val="32"/>
          <w:rtl/>
        </w:rPr>
        <w:footnoteReference w:id="19"/>
      </w:r>
      <w:r w:rsidR="00CA47FE">
        <w:rPr>
          <w:rFonts w:ascii="Traditional Arabic" w:hAnsi="Traditional Arabic" w:cs="Traditional Arabic" w:hint="cs"/>
          <w:color w:val="000000"/>
          <w:sz w:val="32"/>
          <w:szCs w:val="32"/>
          <w:rtl/>
        </w:rPr>
        <w:t>ف</w:t>
      </w:r>
      <w:r w:rsidR="006F2DE1" w:rsidRPr="00EB6FD1">
        <w:rPr>
          <w:rFonts w:ascii="Traditional Arabic" w:hAnsi="Traditional Arabic" w:cs="Traditional Arabic"/>
          <w:sz w:val="32"/>
          <w:szCs w:val="32"/>
          <w:rtl/>
        </w:rPr>
        <w:t xml:space="preserve">قال تعالى </w:t>
      </w:r>
      <w:r w:rsidR="00B75972">
        <w:rPr>
          <w:rFonts w:ascii="Traditional Arabic" w:hAnsi="Traditional Arabic" w:cs="Traditional Arabic" w:hint="cs"/>
          <w:sz w:val="32"/>
          <w:szCs w:val="32"/>
          <w:rtl/>
        </w:rPr>
        <w:t>مقرراً هذه الحقيقة</w:t>
      </w:r>
      <w:r w:rsidR="006F2DE1" w:rsidRPr="00EB6FD1">
        <w:rPr>
          <w:rFonts w:ascii="Traditional Arabic" w:hAnsi="Traditional Arabic" w:cs="Traditional Arabic"/>
          <w:sz w:val="32"/>
          <w:szCs w:val="32"/>
          <w:rtl/>
        </w:rPr>
        <w:t xml:space="preserve">: </w:t>
      </w:r>
      <w:r w:rsidR="0035735E" w:rsidRPr="00EB6FD1">
        <w:rPr>
          <w:rFonts w:ascii="Traditional Arabic" w:hAnsi="Traditional Arabic" w:cs="Traditional Arabic"/>
          <w:sz w:val="32"/>
          <w:szCs w:val="32"/>
        </w:rPr>
        <w:sym w:font="AGA Arabesque" w:char="F029"/>
      </w:r>
      <w:r w:rsidR="006F2DE1" w:rsidRPr="00EB6FD1">
        <w:rPr>
          <w:rFonts w:ascii="Traditional Arabic" w:hAnsi="Traditional Arabic" w:cs="Traditional Arabic"/>
          <w:sz w:val="32"/>
          <w:szCs w:val="32"/>
          <w:rtl/>
        </w:rPr>
        <w:t>وَإِلَهُكُمْ إِلَهٌ وَاحِدٌ لَا إِلَهَ إِلَّا هُوَ الرَّحْمَنُ الرَّحِيمُ</w:t>
      </w:r>
      <w:r w:rsidR="00AA35F9">
        <w:rPr>
          <w:rFonts w:ascii="Traditional Arabic" w:hAnsi="Traditional Arabic" w:cs="Traditional Arabic"/>
          <w:sz w:val="32"/>
          <w:szCs w:val="32"/>
        </w:rPr>
        <w:sym w:font="AGA Arabesque" w:char="F028"/>
      </w:r>
      <w:r w:rsidR="006F2DE1" w:rsidRPr="00EB6FD1">
        <w:rPr>
          <w:rFonts w:ascii="Traditional Arabic" w:hAnsi="Traditional Arabic" w:cs="Traditional Arabic"/>
          <w:sz w:val="32"/>
          <w:szCs w:val="32"/>
          <w:rtl/>
        </w:rPr>
        <w:t xml:space="preserve"> (البقرة:163) . </w:t>
      </w:r>
    </w:p>
    <w:p w:rsidR="006F2DE1" w:rsidRDefault="006F2DE1" w:rsidP="00C4026B">
      <w:pPr>
        <w:spacing w:after="0"/>
        <w:jc w:val="both"/>
        <w:rPr>
          <w:rFonts w:ascii="Traditional Arabic" w:hAnsi="Traditional Arabic" w:cs="Traditional Arabic"/>
          <w:sz w:val="32"/>
          <w:szCs w:val="32"/>
          <w:rtl/>
        </w:rPr>
      </w:pPr>
      <w:r w:rsidRPr="00EB6FD1">
        <w:rPr>
          <w:rFonts w:ascii="Traditional Arabic" w:hAnsi="Traditional Arabic" w:cs="Traditional Arabic"/>
          <w:sz w:val="32"/>
          <w:szCs w:val="32"/>
          <w:rtl/>
        </w:rPr>
        <w:t xml:space="preserve">د- رابعاً: </w:t>
      </w:r>
      <w:r w:rsidR="005D3637">
        <w:rPr>
          <w:rFonts w:ascii="Traditional Arabic" w:hAnsi="Traditional Arabic" w:cs="Traditional Arabic" w:hint="cs"/>
          <w:sz w:val="32"/>
          <w:szCs w:val="32"/>
          <w:rtl/>
        </w:rPr>
        <w:t xml:space="preserve"> الشاهد القرآني على </w:t>
      </w:r>
      <w:r w:rsidRPr="00EB6FD1">
        <w:rPr>
          <w:rFonts w:ascii="Traditional Arabic" w:hAnsi="Traditional Arabic" w:cs="Traditional Arabic"/>
          <w:sz w:val="32"/>
          <w:szCs w:val="32"/>
          <w:rtl/>
        </w:rPr>
        <w:t>توحيد الأسماء و الصفات:</w:t>
      </w:r>
    </w:p>
    <w:p w:rsidR="002E04D3" w:rsidRPr="002E04D3" w:rsidRDefault="00E63A1A" w:rsidP="00CA5DC9">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D3898" w:rsidRPr="00BD3898">
        <w:rPr>
          <w:rFonts w:ascii="Traditional Arabic" w:hAnsi="Traditional Arabic" w:cs="Traditional Arabic"/>
          <w:sz w:val="32"/>
          <w:szCs w:val="32"/>
          <w:rtl/>
        </w:rPr>
        <w:t>توحيد الأسماء والصفات: وهو اعتقاد انفراد الرب- جل جلاله- بالكمال المطلق من جميع الوجوه بنعوت العظمة، والجلال والجمال التي لا يشاركه فيها مشارك بوجه من الوجوه، وذلك بإثبات ما أثبته الله لنفسه، أو أثبته له رسوله صلى الله عليه وسلم من جميع الأسماء والصفات ومعانيها وأحكامها الواردة في الكتاب والسنة على الوجه اللائق بعظمته وجلاله من غير نفي لشيء منها ولا تعطيل ولا تحريف ولا تمثيل، ونفي ما نفاه عن نفسه أو نفاه عنه رسوله صلى الله عليه وسلم من النقائص والعيوب، وعن كل ما ينافي كماله</w:t>
      </w:r>
      <w:r w:rsidR="00BD3898">
        <w:rPr>
          <w:rStyle w:val="FootnoteReference"/>
          <w:rFonts w:ascii="Traditional Arabic" w:hAnsi="Traditional Arabic" w:cs="Traditional Arabic"/>
          <w:sz w:val="32"/>
          <w:szCs w:val="32"/>
          <w:rtl/>
        </w:rPr>
        <w:footnoteReference w:id="20"/>
      </w:r>
      <w:r w:rsidR="00CA5DC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002E04D3" w:rsidRPr="002E04D3">
        <w:rPr>
          <w:rFonts w:ascii="Traditional Arabic" w:hAnsi="Traditional Arabic" w:cs="Traditional Arabic"/>
          <w:sz w:val="32"/>
          <w:szCs w:val="32"/>
          <w:rtl/>
        </w:rPr>
        <w:t>معتقد أهل السنة في أسماء الله وصفاته</w:t>
      </w:r>
      <w:r w:rsidR="00BD3898">
        <w:rPr>
          <w:rStyle w:val="FootnoteReference"/>
          <w:rFonts w:ascii="Traditional Arabic" w:hAnsi="Traditional Arabic" w:cs="Traditional Arabic"/>
          <w:sz w:val="32"/>
          <w:szCs w:val="32"/>
          <w:rtl/>
        </w:rPr>
        <w:footnoteReference w:id="21"/>
      </w:r>
      <w:r w:rsidR="002E04D3" w:rsidRPr="002E04D3">
        <w:rPr>
          <w:rFonts w:ascii="Traditional Arabic" w:hAnsi="Traditional Arabic" w:cs="Traditional Arabic"/>
          <w:sz w:val="32"/>
          <w:szCs w:val="32"/>
          <w:rtl/>
        </w:rPr>
        <w:t>، يقوم على أساس الإيمان بكل ما وردت به نصوص القرآن والسنة الصحيحة إثباتاً ونفياً، فهم بذلك:</w:t>
      </w:r>
    </w:p>
    <w:p w:rsidR="002E04D3" w:rsidRPr="002E04D3" w:rsidRDefault="002E04D3" w:rsidP="00822396">
      <w:pPr>
        <w:autoSpaceDE w:val="0"/>
        <w:autoSpaceDN w:val="0"/>
        <w:adjustRightInd w:val="0"/>
        <w:spacing w:after="0" w:line="240" w:lineRule="auto"/>
        <w:jc w:val="both"/>
        <w:rPr>
          <w:rFonts w:ascii="Traditional Arabic" w:hAnsi="Traditional Arabic" w:cs="Traditional Arabic"/>
          <w:sz w:val="32"/>
          <w:szCs w:val="32"/>
          <w:rtl/>
        </w:rPr>
      </w:pPr>
      <w:r w:rsidRPr="002E04D3">
        <w:rPr>
          <w:rFonts w:ascii="Traditional Arabic" w:hAnsi="Traditional Arabic" w:cs="Traditional Arabic"/>
          <w:sz w:val="32"/>
          <w:szCs w:val="32"/>
          <w:rtl/>
        </w:rPr>
        <w:t xml:space="preserve">1ـ يسمون الله بما سمى به نفسه في كتابه، أو على لسان رسوله </w:t>
      </w:r>
      <w:r w:rsidR="00822396">
        <w:rPr>
          <w:rFonts w:ascii="Traditional Arabic" w:hAnsi="Traditional Arabic" w:cs="Traditional Arabic" w:hint="cs"/>
          <w:sz w:val="32"/>
          <w:szCs w:val="32"/>
          <w:rtl/>
        </w:rPr>
        <w:t xml:space="preserve">- </w:t>
      </w:r>
      <w:r w:rsidR="00822396">
        <w:rPr>
          <w:rFonts w:ascii="Traditional Arabic" w:hAnsi="Traditional Arabic" w:cs="Traditional Arabic" w:hint="cs"/>
          <w:sz w:val="32"/>
          <w:szCs w:val="32"/>
        </w:rPr>
        <w:sym w:font="AGA Arabesque" w:char="F072"/>
      </w:r>
      <w:r w:rsidR="00822396">
        <w:rPr>
          <w:rFonts w:ascii="Traditional Arabic" w:hAnsi="Traditional Arabic" w:cs="Traditional Arabic" w:hint="cs"/>
          <w:sz w:val="32"/>
          <w:szCs w:val="32"/>
          <w:rtl/>
        </w:rPr>
        <w:t xml:space="preserve"> - </w:t>
      </w:r>
      <w:r w:rsidRPr="002E04D3">
        <w:rPr>
          <w:rFonts w:ascii="Traditional Arabic" w:hAnsi="Traditional Arabic" w:cs="Traditional Arabic"/>
          <w:sz w:val="32"/>
          <w:szCs w:val="32"/>
          <w:rtl/>
        </w:rPr>
        <w:t>، لا يزيدون على ذلك ولا ينقصون منه.</w:t>
      </w:r>
    </w:p>
    <w:p w:rsidR="002E04D3" w:rsidRPr="002E04D3" w:rsidRDefault="002E04D3" w:rsidP="00C4026B">
      <w:pPr>
        <w:autoSpaceDE w:val="0"/>
        <w:autoSpaceDN w:val="0"/>
        <w:adjustRightInd w:val="0"/>
        <w:spacing w:after="0" w:line="240" w:lineRule="auto"/>
        <w:jc w:val="both"/>
        <w:rPr>
          <w:rFonts w:ascii="Traditional Arabic" w:hAnsi="Traditional Arabic" w:cs="Traditional Arabic"/>
          <w:sz w:val="32"/>
          <w:szCs w:val="32"/>
          <w:rtl/>
        </w:rPr>
      </w:pPr>
      <w:r w:rsidRPr="002E04D3">
        <w:rPr>
          <w:rFonts w:ascii="Traditional Arabic" w:hAnsi="Traditional Arabic" w:cs="Traditional Arabic"/>
          <w:sz w:val="32"/>
          <w:szCs w:val="32"/>
          <w:rtl/>
        </w:rPr>
        <w:t>2ـ ويثبتون لله عز وجل الصفات ويصفونه بما وصف به نفسه في كتابه، أو على لسان</w:t>
      </w:r>
      <w:r w:rsidR="00822396">
        <w:rPr>
          <w:rFonts w:ascii="Traditional Arabic" w:hAnsi="Traditional Arabic" w:cs="Traditional Arabic" w:hint="cs"/>
          <w:sz w:val="32"/>
          <w:szCs w:val="32"/>
          <w:rtl/>
        </w:rPr>
        <w:t xml:space="preserve"> رسوله -</w:t>
      </w:r>
      <w:r w:rsidRPr="002E04D3">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72"/>
      </w:r>
      <w:r>
        <w:rPr>
          <w:rFonts w:ascii="Traditional Arabic" w:hAnsi="Traditional Arabic" w:cs="Traditional Arabic" w:hint="cs"/>
          <w:sz w:val="32"/>
          <w:szCs w:val="32"/>
          <w:rtl/>
        </w:rPr>
        <w:t xml:space="preserve"> </w:t>
      </w:r>
      <w:r w:rsidR="00822396">
        <w:rPr>
          <w:rFonts w:ascii="Traditional Arabic" w:hAnsi="Traditional Arabic" w:cs="Traditional Arabic" w:hint="cs"/>
          <w:sz w:val="32"/>
          <w:szCs w:val="32"/>
          <w:rtl/>
        </w:rPr>
        <w:t xml:space="preserve">- </w:t>
      </w:r>
      <w:r w:rsidRPr="002E04D3">
        <w:rPr>
          <w:rFonts w:ascii="Traditional Arabic" w:hAnsi="Traditional Arabic" w:cs="Traditional Arabic"/>
          <w:sz w:val="32"/>
          <w:szCs w:val="32"/>
          <w:rtl/>
        </w:rPr>
        <w:t>من غير تحريف</w:t>
      </w:r>
      <w:r>
        <w:rPr>
          <w:rStyle w:val="FootnoteReference"/>
          <w:rFonts w:ascii="Traditional Arabic" w:hAnsi="Traditional Arabic" w:cs="Traditional Arabic"/>
          <w:sz w:val="32"/>
          <w:szCs w:val="32"/>
          <w:rtl/>
        </w:rPr>
        <w:footnoteReference w:id="22"/>
      </w:r>
      <w:r w:rsidRPr="002E04D3">
        <w:rPr>
          <w:rFonts w:ascii="Traditional Arabic" w:hAnsi="Traditional Arabic" w:cs="Traditional Arabic"/>
          <w:sz w:val="32"/>
          <w:szCs w:val="32"/>
          <w:rtl/>
        </w:rPr>
        <w:t>، ولا تعطيل</w:t>
      </w:r>
      <w:r>
        <w:rPr>
          <w:rStyle w:val="FootnoteReference"/>
          <w:rFonts w:ascii="Traditional Arabic" w:hAnsi="Traditional Arabic" w:cs="Traditional Arabic"/>
          <w:sz w:val="32"/>
          <w:szCs w:val="32"/>
          <w:rtl/>
        </w:rPr>
        <w:footnoteReference w:id="23"/>
      </w:r>
      <w:r w:rsidRPr="002E04D3">
        <w:rPr>
          <w:rFonts w:ascii="Traditional Arabic" w:hAnsi="Traditional Arabic" w:cs="Traditional Arabic"/>
          <w:sz w:val="32"/>
          <w:szCs w:val="32"/>
          <w:rtl/>
        </w:rPr>
        <w:t>، ومن غير تكييف</w:t>
      </w:r>
      <w:r>
        <w:rPr>
          <w:rStyle w:val="FootnoteReference"/>
          <w:rFonts w:ascii="Traditional Arabic" w:hAnsi="Traditional Arabic" w:cs="Traditional Arabic"/>
          <w:sz w:val="32"/>
          <w:szCs w:val="32"/>
          <w:rtl/>
        </w:rPr>
        <w:footnoteReference w:id="24"/>
      </w:r>
      <w:r w:rsidRPr="002E04D3">
        <w:rPr>
          <w:rFonts w:ascii="Traditional Arabic" w:hAnsi="Traditional Arabic" w:cs="Traditional Arabic"/>
          <w:sz w:val="32"/>
          <w:szCs w:val="32"/>
          <w:rtl/>
        </w:rPr>
        <w:t>، ولا تمثيل</w:t>
      </w:r>
      <w:r>
        <w:rPr>
          <w:rStyle w:val="FootnoteReference"/>
          <w:rFonts w:ascii="Traditional Arabic" w:hAnsi="Traditional Arabic" w:cs="Traditional Arabic"/>
          <w:sz w:val="32"/>
          <w:szCs w:val="32"/>
          <w:rtl/>
        </w:rPr>
        <w:footnoteReference w:id="25"/>
      </w:r>
      <w:r w:rsidRPr="002E04D3">
        <w:rPr>
          <w:rFonts w:ascii="Traditional Arabic" w:hAnsi="Traditional Arabic" w:cs="Traditional Arabic"/>
          <w:sz w:val="32"/>
          <w:szCs w:val="32"/>
          <w:rtl/>
        </w:rPr>
        <w:t>.</w:t>
      </w:r>
    </w:p>
    <w:p w:rsidR="006F2DE1" w:rsidRDefault="006F2DE1" w:rsidP="00C4026B">
      <w:pPr>
        <w:spacing w:after="0"/>
        <w:jc w:val="both"/>
        <w:rPr>
          <w:rFonts w:ascii="Traditional Arabic" w:hAnsi="Traditional Arabic" w:cs="Traditional Arabic"/>
          <w:sz w:val="32"/>
          <w:szCs w:val="32"/>
          <w:rtl/>
        </w:rPr>
      </w:pPr>
      <w:r w:rsidRPr="00EB6FD1">
        <w:rPr>
          <w:rFonts w:ascii="Traditional Arabic" w:hAnsi="Traditional Arabic" w:cs="Traditional Arabic"/>
          <w:sz w:val="32"/>
          <w:szCs w:val="32"/>
          <w:rtl/>
        </w:rPr>
        <w:t xml:space="preserve">قال تعالى </w:t>
      </w:r>
      <w:r w:rsidR="0085469E" w:rsidRPr="00EB6FD1">
        <w:rPr>
          <w:rFonts w:ascii="Traditional Arabic" w:hAnsi="Traditional Arabic" w:cs="Traditional Arabic"/>
          <w:sz w:val="32"/>
          <w:szCs w:val="32"/>
        </w:rPr>
        <w:sym w:font="AGA Arabesque" w:char="F029"/>
      </w:r>
      <w:r w:rsidRPr="00EB6FD1">
        <w:rPr>
          <w:rFonts w:ascii="Traditional Arabic" w:hAnsi="Traditional Arabic" w:cs="Traditional Arabic"/>
          <w:sz w:val="32"/>
          <w:szCs w:val="32"/>
          <w:rtl/>
        </w:rPr>
        <w:t>وَللهِ الأَسْمَاءُ الحُسْنَى فَادْعُوهُ بِهَا وَذَرُوا الَّذِينَ يُلْحِدُونَ فِي أَسْمَائِهِ سَيُجْزَوْنَ مَا كَانُوا يَعْمَلُونَ</w:t>
      </w:r>
      <w:r w:rsidR="0085469E" w:rsidRPr="00EB6FD1">
        <w:rPr>
          <w:rFonts w:ascii="Traditional Arabic" w:hAnsi="Traditional Arabic" w:cs="Traditional Arabic"/>
          <w:sz w:val="32"/>
          <w:szCs w:val="32"/>
        </w:rPr>
        <w:sym w:font="AGA Arabesque" w:char="F028"/>
      </w:r>
      <w:r w:rsidRPr="00EB6FD1">
        <w:rPr>
          <w:rFonts w:ascii="Traditional Arabic" w:hAnsi="Traditional Arabic" w:cs="Traditional Arabic"/>
          <w:sz w:val="32"/>
          <w:szCs w:val="32"/>
          <w:rtl/>
        </w:rPr>
        <w:t xml:space="preserve"> (الأعراف:180) قال تعالى </w:t>
      </w:r>
      <w:r w:rsidR="0085469E" w:rsidRPr="00EB6FD1">
        <w:rPr>
          <w:rFonts w:ascii="Traditional Arabic" w:hAnsi="Traditional Arabic" w:cs="Traditional Arabic"/>
          <w:sz w:val="32"/>
          <w:szCs w:val="32"/>
        </w:rPr>
        <w:sym w:font="AGA Arabesque" w:char="F029"/>
      </w:r>
      <w:r w:rsidRPr="00EB6FD1">
        <w:rPr>
          <w:rFonts w:ascii="Traditional Arabic" w:hAnsi="Traditional Arabic" w:cs="Traditional Arabic"/>
          <w:sz w:val="32"/>
          <w:szCs w:val="32"/>
          <w:rtl/>
        </w:rPr>
        <w:t>لَيْسَ كَمِثْلِهِ شَيْءٌ وَهُوَ السَّمِيعُ البَصِيرُ</w:t>
      </w:r>
      <w:r w:rsidR="0085469E" w:rsidRPr="00EB6FD1">
        <w:rPr>
          <w:rFonts w:ascii="Traditional Arabic" w:hAnsi="Traditional Arabic" w:cs="Traditional Arabic"/>
          <w:sz w:val="32"/>
          <w:szCs w:val="32"/>
        </w:rPr>
        <w:sym w:font="AGA Arabesque" w:char="F028"/>
      </w:r>
      <w:r w:rsidRPr="00EB6FD1">
        <w:rPr>
          <w:rFonts w:ascii="Traditional Arabic" w:hAnsi="Traditional Arabic" w:cs="Traditional Arabic"/>
          <w:sz w:val="32"/>
          <w:szCs w:val="32"/>
          <w:rtl/>
        </w:rPr>
        <w:t xml:space="preserve"> (الشُّورى:11) </w:t>
      </w:r>
      <w:r w:rsidR="00240788">
        <w:rPr>
          <w:rFonts w:ascii="Traditional Arabic" w:hAnsi="Traditional Arabic" w:cs="Traditional Arabic" w:hint="cs"/>
          <w:sz w:val="32"/>
          <w:szCs w:val="32"/>
          <w:rtl/>
        </w:rPr>
        <w:t>.</w:t>
      </w:r>
    </w:p>
    <w:p w:rsidR="00D74FDF" w:rsidRDefault="00240788"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المطلب الثاني : </w:t>
      </w:r>
      <w:r w:rsidR="005D3637">
        <w:rPr>
          <w:rFonts w:ascii="Traditional Arabic" w:hAnsi="Traditional Arabic" w:cs="Traditional Arabic" w:hint="cs"/>
          <w:sz w:val="32"/>
          <w:szCs w:val="32"/>
          <w:rtl/>
        </w:rPr>
        <w:t xml:space="preserve">الشاهد القرآني على </w:t>
      </w:r>
      <w:r w:rsidR="00D74FDF" w:rsidRPr="00EB6FD1">
        <w:rPr>
          <w:rFonts w:ascii="Traditional Arabic" w:hAnsi="Traditional Arabic" w:cs="Traditional Arabic"/>
          <w:sz w:val="32"/>
          <w:szCs w:val="32"/>
          <w:rtl/>
        </w:rPr>
        <w:t>الإيمان بالملائكة</w:t>
      </w:r>
      <w:r w:rsidR="00CA5DC9">
        <w:rPr>
          <w:rFonts w:ascii="Traditional Arabic" w:hAnsi="Traditional Arabic" w:cs="Traditional Arabic" w:hint="cs"/>
          <w:sz w:val="32"/>
          <w:szCs w:val="32"/>
          <w:rtl/>
        </w:rPr>
        <w:t>.</w:t>
      </w:r>
      <w:r w:rsidR="0096176A">
        <w:rPr>
          <w:rFonts w:ascii="Traditional Arabic" w:hAnsi="Traditional Arabic" w:cs="Traditional Arabic" w:hint="cs"/>
          <w:sz w:val="32"/>
          <w:szCs w:val="32"/>
          <w:rtl/>
        </w:rPr>
        <w:t xml:space="preserve"> </w:t>
      </w:r>
    </w:p>
    <w:p w:rsidR="00D44092" w:rsidRPr="00D44092" w:rsidRDefault="00D44092" w:rsidP="00CA5DC9">
      <w:pPr>
        <w:jc w:val="both"/>
        <w:rPr>
          <w:rFonts w:ascii="Traditional Arabic" w:hAnsi="Traditional Arabic" w:cs="Traditional Arabic"/>
          <w:sz w:val="32"/>
          <w:szCs w:val="32"/>
          <w:rtl/>
        </w:rPr>
      </w:pPr>
      <w:r>
        <w:rPr>
          <w:rFonts w:ascii="Traditional Arabic" w:hAnsi="Traditional Arabic" w:cs="Traditional Arabic" w:hint="cs"/>
          <w:color w:val="000000"/>
          <w:sz w:val="32"/>
          <w:szCs w:val="32"/>
          <w:rtl/>
        </w:rPr>
        <w:t xml:space="preserve">   </w:t>
      </w:r>
      <w:r w:rsidRPr="00D44092">
        <w:rPr>
          <w:rFonts w:ascii="Traditional Arabic" w:hAnsi="Traditional Arabic" w:cs="Traditional Arabic"/>
          <w:color w:val="000000"/>
          <w:sz w:val="32"/>
          <w:szCs w:val="32"/>
          <w:rtl/>
        </w:rPr>
        <w:t>والقرآن مملوء بذكر الملائكة وأصنافهم ومراتبهم،</w:t>
      </w:r>
      <w:r>
        <w:rPr>
          <w:rFonts w:ascii="Traditional Arabic" w:hAnsi="Traditional Arabic" w:cs="Traditional Arabic" w:hint="cs"/>
          <w:color w:val="000000"/>
          <w:sz w:val="32"/>
          <w:szCs w:val="32"/>
          <w:rtl/>
        </w:rPr>
        <w:t xml:space="preserve"> </w:t>
      </w:r>
      <w:r w:rsidRPr="00D44092">
        <w:rPr>
          <w:rFonts w:ascii="Traditional Arabic" w:hAnsi="Traditional Arabic" w:cs="Traditional Arabic"/>
          <w:color w:val="000000"/>
          <w:sz w:val="32"/>
          <w:szCs w:val="32"/>
          <w:rtl/>
        </w:rPr>
        <w:t xml:space="preserve">قال تعالى </w:t>
      </w:r>
      <w:r w:rsidRPr="00D44092">
        <w:rPr>
          <w:rFonts w:ascii="Traditional Arabic" w:hAnsi="Traditional Arabic" w:cs="Traditional Arabic"/>
          <w:color w:val="000000"/>
          <w:sz w:val="32"/>
          <w:szCs w:val="32"/>
        </w:rPr>
        <w:sym w:font="AGA Arabesque" w:char="F029"/>
      </w:r>
      <w:r w:rsidRPr="00D44092">
        <w:rPr>
          <w:rFonts w:ascii="Traditional Arabic" w:hAnsi="Traditional Arabic" w:cs="Traditional Arabic"/>
          <w:color w:val="000000"/>
          <w:sz w:val="32"/>
          <w:szCs w:val="32"/>
          <w:rtl/>
        </w:rPr>
        <w:t>الحَمْدُ للهِ فَاطِرِ السَّمَاوَاتِ وَالأَرْضِ جَاعِلِ المَلَائِكَةِ رُسُلًا أُولِي أَجْنِحَةٍ مَثْنَى وَثُلَاثَ وَرُبَاعَ يَزِيدُ فِي الخَلْقِ مَا يَشَاءُ إِنَّ اللهَ عَلَى كُلِّ شَيْءٍ قَدِيرٌ</w:t>
      </w:r>
      <w:r w:rsidRPr="00D44092">
        <w:rPr>
          <w:rFonts w:ascii="Traditional Arabic" w:hAnsi="Traditional Arabic" w:cs="Traditional Arabic"/>
          <w:color w:val="000000"/>
          <w:sz w:val="32"/>
          <w:szCs w:val="32"/>
        </w:rPr>
        <w:sym w:font="AGA Arabesque" w:char="F028"/>
      </w:r>
      <w:r w:rsidRPr="00D44092">
        <w:rPr>
          <w:rFonts w:ascii="Traditional Arabic" w:hAnsi="Traditional Arabic" w:cs="Traditional Arabic"/>
          <w:color w:val="000000"/>
          <w:sz w:val="32"/>
          <w:szCs w:val="32"/>
          <w:rtl/>
        </w:rPr>
        <w:t xml:space="preserve"> (فاطر:1) فتارة يقرن الله تعالى اسمه باسمهم</w:t>
      </w:r>
      <w:r w:rsidR="00822396">
        <w:rPr>
          <w:rFonts w:ascii="Traditional Arabic" w:hAnsi="Traditional Arabic" w:cs="Traditional Arabic" w:hint="cs"/>
          <w:color w:val="000000"/>
          <w:sz w:val="32"/>
          <w:szCs w:val="32"/>
          <w:rtl/>
        </w:rPr>
        <w:t xml:space="preserve"> </w:t>
      </w:r>
      <w:r w:rsidRPr="00D44092">
        <w:rPr>
          <w:rFonts w:ascii="Traditional Arabic" w:hAnsi="Traditional Arabic" w:cs="Traditional Arabic"/>
          <w:color w:val="000000"/>
          <w:sz w:val="32"/>
          <w:szCs w:val="32"/>
          <w:rtl/>
        </w:rPr>
        <w:t>، وصلاته بصلاتهم، ويضيفهم إليه في مواضع التشريف، وتارة يذكر حفهم بالعرش وحملهم له،</w:t>
      </w:r>
      <w:r w:rsidR="000F459A" w:rsidRPr="000F459A">
        <w:rPr>
          <w:rFonts w:ascii="Traditional Arabic" w:hAnsi="Traditional Arabic" w:cs="Traditional Arabic"/>
          <w:sz w:val="28"/>
          <w:szCs w:val="28"/>
          <w:rtl/>
        </w:rPr>
        <w:t xml:space="preserve"> </w:t>
      </w:r>
      <w:r w:rsidR="000F459A" w:rsidRPr="000F459A">
        <w:rPr>
          <w:rFonts w:ascii="Traditional Arabic" w:hAnsi="Traditional Arabic" w:cs="Traditional Arabic"/>
          <w:color w:val="000000"/>
          <w:sz w:val="32"/>
          <w:szCs w:val="32"/>
          <w:rtl/>
        </w:rPr>
        <w:t xml:space="preserve">قال تعالى </w:t>
      </w:r>
      <w:r w:rsidR="000F459A" w:rsidRPr="000F459A">
        <w:rPr>
          <w:rFonts w:ascii="Traditional Arabic" w:hAnsi="Traditional Arabic" w:cs="Traditional Arabic"/>
          <w:color w:val="000000"/>
          <w:sz w:val="32"/>
          <w:szCs w:val="32"/>
        </w:rPr>
        <w:sym w:font="AGA Arabesque" w:char="F029"/>
      </w:r>
      <w:r w:rsidR="000F459A" w:rsidRPr="000F459A">
        <w:rPr>
          <w:rFonts w:ascii="Traditional Arabic" w:hAnsi="Traditional Arabic" w:cs="Traditional Arabic"/>
          <w:color w:val="000000"/>
          <w:sz w:val="32"/>
          <w:szCs w:val="32"/>
          <w:rtl/>
        </w:rPr>
        <w:t>وَالمَلَكُ عَلَى أَرْجَائِهَا وَيَحْمِلُ عَرْشَ رَبِّكَ فَوْقَهُمْ يَوْمَئِذٍ ثَمَانِيَةٌ</w:t>
      </w:r>
      <w:r w:rsidR="000F459A" w:rsidRPr="000F459A">
        <w:rPr>
          <w:rFonts w:ascii="Traditional Arabic" w:hAnsi="Traditional Arabic" w:cs="Traditional Arabic"/>
          <w:color w:val="000000"/>
          <w:sz w:val="32"/>
          <w:szCs w:val="32"/>
        </w:rPr>
        <w:sym w:font="AGA Arabesque" w:char="F028"/>
      </w:r>
      <w:r w:rsidR="000F459A" w:rsidRPr="000F459A">
        <w:rPr>
          <w:rFonts w:ascii="Traditional Arabic" w:hAnsi="Traditional Arabic" w:cs="Traditional Arabic"/>
          <w:color w:val="000000"/>
          <w:sz w:val="32"/>
          <w:szCs w:val="32"/>
          <w:rtl/>
        </w:rPr>
        <w:t xml:space="preserve"> (الحاقَّة:17)</w:t>
      </w:r>
      <w:r w:rsidR="00CA5DC9">
        <w:rPr>
          <w:rFonts w:ascii="Traditional Arabic" w:hAnsi="Traditional Arabic" w:cs="Traditional Arabic" w:hint="cs"/>
          <w:color w:val="000000"/>
          <w:sz w:val="32"/>
          <w:szCs w:val="32"/>
          <w:rtl/>
        </w:rPr>
        <w:t xml:space="preserve">. </w:t>
      </w:r>
      <w:r w:rsidR="00822396">
        <w:rPr>
          <w:rFonts w:ascii="Traditional Arabic" w:hAnsi="Traditional Arabic" w:cs="Traditional Arabic" w:hint="cs"/>
          <w:color w:val="000000"/>
          <w:sz w:val="32"/>
          <w:szCs w:val="32"/>
          <w:rtl/>
        </w:rPr>
        <w:t>ومرة يذكر</w:t>
      </w:r>
      <w:r w:rsidRPr="00D44092">
        <w:rPr>
          <w:rFonts w:ascii="Traditional Arabic" w:hAnsi="Traditional Arabic" w:cs="Traditional Arabic"/>
          <w:color w:val="000000"/>
          <w:sz w:val="32"/>
          <w:szCs w:val="32"/>
          <w:rtl/>
        </w:rPr>
        <w:t xml:space="preserve"> ومراتبهم من الدنو، وتارة يصفهم بالإكرام والكرم، </w:t>
      </w:r>
      <w:r w:rsidR="000F459A" w:rsidRPr="000F459A">
        <w:rPr>
          <w:rFonts w:ascii="Traditional Arabic" w:hAnsi="Traditional Arabic" w:cs="Traditional Arabic"/>
          <w:color w:val="000000"/>
          <w:sz w:val="32"/>
          <w:szCs w:val="32"/>
          <w:rtl/>
        </w:rPr>
        <w:t xml:space="preserve">تعالى </w:t>
      </w:r>
      <w:r w:rsidR="000F459A" w:rsidRPr="000F459A">
        <w:rPr>
          <w:rFonts w:ascii="Traditional Arabic" w:hAnsi="Traditional Arabic" w:cs="Traditional Arabic"/>
          <w:color w:val="000000"/>
          <w:sz w:val="32"/>
          <w:szCs w:val="32"/>
        </w:rPr>
        <w:sym w:font="AGA Arabesque" w:char="F029"/>
      </w:r>
      <w:r w:rsidR="000F459A" w:rsidRPr="000F459A">
        <w:rPr>
          <w:rFonts w:ascii="Traditional Arabic" w:hAnsi="Traditional Arabic" w:cs="Traditional Arabic"/>
          <w:color w:val="000000"/>
          <w:sz w:val="32"/>
          <w:szCs w:val="32"/>
          <w:rtl/>
        </w:rPr>
        <w:t>وَإِنَّ عَلَيْكُمْ لَحَافِظِينَ كِرَامًا كَاتِبِينَ يَعْلَمُونَ مَا تَفْعَلُونَ</w:t>
      </w:r>
      <w:r w:rsidR="000F459A" w:rsidRPr="000F459A">
        <w:rPr>
          <w:rFonts w:ascii="Traditional Arabic" w:hAnsi="Traditional Arabic" w:cs="Traditional Arabic"/>
          <w:color w:val="000000"/>
          <w:sz w:val="32"/>
          <w:szCs w:val="32"/>
        </w:rPr>
        <w:sym w:font="AGA Arabesque" w:char="F028"/>
      </w:r>
      <w:r w:rsidR="000F459A" w:rsidRPr="000F459A">
        <w:rPr>
          <w:rFonts w:ascii="Traditional Arabic" w:hAnsi="Traditional Arabic" w:cs="Traditional Arabic"/>
          <w:color w:val="000000"/>
          <w:sz w:val="32"/>
          <w:szCs w:val="32"/>
          <w:rtl/>
        </w:rPr>
        <w:t>(الانفطار: 10-11-12)</w:t>
      </w:r>
      <w:r w:rsidRPr="00D44092">
        <w:rPr>
          <w:rFonts w:ascii="Traditional Arabic" w:hAnsi="Traditional Arabic" w:cs="Traditional Arabic"/>
          <w:color w:val="000000"/>
          <w:sz w:val="32"/>
          <w:szCs w:val="32"/>
          <w:rtl/>
        </w:rPr>
        <w:t>والتقريب والعلو والطهارة والقوة والإخلاص</w:t>
      </w:r>
      <w:r w:rsidRPr="00D44092">
        <w:rPr>
          <w:rStyle w:val="FootnoteReference"/>
          <w:rFonts w:ascii="Traditional Arabic" w:hAnsi="Traditional Arabic" w:cs="Traditional Arabic"/>
          <w:color w:val="000000"/>
          <w:sz w:val="32"/>
          <w:szCs w:val="32"/>
          <w:rtl/>
        </w:rPr>
        <w:footnoteReference w:id="26"/>
      </w:r>
      <w:r w:rsidR="000F459A">
        <w:rPr>
          <w:rFonts w:ascii="Traditional Arabic" w:hAnsi="Traditional Arabic" w:cs="Traditional Arabic" w:hint="cs"/>
          <w:color w:val="000000"/>
          <w:sz w:val="32"/>
          <w:szCs w:val="32"/>
          <w:rtl/>
        </w:rPr>
        <w:t xml:space="preserve"> </w:t>
      </w:r>
      <w:r w:rsidR="000F459A" w:rsidRPr="000F459A">
        <w:rPr>
          <w:rFonts w:ascii="Traditional Arabic" w:hAnsi="Traditional Arabic" w:cs="Traditional Arabic"/>
          <w:color w:val="000000"/>
          <w:sz w:val="32"/>
          <w:szCs w:val="32"/>
          <w:rtl/>
        </w:rPr>
        <w:t xml:space="preserve">قال تعالى </w:t>
      </w:r>
      <w:r w:rsidR="000F459A" w:rsidRPr="000F459A">
        <w:rPr>
          <w:rFonts w:ascii="Traditional Arabic" w:hAnsi="Traditional Arabic" w:cs="Traditional Arabic"/>
          <w:color w:val="000000"/>
          <w:sz w:val="32"/>
          <w:szCs w:val="32"/>
        </w:rPr>
        <w:sym w:font="AGA Arabesque" w:char="F029"/>
      </w:r>
      <w:r w:rsidR="000F459A" w:rsidRPr="000F459A">
        <w:rPr>
          <w:rFonts w:ascii="Traditional Arabic" w:hAnsi="Traditional Arabic" w:cs="Traditional Arabic"/>
          <w:color w:val="000000"/>
          <w:sz w:val="32"/>
          <w:szCs w:val="32"/>
          <w:rtl/>
        </w:rPr>
        <w:t>عَلَيْهَا مَلَائِكَةٌ غِلَاظٌ شِدَادٌ لَا يَعْصُونَ اللهَ مَا أَمَرَهُمْ وَيَفْعَلُونَ مَا يُؤْمَرُونَ</w:t>
      </w:r>
      <w:r w:rsidR="000F459A" w:rsidRPr="000F459A">
        <w:rPr>
          <w:rFonts w:ascii="Traditional Arabic" w:hAnsi="Traditional Arabic" w:cs="Traditional Arabic"/>
          <w:color w:val="000000"/>
          <w:sz w:val="32"/>
          <w:szCs w:val="32"/>
        </w:rPr>
        <w:sym w:font="AGA Arabesque" w:char="F028"/>
      </w:r>
      <w:r w:rsidR="000F459A" w:rsidRPr="000F459A">
        <w:rPr>
          <w:rFonts w:ascii="Traditional Arabic" w:hAnsi="Traditional Arabic" w:cs="Traditional Arabic"/>
          <w:color w:val="000000"/>
          <w:sz w:val="32"/>
          <w:szCs w:val="32"/>
          <w:rtl/>
        </w:rPr>
        <w:t xml:space="preserve"> (التَّحريم:6)</w:t>
      </w:r>
      <w:r w:rsidR="000F459A">
        <w:rPr>
          <w:rFonts w:ascii="Traditional Arabic" w:hAnsi="Traditional Arabic" w:cs="Traditional Arabic" w:hint="cs"/>
          <w:color w:val="000000"/>
          <w:sz w:val="32"/>
          <w:szCs w:val="32"/>
          <w:rtl/>
        </w:rPr>
        <w:t xml:space="preserve"> و</w:t>
      </w:r>
      <w:r w:rsidR="000F459A" w:rsidRPr="000F459A">
        <w:rPr>
          <w:rFonts w:ascii="Traditional Arabic" w:hAnsi="Traditional Arabic" w:cs="Traditional Arabic"/>
          <w:color w:val="000000"/>
          <w:sz w:val="32"/>
          <w:szCs w:val="32"/>
          <w:rtl/>
        </w:rPr>
        <w:t xml:space="preserve">قــال تعالى </w:t>
      </w:r>
      <w:r w:rsidR="000F459A" w:rsidRPr="000F459A">
        <w:rPr>
          <w:rFonts w:ascii="Traditional Arabic" w:hAnsi="Traditional Arabic" w:cs="Traditional Arabic"/>
          <w:color w:val="000000"/>
          <w:sz w:val="32"/>
          <w:szCs w:val="32"/>
        </w:rPr>
        <w:sym w:font="AGA Arabesque" w:char="F029"/>
      </w:r>
      <w:r w:rsidR="000F459A" w:rsidRPr="000F459A">
        <w:rPr>
          <w:rFonts w:ascii="Traditional Arabic" w:hAnsi="Traditional Arabic" w:cs="Traditional Arabic"/>
          <w:color w:val="000000"/>
          <w:sz w:val="32"/>
          <w:szCs w:val="32"/>
          <w:rtl/>
        </w:rPr>
        <w:t>بِأَيْدِي سَفَرَةٍ كِرَامٍ بَرَرَةٍ</w:t>
      </w:r>
      <w:r w:rsidR="000F459A" w:rsidRPr="000F459A">
        <w:rPr>
          <w:rFonts w:ascii="Traditional Arabic" w:hAnsi="Traditional Arabic" w:cs="Traditional Arabic"/>
          <w:color w:val="000000"/>
          <w:sz w:val="32"/>
          <w:szCs w:val="32"/>
        </w:rPr>
        <w:sym w:font="AGA Arabesque" w:char="F028"/>
      </w:r>
      <w:r w:rsidR="000F459A" w:rsidRPr="000F459A">
        <w:rPr>
          <w:rFonts w:ascii="Traditional Arabic" w:hAnsi="Traditional Arabic" w:cs="Traditional Arabic"/>
          <w:color w:val="000000"/>
          <w:sz w:val="32"/>
          <w:szCs w:val="32"/>
          <w:rtl/>
        </w:rPr>
        <w:t xml:space="preserve"> (عبس: 15-16) </w:t>
      </w:r>
      <w:r w:rsidR="000F459A">
        <w:rPr>
          <w:rFonts w:ascii="Traditional Arabic" w:hAnsi="Traditional Arabic" w:cs="Traditional Arabic" w:hint="cs"/>
          <w:color w:val="000000"/>
          <w:sz w:val="32"/>
          <w:szCs w:val="32"/>
          <w:rtl/>
        </w:rPr>
        <w:t>.</w:t>
      </w:r>
    </w:p>
    <w:p w:rsidR="00870AE5" w:rsidRDefault="00240788" w:rsidP="00CA5DC9">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المطلب الثالث :</w:t>
      </w:r>
      <w:r w:rsidR="005D3637">
        <w:rPr>
          <w:rFonts w:ascii="Traditional Arabic" w:hAnsi="Traditional Arabic" w:cs="Traditional Arabic" w:hint="cs"/>
          <w:sz w:val="32"/>
          <w:szCs w:val="32"/>
          <w:rtl/>
        </w:rPr>
        <w:t xml:space="preserve"> الشاهد القرآني على </w:t>
      </w:r>
      <w:r w:rsidR="00D74FDF" w:rsidRPr="00EB6FD1">
        <w:rPr>
          <w:rFonts w:ascii="Traditional Arabic" w:hAnsi="Traditional Arabic" w:cs="Traditional Arabic"/>
          <w:sz w:val="32"/>
          <w:szCs w:val="32"/>
          <w:rtl/>
        </w:rPr>
        <w:t>الإيمان بالكتب</w:t>
      </w:r>
      <w:r w:rsidR="00110F94">
        <w:rPr>
          <w:rFonts w:ascii="Traditional Arabic" w:hAnsi="Traditional Arabic" w:cs="Traditional Arabic" w:hint="cs"/>
          <w:sz w:val="32"/>
          <w:szCs w:val="32"/>
          <w:rtl/>
        </w:rPr>
        <w:t>:</w:t>
      </w:r>
      <w:r w:rsidR="00770848">
        <w:rPr>
          <w:rFonts w:ascii="Traditional Arabic" w:hAnsi="Traditional Arabic" w:cs="Traditional Arabic" w:hint="cs"/>
          <w:sz w:val="32"/>
          <w:szCs w:val="32"/>
          <w:rtl/>
        </w:rPr>
        <w:t xml:space="preserve">  </w:t>
      </w:r>
      <w:r w:rsidR="00951640" w:rsidRPr="00951640">
        <w:rPr>
          <w:rFonts w:ascii="Traditional Arabic" w:hAnsi="Traditional Arabic" w:cs="Traditional Arabic"/>
          <w:sz w:val="32"/>
          <w:szCs w:val="32"/>
          <w:rtl/>
        </w:rPr>
        <w:t>الإيمان بالكتب المنزلة: من أركان الإيمان، وأصول الاعتقاد: الإيمان بجميع كتب الله المنزلة على أنبيائه ورسله. وأن كتاب الله: " القرآن الكريم " هو آخر كتب الله نزولا</w:t>
      </w:r>
      <w:r w:rsidR="00822396">
        <w:rPr>
          <w:rFonts w:ascii="Traditional Arabic" w:hAnsi="Traditional Arabic" w:cs="Traditional Arabic" w:hint="cs"/>
          <w:sz w:val="32"/>
          <w:szCs w:val="32"/>
          <w:rtl/>
        </w:rPr>
        <w:t>ً</w:t>
      </w:r>
      <w:r w:rsidR="00951640" w:rsidRPr="00951640">
        <w:rPr>
          <w:rFonts w:ascii="Traditional Arabic" w:hAnsi="Traditional Arabic" w:cs="Traditional Arabic"/>
          <w:sz w:val="32"/>
          <w:szCs w:val="32"/>
          <w:rtl/>
        </w:rPr>
        <w:t>، وآخرها عهدا</w:t>
      </w:r>
      <w:r w:rsidR="00822396">
        <w:rPr>
          <w:rFonts w:ascii="Traditional Arabic" w:hAnsi="Traditional Arabic" w:cs="Traditional Arabic" w:hint="cs"/>
          <w:sz w:val="32"/>
          <w:szCs w:val="32"/>
          <w:rtl/>
        </w:rPr>
        <w:t>ً</w:t>
      </w:r>
      <w:r w:rsidR="00951640" w:rsidRPr="00951640">
        <w:rPr>
          <w:rFonts w:ascii="Traditional Arabic" w:hAnsi="Traditional Arabic" w:cs="Traditional Arabic"/>
          <w:sz w:val="32"/>
          <w:szCs w:val="32"/>
          <w:rtl/>
        </w:rPr>
        <w:t xml:space="preserve"> برب العالمين، نزل به جبريل الأمين، من عند رب العالمين، على نبيه ورسوله الأمين محمد</w:t>
      </w:r>
      <w:r w:rsidR="00822396">
        <w:rPr>
          <w:rFonts w:ascii="Traditional Arabic" w:hAnsi="Traditional Arabic" w:cs="Traditional Arabic" w:hint="cs"/>
          <w:sz w:val="32"/>
          <w:szCs w:val="32"/>
          <w:rtl/>
        </w:rPr>
        <w:t xml:space="preserve"> -</w:t>
      </w:r>
      <w:r w:rsidR="00822396">
        <w:rPr>
          <w:rFonts w:ascii="Traditional Arabic" w:hAnsi="Traditional Arabic" w:cs="Traditional Arabic" w:hint="cs"/>
          <w:sz w:val="32"/>
          <w:szCs w:val="32"/>
        </w:rPr>
        <w:sym w:font="AGA Arabesque" w:char="F072"/>
      </w:r>
      <w:r w:rsidR="00822396">
        <w:rPr>
          <w:rFonts w:ascii="Traditional Arabic" w:hAnsi="Traditional Arabic" w:cs="Traditional Arabic" w:hint="cs"/>
          <w:sz w:val="32"/>
          <w:szCs w:val="32"/>
          <w:rtl/>
        </w:rPr>
        <w:t>-،</w:t>
      </w:r>
      <w:r w:rsidR="00951640" w:rsidRPr="00951640">
        <w:rPr>
          <w:rFonts w:ascii="Traditional Arabic" w:hAnsi="Traditional Arabic" w:cs="Traditional Arabic"/>
          <w:sz w:val="32"/>
          <w:szCs w:val="32"/>
          <w:rtl/>
        </w:rPr>
        <w:t xml:space="preserve"> وأنه ناسخ لكل كتاب أنزل من قبل: الزبور، والتوراة، والإنجيل وغيرها، ومهيمن عليه، فلم يبق كتاب منزل يُتَعَبَّدُ الله به، ويُتَّبَعُ سوى " القرآن العظيم ". ومن يكفر به فقد قال الله تعالى في حقه: </w:t>
      </w:r>
      <w:r w:rsidR="00951640">
        <w:rPr>
          <w:rFonts w:ascii="Traditional Arabic" w:hAnsi="Traditional Arabic" w:cs="Traditional Arabic"/>
          <w:sz w:val="32"/>
          <w:szCs w:val="32"/>
        </w:rPr>
        <w:sym w:font="AGA Arabesque" w:char="F029"/>
      </w:r>
      <w:r w:rsidR="00951640" w:rsidRPr="00951640">
        <w:rPr>
          <w:rFonts w:ascii="Traditional Arabic" w:hAnsi="Traditional Arabic" w:cs="Traditional Arabic"/>
          <w:sz w:val="32"/>
          <w:szCs w:val="32"/>
          <w:rtl/>
        </w:rPr>
        <w:t>وَمَنْ يَكْفُرْ بِهِ مِنَ الْأَحْزَابِ فَالنَّارُ مَوْعِدُهُ</w:t>
      </w:r>
      <w:r w:rsidR="00951640">
        <w:rPr>
          <w:rFonts w:ascii="Traditional Arabic" w:hAnsi="Traditional Arabic" w:cs="Traditional Arabic"/>
          <w:sz w:val="32"/>
          <w:szCs w:val="32"/>
        </w:rPr>
        <w:sym w:font="AGA Arabesque" w:char="F028"/>
      </w:r>
      <w:r w:rsidR="00951640" w:rsidRPr="00951640">
        <w:rPr>
          <w:rFonts w:ascii="Traditional Arabic" w:hAnsi="Traditional Arabic" w:cs="Traditional Arabic"/>
          <w:sz w:val="32"/>
          <w:szCs w:val="32"/>
          <w:rtl/>
        </w:rPr>
        <w:t xml:space="preserve"> </w:t>
      </w:r>
      <w:r w:rsidR="00951640">
        <w:rPr>
          <w:rFonts w:ascii="Traditional Arabic" w:hAnsi="Traditional Arabic" w:cs="Traditional Arabic" w:hint="cs"/>
          <w:sz w:val="32"/>
          <w:szCs w:val="32"/>
          <w:rtl/>
        </w:rPr>
        <w:t>(</w:t>
      </w:r>
      <w:r w:rsidR="00951640" w:rsidRPr="00951640">
        <w:rPr>
          <w:rFonts w:ascii="Traditional Arabic" w:hAnsi="Traditional Arabic" w:cs="Traditional Arabic"/>
          <w:sz w:val="32"/>
          <w:szCs w:val="32"/>
          <w:rtl/>
        </w:rPr>
        <w:t>هود / 17</w:t>
      </w:r>
      <w:r w:rsidR="00951640">
        <w:rPr>
          <w:rFonts w:ascii="Traditional Arabic" w:hAnsi="Traditional Arabic" w:cs="Traditional Arabic" w:hint="cs"/>
          <w:sz w:val="32"/>
          <w:szCs w:val="32"/>
          <w:rtl/>
        </w:rPr>
        <w:t>)</w:t>
      </w:r>
      <w:r w:rsidR="00CA5DC9">
        <w:rPr>
          <w:rFonts w:ascii="Traditional Arabic" w:hAnsi="Traditional Arabic" w:cs="Traditional Arabic" w:hint="cs"/>
          <w:sz w:val="32"/>
          <w:szCs w:val="32"/>
          <w:rtl/>
        </w:rPr>
        <w:t>.</w:t>
      </w:r>
      <w:r w:rsidR="00951640" w:rsidRPr="00951640">
        <w:rPr>
          <w:rFonts w:ascii="Traditional Arabic" w:hAnsi="Traditional Arabic" w:cs="Traditional Arabic"/>
          <w:sz w:val="32"/>
          <w:szCs w:val="32"/>
          <w:rtl/>
        </w:rPr>
        <w:t xml:space="preserve"> </w:t>
      </w:r>
      <w:r w:rsidR="000A324E">
        <w:rPr>
          <w:rFonts w:ascii="Traditional Arabic" w:hAnsi="Traditional Arabic" w:cs="Traditional Arabic" w:hint="cs"/>
          <w:sz w:val="32"/>
          <w:szCs w:val="32"/>
          <w:rtl/>
        </w:rPr>
        <w:t>و</w:t>
      </w:r>
      <w:r w:rsidR="00BC3071" w:rsidRPr="00BC3071">
        <w:rPr>
          <w:rFonts w:ascii="Traditional Arabic" w:hAnsi="Traditional Arabic" w:cs="Traditional Arabic"/>
          <w:sz w:val="32"/>
          <w:szCs w:val="32"/>
          <w:rtl/>
        </w:rPr>
        <w:t>نؤمن بما سمى الله تعالى منها في كتابه، من التوراة والإنجيل والزبور، ونؤمن بأن لله تعالى سوى ذلك كتبا</w:t>
      </w:r>
      <w:r w:rsidR="000A324E">
        <w:rPr>
          <w:rFonts w:ascii="Traditional Arabic" w:hAnsi="Traditional Arabic" w:cs="Traditional Arabic" w:hint="cs"/>
          <w:sz w:val="32"/>
          <w:szCs w:val="32"/>
          <w:rtl/>
        </w:rPr>
        <w:t>ً</w:t>
      </w:r>
      <w:r w:rsidR="00BC3071" w:rsidRPr="00BC3071">
        <w:rPr>
          <w:rFonts w:ascii="Traditional Arabic" w:hAnsi="Traditional Arabic" w:cs="Traditional Arabic"/>
          <w:sz w:val="32"/>
          <w:szCs w:val="32"/>
          <w:rtl/>
        </w:rPr>
        <w:t xml:space="preserve"> أنزلها على أنبيائه، لا يعرف أسماءها وعددها إلا الله تعالى.</w:t>
      </w:r>
      <w:r w:rsidR="00CA5DC9">
        <w:rPr>
          <w:rFonts w:ascii="Traditional Arabic" w:hAnsi="Traditional Arabic" w:cs="Traditional Arabic" w:hint="cs"/>
          <w:sz w:val="32"/>
          <w:szCs w:val="32"/>
          <w:rtl/>
        </w:rPr>
        <w:t xml:space="preserve"> </w:t>
      </w:r>
      <w:r w:rsidR="00BC3071" w:rsidRPr="00BC3071">
        <w:rPr>
          <w:rFonts w:ascii="Traditional Arabic" w:hAnsi="Traditional Arabic" w:cs="Traditional Arabic"/>
          <w:sz w:val="32"/>
          <w:szCs w:val="32"/>
          <w:rtl/>
        </w:rPr>
        <w:t>وأما الإيمان بالقرآن، فالإقرار به، واتباع ما فيه، وذلك أمر زائد على الإيمان بغيره من الكتب. فعلينا الإيمان بأن الكتب المنزلة على رسل الله أتتهم من عند الله، وأنها حق وهدى ونور وبيان وشفاء</w:t>
      </w:r>
      <w:r w:rsidR="00BC3071">
        <w:rPr>
          <w:rStyle w:val="FootnoteReference"/>
          <w:rFonts w:ascii="Traditional Arabic" w:hAnsi="Traditional Arabic" w:cs="Traditional Arabic"/>
          <w:sz w:val="32"/>
          <w:szCs w:val="32"/>
          <w:rtl/>
        </w:rPr>
        <w:footnoteReference w:id="27"/>
      </w:r>
      <w:r w:rsidR="00870AE5">
        <w:rPr>
          <w:rFonts w:ascii="Traditional Arabic" w:hAnsi="Traditional Arabic" w:cs="Traditional Arabic" w:hint="cs"/>
          <w:sz w:val="32"/>
          <w:szCs w:val="32"/>
          <w:rtl/>
        </w:rPr>
        <w:t>.</w:t>
      </w:r>
    </w:p>
    <w:p w:rsidR="00AC2E18" w:rsidRDefault="00240788" w:rsidP="005D3637">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المطلب الرابع :</w:t>
      </w:r>
      <w:r w:rsidR="005D3637">
        <w:rPr>
          <w:rFonts w:ascii="Traditional Arabic" w:hAnsi="Traditional Arabic" w:cs="Traditional Arabic" w:hint="cs"/>
          <w:sz w:val="32"/>
          <w:szCs w:val="32"/>
          <w:rtl/>
        </w:rPr>
        <w:t xml:space="preserve"> الشاهد القرآني على </w:t>
      </w:r>
      <w:r w:rsidR="003100A6">
        <w:rPr>
          <w:rFonts w:ascii="Traditional Arabic" w:hAnsi="Traditional Arabic" w:cs="Traditional Arabic" w:hint="cs"/>
          <w:sz w:val="32"/>
          <w:szCs w:val="32"/>
          <w:rtl/>
        </w:rPr>
        <w:t>ا</w:t>
      </w:r>
      <w:r w:rsidR="00D74FDF" w:rsidRPr="00EB6FD1">
        <w:rPr>
          <w:rFonts w:ascii="Traditional Arabic" w:hAnsi="Traditional Arabic" w:cs="Traditional Arabic"/>
          <w:sz w:val="32"/>
          <w:szCs w:val="32"/>
          <w:rtl/>
        </w:rPr>
        <w:t>لإيمان برسل الله</w:t>
      </w:r>
      <w:r w:rsidR="00822396">
        <w:rPr>
          <w:rFonts w:ascii="Traditional Arabic" w:hAnsi="Traditional Arabic" w:cs="Traditional Arabic" w:hint="cs"/>
          <w:sz w:val="32"/>
          <w:szCs w:val="32"/>
          <w:rtl/>
        </w:rPr>
        <w:t xml:space="preserve"> - عليهم السلام - </w:t>
      </w:r>
      <w:r w:rsidR="00110F94">
        <w:rPr>
          <w:rFonts w:ascii="Traditional Arabic" w:hAnsi="Traditional Arabic" w:cs="Traditional Arabic" w:hint="cs"/>
          <w:sz w:val="32"/>
          <w:szCs w:val="32"/>
          <w:rtl/>
        </w:rPr>
        <w:t>:</w:t>
      </w:r>
    </w:p>
    <w:p w:rsidR="005D3637" w:rsidRPr="005D3637" w:rsidRDefault="005D3637" w:rsidP="00CA5DC9">
      <w:pPr>
        <w:autoSpaceDE w:val="0"/>
        <w:autoSpaceDN w:val="0"/>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color w:val="000000"/>
          <w:sz w:val="32"/>
          <w:szCs w:val="32"/>
          <w:rtl/>
        </w:rPr>
        <w:t>"</w:t>
      </w:r>
      <w:r w:rsidRPr="005D3637">
        <w:rPr>
          <w:rFonts w:ascii="Traditional Arabic" w:hAnsi="Traditional Arabic" w:cs="Traditional Arabic"/>
          <w:color w:val="000000"/>
          <w:sz w:val="32"/>
          <w:szCs w:val="32"/>
          <w:rtl/>
        </w:rPr>
        <w:t xml:space="preserve">إن الرب الحكيم </w:t>
      </w:r>
      <w:r>
        <w:rPr>
          <w:rFonts w:ascii="Traditional Arabic" w:hAnsi="Traditional Arabic" w:cs="Traditional Arabic" w:hint="cs"/>
          <w:color w:val="000000"/>
          <w:sz w:val="32"/>
          <w:szCs w:val="32"/>
          <w:rtl/>
        </w:rPr>
        <w:t>-</w:t>
      </w:r>
      <w:r w:rsidRPr="005D3637">
        <w:rPr>
          <w:rFonts w:ascii="Traditional Arabic" w:hAnsi="Traditional Arabic" w:cs="Traditional Arabic"/>
          <w:color w:val="000000"/>
          <w:sz w:val="32"/>
          <w:szCs w:val="32"/>
          <w:rtl/>
        </w:rPr>
        <w:t>جل جلاله</w:t>
      </w:r>
      <w:r>
        <w:rPr>
          <w:rFonts w:ascii="Traditional Arabic" w:hAnsi="Traditional Arabic" w:cs="Traditional Arabic" w:hint="cs"/>
          <w:color w:val="000000"/>
          <w:sz w:val="32"/>
          <w:szCs w:val="32"/>
          <w:rtl/>
        </w:rPr>
        <w:t xml:space="preserve">- </w:t>
      </w:r>
      <w:r w:rsidRPr="005D3637">
        <w:rPr>
          <w:rFonts w:ascii="Traditional Arabic" w:hAnsi="Traditional Arabic" w:cs="Traditional Arabic"/>
          <w:color w:val="000000"/>
          <w:sz w:val="32"/>
          <w:szCs w:val="32"/>
          <w:rtl/>
        </w:rPr>
        <w:t>خلقنا لعبادته، وفي عبادته كمالنا وسعادتنا، وعبادته بطاعته فيما أمرنا ونهانا وأباح لنا.</w:t>
      </w:r>
      <w:r w:rsidR="00CA5DC9">
        <w:rPr>
          <w:rFonts w:ascii="Traditional Arabic" w:hAnsi="Traditional Arabic" w:cs="Traditional Arabic" w:hint="cs"/>
          <w:color w:val="000000"/>
          <w:sz w:val="32"/>
          <w:szCs w:val="32"/>
          <w:rtl/>
        </w:rPr>
        <w:t xml:space="preserve"> </w:t>
      </w:r>
      <w:r w:rsidRPr="005D3637">
        <w:rPr>
          <w:rFonts w:ascii="Traditional Arabic" w:hAnsi="Traditional Arabic" w:cs="Traditional Arabic"/>
          <w:color w:val="000000"/>
          <w:sz w:val="32"/>
          <w:szCs w:val="32"/>
          <w:rtl/>
        </w:rPr>
        <w:t>ولا يمكننا أن نعرف ذلك إلا إذا بينه لنا، فاختار منا - تفضلا</w:t>
      </w:r>
      <w:r>
        <w:rPr>
          <w:rFonts w:ascii="Traditional Arabic" w:hAnsi="Traditional Arabic" w:cs="Traditional Arabic" w:hint="cs"/>
          <w:color w:val="000000"/>
          <w:sz w:val="32"/>
          <w:szCs w:val="32"/>
          <w:rtl/>
        </w:rPr>
        <w:t>ً</w:t>
      </w:r>
      <w:r w:rsidRPr="005D3637">
        <w:rPr>
          <w:rFonts w:ascii="Traditional Arabic" w:hAnsi="Traditional Arabic" w:cs="Traditional Arabic"/>
          <w:color w:val="000000"/>
          <w:sz w:val="32"/>
          <w:szCs w:val="32"/>
          <w:rtl/>
        </w:rPr>
        <w:t xml:space="preserve"> منه ورحمة - قوما</w:t>
      </w:r>
      <w:r>
        <w:rPr>
          <w:rFonts w:ascii="Traditional Arabic" w:hAnsi="Traditional Arabic" w:cs="Traditional Arabic" w:hint="cs"/>
          <w:color w:val="000000"/>
          <w:sz w:val="32"/>
          <w:szCs w:val="32"/>
          <w:rtl/>
        </w:rPr>
        <w:t>ً</w:t>
      </w:r>
      <w:r w:rsidRPr="005D3637">
        <w:rPr>
          <w:rFonts w:ascii="Traditional Arabic" w:hAnsi="Traditional Arabic" w:cs="Traditional Arabic"/>
          <w:color w:val="000000"/>
          <w:sz w:val="32"/>
          <w:szCs w:val="32"/>
          <w:rtl/>
        </w:rPr>
        <w:t xml:space="preserve"> فطرهم  على الفضائل والكمالات، وعصمهم من الرذائل والنقائص وهيأهم لملاقاة الملائكة الأطهار، ليتلقوا منهم وحي الله  وبيانه للعباد، فيبلغوه إليهم، ويكونوا قدوة لهم في تنفيذه والعمل به.</w:t>
      </w:r>
      <w:r w:rsidR="00CA5DC9">
        <w:rPr>
          <w:rFonts w:ascii="Traditional Arabic" w:hAnsi="Traditional Arabic" w:cs="Traditional Arabic" w:hint="cs"/>
          <w:color w:val="000000"/>
          <w:sz w:val="32"/>
          <w:szCs w:val="32"/>
          <w:rtl/>
        </w:rPr>
        <w:t xml:space="preserve"> </w:t>
      </w:r>
      <w:r w:rsidRPr="005D3637">
        <w:rPr>
          <w:rFonts w:ascii="Traditional Arabic" w:hAnsi="Traditional Arabic" w:cs="Traditional Arabic"/>
          <w:color w:val="000000"/>
          <w:sz w:val="32"/>
          <w:szCs w:val="32"/>
          <w:rtl/>
        </w:rPr>
        <w:t>وهؤلاء هم الأنبياء والمرسلون عليهم الصلاة والسلام الذين نؤمن بهم كلهم. من عرفنا منهم بتعريف الله ومن لم نعرف</w:t>
      </w:r>
      <w:r>
        <w:rPr>
          <w:rFonts w:ascii="Traditional Arabic" w:hAnsi="Traditional Arabic" w:cs="Traditional Arabic" w:hint="cs"/>
          <w:color w:val="000000"/>
          <w:sz w:val="32"/>
          <w:szCs w:val="32"/>
          <w:rtl/>
        </w:rPr>
        <w:t>"</w:t>
      </w:r>
      <w:r>
        <w:rPr>
          <w:rStyle w:val="FootnoteReference"/>
          <w:rFonts w:ascii="Traditional Arabic" w:hAnsi="Traditional Arabic" w:cs="Traditional Arabic"/>
          <w:sz w:val="32"/>
          <w:szCs w:val="32"/>
          <w:rtl/>
        </w:rPr>
        <w:footnoteReference w:id="28"/>
      </w:r>
    </w:p>
    <w:p w:rsidR="00756678" w:rsidRPr="00870AE5" w:rsidRDefault="00756678" w:rsidP="00CA5DC9">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قال</w:t>
      </w:r>
      <w:r w:rsidRPr="00870AE5">
        <w:rPr>
          <w:rFonts w:ascii="Traditional Arabic" w:hAnsi="Traditional Arabic" w:cs="Traditional Arabic"/>
          <w:sz w:val="28"/>
          <w:szCs w:val="28"/>
          <w:rtl/>
        </w:rPr>
        <w:t xml:space="preserve">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إِنَّ الَّذِينَ يَكْفُرُونَ بِاللهِ وَرُسُلِهِ وَيُرِيدُونَ أَنْ يُفَرِّقُوا بَيْنَ اللهِ وَرُسُلِهِ وَيَقُولُونَ نُؤْمِنُ بِبَعْضٍ وَنَكْفُرُ بِبَعْضٍ وَيُرِيدُونَ أَنْ يَتَّخِذُوا بَيْنَ ذَلِكَ سَبِيلًا ،أُولَئِكَ هُمُ الكَافِرُونَ حَقًّا وَأَعْتَدْنَا لِلْكَافِرِينَ عَذَابًا مُهِينًا</w:t>
      </w:r>
      <w:r w:rsidRPr="00870AE5">
        <w:rPr>
          <w:rFonts w:ascii="Traditional Arabic" w:hAnsi="Traditional Arabic" w:cs="Traditional Arabic"/>
          <w:sz w:val="28"/>
          <w:szCs w:val="28"/>
        </w:rPr>
        <w:t xml:space="preserve"> </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(النساء:150-151)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وَالَّذِينَ آَمَنُوا بِاللهِ وَرُسُلِهِ وَلَمْ يُفَرِّقُوا بَيْنَ أَحَدٍ مِنْهُمْ أُولَئِكَ سَوْفَ يُؤْتِيهِمْ أُجُورَهُمْ وَكَانَ اللهُ غَفُورًا رَحِيمًا</w:t>
      </w:r>
      <w:r w:rsidRPr="00870AE5">
        <w:rPr>
          <w:rFonts w:ascii="Traditional Arabic" w:hAnsi="Traditional Arabic" w:cs="Traditional Arabic"/>
          <w:sz w:val="28"/>
          <w:szCs w:val="28"/>
        </w:rPr>
        <w:t xml:space="preserve"> </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(النساء:152).</w:t>
      </w:r>
      <w:r w:rsidR="0082239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w:t>
      </w:r>
      <w:r w:rsidRPr="00870AE5">
        <w:rPr>
          <w:rFonts w:ascii="Traditional Arabic" w:hAnsi="Traditional Arabic" w:cs="Traditional Arabic"/>
          <w:sz w:val="28"/>
          <w:szCs w:val="28"/>
          <w:rtl/>
        </w:rPr>
        <w:t>ق</w:t>
      </w:r>
      <w:r w:rsidR="00822396">
        <w:rPr>
          <w:rFonts w:ascii="Traditional Arabic" w:hAnsi="Traditional Arabic" w:cs="Traditional Arabic" w:hint="cs"/>
          <w:sz w:val="28"/>
          <w:szCs w:val="28"/>
          <w:rtl/>
        </w:rPr>
        <w:t>ال</w:t>
      </w:r>
      <w:r w:rsidRPr="00870AE5">
        <w:rPr>
          <w:rFonts w:ascii="Traditional Arabic" w:hAnsi="Traditional Arabic" w:cs="Traditional Arabic"/>
          <w:sz w:val="28"/>
          <w:szCs w:val="28"/>
          <w:rtl/>
        </w:rPr>
        <w:t xml:space="preserve"> تعالى</w:t>
      </w:r>
      <w:r w:rsidR="00822396">
        <w:rPr>
          <w:rFonts w:ascii="Traditional Arabic" w:hAnsi="Traditional Arabic" w:cs="Traditional Arabic" w:hint="cs"/>
          <w:sz w:val="28"/>
          <w:szCs w:val="28"/>
          <w:rtl/>
        </w:rPr>
        <w:t>:</w:t>
      </w:r>
      <w:r w:rsidRPr="00870AE5">
        <w:rPr>
          <w:rFonts w:ascii="Traditional Arabic" w:hAnsi="Traditional Arabic" w:cs="Traditional Arabic"/>
          <w:sz w:val="28"/>
          <w:szCs w:val="28"/>
          <w:rtl/>
        </w:rPr>
        <w:t xml:space="preserve">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وَمَا أَرْسَلْنَا مِنْ قَبْلِكَ مِنْ رَسُولٍ وَلَا نَبِيٍّ إِلَّا إِذَا تَمَنَّى أَلْقَى الشَّيْطَانُ فِي أُمْنِيَّتِهِ فَيَنْسَخُ اللهُ مَا يُلْقِي الشَّيْطَانُ ثُمَّ يُحْكِمُ اللهُ آَيَاتِهِ وَاللهُ عَلِيمٌ حَكِيمٌ</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(الحج:52). </w:t>
      </w:r>
      <w:r w:rsidR="00822396">
        <w:rPr>
          <w:rFonts w:ascii="Traditional Arabic" w:hAnsi="Traditional Arabic" w:cs="Traditional Arabic" w:hint="cs"/>
          <w:sz w:val="28"/>
          <w:szCs w:val="28"/>
          <w:rtl/>
        </w:rPr>
        <w:t>و</w:t>
      </w:r>
      <w:r w:rsidRPr="00870AE5">
        <w:rPr>
          <w:rFonts w:ascii="Traditional Arabic" w:hAnsi="Traditional Arabic" w:cs="Traditional Arabic"/>
          <w:sz w:val="28"/>
          <w:szCs w:val="28"/>
          <w:rtl/>
        </w:rPr>
        <w:t>قال تعالى</w:t>
      </w:r>
      <w:r w:rsidR="00822396">
        <w:rPr>
          <w:rFonts w:ascii="Traditional Arabic" w:hAnsi="Traditional Arabic" w:cs="Traditional Arabic" w:hint="cs"/>
          <w:sz w:val="28"/>
          <w:szCs w:val="28"/>
          <w:rtl/>
        </w:rPr>
        <w:t>:</w:t>
      </w:r>
      <w:r w:rsidRPr="00870AE5">
        <w:rPr>
          <w:rFonts w:ascii="Traditional Arabic" w:hAnsi="Traditional Arabic" w:cs="Traditional Arabic"/>
          <w:sz w:val="28"/>
          <w:szCs w:val="28"/>
          <w:rtl/>
        </w:rPr>
        <w:t xml:space="preserve">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وَاذْكُرْ فِي الكِتَابِ مُوسَى إِنَّهُ كَانَ مُخْلَصًا وَكَانَ رَسُولًا نَبِيًّا</w:t>
      </w:r>
      <w:r w:rsidRPr="00870AE5">
        <w:rPr>
          <w:rFonts w:ascii="Traditional Arabic" w:hAnsi="Traditional Arabic" w:cs="Traditional Arabic"/>
          <w:sz w:val="28"/>
          <w:szCs w:val="28"/>
        </w:rPr>
        <w:t xml:space="preserve"> </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(مريم:51) .</w:t>
      </w:r>
      <w:r w:rsidR="00822396">
        <w:rPr>
          <w:rFonts w:ascii="Traditional Arabic" w:hAnsi="Traditional Arabic" w:cs="Traditional Arabic" w:hint="cs"/>
          <w:sz w:val="28"/>
          <w:szCs w:val="28"/>
          <w:rtl/>
        </w:rPr>
        <w:t xml:space="preserve"> </w:t>
      </w:r>
      <w:r w:rsidRPr="00870AE5">
        <w:rPr>
          <w:rFonts w:ascii="Traditional Arabic" w:hAnsi="Traditional Arabic" w:cs="Traditional Arabic"/>
          <w:sz w:val="28"/>
          <w:szCs w:val="28"/>
          <w:rtl/>
        </w:rPr>
        <w:t xml:space="preserve">قوله </w:t>
      </w:r>
      <w:r w:rsidR="00822396">
        <w:rPr>
          <w:rFonts w:ascii="Traditional Arabic" w:hAnsi="Traditional Arabic" w:cs="Traditional Arabic" w:hint="cs"/>
          <w:sz w:val="28"/>
          <w:szCs w:val="28"/>
          <w:rtl/>
        </w:rPr>
        <w:t>- جلا وعلا - :</w:t>
      </w:r>
      <w:r w:rsidRPr="00870AE5">
        <w:rPr>
          <w:rFonts w:ascii="Traditional Arabic" w:hAnsi="Traditional Arabic" w:cs="Traditional Arabic"/>
          <w:sz w:val="28"/>
          <w:szCs w:val="28"/>
          <w:rtl/>
        </w:rPr>
        <w:t xml:space="preserve">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 xml:space="preserve">وَمَا أَرْسَلْنَا مِنْ قَبْلِكَ مِنْ رَسُولٍ وَلَا نَبِيٍّ... </w:t>
      </w:r>
      <w:r w:rsidRPr="00870AE5">
        <w:rPr>
          <w:rFonts w:ascii="Traditional Arabic" w:hAnsi="Traditional Arabic" w:cs="Traditional Arabic"/>
          <w:sz w:val="28"/>
          <w:szCs w:val="28"/>
        </w:rPr>
        <w:sym w:font="AGA Arabesque" w:char="F028"/>
      </w:r>
      <w:r w:rsidR="00CA5DC9">
        <w:rPr>
          <w:rFonts w:ascii="Traditional Arabic" w:hAnsi="Traditional Arabic" w:cs="Traditional Arabic" w:hint="cs"/>
          <w:sz w:val="28"/>
          <w:szCs w:val="28"/>
          <w:rtl/>
        </w:rPr>
        <w:t>.</w:t>
      </w:r>
      <w:r w:rsidR="005D3637">
        <w:rPr>
          <w:rFonts w:ascii="Traditional Arabic" w:hAnsi="Traditional Arabic" w:cs="Traditional Arabic" w:hint="cs"/>
          <w:sz w:val="28"/>
          <w:szCs w:val="28"/>
          <w:rtl/>
        </w:rPr>
        <w:t xml:space="preserve"> وبينت الشواهد القرآنية </w:t>
      </w:r>
      <w:r w:rsidRPr="00870AE5">
        <w:rPr>
          <w:rFonts w:ascii="Traditional Arabic" w:hAnsi="Traditional Arabic" w:cs="Traditional Arabic"/>
          <w:sz w:val="28"/>
          <w:szCs w:val="28"/>
          <w:rtl/>
        </w:rPr>
        <w:t>صفة الوحي</w:t>
      </w:r>
      <w:r w:rsidR="005D3637">
        <w:rPr>
          <w:rFonts w:ascii="Traditional Arabic" w:hAnsi="Traditional Arabic" w:cs="Traditional Arabic" w:hint="cs"/>
          <w:sz w:val="28"/>
          <w:szCs w:val="28"/>
          <w:rtl/>
        </w:rPr>
        <w:t xml:space="preserve"> الذي يتلقاه الرسل - عليهم السلام - من الله</w:t>
      </w:r>
      <w:r>
        <w:rPr>
          <w:rFonts w:ascii="Traditional Arabic" w:hAnsi="Traditional Arabic" w:cs="Traditional Arabic" w:hint="cs"/>
          <w:sz w:val="28"/>
          <w:szCs w:val="28"/>
          <w:rtl/>
        </w:rPr>
        <w:t xml:space="preserve"> </w:t>
      </w:r>
      <w:r w:rsidRPr="00870AE5">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70AE5">
        <w:rPr>
          <w:rFonts w:ascii="Traditional Arabic" w:hAnsi="Traditional Arabic" w:cs="Traditional Arabic"/>
          <w:sz w:val="28"/>
          <w:szCs w:val="28"/>
          <w:rtl/>
        </w:rPr>
        <w:t>ق</w:t>
      </w:r>
      <w:r>
        <w:rPr>
          <w:rFonts w:ascii="Traditional Arabic" w:hAnsi="Traditional Arabic" w:cs="Traditional Arabic" w:hint="cs"/>
          <w:sz w:val="28"/>
          <w:szCs w:val="28"/>
          <w:rtl/>
        </w:rPr>
        <w:t>ال</w:t>
      </w:r>
      <w:r w:rsidRPr="00870AE5">
        <w:rPr>
          <w:rFonts w:ascii="Traditional Arabic" w:hAnsi="Traditional Arabic" w:cs="Traditional Arabic"/>
          <w:sz w:val="28"/>
          <w:szCs w:val="28"/>
          <w:rtl/>
        </w:rPr>
        <w:t xml:space="preserve">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وَمَا كَانَ لِبَشَرٍ أَنْ يُكَلِّمَهُ اللهُ إِلَّا وَحْيًا أَوْ مِنْ وَرَاءِ حِجَابٍ أَوْ يُرْسِلَ رَسُولًا فَيُوحِيَ بِإِذْنِهِ مَا يَشَاءُ إِنَّهُ عَلِيٌّ حَكِيمٌ</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(الشُّورى:51) . </w:t>
      </w:r>
    </w:p>
    <w:p w:rsidR="00770848" w:rsidRDefault="00756678" w:rsidP="00CA5DC9">
      <w:pPr>
        <w:pStyle w:val="FootnoteText"/>
        <w:jc w:val="both"/>
        <w:rPr>
          <w:rFonts w:ascii="Traditional Arabic" w:hAnsi="Traditional Arabic" w:cs="Traditional Arabic"/>
          <w:sz w:val="32"/>
          <w:szCs w:val="32"/>
          <w:rtl/>
        </w:rPr>
      </w:pPr>
      <w:r w:rsidRPr="00870AE5">
        <w:rPr>
          <w:rFonts w:ascii="Traditional Arabic" w:hAnsi="Traditional Arabic" w:cs="Traditional Arabic"/>
          <w:sz w:val="28"/>
          <w:szCs w:val="28"/>
          <w:rtl/>
        </w:rPr>
        <w:t xml:space="preserve">قال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وَكَلَّمَ اللهُ مُوسَى تَكْلِيمًا</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(النساء:164). و الدليل على هذا النوع في الآية قول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 xml:space="preserve"> أَوْ مِنْ وَرَاءِ حِجَابٍ</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.قوله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 xml:space="preserve"> أَوْ يُرْسِلَ رَسُولًا فَيُوحِيَ بِإِذْنِهِ مَا يَشَاءُ </w:t>
      </w:r>
      <w:r w:rsidRPr="00870AE5">
        <w:rPr>
          <w:rFonts w:ascii="Traditional Arabic" w:hAnsi="Traditional Arabic" w:cs="Traditional Arabic"/>
          <w:sz w:val="28"/>
          <w:szCs w:val="28"/>
        </w:rPr>
        <w:sym w:font="AGA Arabesque" w:char="F028"/>
      </w:r>
      <w:r w:rsidR="00822396">
        <w:rPr>
          <w:rFonts w:ascii="Traditional Arabic" w:hAnsi="Traditional Arabic" w:cs="Traditional Arabic" w:hint="cs"/>
          <w:sz w:val="28"/>
          <w:szCs w:val="28"/>
          <w:rtl/>
        </w:rPr>
        <w:t>و</w:t>
      </w:r>
      <w:r w:rsidR="00822396">
        <w:rPr>
          <w:rFonts w:ascii="Traditional Arabic" w:hAnsi="Traditional Arabic" w:cs="Traditional Arabic"/>
          <w:sz w:val="28"/>
          <w:szCs w:val="28"/>
          <w:rtl/>
        </w:rPr>
        <w:t>قال تعالى</w:t>
      </w:r>
      <w:r w:rsidR="00822396">
        <w:rPr>
          <w:rFonts w:ascii="Traditional Arabic" w:hAnsi="Traditional Arabic" w:cs="Traditional Arabic" w:hint="cs"/>
          <w:sz w:val="28"/>
          <w:szCs w:val="28"/>
          <w:rtl/>
        </w:rPr>
        <w:t>:</w:t>
      </w:r>
      <w:r w:rsidRPr="00870AE5">
        <w:rPr>
          <w:rFonts w:ascii="Traditional Arabic" w:hAnsi="Traditional Arabic" w:cs="Traditional Arabic"/>
          <w:sz w:val="28"/>
          <w:szCs w:val="28"/>
          <w:rtl/>
        </w:rPr>
        <w:t xml:space="preserve">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وَإِنَّهُ لَتَنْزِيلُ رَبِّ العَالَمِينَ ، نَزَلَ بِهِ الرُّوحُ الأَمِينُ ، عَلَى قَلْبِكَ لِتَكُونَ مِنَ المُنْذِرِينَ</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(الشعراء:192-193- 194) </w:t>
      </w:r>
      <w:r w:rsidR="00CA5DC9">
        <w:rPr>
          <w:rFonts w:ascii="Traditional Arabic" w:hAnsi="Traditional Arabic" w:cs="Traditional Arabic" w:hint="cs"/>
          <w:sz w:val="28"/>
          <w:szCs w:val="28"/>
          <w:rtl/>
        </w:rPr>
        <w:t>.</w:t>
      </w:r>
      <w:r w:rsidR="000D3647">
        <w:rPr>
          <w:rFonts w:ascii="Traditional Arabic" w:hAnsi="Traditional Arabic" w:cs="Traditional Arabic" w:hint="cs"/>
          <w:sz w:val="28"/>
          <w:szCs w:val="28"/>
          <w:rtl/>
        </w:rPr>
        <w:t xml:space="preserve">  ونستخلص من هذه الشواهد القرآنية أن الوحي الذي يتلقاه الرسل- عليهم السلام - من الله - جلا وعلا - يكون إما وحياً </w:t>
      </w:r>
      <w:r w:rsidR="00CB1CC7">
        <w:rPr>
          <w:rFonts w:ascii="Traditional Arabic" w:hAnsi="Traditional Arabic" w:cs="Traditional Arabic" w:hint="cs"/>
          <w:sz w:val="28"/>
          <w:szCs w:val="28"/>
          <w:rtl/>
        </w:rPr>
        <w:t>، أو من وراء حجاب ،  يرسل ملكاً</w:t>
      </w:r>
      <w:r w:rsidR="00CB1CC7">
        <w:rPr>
          <w:rStyle w:val="FootnoteReference"/>
          <w:rFonts w:ascii="Traditional Arabic" w:hAnsi="Traditional Arabic" w:cs="Traditional Arabic"/>
          <w:sz w:val="28"/>
          <w:szCs w:val="28"/>
          <w:rtl/>
        </w:rPr>
        <w:footnoteReference w:id="29"/>
      </w:r>
      <w:r w:rsidR="00CB1CC7">
        <w:rPr>
          <w:rFonts w:ascii="Traditional Arabic" w:hAnsi="Traditional Arabic" w:cs="Traditional Arabic" w:hint="cs"/>
          <w:sz w:val="28"/>
          <w:szCs w:val="28"/>
          <w:rtl/>
        </w:rPr>
        <w:t>.</w:t>
      </w:r>
      <w:r w:rsidR="002328F4">
        <w:rPr>
          <w:rFonts w:ascii="Traditional Arabic" w:hAnsi="Traditional Arabic" w:cs="Traditional Arabic" w:hint="cs"/>
          <w:sz w:val="28"/>
          <w:szCs w:val="28"/>
          <w:rtl/>
        </w:rPr>
        <w:t xml:space="preserve"> وكذلك جاءت الشواهد القرآنية  المبينة ل</w:t>
      </w:r>
      <w:r w:rsidRPr="00870AE5">
        <w:rPr>
          <w:rFonts w:ascii="Traditional Arabic" w:hAnsi="Traditional Arabic" w:cs="Traditional Arabic"/>
          <w:sz w:val="28"/>
          <w:szCs w:val="28"/>
          <w:rtl/>
        </w:rPr>
        <w:t xml:space="preserve">صفات الرسل </w:t>
      </w:r>
      <w:r w:rsidR="002328F4">
        <w:rPr>
          <w:rFonts w:ascii="Traditional Arabic" w:hAnsi="Traditional Arabic" w:cs="Traditional Arabic" w:hint="cs"/>
          <w:sz w:val="28"/>
          <w:szCs w:val="28"/>
          <w:rtl/>
        </w:rPr>
        <w:t xml:space="preserve">الكرام - </w:t>
      </w:r>
      <w:r w:rsidRPr="00870AE5">
        <w:rPr>
          <w:rFonts w:ascii="Traditional Arabic" w:hAnsi="Traditional Arabic" w:cs="Traditional Arabic"/>
          <w:sz w:val="28"/>
          <w:szCs w:val="28"/>
          <w:rtl/>
        </w:rPr>
        <w:t>عليهم السلام</w:t>
      </w:r>
      <w:r w:rsidR="002328F4">
        <w:rPr>
          <w:rFonts w:ascii="Traditional Arabic" w:hAnsi="Traditional Arabic" w:cs="Traditional Arabic" w:hint="cs"/>
          <w:sz w:val="28"/>
          <w:szCs w:val="28"/>
          <w:rtl/>
        </w:rPr>
        <w:t xml:space="preserve">- </w:t>
      </w:r>
      <w:r w:rsidRPr="00870AE5">
        <w:rPr>
          <w:rFonts w:ascii="Traditional Arabic" w:hAnsi="Traditional Arabic" w:cs="Traditional Arabic"/>
          <w:sz w:val="28"/>
          <w:szCs w:val="28"/>
          <w:rtl/>
        </w:rPr>
        <w:t>:</w:t>
      </w:r>
      <w:r w:rsidR="002328F4">
        <w:rPr>
          <w:rFonts w:ascii="Traditional Arabic" w:hAnsi="Traditional Arabic" w:cs="Traditional Arabic" w:hint="cs"/>
          <w:sz w:val="28"/>
          <w:szCs w:val="28"/>
          <w:rtl/>
        </w:rPr>
        <w:t xml:space="preserve"> </w:t>
      </w:r>
      <w:r w:rsidRPr="00870AE5">
        <w:rPr>
          <w:rFonts w:ascii="Traditional Arabic" w:hAnsi="Traditional Arabic" w:cs="Traditional Arabic"/>
          <w:sz w:val="28"/>
          <w:szCs w:val="28"/>
          <w:rtl/>
        </w:rPr>
        <w:t xml:space="preserve">قال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قَالَتْ لَهُمْ رُسُلُهُمْ إِنْ نَحْنُ إِلَّا بَشَرٌ مِثْلُكُمْ وَلَكِنَّ اللهَ يَمُنُّ عَلَى مَنْ يَشَاءُ مِنْ عِبَادِهِ وَمَا كَانَ لَنَا أَنْ نَأْتِيَكُمْ بِسُلْطَانٍ إِلَّا بِإِذْنِ اللهِ</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(إبراهيم:11) .. قال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قُلْ لَا أَقُولُ لَكُمْ عِنْدِي خَزَائِنُ اللهِ وَلَا أَعْلَمُ الغَيْبَ وَلَا أَقُولُ لَكُمْ إِنِّي مَلَكٌ إِنْ أَتَّبِعُ إِلَّا مَا يُوحَى إِلَيَّ</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(الأنعام:50) </w:t>
      </w:r>
      <w:r w:rsidR="00CB1CC7">
        <w:rPr>
          <w:rFonts w:ascii="Traditional Arabic" w:hAnsi="Traditional Arabic" w:cs="Traditional Arabic" w:hint="cs"/>
          <w:sz w:val="28"/>
          <w:szCs w:val="28"/>
          <w:rtl/>
        </w:rPr>
        <w:t xml:space="preserve"> وقال تعالى:</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وَمِنْ آَبَائِهِمْ وَذُرِّيَّاتِهِمْ وَإِخْوَانِهِمْ وَاجْتَبَيْنَاهُمْ وَهَدَيْنَاهُمْ إِلَى صِرَاطٍ مُسْتَقِيمٍ</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(الأنعام:87) . قال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وَإِنَّكَ لَعَلى خُلُقٍ عَظِيمٍ</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(القلم:4) . و قال تعالى عن إبراهيم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إِنَّ إِبْرَاهِيمَ لَحَلِيمٌ أَوَّاهٌ مُنِيبٌ</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(هود:75).  </w:t>
      </w:r>
      <w:r w:rsidR="00CB1CC7">
        <w:rPr>
          <w:rFonts w:ascii="Traditional Arabic" w:hAnsi="Traditional Arabic" w:cs="Traditional Arabic" w:hint="cs"/>
          <w:sz w:val="28"/>
          <w:szCs w:val="28"/>
          <w:rtl/>
        </w:rPr>
        <w:t>وفي تفاضل الرسل - عليهم السلام- ق</w:t>
      </w:r>
      <w:r w:rsidRPr="00870AE5">
        <w:rPr>
          <w:rFonts w:ascii="Traditional Arabic" w:hAnsi="Traditional Arabic" w:cs="Traditional Arabic"/>
          <w:sz w:val="28"/>
          <w:szCs w:val="28"/>
          <w:rtl/>
        </w:rPr>
        <w:t xml:space="preserve">ال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تِلْكَ الرُّسُلُ فَضَّلْنَا بَعْضَهُمْ عَلَى بَعْضٍ مِنْهُمْ مَنْ كَلَّمَ اللهُ وَرَفَعَ بَعْضَهُمْ دَرَجَاتٍ</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(البقرة:253). </w:t>
      </w:r>
      <w:r w:rsidR="002328F4">
        <w:rPr>
          <w:rFonts w:ascii="Traditional Arabic" w:hAnsi="Traditional Arabic" w:cs="Traditional Arabic" w:hint="cs"/>
          <w:sz w:val="28"/>
          <w:szCs w:val="28"/>
          <w:rtl/>
        </w:rPr>
        <w:t>و</w:t>
      </w:r>
      <w:r w:rsidRPr="00870AE5">
        <w:rPr>
          <w:rFonts w:ascii="Traditional Arabic" w:hAnsi="Traditional Arabic" w:cs="Traditional Arabic"/>
          <w:sz w:val="28"/>
          <w:szCs w:val="28"/>
          <w:rtl/>
        </w:rPr>
        <w:t xml:space="preserve">قال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وَمَا أَرْسَلْنَا قَبْلَكَ إِلَّا رِجَالًا نُوحِي إِلَيْهِمْ فَاسْأَلُوا أَهْلَ الذِّكْرِ إِنْ كُنْتُمْ لَا تَعْلَمُونَ</w:t>
      </w:r>
      <w:r w:rsidRPr="00870AE5">
        <w:rPr>
          <w:rFonts w:ascii="Traditional Arabic" w:hAnsi="Traditional Arabic" w:cs="Traditional Arabic"/>
          <w:sz w:val="28"/>
          <w:szCs w:val="28"/>
        </w:rPr>
        <w:sym w:font="AGA Arabesque" w:char="F028"/>
      </w:r>
      <w:r w:rsidR="00CA5DC9">
        <w:rPr>
          <w:rFonts w:ascii="Traditional Arabic" w:hAnsi="Traditional Arabic" w:cs="Traditional Arabic"/>
          <w:sz w:val="28"/>
          <w:szCs w:val="28"/>
          <w:rtl/>
        </w:rPr>
        <w:t xml:space="preserve"> (الأنبياء:7).</w:t>
      </w:r>
      <w:r w:rsidR="00CB1CC7">
        <w:rPr>
          <w:rFonts w:ascii="Traditional Arabic" w:hAnsi="Traditional Arabic" w:cs="Traditional Arabic" w:hint="cs"/>
          <w:sz w:val="28"/>
          <w:szCs w:val="28"/>
          <w:rtl/>
        </w:rPr>
        <w:t xml:space="preserve"> وأما </w:t>
      </w:r>
      <w:r w:rsidRPr="00870AE5">
        <w:rPr>
          <w:rFonts w:ascii="Traditional Arabic" w:hAnsi="Traditional Arabic" w:cs="Traditional Arabic"/>
          <w:sz w:val="28"/>
          <w:szCs w:val="28"/>
          <w:rtl/>
        </w:rPr>
        <w:t>حاجة الناس إلى الرسل</w:t>
      </w:r>
      <w:r w:rsidR="002328F4">
        <w:rPr>
          <w:rFonts w:ascii="Traditional Arabic" w:hAnsi="Traditional Arabic" w:cs="Traditional Arabic" w:hint="cs"/>
          <w:sz w:val="28"/>
          <w:szCs w:val="28"/>
          <w:rtl/>
        </w:rPr>
        <w:t xml:space="preserve"> - عليهم السلام - </w:t>
      </w:r>
      <w:r w:rsidR="008F4882">
        <w:rPr>
          <w:rFonts w:ascii="Traditional Arabic" w:hAnsi="Traditional Arabic" w:cs="Traditional Arabic" w:hint="cs"/>
          <w:sz w:val="28"/>
          <w:szCs w:val="28"/>
          <w:rtl/>
        </w:rPr>
        <w:t>ف</w:t>
      </w:r>
      <w:r w:rsidR="002328F4">
        <w:rPr>
          <w:rFonts w:ascii="Traditional Arabic" w:hAnsi="Traditional Arabic" w:cs="Traditional Arabic" w:hint="cs"/>
          <w:sz w:val="28"/>
          <w:szCs w:val="28"/>
          <w:rtl/>
        </w:rPr>
        <w:t>جاءت بشاهد قرآني  تضمنه قوله</w:t>
      </w:r>
      <w:r w:rsidRPr="00870AE5">
        <w:rPr>
          <w:rFonts w:ascii="Traditional Arabic" w:hAnsi="Traditional Arabic" w:cs="Traditional Arabic"/>
          <w:sz w:val="28"/>
          <w:szCs w:val="28"/>
          <w:rtl/>
        </w:rPr>
        <w:t xml:space="preserve">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وَمَا خَلَقْتُ الجِنَّ وَالإِنْسَ إِلَّا لِيَعْبُدُونِ</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(الذاريات:56)</w:t>
      </w:r>
      <w:r w:rsidR="002328F4">
        <w:rPr>
          <w:rFonts w:ascii="Traditional Arabic" w:hAnsi="Traditional Arabic" w:cs="Traditional Arabic" w:hint="cs"/>
          <w:sz w:val="28"/>
          <w:szCs w:val="28"/>
          <w:rtl/>
        </w:rPr>
        <w:t xml:space="preserve"> و</w:t>
      </w:r>
      <w:r w:rsidRPr="00870AE5">
        <w:rPr>
          <w:rFonts w:ascii="Traditional Arabic" w:hAnsi="Traditional Arabic" w:cs="Traditional Arabic"/>
          <w:sz w:val="28"/>
          <w:szCs w:val="28"/>
          <w:rtl/>
        </w:rPr>
        <w:t>ق</w:t>
      </w:r>
      <w:r w:rsidR="00CB1CC7">
        <w:rPr>
          <w:rFonts w:ascii="Traditional Arabic" w:hAnsi="Traditional Arabic" w:cs="Traditional Arabic" w:hint="cs"/>
          <w:sz w:val="28"/>
          <w:szCs w:val="28"/>
          <w:rtl/>
        </w:rPr>
        <w:t>و</w:t>
      </w:r>
      <w:r w:rsidRPr="00870AE5">
        <w:rPr>
          <w:rFonts w:ascii="Traditional Arabic" w:hAnsi="Traditional Arabic" w:cs="Traditional Arabic"/>
          <w:sz w:val="28"/>
          <w:szCs w:val="28"/>
          <w:rtl/>
        </w:rPr>
        <w:t>ل</w:t>
      </w:r>
      <w:r w:rsidR="00CB1CC7">
        <w:rPr>
          <w:rFonts w:ascii="Traditional Arabic" w:hAnsi="Traditional Arabic" w:cs="Traditional Arabic" w:hint="cs"/>
          <w:sz w:val="28"/>
          <w:szCs w:val="28"/>
          <w:rtl/>
        </w:rPr>
        <w:t>ه</w:t>
      </w:r>
      <w:r w:rsidRPr="00870AE5">
        <w:rPr>
          <w:rFonts w:ascii="Traditional Arabic" w:hAnsi="Traditional Arabic" w:cs="Traditional Arabic"/>
          <w:sz w:val="28"/>
          <w:szCs w:val="28"/>
          <w:rtl/>
        </w:rPr>
        <w:t xml:space="preserve">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لَقَدْ كَانَ لَكُمْ فِي رَسُولِ اللهِ أُسْوَةٌ حَسَنَةٌ لِمَنْ كَانَ يَرْجُو اللهَ وَاليَوْمَ الآَخِرَ وَذَكَرَ اللهَ كَثِيرًا</w:t>
      </w:r>
      <w:r w:rsidRPr="00870AE5">
        <w:rPr>
          <w:rFonts w:ascii="Traditional Arabic" w:hAnsi="Traditional Arabic" w:cs="Traditional Arabic"/>
          <w:sz w:val="28"/>
          <w:szCs w:val="28"/>
        </w:rPr>
        <w:sym w:font="AGA Arabesque" w:char="F028"/>
      </w:r>
      <w:r w:rsidR="002328F4">
        <w:rPr>
          <w:rFonts w:ascii="Traditional Arabic" w:hAnsi="Traditional Arabic" w:cs="Traditional Arabic"/>
          <w:sz w:val="28"/>
          <w:szCs w:val="28"/>
          <w:rtl/>
        </w:rPr>
        <w:t xml:space="preserve">(الأحزاب:21) </w:t>
      </w:r>
      <w:r w:rsidR="00CB1CC7">
        <w:rPr>
          <w:rFonts w:ascii="Traditional Arabic" w:hAnsi="Traditional Arabic" w:cs="Traditional Arabic" w:hint="cs"/>
          <w:sz w:val="28"/>
          <w:szCs w:val="28"/>
          <w:rtl/>
        </w:rPr>
        <w:t>وقوله</w:t>
      </w:r>
      <w:r w:rsidRPr="00870AE5">
        <w:rPr>
          <w:rFonts w:ascii="Traditional Arabic" w:hAnsi="Traditional Arabic" w:cs="Traditional Arabic"/>
          <w:sz w:val="28"/>
          <w:szCs w:val="28"/>
          <w:rtl/>
        </w:rPr>
        <w:t xml:space="preserve">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لَقَدْ أَرْسَلْنَا رُسُلَنَا بِالبَيِّنَاتِ وَأَنْزَلْنَا مَعَهُمُ الكِتَابَ وَالمِيزَانَ لِيَقُومَ النَّاسُ بِالقِسْطِ</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(الحديد:25) </w:t>
      </w:r>
      <w:r w:rsidR="00CA5DC9">
        <w:rPr>
          <w:rFonts w:ascii="Traditional Arabic" w:hAnsi="Traditional Arabic" w:cs="Traditional Arabic" w:hint="cs"/>
          <w:sz w:val="28"/>
          <w:szCs w:val="28"/>
          <w:rtl/>
        </w:rPr>
        <w:t>.</w:t>
      </w:r>
      <w:r w:rsidR="002328F4">
        <w:rPr>
          <w:rFonts w:ascii="Traditional Arabic" w:hAnsi="Traditional Arabic" w:cs="Traditional Arabic" w:hint="cs"/>
          <w:sz w:val="28"/>
          <w:szCs w:val="28"/>
          <w:rtl/>
        </w:rPr>
        <w:t xml:space="preserve"> وجاءت الشواهد القرآنية مبينة ل</w:t>
      </w:r>
      <w:r w:rsidRPr="00870AE5">
        <w:rPr>
          <w:rFonts w:ascii="Traditional Arabic" w:hAnsi="Traditional Arabic" w:cs="Traditional Arabic"/>
          <w:sz w:val="28"/>
          <w:szCs w:val="28"/>
          <w:rtl/>
        </w:rPr>
        <w:t>معنى الإيمان بالرسل</w:t>
      </w:r>
      <w:r w:rsidR="002328F4">
        <w:rPr>
          <w:rFonts w:ascii="Traditional Arabic" w:hAnsi="Traditional Arabic" w:cs="Traditional Arabic" w:hint="cs"/>
          <w:sz w:val="28"/>
          <w:szCs w:val="28"/>
          <w:rtl/>
        </w:rPr>
        <w:t xml:space="preserve"> - عليهم السلام - وحقوقهم </w:t>
      </w:r>
      <w:r w:rsidR="00CB1CC7">
        <w:rPr>
          <w:rFonts w:ascii="Traditional Arabic" w:hAnsi="Traditional Arabic" w:cs="Traditional Arabic" w:hint="cs"/>
          <w:sz w:val="28"/>
          <w:szCs w:val="28"/>
          <w:rtl/>
        </w:rPr>
        <w:t>،</w:t>
      </w:r>
      <w:r w:rsidRPr="00870AE5">
        <w:rPr>
          <w:rFonts w:ascii="Traditional Arabic" w:hAnsi="Traditional Arabic" w:cs="Traditional Arabic"/>
          <w:sz w:val="28"/>
          <w:szCs w:val="28"/>
          <w:rtl/>
        </w:rPr>
        <w:t xml:space="preserve">قال تعالى </w:t>
      </w:r>
      <w:r w:rsidR="00CB1CC7">
        <w:rPr>
          <w:rFonts w:ascii="Traditional Arabic" w:hAnsi="Traditional Arabic" w:cs="Traditional Arabic" w:hint="cs"/>
          <w:sz w:val="28"/>
          <w:szCs w:val="28"/>
          <w:rtl/>
        </w:rPr>
        <w:t>:</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وَمَا أَرْسَلْنَا مِنْ رَسُولٍ إِلَّا لِيُطَاعَ بِإِذْنِ الله</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(النساء:64).</w:t>
      </w:r>
      <w:r w:rsidR="002328F4">
        <w:rPr>
          <w:rFonts w:ascii="Traditional Arabic" w:hAnsi="Traditional Arabic" w:cs="Traditional Arabic" w:hint="cs"/>
          <w:sz w:val="28"/>
          <w:szCs w:val="28"/>
          <w:rtl/>
        </w:rPr>
        <w:t>و</w:t>
      </w:r>
      <w:r w:rsidRPr="00870AE5">
        <w:rPr>
          <w:rFonts w:ascii="Traditional Arabic" w:hAnsi="Traditional Arabic" w:cs="Traditional Arabic"/>
          <w:sz w:val="28"/>
          <w:szCs w:val="28"/>
          <w:rtl/>
        </w:rPr>
        <w:t xml:space="preserve">قال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مَنْ كَانَ عَدُوًّا للهِ وَمَلَائِكَتِهِ وَرُسُلِهِ وَجِبْرِيلَ وَمِيكَالَ فَإِنَّ اللهَ عَدُوٌّ لِلْكَافِرِينَ</w:t>
      </w:r>
      <w:r w:rsidRPr="00870AE5">
        <w:rPr>
          <w:rFonts w:ascii="Traditional Arabic" w:hAnsi="Traditional Arabic" w:cs="Traditional Arabic"/>
          <w:sz w:val="28"/>
          <w:szCs w:val="28"/>
        </w:rPr>
        <w:sym w:font="AGA Arabesque" w:char="F028"/>
      </w:r>
      <w:r w:rsidR="002328F4">
        <w:rPr>
          <w:rFonts w:ascii="Traditional Arabic" w:hAnsi="Traditional Arabic" w:cs="Traditional Arabic"/>
          <w:sz w:val="28"/>
          <w:szCs w:val="28"/>
          <w:rtl/>
        </w:rPr>
        <w:t>(البقرة:98) .</w:t>
      </w:r>
      <w:r w:rsidR="002328F4">
        <w:rPr>
          <w:rFonts w:ascii="Traditional Arabic" w:hAnsi="Traditional Arabic" w:cs="Traditional Arabic" w:hint="cs"/>
          <w:sz w:val="28"/>
          <w:szCs w:val="28"/>
          <w:rtl/>
        </w:rPr>
        <w:t xml:space="preserve">  وأما </w:t>
      </w:r>
      <w:r w:rsidRPr="00870AE5">
        <w:rPr>
          <w:rFonts w:ascii="Traditional Arabic" w:hAnsi="Traditional Arabic" w:cs="Traditional Arabic"/>
          <w:sz w:val="28"/>
          <w:szCs w:val="28"/>
          <w:rtl/>
        </w:rPr>
        <w:t>حقوق الرسول</w:t>
      </w:r>
      <w:r w:rsidR="002328F4">
        <w:rPr>
          <w:rFonts w:ascii="Traditional Arabic" w:hAnsi="Traditional Arabic" w:cs="Traditional Arabic" w:hint="cs"/>
          <w:sz w:val="28"/>
          <w:szCs w:val="28"/>
          <w:rtl/>
        </w:rPr>
        <w:t xml:space="preserve"> - </w:t>
      </w:r>
      <w:r w:rsidR="002328F4">
        <w:rPr>
          <w:rFonts w:ascii="Traditional Arabic" w:hAnsi="Traditional Arabic" w:cs="Traditional Arabic" w:hint="cs"/>
          <w:sz w:val="28"/>
          <w:szCs w:val="28"/>
        </w:rPr>
        <w:sym w:font="AGA Arabesque" w:char="F072"/>
      </w:r>
      <w:r w:rsidR="002328F4">
        <w:rPr>
          <w:rFonts w:ascii="Traditional Arabic" w:hAnsi="Traditional Arabic" w:cs="Traditional Arabic" w:hint="cs"/>
          <w:sz w:val="28"/>
          <w:szCs w:val="28"/>
          <w:rtl/>
        </w:rPr>
        <w:t>-  فقد جاءت ب</w:t>
      </w:r>
      <w:r w:rsidRPr="00870AE5">
        <w:rPr>
          <w:rFonts w:ascii="Traditional Arabic" w:hAnsi="Traditional Arabic" w:cs="Traditional Arabic"/>
          <w:sz w:val="28"/>
          <w:szCs w:val="28"/>
          <w:rtl/>
        </w:rPr>
        <w:t>ق</w:t>
      </w:r>
      <w:r w:rsidR="002328F4">
        <w:rPr>
          <w:rFonts w:ascii="Traditional Arabic" w:hAnsi="Traditional Arabic" w:cs="Traditional Arabic" w:hint="cs"/>
          <w:sz w:val="28"/>
          <w:szCs w:val="28"/>
          <w:rtl/>
        </w:rPr>
        <w:t>و</w:t>
      </w:r>
      <w:r w:rsidRPr="00870AE5">
        <w:rPr>
          <w:rFonts w:ascii="Traditional Arabic" w:hAnsi="Traditional Arabic" w:cs="Traditional Arabic"/>
          <w:sz w:val="28"/>
          <w:szCs w:val="28"/>
          <w:rtl/>
        </w:rPr>
        <w:t>ل</w:t>
      </w:r>
      <w:r w:rsidR="002328F4">
        <w:rPr>
          <w:rFonts w:ascii="Traditional Arabic" w:hAnsi="Traditional Arabic" w:cs="Traditional Arabic" w:hint="cs"/>
          <w:sz w:val="28"/>
          <w:szCs w:val="28"/>
          <w:rtl/>
        </w:rPr>
        <w:t>ه</w:t>
      </w:r>
      <w:r w:rsidRPr="00870AE5">
        <w:rPr>
          <w:rFonts w:ascii="Traditional Arabic" w:hAnsi="Traditional Arabic" w:cs="Traditional Arabic"/>
          <w:sz w:val="28"/>
          <w:szCs w:val="28"/>
          <w:rtl/>
        </w:rPr>
        <w:t xml:space="preserve">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وَمَا آَتَاكُمُ الرَّسُولُ فَخُذُوهُ وَمَا نَهَاكُمْ عَنْهُ فَانْتَهُوا وَاتَّقُوا اللهَ إِنَّ اللهَ شَدِيدُ العِقَابِ</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(الحشر:7).</w:t>
      </w:r>
      <w:r w:rsidR="002328F4">
        <w:rPr>
          <w:rFonts w:ascii="Traditional Arabic" w:hAnsi="Traditional Arabic" w:cs="Traditional Arabic" w:hint="cs"/>
          <w:sz w:val="28"/>
          <w:szCs w:val="28"/>
          <w:rtl/>
        </w:rPr>
        <w:t>و</w:t>
      </w:r>
      <w:r w:rsidRPr="00870AE5">
        <w:rPr>
          <w:rFonts w:ascii="Traditional Arabic" w:hAnsi="Traditional Arabic" w:cs="Traditional Arabic"/>
          <w:sz w:val="28"/>
          <w:szCs w:val="28"/>
          <w:rtl/>
        </w:rPr>
        <w:t xml:space="preserve">قال تعالى </w:t>
      </w:r>
      <w:r w:rsidRPr="00870AE5">
        <w:rPr>
          <w:rFonts w:ascii="Traditional Arabic" w:hAnsi="Traditional Arabic" w:cs="Traditional Arabic"/>
          <w:sz w:val="28"/>
          <w:szCs w:val="28"/>
        </w:rPr>
        <w:sym w:font="AGA Arabesque" w:char="F029"/>
      </w:r>
      <w:r w:rsidRPr="00870AE5">
        <w:rPr>
          <w:rFonts w:ascii="Traditional Arabic" w:hAnsi="Traditional Arabic" w:cs="Traditional Arabic"/>
          <w:sz w:val="28"/>
          <w:szCs w:val="28"/>
          <w:rtl/>
        </w:rPr>
        <w:t>إِنَّ اللهَ وَمَلَائِكَتَهُ يُصَلُّونَ عَلَى النَّبِيِّ يَا أَيُّهَا الَّذِينَ آَمَنُوا صَلُّوا عَلَيْهِ وَسَلِّمُوا تَسْلِيمًا</w:t>
      </w:r>
      <w:r w:rsidRPr="00870AE5">
        <w:rPr>
          <w:rFonts w:ascii="Traditional Arabic" w:hAnsi="Traditional Arabic" w:cs="Traditional Arabic"/>
          <w:sz w:val="28"/>
          <w:szCs w:val="28"/>
        </w:rPr>
        <w:sym w:font="AGA Arabesque" w:char="F028"/>
      </w:r>
      <w:r w:rsidRPr="00870AE5">
        <w:rPr>
          <w:rFonts w:ascii="Traditional Arabic" w:hAnsi="Traditional Arabic" w:cs="Traditional Arabic"/>
          <w:sz w:val="28"/>
          <w:szCs w:val="28"/>
          <w:rtl/>
        </w:rPr>
        <w:t xml:space="preserve"> (الأحزاب:56) </w:t>
      </w:r>
      <w:r w:rsidR="002328F4">
        <w:rPr>
          <w:rFonts w:ascii="Traditional Arabic" w:hAnsi="Traditional Arabic" w:cs="Traditional Arabic" w:hint="cs"/>
          <w:sz w:val="28"/>
          <w:szCs w:val="28"/>
          <w:rtl/>
        </w:rPr>
        <w:t>.</w:t>
      </w:r>
    </w:p>
    <w:p w:rsidR="00240788" w:rsidRDefault="00A2221B" w:rsidP="00C4026B">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w:t>
      </w:r>
      <w:r w:rsidR="00240788">
        <w:rPr>
          <w:rFonts w:ascii="Traditional Arabic" w:hAnsi="Traditional Arabic" w:cs="Traditional Arabic" w:hint="cs"/>
          <w:sz w:val="32"/>
          <w:szCs w:val="32"/>
          <w:rtl/>
        </w:rPr>
        <w:t xml:space="preserve">مطلب الخامس : </w:t>
      </w:r>
      <w:r w:rsidR="002328F4">
        <w:rPr>
          <w:rFonts w:ascii="Traditional Arabic" w:hAnsi="Traditional Arabic" w:cs="Traditional Arabic" w:hint="cs"/>
          <w:sz w:val="32"/>
          <w:szCs w:val="32"/>
          <w:rtl/>
        </w:rPr>
        <w:t xml:space="preserve">الشاهد القرآني في </w:t>
      </w:r>
      <w:r w:rsidR="00D74FDF" w:rsidRPr="00EB6FD1">
        <w:rPr>
          <w:rFonts w:ascii="Traditional Arabic" w:hAnsi="Traditional Arabic" w:cs="Traditional Arabic"/>
          <w:sz w:val="32"/>
          <w:szCs w:val="32"/>
          <w:rtl/>
        </w:rPr>
        <w:t>الإيمان باليوم الآخر</w:t>
      </w:r>
      <w:r>
        <w:rPr>
          <w:rFonts w:ascii="Traditional Arabic" w:hAnsi="Traditional Arabic" w:cs="Traditional Arabic" w:hint="cs"/>
          <w:sz w:val="32"/>
          <w:szCs w:val="32"/>
          <w:rtl/>
        </w:rPr>
        <w:t>:</w:t>
      </w:r>
    </w:p>
    <w:p w:rsidR="00A2221B" w:rsidRPr="00A2221B" w:rsidRDefault="00756678" w:rsidP="00CB1CC7">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2221B" w:rsidRPr="00A2221B">
        <w:rPr>
          <w:rFonts w:ascii="Traditional Arabic" w:hAnsi="Traditional Arabic" w:cs="Traditional Arabic" w:hint="cs"/>
          <w:sz w:val="32"/>
          <w:szCs w:val="32"/>
          <w:rtl/>
        </w:rPr>
        <w:t>و</w:t>
      </w:r>
      <w:r w:rsidR="00A2221B" w:rsidRPr="00A2221B">
        <w:rPr>
          <w:rFonts w:ascii="Traditional Arabic" w:hAnsi="Traditional Arabic" w:cs="Traditional Arabic"/>
          <w:sz w:val="32"/>
          <w:szCs w:val="32"/>
          <w:rtl/>
        </w:rPr>
        <w:t xml:space="preserve">الإيمان باليوم الآخر: فيدخل فيه الإيمان بكل ما أخبر الله به ورسوله </w:t>
      </w:r>
      <w:r w:rsidR="00A2221B">
        <w:rPr>
          <w:rFonts w:ascii="Traditional Arabic" w:hAnsi="Traditional Arabic" w:cs="Traditional Arabic"/>
          <w:sz w:val="32"/>
          <w:szCs w:val="32"/>
        </w:rPr>
        <w:sym w:font="AGA Arabesque" w:char="F072"/>
      </w:r>
      <w:r w:rsidR="00A2221B">
        <w:rPr>
          <w:rFonts w:ascii="Traditional Arabic" w:hAnsi="Traditional Arabic" w:cs="Traditional Arabic" w:hint="cs"/>
          <w:sz w:val="32"/>
          <w:szCs w:val="32"/>
          <w:rtl/>
        </w:rPr>
        <w:t xml:space="preserve"> </w:t>
      </w:r>
      <w:r w:rsidR="00A2221B" w:rsidRPr="00A2221B">
        <w:rPr>
          <w:rFonts w:ascii="Traditional Arabic" w:hAnsi="Traditional Arabic" w:cs="Traditional Arabic"/>
          <w:sz w:val="32"/>
          <w:szCs w:val="32"/>
          <w:rtl/>
        </w:rPr>
        <w:t>يكون بعد الموت كفتنة القبر وعذابه ونعيمه، وما يكون يوم القيامة من الأهوال والشدائد والصراط والميزان والحساب والجزاء ونشر الصحف بين الناس فآخذ كتابه بيمينه وآخذ كتابه بشماله أو من وراء ظهره، ويدخل في ذلك أيضا الإيمان بالحوض المورود لنبينا محمد</w:t>
      </w:r>
      <w:r w:rsidR="00CB1CC7">
        <w:rPr>
          <w:rFonts w:ascii="Traditional Arabic" w:hAnsi="Traditional Arabic" w:cs="Traditional Arabic" w:hint="cs"/>
          <w:sz w:val="32"/>
          <w:szCs w:val="32"/>
          <w:rtl/>
        </w:rPr>
        <w:t>-</w:t>
      </w:r>
      <w:r w:rsidR="00CB1CC7">
        <w:rPr>
          <w:rFonts w:ascii="Traditional Arabic" w:hAnsi="Traditional Arabic" w:cs="Traditional Arabic" w:hint="cs"/>
          <w:sz w:val="32"/>
          <w:szCs w:val="32"/>
        </w:rPr>
        <w:sym w:font="AGA Arabesque" w:char="F072"/>
      </w:r>
      <w:r w:rsidR="00CB1CC7">
        <w:rPr>
          <w:rFonts w:ascii="Traditional Arabic" w:hAnsi="Traditional Arabic" w:cs="Traditional Arabic" w:hint="cs"/>
          <w:sz w:val="32"/>
          <w:szCs w:val="32"/>
          <w:rtl/>
        </w:rPr>
        <w:t>-</w:t>
      </w:r>
      <w:r w:rsidR="00A2221B" w:rsidRPr="00A2221B">
        <w:rPr>
          <w:rFonts w:ascii="Traditional Arabic" w:hAnsi="Traditional Arabic" w:cs="Traditional Arabic"/>
          <w:sz w:val="32"/>
          <w:szCs w:val="32"/>
          <w:rtl/>
        </w:rPr>
        <w:t xml:space="preserve"> والإيمان بالجنة والنار، ورؤية المؤمنين لربهم سبحانه وتكليمه إياهم، وغير ذلك مما جاء في القرآن الكريم والسنّة الصحيحة عن رسول الله </w:t>
      </w:r>
      <w:r w:rsidR="00A2221B">
        <w:rPr>
          <w:rFonts w:ascii="Traditional Arabic" w:hAnsi="Traditional Arabic" w:cs="Traditional Arabic"/>
          <w:sz w:val="32"/>
          <w:szCs w:val="32"/>
        </w:rPr>
        <w:sym w:font="AGA Arabesque" w:char="F072"/>
      </w:r>
      <w:r w:rsidR="00A2221B" w:rsidRPr="00A2221B">
        <w:rPr>
          <w:rFonts w:ascii="Traditional Arabic" w:hAnsi="Traditional Arabic" w:cs="Traditional Arabic"/>
          <w:sz w:val="32"/>
          <w:szCs w:val="32"/>
          <w:rtl/>
        </w:rPr>
        <w:t xml:space="preserve">، فيجب الإيمان بذلك كله وتصديقه على الوجه الذي بينه الله ورسوله </w:t>
      </w:r>
      <w:r w:rsidR="00A2221B">
        <w:rPr>
          <w:rFonts w:ascii="Traditional Arabic" w:hAnsi="Traditional Arabic" w:cs="Traditional Arabic"/>
          <w:sz w:val="32"/>
          <w:szCs w:val="32"/>
        </w:rPr>
        <w:sym w:font="AGA Arabesque" w:char="F072"/>
      </w:r>
      <w:r w:rsidR="00A2221B">
        <w:rPr>
          <w:rStyle w:val="FootnoteReference"/>
          <w:rFonts w:ascii="Traditional Arabic" w:hAnsi="Traditional Arabic" w:cs="Traditional Arabic"/>
          <w:sz w:val="32"/>
          <w:szCs w:val="32"/>
          <w:rtl/>
        </w:rPr>
        <w:footnoteReference w:id="30"/>
      </w:r>
      <w:r w:rsidR="00A2221B" w:rsidRPr="00A2221B">
        <w:rPr>
          <w:rFonts w:ascii="Traditional Arabic" w:hAnsi="Traditional Arabic" w:cs="Traditional Arabic"/>
          <w:sz w:val="32"/>
          <w:szCs w:val="32"/>
          <w:rtl/>
        </w:rPr>
        <w:t>.</w:t>
      </w:r>
    </w:p>
    <w:p w:rsidR="00240788" w:rsidRDefault="00240788"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المطلب السادس : </w:t>
      </w:r>
      <w:r w:rsidR="00CB1CC7">
        <w:rPr>
          <w:rFonts w:ascii="Traditional Arabic" w:hAnsi="Traditional Arabic" w:cs="Traditional Arabic" w:hint="cs"/>
          <w:sz w:val="32"/>
          <w:szCs w:val="32"/>
          <w:rtl/>
        </w:rPr>
        <w:t xml:space="preserve">الشاهد القراني في </w:t>
      </w:r>
      <w:r w:rsidR="00D74FDF" w:rsidRPr="00EB6FD1">
        <w:rPr>
          <w:rFonts w:ascii="Traditional Arabic" w:hAnsi="Traditional Arabic" w:cs="Traditional Arabic"/>
          <w:sz w:val="32"/>
          <w:szCs w:val="32"/>
          <w:rtl/>
        </w:rPr>
        <w:t>الإيمان بالقضاء و القدر</w:t>
      </w:r>
      <w:r w:rsidR="00AC2E1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p>
    <w:p w:rsidR="0009750F" w:rsidRPr="0009750F" w:rsidRDefault="0009750F" w:rsidP="00770848">
      <w:pPr>
        <w:autoSpaceDE w:val="0"/>
        <w:autoSpaceDN w:val="0"/>
        <w:adjustRightInd w:val="0"/>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09750F">
        <w:rPr>
          <w:rFonts w:ascii="Traditional Arabic" w:hAnsi="Traditional Arabic" w:cs="Traditional Arabic"/>
          <w:color w:val="000000"/>
          <w:sz w:val="32"/>
          <w:szCs w:val="32"/>
          <w:rtl/>
        </w:rPr>
        <w:t xml:space="preserve">وأمّا الإيمان بالقدر فيتضمن الإيمان بأمور أربعة: أولها: أن الله سبحانه قد علم ما كان وما يكون، وعلم أحوال عباده، وعلم أرزاقهم وآجالهم وأعمالهم وغير ذلك من شؤونهم لا يخفى عليه من ذلك شيء سبحانه وتعالى، كما قال سبحانه: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أَنَّ اللَّهَ بِكُلِّ شَيْءٍ عَلِيمٌ</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sidR="00770848">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البقرة: 231</w:t>
      </w:r>
      <w:r w:rsidR="00770848">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 xml:space="preserve"> وقال عز وجل: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لِتَعْلَمُوا أَنَّ اللَّهَ عَلَى كُلِّ شَيْءٍ قَدِيرٌ وَأَنَّ اللَّهَ قَدْ أَحَاطَ بِكُلِّ شَيْءٍ عِلْمًا</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sidR="00770848">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الطلاق: 12</w:t>
      </w:r>
      <w:r w:rsidR="00770848">
        <w:rPr>
          <w:rFonts w:ascii="Traditional Arabic" w:hAnsi="Traditional Arabic" w:cs="Traditional Arabic" w:hint="cs"/>
          <w:color w:val="000000"/>
          <w:sz w:val="32"/>
          <w:szCs w:val="32"/>
          <w:rtl/>
        </w:rPr>
        <w:t>)</w:t>
      </w:r>
    </w:p>
    <w:p w:rsidR="0009750F" w:rsidRPr="0009750F" w:rsidRDefault="0009750F" w:rsidP="00CB1CC7">
      <w:pPr>
        <w:autoSpaceDE w:val="0"/>
        <w:autoSpaceDN w:val="0"/>
        <w:adjustRightInd w:val="0"/>
        <w:spacing w:after="0" w:line="240" w:lineRule="auto"/>
        <w:jc w:val="both"/>
        <w:rPr>
          <w:rFonts w:ascii="Traditional Arabic" w:hAnsi="Traditional Arabic" w:cs="Traditional Arabic"/>
          <w:color w:val="000000"/>
          <w:sz w:val="32"/>
          <w:szCs w:val="32"/>
          <w:rtl/>
        </w:rPr>
      </w:pPr>
      <w:r w:rsidRPr="0009750F">
        <w:rPr>
          <w:rFonts w:ascii="Traditional Arabic" w:hAnsi="Traditional Arabic" w:cs="Traditional Arabic"/>
          <w:color w:val="000000"/>
          <w:sz w:val="32"/>
          <w:szCs w:val="32"/>
          <w:rtl/>
        </w:rPr>
        <w:t xml:space="preserve">والأمر الثاني: كتابته سبحانه لكل ما قدره وقضاه كما قال سبحانه: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قَدْ عَلِمْنَا مَا تَنْقُصُ الْأَرْضُ مِنْهُمْ وَعِنْدَنَا كِتَابٌ حَفِيظٌ</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sidR="00CB1CC7">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ق: 4</w:t>
      </w:r>
      <w:r w:rsidR="00CB1CC7">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 xml:space="preserve"> وقال تعالى: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وَكُلَّ شَيْءٍ أحْصَيْنَاهُ فِي إِمَامٍ مُبِينٍ</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sidR="00770848">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يس: 12</w:t>
      </w:r>
      <w:r w:rsidR="00770848">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 xml:space="preserve"> وقال تعالى: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أَلَمْ تَعْلَمْ أَنَّ اللَّهَ يَعْلَمُ مَا فِي السَّمَاءِ وَالْأَرْضِ إِنَّ ذَلِكَ فِي كِتَابٍ إِنَّ ذَلِكَ عَلَى اللَّهِ يَسِيرٌ</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sidR="00770848">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الحج: 70</w:t>
      </w:r>
      <w:r w:rsidR="00770848">
        <w:rPr>
          <w:rFonts w:ascii="Traditional Arabic" w:hAnsi="Traditional Arabic" w:cs="Traditional Arabic" w:hint="cs"/>
          <w:color w:val="000000"/>
          <w:sz w:val="32"/>
          <w:szCs w:val="32"/>
          <w:rtl/>
        </w:rPr>
        <w:t>)</w:t>
      </w:r>
    </w:p>
    <w:p w:rsidR="0009750F" w:rsidRPr="0009750F" w:rsidRDefault="0009750F" w:rsidP="00C4026B">
      <w:pPr>
        <w:autoSpaceDE w:val="0"/>
        <w:autoSpaceDN w:val="0"/>
        <w:adjustRightInd w:val="0"/>
        <w:spacing w:after="0" w:line="240" w:lineRule="auto"/>
        <w:jc w:val="both"/>
        <w:rPr>
          <w:rFonts w:ascii="Traditional Arabic" w:hAnsi="Traditional Arabic" w:cs="Traditional Arabic"/>
          <w:color w:val="000000"/>
          <w:sz w:val="32"/>
          <w:szCs w:val="32"/>
          <w:rtl/>
        </w:rPr>
      </w:pPr>
      <w:r w:rsidRPr="0009750F">
        <w:rPr>
          <w:rFonts w:ascii="Traditional Arabic" w:hAnsi="Traditional Arabic" w:cs="Traditional Arabic"/>
          <w:color w:val="000000"/>
          <w:sz w:val="32"/>
          <w:szCs w:val="32"/>
          <w:rtl/>
        </w:rPr>
        <w:t xml:space="preserve">الأمر الثالث: الإيمان بمشيئته النافذة فما شاء كان وما لم يشأ لم يكن كما قال سبحانه: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إِنَّ اللَّهَ يَفْعَلُ مَا يَشَاءُ</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الحج: 18</w:t>
      </w:r>
      <w:r>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 xml:space="preserve"> وقال عز وجل: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إِنَّمَا أَمْرُهُ إِذَا أَرَادَ شَيْئًا أَنْ يَقُولَ لَهُ كُنْ فَيَكُونُ</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يس: 82</w:t>
      </w:r>
      <w:r>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 xml:space="preserve"> وقال سبحانه: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وَمَا تَشَاءُونَ إِلَّا أَنْ يَشَاءَ اللَّهُ إِنَّ اللَّهَ كَانَ عَلِيمًا حَكِيمًا</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الإنسان: 30</w:t>
      </w:r>
      <w:r>
        <w:rPr>
          <w:rFonts w:ascii="Traditional Arabic" w:hAnsi="Traditional Arabic" w:cs="Traditional Arabic" w:hint="cs"/>
          <w:color w:val="000000"/>
          <w:sz w:val="32"/>
          <w:szCs w:val="32"/>
          <w:rtl/>
        </w:rPr>
        <w:t>)</w:t>
      </w:r>
    </w:p>
    <w:p w:rsidR="0009750F" w:rsidRPr="0009750F" w:rsidRDefault="0009750F" w:rsidP="00C4026B">
      <w:pPr>
        <w:autoSpaceDE w:val="0"/>
        <w:autoSpaceDN w:val="0"/>
        <w:adjustRightInd w:val="0"/>
        <w:spacing w:after="0" w:line="240" w:lineRule="auto"/>
        <w:jc w:val="both"/>
        <w:rPr>
          <w:rFonts w:ascii="Traditional Arabic" w:hAnsi="Traditional Arabic" w:cs="Traditional Arabic"/>
          <w:color w:val="000000"/>
          <w:sz w:val="32"/>
          <w:szCs w:val="32"/>
          <w:rtl/>
        </w:rPr>
      </w:pPr>
      <w:r w:rsidRPr="0009750F">
        <w:rPr>
          <w:rFonts w:ascii="Traditional Arabic" w:hAnsi="Traditional Arabic" w:cs="Traditional Arabic"/>
          <w:color w:val="000000"/>
          <w:sz w:val="32"/>
          <w:szCs w:val="32"/>
          <w:rtl/>
        </w:rPr>
        <w:t>الأمر الرابع: خلقه سبحانه لجميع الموجودات لا خالق</w:t>
      </w:r>
      <w:r w:rsidRPr="0009750F">
        <w:rPr>
          <w:rFonts w:ascii="Traditional Arabic" w:hAnsi="Traditional Arabic" w:cs="Traditional Arabic" w:hint="cs"/>
          <w:sz w:val="32"/>
          <w:szCs w:val="32"/>
          <w:rtl/>
        </w:rPr>
        <w:t xml:space="preserve"> </w:t>
      </w:r>
      <w:r w:rsidRPr="0009750F">
        <w:rPr>
          <w:rFonts w:ascii="Traditional Arabic" w:hAnsi="Traditional Arabic" w:cs="Traditional Arabic"/>
          <w:color w:val="000000"/>
          <w:sz w:val="32"/>
          <w:szCs w:val="32"/>
          <w:rtl/>
        </w:rPr>
        <w:t xml:space="preserve">غيره ولا رب سواه، كما قال سبحانه: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اللَّهُ خَالِقُ كُلِّ شَيْءٍ وَهُوَ عَلَى كُلِّ شَيْءٍ وَكِيلٌ</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الزمر: 62</w:t>
      </w:r>
      <w:r>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 xml:space="preserve"> وقال تعالى: </w:t>
      </w:r>
      <w:r>
        <w:rPr>
          <w:rFonts w:ascii="Traditional Arabic" w:hAnsi="Traditional Arabic" w:cs="Traditional Arabic"/>
          <w:color w:val="000000"/>
          <w:sz w:val="32"/>
          <w:szCs w:val="32"/>
        </w:rPr>
        <w:sym w:font="AGA Arabesque" w:char="F029"/>
      </w:r>
      <w:r w:rsidRPr="0009750F">
        <w:rPr>
          <w:rFonts w:ascii="Traditional Arabic" w:hAnsi="Traditional Arabic" w:cs="Traditional Arabic"/>
          <w:color w:val="000000"/>
          <w:sz w:val="32"/>
          <w:szCs w:val="32"/>
          <w:rtl/>
        </w:rPr>
        <w:t>يَا أَيُّهَا النَّاسُ اذْكُرُوا نِعْمَتَ اللَّهِ عَلَيْكُمْ هَلْ مِنْ خَالِقٍ غَيْرُ اللَّهِ يَرْزُقُكُمْ مِنَ السَّمَاءِ وَالأَرْضِ لا إِلَهَ إِلا هُوَ فَأَنَّى تُؤْفَكُونَ</w:t>
      </w:r>
      <w:r>
        <w:rPr>
          <w:rFonts w:ascii="Traditional Arabic" w:hAnsi="Traditional Arabic" w:cs="Traditional Arabic"/>
          <w:color w:val="000000"/>
          <w:sz w:val="32"/>
          <w:szCs w:val="32"/>
        </w:rPr>
        <w:sym w:font="AGA Arabesque" w:char="F028"/>
      </w:r>
      <w:r w:rsidRPr="0009750F">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فاطر: 3</w:t>
      </w:r>
      <w:r>
        <w:rPr>
          <w:rFonts w:ascii="Traditional Arabic" w:hAnsi="Traditional Arabic" w:cs="Traditional Arabic" w:hint="cs"/>
          <w:color w:val="000000"/>
          <w:sz w:val="32"/>
          <w:szCs w:val="32"/>
          <w:rtl/>
        </w:rPr>
        <w:t>)</w:t>
      </w:r>
      <w:r w:rsidRPr="0009750F">
        <w:rPr>
          <w:rFonts w:ascii="Traditional Arabic" w:hAnsi="Traditional Arabic" w:cs="Traditional Arabic"/>
          <w:color w:val="000000"/>
          <w:sz w:val="32"/>
          <w:szCs w:val="32"/>
          <w:rtl/>
        </w:rPr>
        <w:t xml:space="preserve"> فالإيمان بالقدر يشمل الإيمان بهذه الأمور الأربع عند أهل السنة والجماعة خلافا لمن أنكر بعض ذلك من أهل البدع</w:t>
      </w:r>
      <w:r w:rsidRPr="0009750F">
        <w:rPr>
          <w:rStyle w:val="FootnoteReference"/>
          <w:rFonts w:ascii="Traditional Arabic" w:hAnsi="Traditional Arabic" w:cs="Traditional Arabic"/>
          <w:color w:val="000000"/>
          <w:sz w:val="32"/>
          <w:szCs w:val="32"/>
          <w:rtl/>
        </w:rPr>
        <w:footnoteReference w:id="31"/>
      </w:r>
      <w:r w:rsidRPr="0009750F">
        <w:rPr>
          <w:rFonts w:ascii="Traditional Arabic" w:hAnsi="Traditional Arabic" w:cs="Traditional Arabic"/>
          <w:color w:val="000000"/>
          <w:sz w:val="32"/>
          <w:szCs w:val="32"/>
          <w:rtl/>
        </w:rPr>
        <w:t>.</w:t>
      </w:r>
    </w:p>
    <w:p w:rsidR="00F84C60" w:rsidRPr="00EB6FD1" w:rsidRDefault="00D74FDF" w:rsidP="00C4026B">
      <w:pPr>
        <w:spacing w:after="0"/>
        <w:jc w:val="both"/>
        <w:rPr>
          <w:rFonts w:ascii="Traditional Arabic" w:hAnsi="Traditional Arabic" w:cs="Traditional Arabic"/>
          <w:sz w:val="32"/>
          <w:szCs w:val="32"/>
          <w:rtl/>
        </w:rPr>
      </w:pPr>
      <w:r w:rsidRPr="00EB6FD1">
        <w:rPr>
          <w:rFonts w:ascii="Traditional Arabic" w:hAnsi="Traditional Arabic" w:cs="Traditional Arabic"/>
          <w:sz w:val="32"/>
          <w:szCs w:val="32"/>
          <w:rtl/>
        </w:rPr>
        <w:t>المبحث الثاني</w:t>
      </w:r>
      <w:r w:rsidR="00B672A8">
        <w:rPr>
          <w:rFonts w:ascii="Traditional Arabic" w:hAnsi="Traditional Arabic" w:cs="Traditional Arabic" w:hint="cs"/>
          <w:sz w:val="32"/>
          <w:szCs w:val="32"/>
          <w:rtl/>
        </w:rPr>
        <w:t>:</w:t>
      </w:r>
      <w:r w:rsidRPr="00EB6FD1">
        <w:rPr>
          <w:rFonts w:ascii="Traditional Arabic" w:hAnsi="Traditional Arabic" w:cs="Traditional Arabic"/>
          <w:sz w:val="32"/>
          <w:szCs w:val="32"/>
          <w:rtl/>
        </w:rPr>
        <w:t xml:space="preserve"> الشاهد القرآني في</w:t>
      </w:r>
      <w:r w:rsidR="00B672A8">
        <w:rPr>
          <w:rFonts w:ascii="Traditional Arabic" w:hAnsi="Traditional Arabic" w:cs="Traditional Arabic" w:hint="cs"/>
          <w:sz w:val="32"/>
          <w:szCs w:val="32"/>
          <w:rtl/>
        </w:rPr>
        <w:t xml:space="preserve"> بيان مفهوم</w:t>
      </w:r>
      <w:r w:rsidRPr="00EB6FD1">
        <w:rPr>
          <w:rFonts w:ascii="Traditional Arabic" w:hAnsi="Traditional Arabic" w:cs="Traditional Arabic"/>
          <w:sz w:val="32"/>
          <w:szCs w:val="32"/>
          <w:rtl/>
        </w:rPr>
        <w:t xml:space="preserve"> الأمن الفكري</w:t>
      </w:r>
      <w:r w:rsidR="009B50BA">
        <w:rPr>
          <w:rStyle w:val="FootnoteReference"/>
          <w:rFonts w:ascii="Traditional Arabic" w:hAnsi="Traditional Arabic" w:cs="Traditional Arabic"/>
          <w:sz w:val="32"/>
          <w:szCs w:val="32"/>
          <w:rtl/>
        </w:rPr>
        <w:footnoteReference w:id="32"/>
      </w:r>
      <w:r w:rsidR="0091197C">
        <w:rPr>
          <w:rFonts w:ascii="Traditional Arabic" w:hAnsi="Traditional Arabic" w:cs="Traditional Arabic" w:hint="cs"/>
          <w:sz w:val="32"/>
          <w:szCs w:val="32"/>
          <w:rtl/>
        </w:rPr>
        <w:t>.</w:t>
      </w:r>
    </w:p>
    <w:p w:rsidR="004E2BB7" w:rsidRDefault="00240788" w:rsidP="00CA5DC9">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المطلب الأول : </w:t>
      </w:r>
      <w:r w:rsidR="00B672A8">
        <w:rPr>
          <w:rFonts w:ascii="Traditional Arabic" w:hAnsi="Traditional Arabic" w:cs="Traditional Arabic" w:hint="cs"/>
          <w:sz w:val="32"/>
          <w:szCs w:val="32"/>
          <w:rtl/>
        </w:rPr>
        <w:t xml:space="preserve"> الشاهد القرآني في بيان </w:t>
      </w:r>
      <w:r w:rsidR="00DB47A8">
        <w:rPr>
          <w:rFonts w:ascii="Traditional Arabic" w:hAnsi="Traditional Arabic" w:cs="Traditional Arabic"/>
          <w:sz w:val="32"/>
          <w:szCs w:val="32"/>
          <w:rtl/>
        </w:rPr>
        <w:t>مفهوم الأمن</w:t>
      </w:r>
      <w:r w:rsidR="009B50BA">
        <w:rPr>
          <w:rFonts w:ascii="Traditional Arabic" w:hAnsi="Traditional Arabic" w:cs="Traditional Arabic" w:hint="cs"/>
          <w:sz w:val="32"/>
          <w:szCs w:val="32"/>
          <w:rtl/>
        </w:rPr>
        <w:t>:</w:t>
      </w:r>
      <w:r w:rsidR="00DA3B5D">
        <w:rPr>
          <w:rFonts w:ascii="Traditional Arabic" w:hAnsi="Traditional Arabic" w:cs="Traditional Arabic" w:hint="cs"/>
          <w:sz w:val="32"/>
          <w:szCs w:val="32"/>
          <w:rtl/>
        </w:rPr>
        <w:t xml:space="preserve">   كان هدف منهج العقيدة والأمن الفكري في كلية الملك خالد العسكرية ، تقرير مسألة غاية في الأهمية : وهي الترابط الوثيق بين العقيدة الإسلامية ، والأمن الفكري</w:t>
      </w:r>
      <w:r w:rsidR="00DA3B5D">
        <w:rPr>
          <w:rStyle w:val="FootnoteReference"/>
          <w:rFonts w:ascii="Traditional Arabic" w:hAnsi="Traditional Arabic" w:cs="Traditional Arabic"/>
          <w:sz w:val="32"/>
          <w:szCs w:val="32"/>
          <w:rtl/>
        </w:rPr>
        <w:footnoteReference w:id="33"/>
      </w:r>
      <w:r w:rsidR="00DA3B5D">
        <w:rPr>
          <w:rFonts w:ascii="Traditional Arabic" w:hAnsi="Traditional Arabic" w:cs="Traditional Arabic" w:hint="cs"/>
          <w:sz w:val="32"/>
          <w:szCs w:val="32"/>
          <w:rtl/>
        </w:rPr>
        <w:t>. ولهذا جاء تقرير مسائل العقيدة الإسلامية من مصادرها الأصلية ، سابقاً للأمن الفكري ، للتلازم بين الموضوعين ، ولاستحالة وجود أمن حقيقي بجميع مفاهيمة  ،دون عقيدة صحيحة.</w:t>
      </w:r>
      <w:r w:rsidR="00B774E6">
        <w:rPr>
          <w:rFonts w:ascii="Traditional Arabic" w:hAnsi="Traditional Arabic" w:cs="Traditional Arabic" w:hint="cs"/>
          <w:sz w:val="32"/>
          <w:szCs w:val="32"/>
          <w:rtl/>
        </w:rPr>
        <w:t xml:space="preserve">وقد جاء الأمر بعبادة الله والإيمان به سابقاً لحصول الأمن ؛ لأن الأمن الحقيقي مترتب على هذه العبادة </w:t>
      </w:r>
      <w:r w:rsidR="003A1329">
        <w:rPr>
          <w:rFonts w:ascii="Traditional Arabic" w:hAnsi="Traditional Arabic" w:cs="Traditional Arabic" w:hint="cs"/>
          <w:sz w:val="32"/>
          <w:szCs w:val="32"/>
          <w:rtl/>
        </w:rPr>
        <w:t>والتسليم للخالق والإيمان به</w:t>
      </w:r>
      <w:r w:rsidR="00B774E6">
        <w:rPr>
          <w:rFonts w:ascii="Traditional Arabic" w:hAnsi="Traditional Arabic" w:cs="Traditional Arabic" w:hint="cs"/>
          <w:sz w:val="32"/>
          <w:szCs w:val="32"/>
          <w:rtl/>
        </w:rPr>
        <w:t xml:space="preserve">. </w:t>
      </w:r>
      <w:r w:rsidR="00DB47A8">
        <w:rPr>
          <w:rFonts w:ascii="Traditional Arabic" w:hAnsi="Traditional Arabic" w:cs="Traditional Arabic"/>
          <w:sz w:val="32"/>
          <w:szCs w:val="32"/>
          <w:rtl/>
        </w:rPr>
        <w:t>قال تعال</w:t>
      </w:r>
      <w:r w:rsidR="009F2D6D">
        <w:rPr>
          <w:rFonts w:ascii="Traditional Arabic" w:hAnsi="Traditional Arabic" w:cs="Traditional Arabic" w:hint="cs"/>
          <w:sz w:val="32"/>
          <w:szCs w:val="32"/>
          <w:rtl/>
        </w:rPr>
        <w:t>ى</w:t>
      </w:r>
      <w:r w:rsidR="00D74FDF" w:rsidRPr="00EB6FD1">
        <w:rPr>
          <w:rFonts w:ascii="Traditional Arabic" w:hAnsi="Traditional Arabic" w:cs="Traditional Arabic"/>
          <w:sz w:val="32"/>
          <w:szCs w:val="32"/>
          <w:rtl/>
        </w:rPr>
        <w:t xml:space="preserve"> </w:t>
      </w:r>
      <w:r w:rsidR="009F2D6D">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فَلْيَعْبُدُوا رَبَّ هَذَا البَيْتِ الَّذِي أَطْعَمَهُمْ مِنْ جُوعٍ وَآَمَنَهُمْ مِنْ خَوْفٍ</w:t>
      </w:r>
      <w:r w:rsidR="009F2D6D">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قريش:3-4</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w:t>
      </w:r>
      <w:r w:rsidR="00B774E6">
        <w:rPr>
          <w:rFonts w:ascii="Traditional Arabic" w:hAnsi="Traditional Arabic" w:cs="Traditional Arabic" w:hint="cs"/>
          <w:sz w:val="32"/>
          <w:szCs w:val="32"/>
          <w:rtl/>
        </w:rPr>
        <w:t>كما حددت هاتين الآيتين الكريمتين أهمية الكفاية من الحاجات الأساسية ، وبما يقوم به صلب الإنسان ، من غذاء ، ولهذا فإقرار  الأمن بمستوياته المختلفة يتطلب إشباع الحاجات الأساسية للإنسان.</w:t>
      </w:r>
      <w:r w:rsidR="00CA5DC9">
        <w:rPr>
          <w:rFonts w:ascii="Traditional Arabic" w:hAnsi="Traditional Arabic" w:cs="Traditional Arabic" w:hint="cs"/>
          <w:color w:val="000000"/>
          <w:sz w:val="32"/>
          <w:szCs w:val="32"/>
          <w:rtl/>
        </w:rPr>
        <w:t xml:space="preserve"> </w:t>
      </w:r>
      <w:r w:rsidR="003F793F">
        <w:rPr>
          <w:rFonts w:ascii="Traditional Arabic" w:hAnsi="Traditional Arabic" w:cs="Traditional Arabic" w:hint="cs"/>
          <w:color w:val="000000"/>
          <w:sz w:val="32"/>
          <w:szCs w:val="32"/>
          <w:rtl/>
        </w:rPr>
        <w:t>و"</w:t>
      </w:r>
      <w:r w:rsidR="003F793F" w:rsidRPr="003F793F">
        <w:rPr>
          <w:rFonts w:ascii="Traditional Arabic" w:hAnsi="Traditional Arabic" w:cs="Traditional Arabic"/>
          <w:color w:val="000000"/>
          <w:sz w:val="32"/>
          <w:szCs w:val="32"/>
          <w:rtl/>
        </w:rPr>
        <w:t>في الجمع بين إطعامهم من جوع وأمنهم من خوف، نعمة عظمى لأن الإنسان لا ينعم ولا يسعد إلا بتحصيل النعمتين هاتين معا</w:t>
      </w:r>
      <w:r w:rsidR="00846A1C">
        <w:rPr>
          <w:rFonts w:ascii="Traditional Arabic" w:hAnsi="Traditional Arabic" w:cs="Traditional Arabic" w:hint="cs"/>
          <w:color w:val="000000"/>
          <w:sz w:val="32"/>
          <w:szCs w:val="32"/>
          <w:rtl/>
        </w:rPr>
        <w:t>ً</w:t>
      </w:r>
      <w:r w:rsidR="003F793F" w:rsidRPr="003F793F">
        <w:rPr>
          <w:rFonts w:ascii="Traditional Arabic" w:hAnsi="Traditional Arabic" w:cs="Traditional Arabic"/>
          <w:color w:val="000000"/>
          <w:sz w:val="32"/>
          <w:szCs w:val="32"/>
          <w:rtl/>
        </w:rPr>
        <w:t>، إذ لا عيش مع الجوع، ولا أمن مع الخوف، وتكمل النعمة باجتماعهما</w:t>
      </w:r>
      <w:r w:rsidR="003F793F">
        <w:rPr>
          <w:rFonts w:ascii="Traditional Arabic" w:hAnsi="Traditional Arabic" w:cs="Traditional Arabic" w:hint="cs"/>
          <w:color w:val="000000"/>
          <w:sz w:val="32"/>
          <w:szCs w:val="32"/>
          <w:rtl/>
        </w:rPr>
        <w:t>"</w:t>
      </w:r>
      <w:r w:rsidR="003F793F" w:rsidRPr="003F793F">
        <w:rPr>
          <w:rStyle w:val="FootnoteReference"/>
          <w:rFonts w:ascii="Traditional Arabic" w:hAnsi="Traditional Arabic" w:cs="Traditional Arabic"/>
          <w:color w:val="000000"/>
          <w:sz w:val="44"/>
          <w:szCs w:val="44"/>
          <w:rtl/>
        </w:rPr>
        <w:footnoteReference w:id="34"/>
      </w:r>
      <w:r w:rsidR="003F793F">
        <w:rPr>
          <w:rFonts w:ascii="Traditional Arabic" w:hAnsi="Traditional Arabic" w:cs="Traditional Arabic"/>
          <w:b/>
          <w:bCs/>
          <w:color w:val="000000"/>
          <w:sz w:val="44"/>
          <w:szCs w:val="44"/>
          <w:rtl/>
        </w:rPr>
        <w:t>.</w:t>
      </w:r>
      <w:r w:rsidR="004E2BB7">
        <w:rPr>
          <w:rFonts w:ascii="Traditional Arabic" w:hAnsi="Traditional Arabic" w:cs="Traditional Arabic" w:hint="cs"/>
          <w:sz w:val="32"/>
          <w:szCs w:val="32"/>
          <w:rtl/>
        </w:rPr>
        <w:t xml:space="preserve">وكما </w:t>
      </w:r>
      <w:r w:rsidR="00D74FDF" w:rsidRPr="00EB6FD1">
        <w:rPr>
          <w:rFonts w:ascii="Traditional Arabic" w:hAnsi="Traditional Arabic" w:cs="Traditional Arabic"/>
          <w:sz w:val="32"/>
          <w:szCs w:val="32"/>
          <w:rtl/>
        </w:rPr>
        <w:t xml:space="preserve">قال تعالى </w:t>
      </w:r>
      <w:r w:rsidR="009F2D6D">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9F2D6D">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النور:55</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w:t>
      </w:r>
      <w:r w:rsidR="00CA5DC9">
        <w:rPr>
          <w:rFonts w:ascii="Traditional Arabic" w:hAnsi="Traditional Arabic" w:cs="Traditional Arabic" w:hint="cs"/>
          <w:color w:val="000000"/>
          <w:sz w:val="32"/>
          <w:szCs w:val="32"/>
          <w:rtl/>
        </w:rPr>
        <w:t xml:space="preserve"> </w:t>
      </w:r>
      <w:r w:rsidR="003F793F">
        <w:rPr>
          <w:rFonts w:ascii="Traditional Arabic" w:hAnsi="Traditional Arabic" w:cs="Traditional Arabic" w:hint="cs"/>
          <w:color w:val="000000"/>
          <w:sz w:val="32"/>
          <w:szCs w:val="32"/>
          <w:rtl/>
        </w:rPr>
        <w:t>و"</w:t>
      </w:r>
      <w:r w:rsidR="004E2BB7" w:rsidRPr="004E2BB7">
        <w:rPr>
          <w:rFonts w:ascii="Traditional Arabic" w:hAnsi="Traditional Arabic" w:cs="Traditional Arabic"/>
          <w:color w:val="000000"/>
          <w:sz w:val="32"/>
          <w:szCs w:val="32"/>
          <w:rtl/>
        </w:rPr>
        <w:t>في هذه الآية الكريمة أنه وعد الذين آمنوا وعملوا الصالحات من هذه الأمة: ليستخلفنهم في الأرض أي: ليجعلنهم خلفاء الأرض، الذين لهم السيطرة فيها، ونفوذ الكلمة، والآيات تدل على أن طاعة الله بالإيمان به، والعلم الصالح سبب للقوة والاستخلاف في الأرض ونفوذ الكلمة</w:t>
      </w:r>
      <w:r w:rsidR="004E2BB7">
        <w:rPr>
          <w:rFonts w:ascii="Traditional Arabic" w:hAnsi="Traditional Arabic" w:cs="Traditional Arabic" w:hint="cs"/>
          <w:sz w:val="32"/>
          <w:szCs w:val="32"/>
          <w:rtl/>
        </w:rPr>
        <w:t>"</w:t>
      </w:r>
      <w:r w:rsidR="004E2BB7">
        <w:rPr>
          <w:rStyle w:val="FootnoteReference"/>
          <w:rFonts w:ascii="Traditional Arabic" w:hAnsi="Traditional Arabic" w:cs="Traditional Arabic"/>
          <w:sz w:val="32"/>
          <w:szCs w:val="32"/>
          <w:rtl/>
        </w:rPr>
        <w:footnoteReference w:id="35"/>
      </w:r>
      <w:r w:rsidR="003F793F">
        <w:rPr>
          <w:rFonts w:ascii="Traditional Arabic" w:hAnsi="Traditional Arabic" w:cs="Traditional Arabic" w:hint="cs"/>
          <w:sz w:val="32"/>
          <w:szCs w:val="32"/>
          <w:rtl/>
        </w:rPr>
        <w:t xml:space="preserve"> ونتيجة لهذا التمكين والقوة يحصل الأمن. </w:t>
      </w:r>
    </w:p>
    <w:p w:rsidR="00B878C9" w:rsidRDefault="00240788" w:rsidP="00C4026B">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المطلب الثاني : الشاهد القرآني في مقاصد الشريعة</w:t>
      </w:r>
      <w:r w:rsidR="00B878C9">
        <w:rPr>
          <w:rFonts w:ascii="Traditional Arabic" w:hAnsi="Traditional Arabic" w:cs="Traditional Arabic" w:hint="cs"/>
          <w:sz w:val="32"/>
          <w:szCs w:val="32"/>
          <w:rtl/>
        </w:rPr>
        <w:t>:</w:t>
      </w:r>
    </w:p>
    <w:p w:rsidR="008667E4" w:rsidRPr="008667E4" w:rsidRDefault="00B878C9" w:rsidP="00C4026B">
      <w:pPr>
        <w:autoSpaceDE w:val="0"/>
        <w:autoSpaceDN w:val="0"/>
        <w:adjustRightInd w:val="0"/>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sz w:val="32"/>
          <w:szCs w:val="32"/>
          <w:rtl/>
        </w:rPr>
        <w:t xml:space="preserve">   </w:t>
      </w:r>
      <w:r w:rsidR="00240788" w:rsidRPr="00B878C9">
        <w:rPr>
          <w:rFonts w:ascii="Traditional Arabic" w:hAnsi="Traditional Arabic" w:cs="Traditional Arabic" w:hint="cs"/>
          <w:sz w:val="32"/>
          <w:szCs w:val="32"/>
          <w:rtl/>
        </w:rPr>
        <w:t xml:space="preserve"> </w:t>
      </w:r>
      <w:r w:rsidRPr="00B878C9">
        <w:rPr>
          <w:rFonts w:ascii="Traditional Arabic" w:hAnsi="Traditional Arabic" w:cs="Traditional Arabic"/>
          <w:sz w:val="32"/>
          <w:szCs w:val="32"/>
          <w:rtl/>
        </w:rPr>
        <w:t xml:space="preserve">من أهداف </w:t>
      </w:r>
      <w:r w:rsidR="008667E4">
        <w:rPr>
          <w:rFonts w:ascii="Traditional Arabic" w:hAnsi="Traditional Arabic" w:cs="Traditional Arabic" w:hint="cs"/>
          <w:sz w:val="32"/>
          <w:szCs w:val="32"/>
          <w:rtl/>
        </w:rPr>
        <w:t xml:space="preserve"> العقيدة و</w:t>
      </w:r>
      <w:r w:rsidRPr="00B878C9">
        <w:rPr>
          <w:rFonts w:ascii="Traditional Arabic" w:hAnsi="Traditional Arabic" w:cs="Traditional Arabic"/>
          <w:sz w:val="32"/>
          <w:szCs w:val="32"/>
          <w:rtl/>
        </w:rPr>
        <w:t>الشريعة الإسلامية ، وأغراضه</w:t>
      </w:r>
      <w:r w:rsidR="008667E4">
        <w:rPr>
          <w:rFonts w:ascii="Traditional Arabic" w:hAnsi="Traditional Arabic" w:cs="Traditional Arabic" w:hint="cs"/>
          <w:sz w:val="32"/>
          <w:szCs w:val="32"/>
          <w:rtl/>
        </w:rPr>
        <w:t>م</w:t>
      </w:r>
      <w:r w:rsidRPr="00B878C9">
        <w:rPr>
          <w:rFonts w:ascii="Traditional Arabic" w:hAnsi="Traditional Arabic" w:cs="Traditional Arabic"/>
          <w:sz w:val="32"/>
          <w:szCs w:val="32"/>
          <w:rtl/>
        </w:rPr>
        <w:t>ا الأساسية</w:t>
      </w:r>
      <w:r w:rsidR="008667E4">
        <w:rPr>
          <w:rFonts w:ascii="Traditional Arabic" w:hAnsi="Traditional Arabic" w:cs="Traditional Arabic" w:hint="cs"/>
          <w:sz w:val="32"/>
          <w:szCs w:val="32"/>
          <w:rtl/>
        </w:rPr>
        <w:t xml:space="preserve"> </w:t>
      </w:r>
      <w:r w:rsidRPr="00B878C9">
        <w:rPr>
          <w:rFonts w:ascii="Traditional Arabic" w:hAnsi="Traditional Arabic" w:cs="Traditional Arabic"/>
          <w:sz w:val="32"/>
          <w:szCs w:val="32"/>
          <w:rtl/>
        </w:rPr>
        <w:t>، حفظُ الضروريات الخمس وهي</w:t>
      </w:r>
      <w:r w:rsidR="008667E4">
        <w:rPr>
          <w:rFonts w:ascii="Traditional Arabic" w:hAnsi="Traditional Arabic" w:cs="Traditional Arabic" w:hint="cs"/>
          <w:sz w:val="32"/>
          <w:szCs w:val="32"/>
          <w:rtl/>
        </w:rPr>
        <w:t xml:space="preserve"> :</w:t>
      </w:r>
      <w:r w:rsidRPr="00B878C9">
        <w:rPr>
          <w:rFonts w:ascii="Traditional Arabic" w:hAnsi="Traditional Arabic" w:cs="Traditional Arabic"/>
          <w:sz w:val="32"/>
          <w:szCs w:val="32"/>
          <w:rtl/>
        </w:rPr>
        <w:t xml:space="preserve"> (العقل - والنسل - والنفس - والدين - والمال) وسميت بالضروريات: أو الكليات الخمس </w:t>
      </w:r>
      <w:r w:rsidR="008667E4">
        <w:rPr>
          <w:rFonts w:ascii="Traditional Arabic" w:hAnsi="Traditional Arabic" w:cs="Traditional Arabic" w:hint="cs"/>
          <w:sz w:val="32"/>
          <w:szCs w:val="32"/>
          <w:rtl/>
        </w:rPr>
        <w:t xml:space="preserve">؛ </w:t>
      </w:r>
      <w:r w:rsidRPr="00B878C9">
        <w:rPr>
          <w:rFonts w:ascii="Traditional Arabic" w:hAnsi="Traditional Arabic" w:cs="Traditional Arabic"/>
          <w:sz w:val="32"/>
          <w:szCs w:val="32"/>
          <w:rtl/>
        </w:rPr>
        <w:t>لأن جميع الأديان والشرائع قررت حفظها</w:t>
      </w:r>
      <w:r w:rsidR="008667E4">
        <w:rPr>
          <w:rFonts w:ascii="Traditional Arabic" w:hAnsi="Traditional Arabic" w:cs="Traditional Arabic" w:hint="cs"/>
          <w:sz w:val="32"/>
          <w:szCs w:val="32"/>
          <w:rtl/>
        </w:rPr>
        <w:t xml:space="preserve"> </w:t>
      </w:r>
      <w:r w:rsidRPr="00B878C9">
        <w:rPr>
          <w:rFonts w:ascii="Traditional Arabic" w:hAnsi="Traditional Arabic" w:cs="Traditional Arabic"/>
          <w:sz w:val="32"/>
          <w:szCs w:val="32"/>
          <w:rtl/>
        </w:rPr>
        <w:t xml:space="preserve">، وشرعت ما يكفل حمايتها </w:t>
      </w:r>
      <w:r w:rsidR="008667E4">
        <w:rPr>
          <w:rFonts w:ascii="Traditional Arabic" w:hAnsi="Traditional Arabic" w:cs="Traditional Arabic" w:hint="cs"/>
          <w:sz w:val="32"/>
          <w:szCs w:val="32"/>
          <w:rtl/>
        </w:rPr>
        <w:t xml:space="preserve">؛ </w:t>
      </w:r>
      <w:r w:rsidRPr="00B878C9">
        <w:rPr>
          <w:rFonts w:ascii="Traditional Arabic" w:hAnsi="Traditional Arabic" w:cs="Traditional Arabic"/>
          <w:sz w:val="32"/>
          <w:szCs w:val="32"/>
          <w:rtl/>
        </w:rPr>
        <w:t>لأنها ضرورية لحياة الإنسان</w:t>
      </w:r>
      <w:r w:rsidR="008667E4">
        <w:rPr>
          <w:rFonts w:ascii="Traditional Arabic" w:hAnsi="Traditional Arabic" w:cs="Traditional Arabic" w:hint="cs"/>
          <w:sz w:val="32"/>
          <w:szCs w:val="32"/>
          <w:rtl/>
        </w:rPr>
        <w:t xml:space="preserve"> ، وأمنه واستقراره</w:t>
      </w:r>
      <w:r>
        <w:rPr>
          <w:rStyle w:val="FootnoteReference"/>
          <w:rFonts w:ascii="Traditional Arabic" w:hAnsi="Traditional Arabic" w:cs="Traditional Arabic"/>
          <w:sz w:val="32"/>
          <w:szCs w:val="32"/>
          <w:rtl/>
        </w:rPr>
        <w:footnoteReference w:id="36"/>
      </w:r>
      <w:r w:rsidRPr="00B878C9">
        <w:rPr>
          <w:rFonts w:ascii="Traditional Arabic" w:hAnsi="Traditional Arabic" w:cs="Traditional Arabic"/>
          <w:sz w:val="32"/>
          <w:szCs w:val="32"/>
          <w:rtl/>
        </w:rPr>
        <w:t>.</w:t>
      </w:r>
      <w:r w:rsidR="008667E4" w:rsidRPr="008667E4">
        <w:rPr>
          <w:rFonts w:ascii="Traditional Arabic" w:hAnsi="Traditional Arabic" w:cs="Traditional Arabic"/>
          <w:b/>
          <w:bCs/>
          <w:color w:val="000000"/>
          <w:sz w:val="44"/>
          <w:szCs w:val="44"/>
          <w:rtl/>
        </w:rPr>
        <w:t xml:space="preserve"> </w:t>
      </w:r>
      <w:r w:rsidR="008667E4">
        <w:rPr>
          <w:rFonts w:ascii="Traditional Arabic" w:hAnsi="Traditional Arabic" w:cs="Traditional Arabic" w:hint="cs"/>
          <w:sz w:val="32"/>
          <w:szCs w:val="32"/>
          <w:rtl/>
        </w:rPr>
        <w:t xml:space="preserve">"و </w:t>
      </w:r>
      <w:r w:rsidR="008667E4" w:rsidRPr="008667E4">
        <w:rPr>
          <w:rFonts w:ascii="Traditional Arabic" w:hAnsi="Traditional Arabic" w:cs="Traditional Arabic"/>
          <w:sz w:val="32"/>
          <w:szCs w:val="32"/>
          <w:rtl/>
        </w:rPr>
        <w:t>التي هي أسس العمران المرعية في كل ملة، والتي لولاها لم تجر مصالح الدنيا على استقامة، ولفاتت النجاة في الآخرة</w:t>
      </w:r>
      <w:r w:rsidR="008667E4" w:rsidRPr="008667E4">
        <w:rPr>
          <w:rStyle w:val="FootnoteReference"/>
          <w:rFonts w:ascii="Traditional Arabic" w:hAnsi="Traditional Arabic" w:cs="Traditional Arabic"/>
          <w:color w:val="000000"/>
          <w:sz w:val="32"/>
          <w:szCs w:val="32"/>
        </w:rPr>
        <w:footnoteReference w:id="37"/>
      </w:r>
      <w:r w:rsidR="008667E4" w:rsidRPr="008667E4">
        <w:rPr>
          <w:rFonts w:ascii="Traditional Arabic" w:hAnsi="Traditional Arabic" w:cs="Traditional Arabic"/>
          <w:color w:val="000000"/>
          <w:sz w:val="32"/>
          <w:szCs w:val="32"/>
        </w:rPr>
        <w:t xml:space="preserve"> "</w:t>
      </w:r>
      <w:r w:rsidR="008667E4" w:rsidRPr="008667E4">
        <w:rPr>
          <w:rFonts w:ascii="Traditional Arabic" w:hAnsi="Traditional Arabic" w:cs="Traditional Arabic"/>
          <w:color w:val="000000"/>
          <w:sz w:val="32"/>
          <w:szCs w:val="32"/>
          <w:rtl/>
        </w:rPr>
        <w:t>.</w:t>
      </w:r>
    </w:p>
    <w:p w:rsidR="009E19C4" w:rsidRDefault="00240788" w:rsidP="00C4026B">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 </w:t>
      </w:r>
      <w:r w:rsidR="000C3675">
        <w:rPr>
          <w:rFonts w:ascii="Traditional Arabic" w:hAnsi="Traditional Arabic" w:cs="Traditional Arabic" w:hint="cs"/>
          <w:sz w:val="32"/>
          <w:szCs w:val="32"/>
          <w:rtl/>
        </w:rPr>
        <w:t xml:space="preserve"> الشاهد القرآني في </w:t>
      </w:r>
      <w:r w:rsidR="00D74FDF" w:rsidRPr="00EB6FD1">
        <w:rPr>
          <w:rFonts w:ascii="Traditional Arabic" w:hAnsi="Traditional Arabic" w:cs="Traditional Arabic"/>
          <w:sz w:val="32"/>
          <w:szCs w:val="32"/>
          <w:rtl/>
        </w:rPr>
        <w:t xml:space="preserve">حفظ </w:t>
      </w:r>
      <w:r w:rsidR="009E19C4">
        <w:rPr>
          <w:rFonts w:ascii="Traditional Arabic" w:hAnsi="Traditional Arabic" w:cs="Traditional Arabic" w:hint="cs"/>
          <w:sz w:val="32"/>
          <w:szCs w:val="32"/>
          <w:rtl/>
        </w:rPr>
        <w:t>الدين.</w:t>
      </w:r>
      <w:r w:rsidR="00660805" w:rsidRPr="00660805">
        <w:rPr>
          <w:rFonts w:ascii="Traditional Arabic" w:hAnsi="Traditional Arabic" w:cs="Traditional Arabic"/>
          <w:sz w:val="28"/>
          <w:szCs w:val="28"/>
          <w:rtl/>
        </w:rPr>
        <w:t xml:space="preserve"> </w:t>
      </w:r>
      <w:r w:rsidR="00660805" w:rsidRPr="00660805">
        <w:rPr>
          <w:rFonts w:ascii="Traditional Arabic" w:hAnsi="Traditional Arabic" w:cs="Traditional Arabic"/>
          <w:sz w:val="32"/>
          <w:szCs w:val="32"/>
          <w:rtl/>
        </w:rPr>
        <w:t xml:space="preserve">قال تعالى </w:t>
      </w:r>
      <w:r w:rsidR="00660805" w:rsidRPr="00660805">
        <w:rPr>
          <w:rFonts w:ascii="Traditional Arabic" w:hAnsi="Traditional Arabic" w:cs="Traditional Arabic"/>
          <w:sz w:val="32"/>
          <w:szCs w:val="32"/>
        </w:rPr>
        <w:sym w:font="AGA Arabesque" w:char="F029"/>
      </w:r>
      <w:r w:rsidR="00660805" w:rsidRPr="00660805">
        <w:rPr>
          <w:rFonts w:ascii="Traditional Arabic" w:hAnsi="Traditional Arabic" w:cs="Traditional Arabic"/>
          <w:sz w:val="32"/>
          <w:szCs w:val="32"/>
          <w:rtl/>
        </w:rPr>
        <w:t>فَلَا وَرَبِّكَ لَا يُؤْمِنُونَ حَتَّى يُحَكِّمُوكَ فِيمَا شَجَرَ بَيْنَهُمْ ثُمَّ لَا يَجِدُوا فِي أَنْفُسِهِمْ حَرَجًا مِمَّا قَضَيْتَ وَيُسَلِّمُوا تَسْلِيمًا</w:t>
      </w:r>
      <w:r w:rsidR="00660805" w:rsidRPr="00660805">
        <w:rPr>
          <w:rFonts w:ascii="Traditional Arabic" w:hAnsi="Traditional Arabic" w:cs="Traditional Arabic"/>
          <w:sz w:val="32"/>
          <w:szCs w:val="32"/>
        </w:rPr>
        <w:sym w:font="AGA Arabesque" w:char="F028"/>
      </w:r>
      <w:r w:rsidR="009B50BA">
        <w:rPr>
          <w:rFonts w:ascii="Traditional Arabic" w:hAnsi="Traditional Arabic" w:cs="Traditional Arabic"/>
          <w:sz w:val="32"/>
          <w:szCs w:val="32"/>
          <w:rtl/>
        </w:rPr>
        <w:t xml:space="preserve"> (النساء:65) </w:t>
      </w:r>
      <w:r w:rsidR="009B50BA">
        <w:rPr>
          <w:rFonts w:ascii="Traditional Arabic" w:hAnsi="Traditional Arabic" w:cs="Traditional Arabic" w:hint="cs"/>
          <w:sz w:val="32"/>
          <w:szCs w:val="32"/>
          <w:rtl/>
        </w:rPr>
        <w:t>و</w:t>
      </w:r>
      <w:r w:rsidR="00660805" w:rsidRPr="00660805">
        <w:rPr>
          <w:rFonts w:ascii="Traditional Arabic" w:hAnsi="Traditional Arabic" w:cs="Traditional Arabic"/>
          <w:sz w:val="32"/>
          <w:szCs w:val="32"/>
          <w:rtl/>
        </w:rPr>
        <w:t xml:space="preserve">قال تعالى </w:t>
      </w:r>
      <w:r w:rsidR="00660805" w:rsidRPr="00660805">
        <w:rPr>
          <w:rFonts w:ascii="Traditional Arabic" w:hAnsi="Traditional Arabic" w:cs="Traditional Arabic"/>
          <w:sz w:val="32"/>
          <w:szCs w:val="32"/>
        </w:rPr>
        <w:sym w:font="AGA Arabesque" w:char="F029"/>
      </w:r>
      <w:r w:rsidR="00660805" w:rsidRPr="00660805">
        <w:rPr>
          <w:rFonts w:ascii="Traditional Arabic" w:hAnsi="Traditional Arabic" w:cs="Traditional Arabic"/>
          <w:sz w:val="32"/>
          <w:szCs w:val="32"/>
          <w:rtl/>
        </w:rPr>
        <w:t>وَلْتَكُنْ مِنْكُمْ أُمَّةٌ يَدْعُونَ إِلَى الخَيْرِ وَيَأْمُرُونَ بِالمَعْرُوفِ وَيَنْهَوْنَ عَنِ المُنْكَرِ وَأُولَئِكَ هُمُ المُفْلِحُونَ</w:t>
      </w:r>
      <w:r w:rsidR="00660805" w:rsidRPr="00660805">
        <w:rPr>
          <w:rFonts w:ascii="Traditional Arabic" w:hAnsi="Traditional Arabic" w:cs="Traditional Arabic"/>
          <w:sz w:val="32"/>
          <w:szCs w:val="32"/>
        </w:rPr>
        <w:sym w:font="AGA Arabesque" w:char="F028"/>
      </w:r>
      <w:r w:rsidR="00660805" w:rsidRPr="00660805">
        <w:rPr>
          <w:rFonts w:ascii="Traditional Arabic" w:hAnsi="Traditional Arabic" w:cs="Traditional Arabic"/>
          <w:sz w:val="32"/>
          <w:szCs w:val="32"/>
          <w:rtl/>
        </w:rPr>
        <w:t xml:space="preserve"> (آل عمران:104)</w:t>
      </w:r>
    </w:p>
    <w:p w:rsidR="00F84C60" w:rsidRPr="00EB6FD1" w:rsidRDefault="009E19C4" w:rsidP="00C4026B">
      <w:pPr>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2- </w:t>
      </w:r>
      <w:r w:rsidRPr="009E19C4">
        <w:rPr>
          <w:rFonts w:ascii="Traditional Arabic" w:hAnsi="Traditional Arabic" w:cs="Traditional Arabic" w:hint="cs"/>
          <w:sz w:val="32"/>
          <w:szCs w:val="32"/>
          <w:rtl/>
        </w:rPr>
        <w:t xml:space="preserve">الشاهد القرآني في </w:t>
      </w:r>
      <w:r w:rsidRPr="009E19C4">
        <w:rPr>
          <w:rFonts w:ascii="Traditional Arabic" w:hAnsi="Traditional Arabic" w:cs="Traditional Arabic"/>
          <w:sz w:val="32"/>
          <w:szCs w:val="32"/>
          <w:rtl/>
        </w:rPr>
        <w:t>حفظ</w:t>
      </w:r>
      <w:r>
        <w:rPr>
          <w:rFonts w:ascii="Traditional Arabic" w:hAnsi="Traditional Arabic" w:cs="Traditional Arabic" w:hint="cs"/>
          <w:sz w:val="32"/>
          <w:szCs w:val="32"/>
          <w:rtl/>
        </w:rPr>
        <w:t xml:space="preserve"> </w:t>
      </w:r>
      <w:r w:rsidR="00D74FDF" w:rsidRPr="00EB6FD1">
        <w:rPr>
          <w:rFonts w:ascii="Traditional Arabic" w:hAnsi="Traditional Arabic" w:cs="Traditional Arabic"/>
          <w:sz w:val="32"/>
          <w:szCs w:val="32"/>
          <w:rtl/>
        </w:rPr>
        <w:t>النفس:</w:t>
      </w:r>
      <w:r w:rsidR="000C3675">
        <w:rPr>
          <w:rFonts w:ascii="Traditional Arabic" w:hAnsi="Traditional Arabic" w:cs="Traditional Arabic" w:hint="cs"/>
          <w:sz w:val="32"/>
          <w:szCs w:val="32"/>
          <w:rtl/>
        </w:rPr>
        <w:t xml:space="preserve"> </w:t>
      </w:r>
      <w:r w:rsidR="00D74FDF" w:rsidRPr="00EB6FD1">
        <w:rPr>
          <w:rFonts w:ascii="Traditional Arabic" w:hAnsi="Traditional Arabic" w:cs="Traditional Arabic"/>
          <w:sz w:val="32"/>
          <w:szCs w:val="32"/>
          <w:rtl/>
        </w:rPr>
        <w:t xml:space="preserve">قال تعالى </w:t>
      </w:r>
      <w:r w:rsidR="00B7208B">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وَمَنْ يَقْتُلْ مُؤْمِنًا مُتَعَمِّدًا فَجَزَاؤُهُ جَهَنَّمُ خَالِدًا فِيهَا وَغَضِبَ اللهُ عَلَيْهِ وَلَعَنَهُ وَأَعَدَّ لَهُ عَذَابًا عَظِيمًا</w:t>
      </w:r>
      <w:r w:rsidR="00B7208B">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النساء:93</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w:t>
      </w:r>
    </w:p>
    <w:p w:rsidR="00D74FDF" w:rsidRPr="00EB6FD1" w:rsidRDefault="009E19C4" w:rsidP="009B50BA">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3</w:t>
      </w:r>
      <w:r w:rsidR="00240788">
        <w:rPr>
          <w:rFonts w:ascii="Traditional Arabic" w:hAnsi="Traditional Arabic" w:cs="Traditional Arabic" w:hint="cs"/>
          <w:sz w:val="32"/>
          <w:szCs w:val="32"/>
          <w:rtl/>
        </w:rPr>
        <w:t xml:space="preserve">- </w:t>
      </w:r>
      <w:r w:rsidR="000C3675" w:rsidRPr="000C3675">
        <w:rPr>
          <w:rFonts w:ascii="Traditional Arabic" w:hAnsi="Traditional Arabic" w:cs="Traditional Arabic" w:hint="cs"/>
          <w:sz w:val="32"/>
          <w:szCs w:val="32"/>
          <w:rtl/>
        </w:rPr>
        <w:t xml:space="preserve">الشاهد القرآني في </w:t>
      </w:r>
      <w:r w:rsidR="00D74FDF" w:rsidRPr="00EB6FD1">
        <w:rPr>
          <w:rFonts w:ascii="Traditional Arabic" w:hAnsi="Traditional Arabic" w:cs="Traditional Arabic"/>
          <w:sz w:val="32"/>
          <w:szCs w:val="32"/>
          <w:rtl/>
        </w:rPr>
        <w:t>حفظ العقل:</w:t>
      </w:r>
      <w:r w:rsidR="000C3675">
        <w:rPr>
          <w:rFonts w:ascii="Traditional Arabic" w:hAnsi="Traditional Arabic" w:cs="Traditional Arabic" w:hint="cs"/>
          <w:sz w:val="32"/>
          <w:szCs w:val="32"/>
          <w:rtl/>
        </w:rPr>
        <w:t xml:space="preserve"> قال</w:t>
      </w:r>
      <w:r w:rsidR="00D74FDF" w:rsidRPr="00EB6FD1">
        <w:rPr>
          <w:rFonts w:ascii="Traditional Arabic" w:hAnsi="Traditional Arabic" w:cs="Traditional Arabic"/>
          <w:sz w:val="32"/>
          <w:szCs w:val="32"/>
          <w:rtl/>
        </w:rPr>
        <w:t xml:space="preserve"> تعالى </w:t>
      </w:r>
      <w:r w:rsidR="00B7208B">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 xml:space="preserve"> إِنْ كُنْتُمْ تَعْقِلُونَ</w:t>
      </w:r>
      <w:r w:rsidR="00B7208B">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الشعراء:28</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 وقوله </w:t>
      </w:r>
      <w:r w:rsidR="009B50BA">
        <w:rPr>
          <w:rFonts w:ascii="Traditional Arabic" w:hAnsi="Traditional Arabic" w:cs="Traditional Arabic" w:hint="cs"/>
          <w:sz w:val="32"/>
          <w:szCs w:val="32"/>
          <w:rtl/>
        </w:rPr>
        <w:t>جلا وعلا</w:t>
      </w:r>
      <w:r w:rsidR="00B7208B">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كَذَلِكَ يُبَيِّنُ اللهُ لَكُمْ آَيَاتِهِ لَعَلَّكُمْ تَعْقِلُونَ</w:t>
      </w:r>
      <w:r w:rsidR="00B7208B">
        <w:rPr>
          <w:rFonts w:ascii="Traditional Arabic" w:hAnsi="Traditional Arabic" w:cs="Traditional Arabic"/>
          <w:sz w:val="32"/>
          <w:szCs w:val="32"/>
        </w:rPr>
        <w:sym w:font="AGA Arabesque" w:char="F028"/>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البقرة:242</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w:t>
      </w:r>
      <w:r w:rsidR="009B50BA">
        <w:rPr>
          <w:rFonts w:ascii="Traditional Arabic" w:hAnsi="Traditional Arabic" w:cs="Traditional Arabic" w:hint="cs"/>
          <w:sz w:val="32"/>
          <w:szCs w:val="32"/>
          <w:rtl/>
        </w:rPr>
        <w:t>و</w:t>
      </w:r>
      <w:r w:rsidR="00D74FDF" w:rsidRPr="00EB6FD1">
        <w:rPr>
          <w:rFonts w:ascii="Traditional Arabic" w:hAnsi="Traditional Arabic" w:cs="Traditional Arabic"/>
          <w:sz w:val="32"/>
          <w:szCs w:val="32"/>
          <w:rtl/>
        </w:rPr>
        <w:t xml:space="preserve">قال تعالى </w:t>
      </w:r>
      <w:r w:rsidR="00B7208B">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إِنَّ فِي ذَلِكَ لَآَيَةً لِقَوْمٍ يَتَفَكَّرُونَ</w:t>
      </w:r>
      <w:r w:rsidR="00B7208B">
        <w:rPr>
          <w:rFonts w:ascii="Traditional Arabic" w:hAnsi="Traditional Arabic" w:cs="Traditional Arabic"/>
          <w:sz w:val="32"/>
          <w:szCs w:val="32"/>
        </w:rPr>
        <w:sym w:font="AGA Arabesque" w:char="F028"/>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النحل:11</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w:t>
      </w:r>
      <w:r w:rsidR="009B50BA">
        <w:rPr>
          <w:rFonts w:ascii="Traditional Arabic" w:hAnsi="Traditional Arabic" w:cs="Traditional Arabic" w:hint="cs"/>
          <w:sz w:val="32"/>
          <w:szCs w:val="32"/>
          <w:rtl/>
        </w:rPr>
        <w:t>و</w:t>
      </w:r>
      <w:r w:rsidR="00D74FDF" w:rsidRPr="00EB6FD1">
        <w:rPr>
          <w:rFonts w:ascii="Traditional Arabic" w:hAnsi="Traditional Arabic" w:cs="Traditional Arabic"/>
          <w:sz w:val="32"/>
          <w:szCs w:val="32"/>
          <w:rtl/>
        </w:rPr>
        <w:t xml:space="preserve">قال تعالى </w:t>
      </w:r>
      <w:r w:rsidR="001577ED">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وَجَعَلْنَا لَهُمْ سَمْعًا وَأَبْصَارًا وَأَفْئِدَةً فَمَا أَغْنَى عَنْهُمْ سَمْعُهُمْ وَلَا أَبْصَارُهُمْ وَلَا أَفْئِدَتُهُمْ مِنْ شَيْءٍ إِذْ كَانُوا يَجْحَدُونَ بِآَيَاتِ اللهِ وَحَاقَ بِهِمْ مَا كَانُوا بِهِ يَسْتَهْزِئُونَ</w:t>
      </w:r>
      <w:r w:rsidR="001577ED">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الأحقاف:26</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  </w:t>
      </w:r>
    </w:p>
    <w:p w:rsidR="00F84C60" w:rsidRPr="00EB6FD1" w:rsidRDefault="009E19C4"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4</w:t>
      </w:r>
      <w:r w:rsidR="00240788">
        <w:rPr>
          <w:rFonts w:ascii="Traditional Arabic" w:hAnsi="Traditional Arabic" w:cs="Traditional Arabic" w:hint="cs"/>
          <w:sz w:val="32"/>
          <w:szCs w:val="32"/>
          <w:rtl/>
        </w:rPr>
        <w:t xml:space="preserve">- </w:t>
      </w:r>
      <w:r w:rsidR="000C3675" w:rsidRPr="000C3675">
        <w:rPr>
          <w:rFonts w:ascii="Traditional Arabic" w:hAnsi="Traditional Arabic" w:cs="Traditional Arabic" w:hint="cs"/>
          <w:sz w:val="32"/>
          <w:szCs w:val="32"/>
          <w:rtl/>
        </w:rPr>
        <w:t xml:space="preserve">الشاهد القرآني في </w:t>
      </w:r>
      <w:r w:rsidR="00D74FDF" w:rsidRPr="00EB6FD1">
        <w:rPr>
          <w:rFonts w:ascii="Traditional Arabic" w:hAnsi="Traditional Arabic" w:cs="Traditional Arabic"/>
          <w:sz w:val="32"/>
          <w:szCs w:val="32"/>
          <w:rtl/>
        </w:rPr>
        <w:t xml:space="preserve">حفظ النسل:قال تعالى </w:t>
      </w:r>
      <w:r w:rsidR="001577ED">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وَلَا تَقْرَبُوا الزِّنَا إِنَّهُ كَانَ فَاحِشَةً وَسَاءَ سَبِيلًا</w:t>
      </w:r>
      <w:r w:rsidR="001577ED">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الإسراء:32</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w:t>
      </w:r>
      <w:r w:rsidR="00660805">
        <w:rPr>
          <w:rFonts w:ascii="Traditional Arabic" w:hAnsi="Traditional Arabic" w:cs="Traditional Arabic" w:hint="cs"/>
          <w:sz w:val="32"/>
          <w:szCs w:val="32"/>
          <w:rtl/>
        </w:rPr>
        <w:t>.</w:t>
      </w:r>
    </w:p>
    <w:p w:rsidR="00CA5DC9" w:rsidRDefault="009E19C4" w:rsidP="00CA5DC9">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5</w:t>
      </w:r>
      <w:r w:rsidR="00240788">
        <w:rPr>
          <w:rFonts w:ascii="Traditional Arabic" w:hAnsi="Traditional Arabic" w:cs="Traditional Arabic" w:hint="cs"/>
          <w:sz w:val="32"/>
          <w:szCs w:val="32"/>
          <w:rtl/>
        </w:rPr>
        <w:t xml:space="preserve">- </w:t>
      </w:r>
      <w:r w:rsidR="000C3675" w:rsidRPr="000C3675">
        <w:rPr>
          <w:rFonts w:ascii="Traditional Arabic" w:hAnsi="Traditional Arabic" w:cs="Traditional Arabic" w:hint="cs"/>
          <w:sz w:val="32"/>
          <w:szCs w:val="32"/>
          <w:rtl/>
        </w:rPr>
        <w:t xml:space="preserve">الشاهد القرآني في </w:t>
      </w:r>
      <w:r w:rsidR="00D74FDF" w:rsidRPr="00EB6FD1">
        <w:rPr>
          <w:rFonts w:ascii="Traditional Arabic" w:hAnsi="Traditional Arabic" w:cs="Traditional Arabic"/>
          <w:sz w:val="32"/>
          <w:szCs w:val="32"/>
          <w:rtl/>
        </w:rPr>
        <w:t>حفظ المال:</w:t>
      </w:r>
      <w:r w:rsidR="00257DCB">
        <w:rPr>
          <w:rFonts w:ascii="Traditional Arabic" w:hAnsi="Traditional Arabic" w:cs="Traditional Arabic" w:hint="cs"/>
          <w:sz w:val="32"/>
          <w:szCs w:val="32"/>
          <w:rtl/>
        </w:rPr>
        <w:t>قا</w:t>
      </w:r>
      <w:r w:rsidR="00D74FDF" w:rsidRPr="00EB6FD1">
        <w:rPr>
          <w:rFonts w:ascii="Traditional Arabic" w:hAnsi="Traditional Arabic" w:cs="Traditional Arabic"/>
          <w:sz w:val="32"/>
          <w:szCs w:val="32"/>
          <w:rtl/>
        </w:rPr>
        <w:t xml:space="preserve">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هُوَ الَّذِي جَعَلَ لَكُمُ الأَرْضَ ذَلُولًا فَامْشُوا فِي مَنَاكِبِهَا وَكُلُوا مِنْ رِزْقِهِ وَإِلَيْهِ النُّشُورُ</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الملك:15</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w:t>
      </w:r>
      <w:r w:rsidR="009B50BA">
        <w:rPr>
          <w:rFonts w:ascii="Traditional Arabic" w:hAnsi="Traditional Arabic" w:cs="Traditional Arabic" w:hint="cs"/>
          <w:sz w:val="32"/>
          <w:szCs w:val="32"/>
          <w:rtl/>
        </w:rPr>
        <w:t>و</w:t>
      </w:r>
      <w:r w:rsidR="00D74FDF" w:rsidRPr="00EB6FD1">
        <w:rPr>
          <w:rFonts w:ascii="Traditional Arabic" w:hAnsi="Traditional Arabic" w:cs="Traditional Arabic"/>
          <w:sz w:val="32"/>
          <w:szCs w:val="32"/>
          <w:rtl/>
        </w:rPr>
        <w:t xml:space="preserve">قال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وَلَا تَأْكُلُوا أَمْوَالَكُمْ بَيْنَكُمْ بِالبَاطِلِ وَتُدْلُوا بِهَا إِلَى الحُكَّامِ لِتَأْكُلُوا فَرِيقًا مِنْ أَمْوَالِ النَّاسِ بِالإِثْمِ وَأَنْتُمْ تَعْلَمُونَ</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البقرة:188</w:t>
      </w:r>
      <w:r w:rsidR="00A44CCB">
        <w:rPr>
          <w:rFonts w:ascii="Traditional Arabic" w:hAnsi="Traditional Arabic" w:cs="Traditional Arabic"/>
          <w:sz w:val="32"/>
          <w:szCs w:val="32"/>
          <w:rtl/>
        </w:rPr>
        <w:t>)</w:t>
      </w:r>
      <w:r w:rsidR="00660805">
        <w:rPr>
          <w:rFonts w:ascii="Traditional Arabic" w:hAnsi="Traditional Arabic" w:cs="Traditional Arabic" w:hint="cs"/>
          <w:sz w:val="32"/>
          <w:szCs w:val="32"/>
          <w:rtl/>
        </w:rPr>
        <w:t>.</w:t>
      </w:r>
      <w:r w:rsidR="009B50BA">
        <w:rPr>
          <w:rFonts w:ascii="Traditional Arabic" w:hAnsi="Traditional Arabic" w:cs="Traditional Arabic" w:hint="cs"/>
          <w:sz w:val="32"/>
          <w:szCs w:val="32"/>
          <w:rtl/>
        </w:rPr>
        <w:t>من آثار حفظ هذه الضروريات الخمس</w:t>
      </w:r>
      <w:r w:rsidR="00CA5DC9">
        <w:rPr>
          <w:rFonts w:ascii="Traditional Arabic" w:hAnsi="Traditional Arabic" w:cs="Traditional Arabic" w:hint="cs"/>
          <w:sz w:val="32"/>
          <w:szCs w:val="32"/>
          <w:rtl/>
        </w:rPr>
        <w:t xml:space="preserve"> </w:t>
      </w:r>
      <w:r w:rsidR="009B50BA">
        <w:rPr>
          <w:rFonts w:ascii="Traditional Arabic" w:hAnsi="Traditional Arabic" w:cs="Traditional Arabic" w:hint="cs"/>
          <w:sz w:val="32"/>
          <w:szCs w:val="32"/>
          <w:rtl/>
        </w:rPr>
        <w:t>استقرار المجتمع وأمنه وسلامته من الفساد، وبالتالي يتحقق الهدف الأسمى من وجود الإنسان والغاية من خلقه، وهو عبادة الله جلا وعلا، وعمارة الأرض وفق ما شرع.</w:t>
      </w:r>
    </w:p>
    <w:p w:rsidR="00D74FDF" w:rsidRDefault="0010274F" w:rsidP="00CA5DC9">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ا</w:t>
      </w:r>
      <w:r w:rsidR="00240788">
        <w:rPr>
          <w:rFonts w:ascii="Traditional Arabic" w:hAnsi="Traditional Arabic" w:cs="Traditional Arabic" w:hint="cs"/>
          <w:sz w:val="32"/>
          <w:szCs w:val="32"/>
          <w:rtl/>
        </w:rPr>
        <w:t xml:space="preserve">لمطلب الثالث : </w:t>
      </w:r>
      <w:r w:rsidR="00D74FDF" w:rsidRPr="00EB6FD1">
        <w:rPr>
          <w:rFonts w:ascii="Traditional Arabic" w:hAnsi="Traditional Arabic" w:cs="Traditional Arabic"/>
          <w:sz w:val="32"/>
          <w:szCs w:val="32"/>
          <w:rtl/>
        </w:rPr>
        <w:t>مصادر تهديد الأمن الفكري</w:t>
      </w:r>
      <w:r w:rsidR="00240788">
        <w:rPr>
          <w:rFonts w:ascii="Traditional Arabic" w:hAnsi="Traditional Arabic" w:cs="Traditional Arabic" w:hint="cs"/>
          <w:sz w:val="32"/>
          <w:szCs w:val="32"/>
          <w:rtl/>
        </w:rPr>
        <w:t>.</w:t>
      </w:r>
    </w:p>
    <w:p w:rsidR="00846A1C" w:rsidRDefault="00846A1C" w:rsidP="0079208F">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تتعدد مصادر تهديد الأمن الفكري وتتنوع، باختلاف الظروف والأحوال</w:t>
      </w:r>
      <w:r w:rsidR="0079208F">
        <w:rPr>
          <w:rFonts w:ascii="Traditional Arabic" w:hAnsi="Traditional Arabic" w:cs="Traditional Arabic" w:hint="cs"/>
          <w:sz w:val="32"/>
          <w:szCs w:val="32"/>
          <w:rtl/>
        </w:rPr>
        <w:t>، فهناك مهددات</w:t>
      </w:r>
      <w:r>
        <w:rPr>
          <w:rFonts w:ascii="Traditional Arabic" w:hAnsi="Traditional Arabic" w:cs="Traditional Arabic" w:hint="cs"/>
          <w:sz w:val="32"/>
          <w:szCs w:val="32"/>
          <w:rtl/>
        </w:rPr>
        <w:t xml:space="preserve"> خارجية وآخرى داخلية.</w:t>
      </w:r>
    </w:p>
    <w:p w:rsidR="00846A1C" w:rsidRPr="00EB6FD1" w:rsidRDefault="00846A1C" w:rsidP="0079208F">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وليس من اليسير التنبؤ بمهددات الأمن الفكري بسهولة ، إذ أن التغيرات الفكرية لا يمكن كشفها في بداية تحولاتها ، وقد يمر زمن طويل دون تبلور هذه التغيرات وبروزها إلى الوجود ، وبالتالي يصبح انحرافها ظاهراً ومرصوداً. ومن أهم مهددات الأمن الفكري ما يلي:</w:t>
      </w:r>
    </w:p>
    <w:p w:rsidR="00D74FDF" w:rsidRDefault="00240788"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00D74FDF" w:rsidRPr="00EB6FD1">
        <w:rPr>
          <w:rFonts w:ascii="Traditional Arabic" w:hAnsi="Traditional Arabic" w:cs="Traditional Arabic"/>
          <w:sz w:val="32"/>
          <w:szCs w:val="32"/>
          <w:rtl/>
        </w:rPr>
        <w:t xml:space="preserve"> العلاقة مع الثقافات الأخرى:</w:t>
      </w:r>
    </w:p>
    <w:p w:rsidR="00F9722C" w:rsidRDefault="002C3900" w:rsidP="0079208F">
      <w:pPr>
        <w:autoSpaceDE w:val="0"/>
        <w:autoSpaceDN w:val="0"/>
        <w:adjustRightInd w:val="0"/>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r w:rsidRPr="001D3F19">
        <w:rPr>
          <w:rFonts w:ascii="Traditional Arabic" w:hAnsi="Traditional Arabic" w:cs="Traditional Arabic"/>
          <w:color w:val="000000"/>
          <w:sz w:val="32"/>
          <w:szCs w:val="32"/>
          <w:rtl/>
        </w:rPr>
        <w:t xml:space="preserve">إن أكبر حرب نفسية وفكرية أثيرت </w:t>
      </w:r>
      <w:r w:rsidRPr="001D3F19">
        <w:rPr>
          <w:rFonts w:ascii="Traditional Arabic" w:hAnsi="Traditional Arabic" w:cs="Traditional Arabic"/>
          <w:sz w:val="32"/>
          <w:szCs w:val="32"/>
          <w:rtl/>
        </w:rPr>
        <w:t>على الإسلام هي الغزو الفكري الحديث، الذي وفد مع الحملات الصليبية المسماة " الاستعمار ".</w:t>
      </w:r>
      <w:r w:rsidR="0079208F">
        <w:rPr>
          <w:rFonts w:ascii="Traditional Arabic" w:hAnsi="Traditional Arabic" w:cs="Traditional Arabic" w:hint="cs"/>
          <w:color w:val="000000"/>
          <w:sz w:val="32"/>
          <w:szCs w:val="32"/>
          <w:rtl/>
        </w:rPr>
        <w:t xml:space="preserve"> </w:t>
      </w:r>
      <w:r w:rsidRPr="001D3F19">
        <w:rPr>
          <w:rFonts w:ascii="Traditional Arabic" w:hAnsi="Traditional Arabic" w:cs="Traditional Arabic"/>
          <w:color w:val="000000"/>
          <w:sz w:val="32"/>
          <w:szCs w:val="32"/>
          <w:rtl/>
        </w:rPr>
        <w:t>فأمة تعاني من ضعف مزمن في كل مجالات الحياة ليس غريبا أن تخضع لغزو أمة قوية قاهرة حققت - وفق سنة الله الكونية - من الكشوفات والصناعات ما لم يكن الخيال البشري يحلم به من قبل</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38"/>
      </w:r>
      <w:r>
        <w:rPr>
          <w:rFonts w:ascii="Traditional Arabic" w:hAnsi="Traditional Arabic" w:cs="Traditional Arabic" w:hint="cs"/>
          <w:color w:val="000000"/>
          <w:sz w:val="32"/>
          <w:szCs w:val="32"/>
          <w:rtl/>
        </w:rPr>
        <w:t xml:space="preserve">. ومع ذلك فهناك أمور مشتركة بين الحضارات ، وتتقاسمها الأمم على مر العصور ، وهي مما ينفع في الدنيا ، ولا يتعارض مع العقيدة والشريعة. </w:t>
      </w:r>
      <w:r w:rsidR="0079208F">
        <w:rPr>
          <w:rFonts w:ascii="Traditional Arabic" w:hAnsi="Traditional Arabic" w:cs="Traditional Arabic" w:hint="cs"/>
          <w:sz w:val="32"/>
          <w:szCs w:val="32"/>
          <w:rtl/>
        </w:rPr>
        <w:t>ق</w:t>
      </w:r>
      <w:r w:rsidR="00D74FDF" w:rsidRPr="00EB6FD1">
        <w:rPr>
          <w:rFonts w:ascii="Traditional Arabic" w:hAnsi="Traditional Arabic" w:cs="Traditional Arabic"/>
          <w:sz w:val="32"/>
          <w:szCs w:val="32"/>
          <w:rtl/>
        </w:rPr>
        <w:t xml:space="preserve">ال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يَا أَيُّهَا النَّاسُ إِنَّا خَلَقْنَاكُمْ مِنْ ذَكَرٍ وَأُنْثَى وَجَعَلْنَاكُمْ شُعُوبًا وَقَبَائِلَ لِتَعَارَفُوا إِنَّ أَكْرَمَكُمْ عِنْدَ اللهِ أَتْقَاكُمْ إِنَّ اللهَ عَلِيمٌ خَبِيرٌ</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الحجرات:13</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w:t>
      </w:r>
      <w:r w:rsidR="0079208F">
        <w:rPr>
          <w:rFonts w:ascii="Traditional Arabic" w:hAnsi="Traditional Arabic" w:cs="Traditional Arabic" w:hint="cs"/>
          <w:sz w:val="32"/>
          <w:szCs w:val="32"/>
          <w:rtl/>
        </w:rPr>
        <w:t xml:space="preserve"> </w:t>
      </w:r>
      <w:r w:rsidR="001204EA">
        <w:rPr>
          <w:rFonts w:ascii="Traditional Arabic" w:hAnsi="Traditional Arabic" w:cs="Traditional Arabic" w:hint="cs"/>
          <w:sz w:val="32"/>
          <w:szCs w:val="32"/>
          <w:rtl/>
        </w:rPr>
        <w:t>و</w:t>
      </w:r>
      <w:r w:rsidR="00D74FDF" w:rsidRPr="00EB6FD1">
        <w:rPr>
          <w:rFonts w:ascii="Traditional Arabic" w:hAnsi="Traditional Arabic" w:cs="Traditional Arabic"/>
          <w:sz w:val="32"/>
          <w:szCs w:val="32"/>
          <w:rtl/>
        </w:rPr>
        <w:t xml:space="preserve">قال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المائدة:8</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w:t>
      </w:r>
      <w:r w:rsidR="001204EA" w:rsidRPr="001204EA">
        <w:rPr>
          <w:rFonts w:ascii="Traditional Arabic" w:hAnsi="Traditional Arabic" w:cs="Traditional Arabic"/>
          <w:color w:val="000000"/>
          <w:sz w:val="32"/>
          <w:szCs w:val="32"/>
          <w:rtl/>
        </w:rPr>
        <w:t xml:space="preserve">أي: </w:t>
      </w:r>
      <w:r w:rsidR="001204EA">
        <w:rPr>
          <w:rFonts w:ascii="Traditional Arabic" w:hAnsi="Traditional Arabic" w:cs="Traditional Arabic" w:hint="cs"/>
          <w:color w:val="000000"/>
          <w:sz w:val="32"/>
          <w:szCs w:val="32"/>
          <w:rtl/>
        </w:rPr>
        <w:t>"</w:t>
      </w:r>
      <w:r w:rsidR="001204EA" w:rsidRPr="001204EA">
        <w:rPr>
          <w:rFonts w:ascii="Traditional Arabic" w:hAnsi="Traditional Arabic" w:cs="Traditional Arabic"/>
          <w:color w:val="000000"/>
          <w:sz w:val="32"/>
          <w:szCs w:val="32"/>
          <w:rtl/>
        </w:rPr>
        <w:t>لا يحملنكم بغض قوم على ترك العدل فيهم، بل استعملوا العدل في كل أحد، صديقا كان أو عدوا</w:t>
      </w:r>
      <w:r w:rsidR="001204EA">
        <w:rPr>
          <w:rFonts w:ascii="Traditional Arabic" w:hAnsi="Traditional Arabic" w:cs="Traditional Arabic" w:hint="cs"/>
          <w:sz w:val="32"/>
          <w:szCs w:val="32"/>
          <w:rtl/>
        </w:rPr>
        <w:t>ً"</w:t>
      </w:r>
      <w:r w:rsidR="001204EA">
        <w:rPr>
          <w:rStyle w:val="FootnoteReference"/>
          <w:rFonts w:ascii="Traditional Arabic" w:hAnsi="Traditional Arabic" w:cs="Traditional Arabic"/>
          <w:sz w:val="32"/>
          <w:szCs w:val="32"/>
          <w:rtl/>
        </w:rPr>
        <w:footnoteReference w:id="39"/>
      </w:r>
      <w:r w:rsidR="00F9722C" w:rsidRPr="00F9722C">
        <w:rPr>
          <w:rFonts w:ascii="Traditional Arabic" w:hAnsi="Traditional Arabic" w:cs="Traditional Arabic"/>
          <w:b/>
          <w:bCs/>
          <w:color w:val="000000"/>
          <w:sz w:val="44"/>
          <w:szCs w:val="44"/>
          <w:rtl/>
        </w:rPr>
        <w:t xml:space="preserve"> </w:t>
      </w:r>
      <w:r w:rsidR="00F9722C">
        <w:rPr>
          <w:rFonts w:ascii="Traditional Arabic" w:hAnsi="Traditional Arabic" w:cs="Traditional Arabic" w:hint="cs"/>
          <w:color w:val="000000"/>
          <w:sz w:val="32"/>
          <w:szCs w:val="32"/>
          <w:rtl/>
        </w:rPr>
        <w:t>"</w:t>
      </w:r>
      <w:r w:rsidR="00F9722C">
        <w:rPr>
          <w:rFonts w:ascii="Traditional Arabic" w:hAnsi="Traditional Arabic" w:cs="Traditional Arabic"/>
          <w:color w:val="000000"/>
          <w:sz w:val="32"/>
          <w:szCs w:val="32"/>
        </w:rPr>
        <w:t xml:space="preserve"> </w:t>
      </w:r>
      <w:r w:rsidR="00F9722C">
        <w:rPr>
          <w:rFonts w:ascii="Traditional Arabic" w:hAnsi="Traditional Arabic" w:cs="Traditional Arabic"/>
          <w:color w:val="000000"/>
          <w:sz w:val="32"/>
          <w:szCs w:val="32"/>
        </w:rPr>
        <w:sym w:font="AGA Arabesque" w:char="F029"/>
      </w:r>
      <w:r w:rsidR="00F9722C" w:rsidRPr="00F9722C">
        <w:rPr>
          <w:rFonts w:ascii="Traditional Arabic" w:hAnsi="Traditional Arabic" w:cs="Traditional Arabic"/>
          <w:color w:val="000000"/>
          <w:sz w:val="32"/>
          <w:szCs w:val="32"/>
          <w:rtl/>
        </w:rPr>
        <w:t>اعدلوا هُوَ أَقْرَبُ للتقوى</w:t>
      </w:r>
      <w:r w:rsidR="00F9722C">
        <w:rPr>
          <w:rFonts w:ascii="Traditional Arabic" w:hAnsi="Traditional Arabic" w:cs="Traditional Arabic"/>
          <w:color w:val="000000"/>
          <w:sz w:val="32"/>
          <w:szCs w:val="32"/>
        </w:rPr>
        <w:sym w:font="AGA Arabesque" w:char="F028"/>
      </w:r>
      <w:r w:rsidR="00F9722C" w:rsidRPr="00F9722C">
        <w:rPr>
          <w:rFonts w:ascii="Traditional Arabic" w:hAnsi="Traditional Arabic" w:cs="Traditional Arabic"/>
          <w:color w:val="000000"/>
          <w:sz w:val="32"/>
          <w:szCs w:val="32"/>
          <w:rtl/>
        </w:rPr>
        <w:t xml:space="preserve"> أي العدل أقرب إلى التقوى نهاهم أوّلاً أن تحملهم البغضاء على ترك الع</w:t>
      </w:r>
      <w:r w:rsidR="00F9722C">
        <w:rPr>
          <w:rFonts w:ascii="Traditional Arabic" w:hAnsi="Traditional Arabic" w:cs="Traditional Arabic" w:hint="cs"/>
          <w:color w:val="000000"/>
          <w:sz w:val="32"/>
          <w:szCs w:val="32"/>
          <w:rtl/>
        </w:rPr>
        <w:t>دل</w:t>
      </w:r>
      <w:r w:rsidR="00F9722C">
        <w:rPr>
          <w:rFonts w:ascii="Traditional Arabic" w:hAnsi="Traditional Arabic" w:cs="Traditional Arabic"/>
          <w:color w:val="000000"/>
          <w:sz w:val="32"/>
          <w:szCs w:val="32"/>
        </w:rPr>
        <w:t xml:space="preserve"> </w:t>
      </w:r>
      <w:r w:rsidR="00F9722C">
        <w:rPr>
          <w:rFonts w:ascii="Traditional Arabic" w:hAnsi="Traditional Arabic" w:cs="Traditional Arabic" w:hint="cs"/>
          <w:color w:val="000000"/>
          <w:sz w:val="32"/>
          <w:szCs w:val="32"/>
          <w:rtl/>
        </w:rPr>
        <w:t xml:space="preserve">، </w:t>
      </w:r>
      <w:r w:rsidR="00F9722C" w:rsidRPr="00F9722C">
        <w:rPr>
          <w:rFonts w:ascii="Traditional Arabic" w:hAnsi="Traditional Arabic" w:cs="Traditional Arabic"/>
          <w:color w:val="000000"/>
          <w:sz w:val="32"/>
          <w:szCs w:val="32"/>
          <w:rtl/>
        </w:rPr>
        <w:t xml:space="preserve">ثم استأنف فصرح لهم بالأمر بالعدل تأكيداً وتشديداً </w:t>
      </w:r>
      <w:r w:rsidR="00F9722C">
        <w:rPr>
          <w:rFonts w:ascii="Traditional Arabic" w:hAnsi="Traditional Arabic" w:cs="Traditional Arabic" w:hint="cs"/>
          <w:color w:val="000000"/>
          <w:sz w:val="32"/>
          <w:szCs w:val="32"/>
          <w:rtl/>
        </w:rPr>
        <w:t xml:space="preserve">، </w:t>
      </w:r>
      <w:r w:rsidR="00F9722C" w:rsidRPr="00F9722C">
        <w:rPr>
          <w:rFonts w:ascii="Traditional Arabic" w:hAnsi="Traditional Arabic" w:cs="Traditional Arabic"/>
          <w:color w:val="000000"/>
          <w:sz w:val="32"/>
          <w:szCs w:val="32"/>
          <w:rtl/>
        </w:rPr>
        <w:t xml:space="preserve">ثم استأنف فذكر لهم وجه الأمر بالعدل </w:t>
      </w:r>
      <w:r w:rsidR="00F9722C">
        <w:rPr>
          <w:rFonts w:ascii="Traditional Arabic" w:hAnsi="Traditional Arabic" w:cs="Traditional Arabic" w:hint="cs"/>
          <w:color w:val="000000"/>
          <w:sz w:val="32"/>
          <w:szCs w:val="32"/>
          <w:rtl/>
        </w:rPr>
        <w:t xml:space="preserve">، </w:t>
      </w:r>
      <w:r w:rsidR="00F9722C" w:rsidRPr="00F9722C">
        <w:rPr>
          <w:rFonts w:ascii="Traditional Arabic" w:hAnsi="Traditional Arabic" w:cs="Traditional Arabic"/>
          <w:color w:val="000000"/>
          <w:sz w:val="32"/>
          <w:szCs w:val="32"/>
          <w:rtl/>
        </w:rPr>
        <w:t xml:space="preserve">وهو قوله تعالى </w:t>
      </w:r>
      <w:r w:rsidR="00F9722C">
        <w:rPr>
          <w:rFonts w:ascii="Traditional Arabic" w:hAnsi="Traditional Arabic" w:cs="Traditional Arabic"/>
          <w:color w:val="000000"/>
          <w:sz w:val="32"/>
          <w:szCs w:val="32"/>
        </w:rPr>
        <w:sym w:font="AGA Arabesque" w:char="F029"/>
      </w:r>
      <w:r w:rsidR="00F9722C" w:rsidRPr="00F9722C">
        <w:rPr>
          <w:rFonts w:ascii="Traditional Arabic" w:hAnsi="Traditional Arabic" w:cs="Traditional Arabic"/>
          <w:color w:val="000000"/>
          <w:sz w:val="32"/>
          <w:szCs w:val="32"/>
          <w:rtl/>
        </w:rPr>
        <w:t>هو أقرب للتقوى</w:t>
      </w:r>
      <w:r w:rsidR="00F9722C">
        <w:rPr>
          <w:rFonts w:ascii="Traditional Arabic" w:hAnsi="Traditional Arabic" w:cs="Traditional Arabic"/>
          <w:color w:val="000000"/>
          <w:sz w:val="32"/>
          <w:szCs w:val="32"/>
        </w:rPr>
        <w:sym w:font="AGA Arabesque" w:char="F028"/>
      </w:r>
      <w:r w:rsidR="00F9722C" w:rsidRPr="00F9722C">
        <w:rPr>
          <w:rFonts w:ascii="Traditional Arabic" w:hAnsi="Traditional Arabic" w:cs="Traditional Arabic"/>
          <w:color w:val="000000"/>
          <w:sz w:val="32"/>
          <w:szCs w:val="32"/>
          <w:rtl/>
        </w:rPr>
        <w:t xml:space="preserve"> وإذا كان وجوب العدل مع الكفار بهذه الصفة من القوة فما الظن بوجوبه مع المؤمنين الذين هم أولياؤه </w:t>
      </w:r>
      <w:r w:rsidR="00F9722C">
        <w:rPr>
          <w:rFonts w:ascii="Traditional Arabic" w:hAnsi="Traditional Arabic" w:cs="Traditional Arabic"/>
          <w:color w:val="000000"/>
          <w:sz w:val="32"/>
          <w:szCs w:val="32"/>
        </w:rPr>
        <w:sym w:font="AGA Arabesque" w:char="F029"/>
      </w:r>
      <w:r w:rsidR="00F9722C" w:rsidRPr="00F9722C">
        <w:rPr>
          <w:rFonts w:ascii="Traditional Arabic" w:hAnsi="Traditional Arabic" w:cs="Traditional Arabic"/>
          <w:color w:val="000000"/>
          <w:sz w:val="32"/>
          <w:szCs w:val="32"/>
          <w:rtl/>
        </w:rPr>
        <w:t>واتقوا الله</w:t>
      </w:r>
      <w:r w:rsidR="00F9722C">
        <w:rPr>
          <w:rFonts w:ascii="Traditional Arabic" w:hAnsi="Traditional Arabic" w:cs="Traditional Arabic"/>
          <w:color w:val="000000"/>
          <w:sz w:val="32"/>
          <w:szCs w:val="32"/>
        </w:rPr>
        <w:sym w:font="AGA Arabesque" w:char="F028"/>
      </w:r>
      <w:r w:rsidR="00F9722C" w:rsidRPr="00F9722C">
        <w:rPr>
          <w:rFonts w:ascii="Traditional Arabic" w:hAnsi="Traditional Arabic" w:cs="Traditional Arabic"/>
          <w:color w:val="000000"/>
          <w:sz w:val="32"/>
          <w:szCs w:val="32"/>
          <w:rtl/>
        </w:rPr>
        <w:t xml:space="preserve"> فيما أمر ونهى</w:t>
      </w:r>
      <w:r w:rsidR="00F9722C">
        <w:rPr>
          <w:rFonts w:ascii="Traditional Arabic" w:hAnsi="Traditional Arabic" w:cs="Traditional Arabic"/>
          <w:b/>
          <w:bCs/>
          <w:color w:val="000000"/>
          <w:sz w:val="44"/>
          <w:szCs w:val="44"/>
        </w:rPr>
        <w:t>"</w:t>
      </w:r>
      <w:r w:rsidR="00F9722C" w:rsidRPr="00F9722C">
        <w:rPr>
          <w:rStyle w:val="FootnoteReference"/>
          <w:rFonts w:ascii="Traditional Arabic" w:hAnsi="Traditional Arabic" w:cs="Traditional Arabic"/>
          <w:color w:val="000000"/>
          <w:sz w:val="44"/>
          <w:szCs w:val="44"/>
          <w:rtl/>
        </w:rPr>
        <w:footnoteReference w:id="40"/>
      </w:r>
      <w:r w:rsidR="00F9722C">
        <w:rPr>
          <w:rFonts w:ascii="Traditional Arabic" w:hAnsi="Traditional Arabic" w:cs="Traditional Arabic" w:hint="cs"/>
          <w:b/>
          <w:bCs/>
          <w:color w:val="000000"/>
          <w:sz w:val="44"/>
          <w:szCs w:val="44"/>
          <w:rtl/>
        </w:rPr>
        <w:t>.</w:t>
      </w:r>
      <w:r w:rsidR="00F9722C" w:rsidRPr="00F9722C">
        <w:rPr>
          <w:rFonts w:ascii="Traditional Arabic" w:hAnsi="Traditional Arabic" w:cs="Traditional Arabic" w:hint="cs"/>
          <w:color w:val="000000"/>
          <w:sz w:val="32"/>
          <w:szCs w:val="32"/>
          <w:rtl/>
        </w:rPr>
        <w:t>وبهذا</w:t>
      </w:r>
      <w:r w:rsidR="00F9722C">
        <w:rPr>
          <w:rFonts w:ascii="Traditional Arabic" w:hAnsi="Traditional Arabic" w:cs="Traditional Arabic" w:hint="cs"/>
          <w:color w:val="000000"/>
          <w:sz w:val="32"/>
          <w:szCs w:val="32"/>
          <w:rtl/>
        </w:rPr>
        <w:t xml:space="preserve"> تبين هذه الشواهد القرآنية السابقة ،أن المسلم يبقى في موقف القوى الصلب الثابت ،مهما كانت قوة العدو ، </w:t>
      </w:r>
      <w:r w:rsidR="004D33E8">
        <w:rPr>
          <w:rFonts w:ascii="Traditional Arabic" w:hAnsi="Traditional Arabic" w:cs="Traditional Arabic" w:hint="cs"/>
          <w:color w:val="000000"/>
          <w:sz w:val="32"/>
          <w:szCs w:val="32"/>
          <w:rtl/>
        </w:rPr>
        <w:t xml:space="preserve">فلا إيغال في العداوة  ، ولا اسراف في القصاص ، ولا تجاوز للحدود الشرعية ، بل هو مأمور بإقامة العلاقة مع الجميع بالحسنى والرفق واللين ، مالم يعتدوا ، وإن اعتدوا أو أجرموا ،فنحن مأمورين شرعاً بالعدل معهم. </w:t>
      </w:r>
    </w:p>
    <w:p w:rsidR="004D33E8" w:rsidRPr="004D33E8" w:rsidRDefault="004D33E8" w:rsidP="00C4026B">
      <w:pPr>
        <w:autoSpaceDE w:val="0"/>
        <w:autoSpaceDN w:val="0"/>
        <w:adjustRightInd w:val="0"/>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وهذا الموقف يجعل المسلم في أمان من أن يتأثر أو أن ينصهر في الحضارات الأخرى ، متى كان مدركاً لمعنى إيمانه بالله وإتباعه لرسوله </w:t>
      </w:r>
      <w:r>
        <w:rPr>
          <w:rFonts w:ascii="Traditional Arabic" w:hAnsi="Traditional Arabic" w:cs="Traditional Arabic" w:hint="cs"/>
          <w:color w:val="000000"/>
          <w:sz w:val="32"/>
          <w:szCs w:val="32"/>
        </w:rPr>
        <w:sym w:font="AGA Arabesque" w:char="F072"/>
      </w:r>
      <w:r>
        <w:rPr>
          <w:rFonts w:ascii="Traditional Arabic" w:hAnsi="Traditional Arabic" w:cs="Traditional Arabic" w:hint="cs"/>
          <w:color w:val="000000"/>
          <w:sz w:val="32"/>
          <w:szCs w:val="32"/>
          <w:rtl/>
        </w:rPr>
        <w:t>.</w:t>
      </w:r>
    </w:p>
    <w:p w:rsidR="00D74FDF" w:rsidRPr="00EB6FD1" w:rsidRDefault="005149C8"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2</w:t>
      </w:r>
      <w:r w:rsidR="00240788">
        <w:rPr>
          <w:rFonts w:ascii="Traditional Arabic" w:hAnsi="Traditional Arabic" w:cs="Traditional Arabic" w:hint="cs"/>
          <w:sz w:val="32"/>
          <w:szCs w:val="32"/>
          <w:rtl/>
        </w:rPr>
        <w:t xml:space="preserve">- </w:t>
      </w:r>
      <w:r w:rsidR="00D74FDF" w:rsidRPr="00EB6FD1">
        <w:rPr>
          <w:rFonts w:ascii="Traditional Arabic" w:hAnsi="Traditional Arabic" w:cs="Traditional Arabic"/>
          <w:sz w:val="32"/>
          <w:szCs w:val="32"/>
          <w:rtl/>
        </w:rPr>
        <w:t>بعض مهددات الأمن الفكري الداخلية:</w:t>
      </w:r>
    </w:p>
    <w:p w:rsidR="00A65058" w:rsidRDefault="002F2CCC"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65058">
        <w:rPr>
          <w:rFonts w:ascii="Traditional Arabic" w:hAnsi="Traditional Arabic" w:cs="Traditional Arabic" w:hint="cs"/>
          <w:sz w:val="32"/>
          <w:szCs w:val="32"/>
          <w:rtl/>
        </w:rPr>
        <w:t xml:space="preserve">وصيانة للعقيدة جعل الله الحدود ، ومن يتجاوزها فقد وقع في الظلم ، وأصبح مستحقاً للعذاب. </w:t>
      </w:r>
    </w:p>
    <w:p w:rsidR="007E4C5E" w:rsidRDefault="00D74FDF" w:rsidP="00C4026B">
      <w:pPr>
        <w:spacing w:after="0"/>
        <w:jc w:val="both"/>
        <w:rPr>
          <w:rFonts w:ascii="Traditional Arabic" w:hAnsi="Traditional Arabic" w:cs="Traditional Arabic"/>
          <w:sz w:val="32"/>
          <w:szCs w:val="32"/>
          <w:rtl/>
        </w:rPr>
      </w:pPr>
      <w:r w:rsidRPr="00EB6FD1">
        <w:rPr>
          <w:rFonts w:ascii="Traditional Arabic" w:hAnsi="Traditional Arabic" w:cs="Traditional Arabic"/>
          <w:sz w:val="32"/>
          <w:szCs w:val="32"/>
          <w:rtl/>
        </w:rPr>
        <w:t xml:space="preserve">قال تعالى </w:t>
      </w:r>
      <w:r w:rsidR="00224ED8">
        <w:rPr>
          <w:rFonts w:ascii="Traditional Arabic" w:hAnsi="Traditional Arabic" w:cs="Traditional Arabic"/>
          <w:sz w:val="32"/>
          <w:szCs w:val="32"/>
        </w:rPr>
        <w:sym w:font="AGA Arabesque" w:char="F029"/>
      </w:r>
      <w:r w:rsidRPr="00EB6FD1">
        <w:rPr>
          <w:rFonts w:ascii="Traditional Arabic" w:hAnsi="Traditional Arabic" w:cs="Traditional Arabic"/>
          <w:sz w:val="32"/>
          <w:szCs w:val="32"/>
          <w:rtl/>
        </w:rPr>
        <w:t>تِلْكَ حُدُودُ اللهِ فَلَا تَعْتَدُوهَا وَمَنْ يَتَعَدَّ حُدُودَ اللهِ فَأُولَئِكَ هُمُ الظَّالِمُونَ</w:t>
      </w:r>
      <w:r w:rsidR="00224ED8">
        <w:rPr>
          <w:rFonts w:ascii="Traditional Arabic" w:hAnsi="Traditional Arabic" w:cs="Traditional Arabic"/>
          <w:sz w:val="32"/>
          <w:szCs w:val="32"/>
        </w:rPr>
        <w:sym w:font="AGA Arabesque" w:char="F028"/>
      </w:r>
      <w:r w:rsidR="00A44CCB">
        <w:rPr>
          <w:rFonts w:ascii="Traditional Arabic" w:hAnsi="Traditional Arabic" w:cs="Traditional Arabic"/>
          <w:sz w:val="32"/>
          <w:szCs w:val="32"/>
          <w:rtl/>
        </w:rPr>
        <w:t>(</w:t>
      </w:r>
      <w:r w:rsidRPr="00EB6FD1">
        <w:rPr>
          <w:rFonts w:ascii="Traditional Arabic" w:hAnsi="Traditional Arabic" w:cs="Traditional Arabic"/>
          <w:sz w:val="32"/>
          <w:szCs w:val="32"/>
          <w:rtl/>
        </w:rPr>
        <w:t>البقرة:229</w:t>
      </w:r>
      <w:r w:rsidR="00A44CCB">
        <w:rPr>
          <w:rFonts w:ascii="Traditional Arabic" w:hAnsi="Traditional Arabic" w:cs="Traditional Arabic"/>
          <w:sz w:val="32"/>
          <w:szCs w:val="32"/>
          <w:rtl/>
        </w:rPr>
        <w:t>)</w:t>
      </w:r>
      <w:r w:rsidRPr="00EB6FD1">
        <w:rPr>
          <w:rFonts w:ascii="Traditional Arabic" w:hAnsi="Traditional Arabic" w:cs="Traditional Arabic"/>
          <w:sz w:val="32"/>
          <w:szCs w:val="32"/>
          <w:rtl/>
        </w:rPr>
        <w:t>.</w:t>
      </w:r>
    </w:p>
    <w:p w:rsidR="009B50BA" w:rsidRDefault="009B50BA"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ومن أبرز مهددات الأمن الفكري الداخلية للأمة قاطبة ، ما يلي:</w:t>
      </w:r>
    </w:p>
    <w:p w:rsidR="00F84C60" w:rsidRPr="00EB6FD1" w:rsidRDefault="00BE7EE8" w:rsidP="0079208F">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أ- الغلو</w:t>
      </w:r>
      <w:r>
        <w:rPr>
          <w:rStyle w:val="FootnoteReference"/>
          <w:rFonts w:ascii="Traditional Arabic" w:hAnsi="Traditional Arabic" w:cs="Traditional Arabic"/>
          <w:sz w:val="32"/>
          <w:szCs w:val="32"/>
          <w:rtl/>
        </w:rPr>
        <w:footnoteReference w:id="41"/>
      </w:r>
      <w:r>
        <w:rPr>
          <w:rFonts w:ascii="Traditional Arabic" w:hAnsi="Traditional Arabic" w:cs="Traditional Arabic" w:hint="cs"/>
          <w:sz w:val="32"/>
          <w:szCs w:val="32"/>
          <w:rtl/>
        </w:rPr>
        <w:t>:</w:t>
      </w:r>
      <w:r w:rsidR="00D74FDF" w:rsidRPr="00EB6FD1">
        <w:rPr>
          <w:rFonts w:ascii="Traditional Arabic" w:hAnsi="Traditional Arabic" w:cs="Traditional Arabic"/>
          <w:sz w:val="32"/>
          <w:szCs w:val="32"/>
          <w:rtl/>
        </w:rPr>
        <w:t xml:space="preserve">نهى عن الغلو فقال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قُلْ يَا أَهْلَ الكِتَابِ لَا تَغْلُوا فِي دِينِكُمْ غَيْرَ الحَقِّ</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المائدة:77</w:t>
      </w:r>
      <w:r w:rsidR="00A65058">
        <w:rPr>
          <w:rFonts w:ascii="Traditional Arabic" w:hAnsi="Traditional Arabic" w:cs="Traditional Arabic" w:hint="cs"/>
          <w:sz w:val="32"/>
          <w:szCs w:val="32"/>
          <w:rtl/>
        </w:rPr>
        <w:t>).</w:t>
      </w:r>
    </w:p>
    <w:p w:rsidR="00D74FDF" w:rsidRDefault="002F2CCC" w:rsidP="0079208F">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w:t>
      </w:r>
      <w:r w:rsidR="00D74FDF" w:rsidRPr="00EB6FD1">
        <w:rPr>
          <w:rFonts w:ascii="Traditional Arabic" w:hAnsi="Traditional Arabic" w:cs="Traditional Arabic"/>
          <w:sz w:val="32"/>
          <w:szCs w:val="32"/>
          <w:rtl/>
        </w:rPr>
        <w:t xml:space="preserve">أهم مظاهر الغلو </w:t>
      </w:r>
      <w:r w:rsidR="00897BAA">
        <w:rPr>
          <w:rFonts w:ascii="Traditional Arabic" w:hAnsi="Traditional Arabic" w:cs="Traditional Arabic" w:hint="cs"/>
          <w:sz w:val="32"/>
          <w:szCs w:val="32"/>
          <w:rtl/>
        </w:rPr>
        <w:t xml:space="preserve">: </w:t>
      </w:r>
      <w:r w:rsidR="00D74FDF" w:rsidRPr="00EB6FD1">
        <w:rPr>
          <w:rFonts w:ascii="Traditional Arabic" w:hAnsi="Traditional Arabic" w:cs="Traditional Arabic"/>
          <w:sz w:val="32"/>
          <w:szCs w:val="32"/>
          <w:rtl/>
        </w:rPr>
        <w:t>التكفير</w:t>
      </w:r>
      <w:r w:rsidR="00102912">
        <w:rPr>
          <w:rStyle w:val="FootnoteReference"/>
          <w:rFonts w:ascii="Traditional Arabic" w:hAnsi="Traditional Arabic" w:cs="Traditional Arabic"/>
          <w:sz w:val="32"/>
          <w:szCs w:val="32"/>
          <w:rtl/>
        </w:rPr>
        <w:footnoteReference w:id="42"/>
      </w:r>
      <w:r w:rsidR="00D74FDF" w:rsidRPr="00EB6FD1">
        <w:rPr>
          <w:rFonts w:ascii="Traditional Arabic" w:hAnsi="Traditional Arabic" w:cs="Traditional Arabic"/>
          <w:sz w:val="32"/>
          <w:szCs w:val="32"/>
          <w:rtl/>
        </w:rPr>
        <w:t xml:space="preserve"> </w:t>
      </w:r>
      <w:r w:rsidR="00F56D54">
        <w:rPr>
          <w:rFonts w:ascii="Traditional Arabic" w:hAnsi="Traditional Arabic" w:cs="Traditional Arabic" w:hint="cs"/>
          <w:sz w:val="32"/>
          <w:szCs w:val="32"/>
          <w:rtl/>
        </w:rPr>
        <w:t>: و "معناه لا تعتقدوا تكفير الناس ، كما يفعله الخوارج إذا استعرضوا الناس فيكفرونهم"</w:t>
      </w:r>
      <w:r w:rsidR="00F56D54">
        <w:rPr>
          <w:rStyle w:val="FootnoteReference"/>
          <w:rFonts w:ascii="Traditional Arabic" w:hAnsi="Traditional Arabic" w:cs="Traditional Arabic"/>
          <w:sz w:val="32"/>
          <w:szCs w:val="32"/>
          <w:rtl/>
        </w:rPr>
        <w:footnoteReference w:id="43"/>
      </w:r>
      <w:r w:rsidR="00F56D54">
        <w:rPr>
          <w:rFonts w:ascii="Traditional Arabic" w:hAnsi="Traditional Arabic" w:cs="Traditional Arabic" w:hint="cs"/>
          <w:sz w:val="32"/>
          <w:szCs w:val="32"/>
          <w:rtl/>
        </w:rPr>
        <w:t xml:space="preserve"> </w:t>
      </w:r>
      <w:r w:rsidR="00A65058">
        <w:rPr>
          <w:rFonts w:ascii="Traditional Arabic" w:hAnsi="Traditional Arabic" w:cs="Traditional Arabic" w:hint="cs"/>
          <w:sz w:val="32"/>
          <w:szCs w:val="32"/>
          <w:rtl/>
        </w:rPr>
        <w:t>ويعد التكفير من أعظم الذنوب التي يرتكبها البعض ، ممن لم يؤتى نصيب من العلم ، فيكون دافعة لذلك الحماس ، أو الجهل والضلال ، فيكون الفساد والشر قرين لقوله وفتواه ، فتستباح الدماء والأعراض والأموال ، بغير وجه حق. أما التكفير وفق ما شرع الله - عز وجل - فهو قائم إلى يوم الدين ، فمن يأتي بناقض من نواقض الدين ، فهو كافر ، ولكن هذا الحكم مناط بأهل الاختصاص</w:t>
      </w:r>
      <w:r>
        <w:rPr>
          <w:rFonts w:ascii="Traditional Arabic" w:hAnsi="Traditional Arabic" w:cs="Traditional Arabic" w:hint="cs"/>
          <w:sz w:val="32"/>
          <w:szCs w:val="32"/>
          <w:rtl/>
        </w:rPr>
        <w:t xml:space="preserve"> ، ولا يشرع لأي أحد، لأنه مسلك صعب ، ويحتاج لعلم ودراية. </w:t>
      </w:r>
      <w:r w:rsidR="0010274F">
        <w:rPr>
          <w:rFonts w:ascii="Traditional Arabic" w:hAnsi="Traditional Arabic" w:cs="Traditional Arabic" w:hint="cs"/>
          <w:sz w:val="32"/>
          <w:szCs w:val="32"/>
          <w:rtl/>
        </w:rPr>
        <w:t>ق</w:t>
      </w:r>
      <w:r w:rsidR="00D74FDF" w:rsidRPr="00EB6FD1">
        <w:rPr>
          <w:rFonts w:ascii="Traditional Arabic" w:hAnsi="Traditional Arabic" w:cs="Traditional Arabic"/>
          <w:sz w:val="32"/>
          <w:szCs w:val="32"/>
          <w:rtl/>
        </w:rPr>
        <w:t xml:space="preserve">ال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وَمَنْ يَرْتَدِدْ مِنْكُمْ عَنْ دِينِهِ فَيَمُتْ وَهُوَ كَافِرٌ فَأُولَئِكَ حَبِطَتْ أَعْمَالُهُمْ فِي الدُّنْيَا وَالآَخِرَةِ وَأُولَئِكَ أَصْحَابُ النَّارِ هُمْ فِيهَا خَالِدُونَ</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البقرة:217</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قال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وَقَالَتْ طَائِفَةٌ مِنْ أَهْلِ الكِتَابِ آَمِنُوا بِالَّذِي أُنْزِلَ عَلَى الَّذِينَ آَمَنُوا وَجْهَ النَّهَارِ وَاكْفُرُوا آَخِرَهُ لَعَلَّهُمْ يَرْجِعُونَ</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آل عمران:72</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D74FDF" w:rsidRPr="00EB6FD1">
        <w:rPr>
          <w:rFonts w:ascii="Traditional Arabic" w:hAnsi="Traditional Arabic" w:cs="Traditional Arabic"/>
          <w:sz w:val="32"/>
          <w:szCs w:val="32"/>
          <w:rtl/>
        </w:rPr>
        <w:t xml:space="preserve">قال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يَا أَيُّهَا الَّذِينَ آَمَنُوا لَا تَتَّخِذُوا اليَهُودَ وَالنَّصَارَى أَوْلِيَاءَ بَعْضُهُمْ أَوْلِيَاءُ بَعْضٍ وَمَنْ يَتَوَلَّهُمْ مِنْكُمْ فَإِنَّهُ مِنْهُمْ إِنَّ اللهَ لَا يَهْدِي القَوْمَ الظَّالِمِينَ، فَتَرَى الَّذِينَ فِي قُلُوبِهِمْ مَرَضٌ يُسَارِعُونَ فِيهِمْ يَقُولُونَ نَخْشَى أَنْ تُصِيبَنَا دَائِرَةٌ فَعَسَى اللهُ أَنْ يَأْتِيَ بِالفَتْحِ أَوْ أَمْرٍ مِنْ عِنْدِهِ فَيُصْبِحُوا عَلَى مَا أَسَرُّوا فِي أَنْفُسِهِمْ نَادِمِينَ</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المائدة:51- 52</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w:t>
      </w:r>
    </w:p>
    <w:p w:rsidR="00D5563F" w:rsidRDefault="00BE7EE8" w:rsidP="00D5563F">
      <w:pPr>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 </w:t>
      </w:r>
      <w:r w:rsidR="00563541">
        <w:rPr>
          <w:rFonts w:ascii="Traditional Arabic" w:hAnsi="Traditional Arabic" w:cs="Traditional Arabic" w:hint="cs"/>
          <w:sz w:val="32"/>
          <w:szCs w:val="32"/>
          <w:rtl/>
        </w:rPr>
        <w:t>الردة</w:t>
      </w:r>
      <w:r w:rsidR="0079575B">
        <w:rPr>
          <w:rStyle w:val="FootnoteReference"/>
          <w:rFonts w:ascii="Traditional Arabic" w:hAnsi="Traditional Arabic" w:cs="Traditional Arabic"/>
          <w:sz w:val="32"/>
          <w:szCs w:val="32"/>
          <w:rtl/>
        </w:rPr>
        <w:footnoteReference w:id="44"/>
      </w:r>
      <w:r w:rsidR="00563541">
        <w:rPr>
          <w:rFonts w:ascii="Traditional Arabic" w:hAnsi="Traditional Arabic" w:cs="Traditional Arabic" w:hint="cs"/>
          <w:sz w:val="32"/>
          <w:szCs w:val="32"/>
          <w:rtl/>
        </w:rPr>
        <w:t>:</w:t>
      </w:r>
      <w:r w:rsidR="00383096" w:rsidRPr="00383096">
        <w:rPr>
          <w:rFonts w:ascii="Traditional Arabic" w:hAnsi="Traditional Arabic" w:cs="Traditional Arabic"/>
          <w:sz w:val="32"/>
          <w:szCs w:val="32"/>
          <w:rtl/>
        </w:rPr>
        <w:t xml:space="preserve"> هي الكفر بعد الإيمان . قال تعالى </w:t>
      </w:r>
      <w:r w:rsidR="00383096">
        <w:rPr>
          <w:rFonts w:ascii="Traditional Arabic" w:hAnsi="Traditional Arabic" w:cs="Traditional Arabic"/>
          <w:sz w:val="32"/>
          <w:szCs w:val="32"/>
        </w:rPr>
        <w:sym w:font="AGA Arabesque" w:char="F029"/>
      </w:r>
      <w:r w:rsidR="00383096" w:rsidRPr="00383096">
        <w:rPr>
          <w:rFonts w:ascii="Traditional Arabic" w:hAnsi="Traditional Arabic" w:cs="Traditional Arabic"/>
          <w:sz w:val="32"/>
          <w:szCs w:val="32"/>
          <w:rtl/>
        </w:rPr>
        <w:t>وَمَنْ يَرْتَدِدْ مِنْكُمْ عَنْ دِينِهِ فَيَمُتْ وَهُوَ كَافِرٌ فَأُولَئِكَ حَبِطَتْ أَعْمَالُهُمْ فِي الدُّنْيَا وَالآَخِرَةِ وَأُولَئِكَ أَصْحَابُ النَّارِ هُمْ فِيهَا خَالِدُونَ</w:t>
      </w:r>
      <w:r w:rsidR="00383096">
        <w:rPr>
          <w:rFonts w:ascii="Traditional Arabic" w:hAnsi="Traditional Arabic" w:cs="Traditional Arabic"/>
          <w:sz w:val="32"/>
          <w:szCs w:val="32"/>
        </w:rPr>
        <w:sym w:font="AGA Arabesque" w:char="F028"/>
      </w:r>
      <w:r w:rsidR="00383096" w:rsidRPr="00383096">
        <w:rPr>
          <w:rFonts w:ascii="Traditional Arabic" w:hAnsi="Traditional Arabic" w:cs="Traditional Arabic"/>
          <w:sz w:val="32"/>
          <w:szCs w:val="32"/>
          <w:rtl/>
        </w:rPr>
        <w:t xml:space="preserve"> </w:t>
      </w:r>
      <w:r w:rsidR="00383096">
        <w:rPr>
          <w:rFonts w:ascii="Traditional Arabic" w:hAnsi="Traditional Arabic" w:cs="Traditional Arabic" w:hint="cs"/>
          <w:sz w:val="32"/>
          <w:szCs w:val="32"/>
          <w:rtl/>
        </w:rPr>
        <w:t>(</w:t>
      </w:r>
      <w:r w:rsidR="00383096" w:rsidRPr="00383096">
        <w:rPr>
          <w:rFonts w:ascii="Traditional Arabic" w:hAnsi="Traditional Arabic" w:cs="Traditional Arabic"/>
          <w:sz w:val="32"/>
          <w:szCs w:val="32"/>
          <w:rtl/>
        </w:rPr>
        <w:t>البقرة:217</w:t>
      </w:r>
      <w:r w:rsidR="00383096">
        <w:rPr>
          <w:rFonts w:ascii="Traditional Arabic" w:hAnsi="Traditional Arabic" w:cs="Traditional Arabic" w:hint="cs"/>
          <w:sz w:val="32"/>
          <w:szCs w:val="32"/>
          <w:rtl/>
        </w:rPr>
        <w:t>)</w:t>
      </w:r>
      <w:r w:rsidR="00383096" w:rsidRPr="00383096">
        <w:rPr>
          <w:rFonts w:ascii="Traditional Arabic" w:hAnsi="Traditional Arabic" w:cs="Traditional Arabic"/>
          <w:sz w:val="32"/>
          <w:szCs w:val="32"/>
          <w:rtl/>
        </w:rPr>
        <w:t xml:space="preserve"> </w:t>
      </w:r>
      <w:r w:rsidR="00383096">
        <w:rPr>
          <w:rFonts w:ascii="Traditional Arabic" w:hAnsi="Traditional Arabic" w:cs="Traditional Arabic"/>
          <w:sz w:val="32"/>
          <w:szCs w:val="32"/>
          <w:rtl/>
        </w:rPr>
        <w:t>و</w:t>
      </w:r>
      <w:r w:rsidR="00383096" w:rsidRPr="00383096">
        <w:rPr>
          <w:rFonts w:ascii="Traditional Arabic" w:hAnsi="Traditional Arabic" w:cs="Traditional Arabic"/>
          <w:sz w:val="32"/>
          <w:szCs w:val="32"/>
          <w:rtl/>
        </w:rPr>
        <w:t xml:space="preserve">الردة سبب في اختلال الأمن و تماسك المجتمع، و لذلك فهي ظاهرة خطيرة لا يسمح بها الإسلام ، و هي تتعدى المرتد إلى غيره، فقد يغري المرتد غيره بالردة كما كان اليهود يحاولون فعله في عهد الرسول </w:t>
      </w:r>
      <w:r w:rsidR="00383096">
        <w:rPr>
          <w:rFonts w:ascii="Traditional Arabic" w:hAnsi="Traditional Arabic" w:cs="Traditional Arabic"/>
          <w:sz w:val="32"/>
          <w:szCs w:val="32"/>
        </w:rPr>
        <w:sym w:font="AGA Arabesque" w:char="F072"/>
      </w:r>
      <w:r w:rsidR="00383096" w:rsidRPr="00383096">
        <w:rPr>
          <w:rFonts w:ascii="Traditional Arabic" w:hAnsi="Traditional Arabic" w:cs="Traditional Arabic"/>
          <w:sz w:val="32"/>
          <w:szCs w:val="32"/>
          <w:rtl/>
        </w:rPr>
        <w:t xml:space="preserve"> قال تعالى </w:t>
      </w:r>
      <w:r w:rsidR="00383096">
        <w:rPr>
          <w:rFonts w:ascii="Traditional Arabic" w:hAnsi="Traditional Arabic" w:cs="Traditional Arabic"/>
          <w:sz w:val="32"/>
          <w:szCs w:val="32"/>
        </w:rPr>
        <w:sym w:font="AGA Arabesque" w:char="F029"/>
      </w:r>
      <w:r w:rsidR="00383096" w:rsidRPr="00383096">
        <w:rPr>
          <w:rFonts w:ascii="Traditional Arabic" w:hAnsi="Traditional Arabic" w:cs="Traditional Arabic"/>
          <w:sz w:val="32"/>
          <w:szCs w:val="32"/>
          <w:rtl/>
        </w:rPr>
        <w:t>وَقَالَتْ طَائِفَةٌ مِنْ أَهْلِ الكِتَابِ آَمِنُوا بِالَّذِي أُنْزِلَ عَلَى الَّذِينَ آَمَنُوا وَجْهَ النَّهَارِ وَاكْفُرُوا آَخِرَهُ لَعَلَّهُمْ يَرْجِعُونَ</w:t>
      </w:r>
      <w:r w:rsidR="00383096">
        <w:rPr>
          <w:rFonts w:ascii="Traditional Arabic" w:hAnsi="Traditional Arabic" w:cs="Traditional Arabic"/>
          <w:sz w:val="32"/>
          <w:szCs w:val="32"/>
        </w:rPr>
        <w:sym w:font="AGA Arabesque" w:char="F028"/>
      </w:r>
      <w:r w:rsidR="00383096" w:rsidRPr="00383096">
        <w:rPr>
          <w:rFonts w:ascii="Traditional Arabic" w:hAnsi="Traditional Arabic" w:cs="Traditional Arabic"/>
          <w:sz w:val="32"/>
          <w:szCs w:val="32"/>
          <w:rtl/>
        </w:rPr>
        <w:t xml:space="preserve"> </w:t>
      </w:r>
      <w:r w:rsidR="00383096">
        <w:rPr>
          <w:rFonts w:ascii="Traditional Arabic" w:hAnsi="Traditional Arabic" w:cs="Traditional Arabic" w:hint="cs"/>
          <w:sz w:val="32"/>
          <w:szCs w:val="32"/>
          <w:rtl/>
        </w:rPr>
        <w:t>(</w:t>
      </w:r>
      <w:r w:rsidR="00383096" w:rsidRPr="00383096">
        <w:rPr>
          <w:rFonts w:ascii="Traditional Arabic" w:hAnsi="Traditional Arabic" w:cs="Traditional Arabic"/>
          <w:sz w:val="32"/>
          <w:szCs w:val="32"/>
          <w:rtl/>
        </w:rPr>
        <w:t>آل عمران:72</w:t>
      </w:r>
      <w:r w:rsidR="00383096">
        <w:rPr>
          <w:rFonts w:ascii="Traditional Arabic" w:hAnsi="Traditional Arabic" w:cs="Traditional Arabic" w:hint="cs"/>
          <w:sz w:val="32"/>
          <w:szCs w:val="32"/>
          <w:rtl/>
        </w:rPr>
        <w:t>)</w:t>
      </w:r>
      <w:r w:rsidR="00383096" w:rsidRPr="00383096">
        <w:rPr>
          <w:rFonts w:ascii="Traditional Arabic" w:hAnsi="Traditional Arabic" w:cs="Traditional Arabic"/>
          <w:sz w:val="32"/>
          <w:szCs w:val="32"/>
          <w:rtl/>
        </w:rPr>
        <w:t xml:space="preserve"> . فقد حاولت هذه الطائفة بزعزعة إيمان المسلمين بتظاهرها بالإسلام في وقت ثم التراجع عنه بعد ذلك ، ليظن أنهم ما تراجعوا عنه إلا لسوء فيه</w:t>
      </w:r>
      <w:r w:rsidR="00383096">
        <w:rPr>
          <w:rStyle w:val="FootnoteReference"/>
          <w:rFonts w:ascii="Traditional Arabic" w:hAnsi="Traditional Arabic" w:cs="Traditional Arabic"/>
          <w:sz w:val="32"/>
          <w:szCs w:val="32"/>
          <w:rtl/>
        </w:rPr>
        <w:footnoteReference w:id="45"/>
      </w:r>
      <w:r w:rsidR="00383096" w:rsidRPr="00383096">
        <w:rPr>
          <w:rFonts w:ascii="Traditional Arabic" w:hAnsi="Traditional Arabic" w:cs="Traditional Arabic"/>
          <w:sz w:val="32"/>
          <w:szCs w:val="32"/>
          <w:rtl/>
        </w:rPr>
        <w:t xml:space="preserve">. </w:t>
      </w:r>
    </w:p>
    <w:p w:rsidR="00585759" w:rsidRDefault="00563541" w:rsidP="00D5563F">
      <w:pPr>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 </w:t>
      </w:r>
      <w:r w:rsidR="00383096" w:rsidRPr="00383096">
        <w:rPr>
          <w:rFonts w:ascii="Traditional Arabic" w:hAnsi="Traditional Arabic" w:cs="Traditional Arabic"/>
          <w:sz w:val="32"/>
          <w:szCs w:val="32"/>
          <w:rtl/>
        </w:rPr>
        <w:t xml:space="preserve">النفاق </w:t>
      </w:r>
      <w:r w:rsidR="0079575B">
        <w:rPr>
          <w:rStyle w:val="FootnoteReference"/>
          <w:rFonts w:ascii="Traditional Arabic" w:hAnsi="Traditional Arabic" w:cs="Traditional Arabic"/>
          <w:sz w:val="32"/>
          <w:szCs w:val="32"/>
          <w:rtl/>
        </w:rPr>
        <w:footnoteReference w:id="46"/>
      </w:r>
      <w:r w:rsidR="00383096" w:rsidRPr="00383096">
        <w:rPr>
          <w:rFonts w:ascii="Traditional Arabic" w:hAnsi="Traditional Arabic" w:cs="Traditional Arabic"/>
          <w:sz w:val="32"/>
          <w:szCs w:val="32"/>
          <w:rtl/>
        </w:rPr>
        <w:t>و ما يتبعه من الولاء الخارجي.</w:t>
      </w:r>
    </w:p>
    <w:p w:rsidR="00383096" w:rsidRPr="00383096" w:rsidRDefault="00383096" w:rsidP="00C4026B">
      <w:pPr>
        <w:ind w:left="36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383096">
        <w:rPr>
          <w:rFonts w:ascii="Traditional Arabic" w:hAnsi="Traditional Arabic" w:cs="Traditional Arabic"/>
          <w:sz w:val="32"/>
          <w:szCs w:val="32"/>
          <w:rtl/>
        </w:rPr>
        <w:t>النفاق وصف شامل لكل من أظهر الإسلام و أبطن عقيدة أخرى</w:t>
      </w:r>
      <w:r>
        <w:rPr>
          <w:rFonts w:ascii="Traditional Arabic" w:hAnsi="Traditional Arabic" w:cs="Traditional Arabic" w:hint="cs"/>
          <w:sz w:val="32"/>
          <w:szCs w:val="32"/>
          <w:rtl/>
        </w:rPr>
        <w:t xml:space="preserve"> ،</w:t>
      </w:r>
      <w:r w:rsidRPr="00383096">
        <w:rPr>
          <w:rFonts w:ascii="Traditional Arabic" w:hAnsi="Traditional Arabic" w:cs="Traditional Arabic"/>
          <w:sz w:val="32"/>
          <w:szCs w:val="32"/>
          <w:rtl/>
        </w:rPr>
        <w:t xml:space="preserve"> و المنافقون في الغالب لهم ارتباطات خارجية</w:t>
      </w:r>
      <w:r>
        <w:rPr>
          <w:rStyle w:val="FootnoteReference"/>
          <w:rFonts w:ascii="Traditional Arabic" w:hAnsi="Traditional Arabic" w:cs="Traditional Arabic"/>
          <w:sz w:val="32"/>
          <w:szCs w:val="32"/>
          <w:rtl/>
        </w:rPr>
        <w:footnoteReference w:id="47"/>
      </w:r>
      <w:r w:rsidRPr="00383096">
        <w:rPr>
          <w:rFonts w:ascii="Traditional Arabic" w:hAnsi="Traditional Arabic" w:cs="Traditional Arabic"/>
          <w:sz w:val="32"/>
          <w:szCs w:val="32"/>
          <w:rtl/>
        </w:rPr>
        <w:t xml:space="preserve"> كما قال تعالى </w:t>
      </w:r>
      <w:r>
        <w:rPr>
          <w:rFonts w:ascii="Traditional Arabic" w:hAnsi="Traditional Arabic" w:cs="Traditional Arabic"/>
          <w:sz w:val="32"/>
          <w:szCs w:val="32"/>
        </w:rPr>
        <w:sym w:font="AGA Arabesque" w:char="F029"/>
      </w:r>
      <w:r w:rsidRPr="00383096">
        <w:rPr>
          <w:rFonts w:ascii="Traditional Arabic" w:hAnsi="Traditional Arabic" w:cs="Traditional Arabic"/>
          <w:sz w:val="32"/>
          <w:szCs w:val="32"/>
          <w:rtl/>
        </w:rPr>
        <w:t>يَا أَيُّهَا الَّذِينَ آَمَنُوا لَا تَتَّخِذُوا اليَهُودَ وَالنَّصَارَى أَوْلِيَاءَ بَعْضُهُمْ أَوْلِيَاءُ بَعْضٍ وَمَنْ يَتَوَلَّهُمْ مِنْكُمْ فَإِنَّهُ مِنْهُمْ إِنَّ اللهَ لَا يَهْدِي القَوْمَ الظَّالِمِينَ، فَتَرَى الَّذِينَ فِي قُلُوبِهِمْ مَرَضٌ يُسَارِعُونَ فِيهِمْ يَقُولُونَ نَخْشَى أَنْ تُصِيبَنَا دَائِرَةٌ فَعَسَى اللهُ أَنْ يَأْتِيَ بِالفَتْحِ أَوْ أَمْرٍ مِنْ عِنْدِهِ فَيُصْبِحُوا عَلَى مَا أَسَرُّوا فِي أَنْفُسِهِمْ نَادِمِينَ</w:t>
      </w:r>
      <w:r>
        <w:rPr>
          <w:rFonts w:ascii="Traditional Arabic" w:hAnsi="Traditional Arabic" w:cs="Traditional Arabic"/>
          <w:sz w:val="32"/>
          <w:szCs w:val="32"/>
        </w:rPr>
        <w:sym w:font="AGA Arabesque" w:char="F028"/>
      </w:r>
      <w:r w:rsidRPr="00383096">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383096">
        <w:rPr>
          <w:rFonts w:ascii="Traditional Arabic" w:hAnsi="Traditional Arabic" w:cs="Traditional Arabic"/>
          <w:sz w:val="32"/>
          <w:szCs w:val="32"/>
          <w:rtl/>
        </w:rPr>
        <w:t>المائدة:51- 52</w:t>
      </w:r>
      <w:r>
        <w:rPr>
          <w:rFonts w:ascii="Traditional Arabic" w:hAnsi="Traditional Arabic" w:cs="Traditional Arabic" w:hint="cs"/>
          <w:sz w:val="32"/>
          <w:szCs w:val="32"/>
          <w:rtl/>
        </w:rPr>
        <w:t>)</w:t>
      </w:r>
      <w:r w:rsidRPr="00383096">
        <w:rPr>
          <w:rFonts w:ascii="Traditional Arabic" w:hAnsi="Traditional Arabic" w:cs="Traditional Arabic"/>
          <w:sz w:val="32"/>
          <w:szCs w:val="32"/>
          <w:rtl/>
        </w:rPr>
        <w:t xml:space="preserve"> .</w:t>
      </w:r>
    </w:p>
    <w:p w:rsidR="00D74FDF" w:rsidRPr="00EB6FD1" w:rsidRDefault="005149C8"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3</w:t>
      </w:r>
      <w:r w:rsidR="00240788">
        <w:rPr>
          <w:rFonts w:ascii="Traditional Arabic" w:hAnsi="Traditional Arabic" w:cs="Traditional Arabic" w:hint="cs"/>
          <w:sz w:val="32"/>
          <w:szCs w:val="32"/>
          <w:rtl/>
        </w:rPr>
        <w:t xml:space="preserve">- </w:t>
      </w:r>
      <w:r w:rsidR="00D74FDF" w:rsidRPr="00EB6FD1">
        <w:rPr>
          <w:rFonts w:ascii="Traditional Arabic" w:hAnsi="Traditional Arabic" w:cs="Traditional Arabic"/>
          <w:sz w:val="32"/>
          <w:szCs w:val="32"/>
          <w:rtl/>
        </w:rPr>
        <w:t>العدوان على المجتمع و السلطة في الشريعة الإسلامية:</w:t>
      </w:r>
    </w:p>
    <w:p w:rsidR="00D74FDF" w:rsidRDefault="00D5563F" w:rsidP="00D5563F">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أهم الثمار والآثار التي حرصت العقيدة الإسلامية على بيانها ؛ العلاقة بين السلطة والمجتمع فقد حددت قواعد تنظم هذه العلاقة بوضوح وحثت على الوحدة والاعتصام بحبل الله - جلا وعلا- والتآلف وعدم الخروج على الجماعة ، </w:t>
      </w:r>
      <w:r w:rsidR="00D74FDF" w:rsidRPr="00EB6FD1">
        <w:rPr>
          <w:rFonts w:ascii="Traditional Arabic" w:hAnsi="Traditional Arabic" w:cs="Traditional Arabic"/>
          <w:sz w:val="32"/>
          <w:szCs w:val="32"/>
          <w:rtl/>
        </w:rPr>
        <w:t xml:space="preserve">قال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وَاعْتَصِمُوا بِحَبْلِ اللهِ جَمِيعًا وَلَا تَفَرَّقُوا وَاذْكُرُوا نِعْمَةَ اللهِ عَلَيْكُمْ إِذْ كُنْتُمْ أَعْدَاءً فَأَلَّفَ بَيْنَ قُلُوبِكُمْ فَأَصْبَحْتُمْ بِنِعْمَتِهِ إِخْوَانًا</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آل عمران:103</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w:t>
      </w:r>
    </w:p>
    <w:p w:rsidR="00D5563F" w:rsidRPr="00EB6FD1" w:rsidRDefault="00D5563F" w:rsidP="00D5563F">
      <w:pPr>
        <w:spacing w:after="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ومن أبرز صور  العدوان على المجتمع المخلة بأمنه: </w:t>
      </w:r>
    </w:p>
    <w:p w:rsidR="00DF4091" w:rsidRPr="00DF4091" w:rsidRDefault="00BE7EE8" w:rsidP="0079208F">
      <w:pPr>
        <w:spacing w:after="0"/>
        <w:jc w:val="both"/>
        <w:rPr>
          <w:rFonts w:ascii="Traditional Arabic" w:hAnsi="Traditional Arabic" w:cs="Traditional Arabic"/>
          <w:color w:val="000000"/>
          <w:sz w:val="32"/>
          <w:szCs w:val="32"/>
          <w:rtl/>
        </w:rPr>
      </w:pPr>
      <w:r>
        <w:rPr>
          <w:rFonts w:ascii="Traditional Arabic" w:hAnsi="Traditional Arabic" w:cs="Traditional Arabic" w:hint="cs"/>
          <w:sz w:val="32"/>
          <w:szCs w:val="32"/>
          <w:rtl/>
        </w:rPr>
        <w:t xml:space="preserve">     أ- </w:t>
      </w:r>
      <w:r w:rsidR="00D74FDF" w:rsidRPr="00EB6FD1">
        <w:rPr>
          <w:rFonts w:ascii="Traditional Arabic" w:hAnsi="Traditional Arabic" w:cs="Traditional Arabic"/>
          <w:sz w:val="32"/>
          <w:szCs w:val="32"/>
          <w:rtl/>
        </w:rPr>
        <w:t>الحرابة</w:t>
      </w:r>
      <w:r w:rsidR="00B454D3">
        <w:rPr>
          <w:rStyle w:val="FootnoteReference"/>
          <w:rFonts w:ascii="Traditional Arabic" w:hAnsi="Traditional Arabic" w:cs="Traditional Arabic"/>
          <w:sz w:val="32"/>
          <w:szCs w:val="32"/>
          <w:rtl/>
        </w:rPr>
        <w:footnoteReference w:id="48"/>
      </w:r>
      <w:r w:rsidR="00D74FDF" w:rsidRPr="00EB6FD1">
        <w:rPr>
          <w:rFonts w:ascii="Traditional Arabic" w:hAnsi="Traditional Arabic" w:cs="Traditional Arabic"/>
          <w:sz w:val="32"/>
          <w:szCs w:val="32"/>
          <w:rtl/>
        </w:rPr>
        <w:t xml:space="preserve"> و قطع الطريق:قال تعالى </w:t>
      </w:r>
      <w:r w:rsidR="00224ED8">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00224ED8">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المائدة:33</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 xml:space="preserve">. </w:t>
      </w:r>
      <w:r w:rsidR="00DF4091">
        <w:rPr>
          <w:rFonts w:ascii="Traditional Arabic" w:hAnsi="Traditional Arabic" w:cs="Traditional Arabic" w:hint="cs"/>
          <w:color w:val="000000"/>
          <w:sz w:val="32"/>
          <w:szCs w:val="32"/>
          <w:rtl/>
        </w:rPr>
        <w:t xml:space="preserve">وأما </w:t>
      </w:r>
      <w:r w:rsidR="00DF4091" w:rsidRPr="00DF4091">
        <w:rPr>
          <w:rFonts w:ascii="Traditional Arabic" w:hAnsi="Traditional Arabic" w:cs="Traditional Arabic"/>
          <w:color w:val="000000"/>
          <w:sz w:val="32"/>
          <w:szCs w:val="32"/>
          <w:rtl/>
        </w:rPr>
        <w:t>حد الحرابة</w:t>
      </w:r>
      <w:r w:rsidR="00DF4091">
        <w:rPr>
          <w:rFonts w:ascii="Traditional Arabic" w:hAnsi="Traditional Arabic" w:cs="Traditional Arabic" w:hint="cs"/>
          <w:color w:val="000000"/>
          <w:sz w:val="32"/>
          <w:szCs w:val="32"/>
          <w:rtl/>
        </w:rPr>
        <w:t xml:space="preserve"> </w:t>
      </w:r>
      <w:r w:rsidR="00870AE5">
        <w:rPr>
          <w:rFonts w:ascii="Traditional Arabic" w:hAnsi="Traditional Arabic" w:cs="Traditional Arabic" w:hint="cs"/>
          <w:color w:val="000000"/>
          <w:sz w:val="32"/>
          <w:szCs w:val="32"/>
          <w:rtl/>
        </w:rPr>
        <w:t xml:space="preserve">، </w:t>
      </w:r>
      <w:r w:rsidR="00DF4091">
        <w:rPr>
          <w:rFonts w:ascii="Traditional Arabic" w:hAnsi="Traditional Arabic" w:cs="Traditional Arabic" w:hint="cs"/>
          <w:color w:val="000000"/>
          <w:sz w:val="32"/>
          <w:szCs w:val="32"/>
          <w:rtl/>
        </w:rPr>
        <w:t xml:space="preserve">وقطع الطريق </w:t>
      </w:r>
      <w:r w:rsidR="00DF4091" w:rsidRPr="00DF4091">
        <w:rPr>
          <w:rFonts w:ascii="Traditional Arabic" w:hAnsi="Traditional Arabic" w:cs="Traditional Arabic"/>
          <w:color w:val="000000"/>
          <w:sz w:val="32"/>
          <w:szCs w:val="32"/>
          <w:rtl/>
        </w:rPr>
        <w:t xml:space="preserve"> </w:t>
      </w:r>
      <w:r w:rsidR="00870AE5">
        <w:rPr>
          <w:rFonts w:ascii="Traditional Arabic" w:hAnsi="Traditional Arabic" w:cs="Traditional Arabic" w:hint="cs"/>
          <w:color w:val="000000"/>
          <w:sz w:val="32"/>
          <w:szCs w:val="32"/>
          <w:rtl/>
        </w:rPr>
        <w:t xml:space="preserve">، </w:t>
      </w:r>
      <w:r w:rsidR="00DF4091" w:rsidRPr="00DF4091">
        <w:rPr>
          <w:rFonts w:ascii="Traditional Arabic" w:hAnsi="Traditional Arabic" w:cs="Traditional Arabic"/>
          <w:color w:val="000000"/>
          <w:sz w:val="32"/>
          <w:szCs w:val="32"/>
          <w:rtl/>
        </w:rPr>
        <w:t>والإفساد في الأرض</w:t>
      </w:r>
      <w:r w:rsidR="00870AE5">
        <w:rPr>
          <w:rFonts w:ascii="Traditional Arabic" w:hAnsi="Traditional Arabic" w:cs="Traditional Arabic" w:hint="cs"/>
          <w:color w:val="000000"/>
          <w:sz w:val="32"/>
          <w:szCs w:val="32"/>
          <w:rtl/>
        </w:rPr>
        <w:t xml:space="preserve"> ،</w:t>
      </w:r>
      <w:r w:rsidR="00DF4091" w:rsidRPr="00DF4091">
        <w:rPr>
          <w:rFonts w:ascii="Traditional Arabic" w:hAnsi="Traditional Arabic" w:cs="Traditional Arabic"/>
          <w:color w:val="000000"/>
          <w:sz w:val="32"/>
          <w:szCs w:val="32"/>
          <w:rtl/>
        </w:rPr>
        <w:t xml:space="preserve">فهو فعال جداً في قمع الشرور الفكرية خاصة، قال تعالى: </w:t>
      </w:r>
      <w:r w:rsidR="00DF4091">
        <w:rPr>
          <w:rFonts w:ascii="Traditional Arabic" w:hAnsi="Traditional Arabic" w:cs="Traditional Arabic"/>
          <w:color w:val="000000"/>
          <w:sz w:val="32"/>
          <w:szCs w:val="32"/>
        </w:rPr>
        <w:sym w:font="AGA Arabesque" w:char="F029"/>
      </w:r>
      <w:r w:rsidR="00DF4091" w:rsidRPr="00DF4091">
        <w:rPr>
          <w:rFonts w:ascii="Traditional Arabic" w:hAnsi="Traditional Arabic" w:cs="Traditional Arabic"/>
          <w:color w:val="000000"/>
          <w:sz w:val="32"/>
          <w:szCs w:val="32"/>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00DF4091">
        <w:rPr>
          <w:rFonts w:ascii="Traditional Arabic" w:hAnsi="Traditional Arabic" w:cs="Traditional Arabic"/>
          <w:color w:val="000000"/>
          <w:sz w:val="32"/>
          <w:szCs w:val="32"/>
        </w:rPr>
        <w:sym w:font="AGA Arabesque" w:char="F028"/>
      </w:r>
      <w:r w:rsidR="00DF4091" w:rsidRPr="00DF4091">
        <w:rPr>
          <w:rFonts w:ascii="Traditional Arabic" w:hAnsi="Traditional Arabic" w:cs="Traditional Arabic"/>
          <w:color w:val="000000"/>
          <w:sz w:val="32"/>
          <w:szCs w:val="32"/>
          <w:rtl/>
        </w:rPr>
        <w:t xml:space="preserve"> </w:t>
      </w:r>
      <w:r w:rsidR="00DF4091">
        <w:rPr>
          <w:rFonts w:ascii="Traditional Arabic" w:hAnsi="Traditional Arabic" w:cs="Traditional Arabic" w:hint="cs"/>
          <w:color w:val="000000"/>
          <w:sz w:val="32"/>
          <w:szCs w:val="32"/>
          <w:rtl/>
        </w:rPr>
        <w:t>(</w:t>
      </w:r>
      <w:r w:rsidR="00DF4091" w:rsidRPr="00DF4091">
        <w:rPr>
          <w:rFonts w:ascii="Traditional Arabic" w:hAnsi="Traditional Arabic" w:cs="Traditional Arabic"/>
          <w:color w:val="000000"/>
          <w:sz w:val="32"/>
          <w:szCs w:val="32"/>
          <w:rtl/>
        </w:rPr>
        <w:t>المائدة:33</w:t>
      </w:r>
      <w:r w:rsidR="00DF4091">
        <w:rPr>
          <w:rFonts w:ascii="Traditional Arabic" w:hAnsi="Traditional Arabic" w:cs="Traditional Arabic" w:hint="cs"/>
          <w:color w:val="000000"/>
          <w:sz w:val="32"/>
          <w:szCs w:val="32"/>
          <w:rtl/>
        </w:rPr>
        <w:t>)</w:t>
      </w:r>
      <w:r w:rsidR="008F4882">
        <w:rPr>
          <w:rFonts w:ascii="Traditional Arabic" w:hAnsi="Traditional Arabic" w:cs="Traditional Arabic"/>
          <w:color w:val="000000"/>
          <w:sz w:val="32"/>
          <w:szCs w:val="32"/>
          <w:rtl/>
        </w:rPr>
        <w:t xml:space="preserve"> </w:t>
      </w:r>
      <w:r w:rsidR="008F4882">
        <w:rPr>
          <w:rFonts w:ascii="Traditional Arabic" w:hAnsi="Traditional Arabic" w:cs="Traditional Arabic" w:hint="cs"/>
          <w:color w:val="000000"/>
          <w:sz w:val="32"/>
          <w:szCs w:val="32"/>
          <w:rtl/>
        </w:rPr>
        <w:t xml:space="preserve">، </w:t>
      </w:r>
      <w:r w:rsidR="00DF4091" w:rsidRPr="00DF4091">
        <w:rPr>
          <w:rFonts w:ascii="Traditional Arabic" w:hAnsi="Traditional Arabic" w:cs="Traditional Arabic"/>
          <w:color w:val="000000"/>
          <w:sz w:val="32"/>
          <w:szCs w:val="32"/>
          <w:rtl/>
        </w:rPr>
        <w:t>فالحرابة توجد وضعاً قلقاً يسوده الخوف والفزع، وذلك أنسب الظروف لانتشار الشرور، وظهور المنكرات، ونشر الإشاعات، والتحريض على التمرد والخلاف، والترويج للحركات الملحدة</w:t>
      </w:r>
      <w:r w:rsidR="00DF4091">
        <w:rPr>
          <w:rFonts w:ascii="Traditional Arabic" w:hAnsi="Traditional Arabic" w:cs="Traditional Arabic" w:hint="cs"/>
          <w:color w:val="000000"/>
          <w:sz w:val="32"/>
          <w:szCs w:val="32"/>
          <w:rtl/>
        </w:rPr>
        <w:t xml:space="preserve"> </w:t>
      </w:r>
      <w:r w:rsidR="00DF4091" w:rsidRPr="00DF4091">
        <w:rPr>
          <w:rFonts w:ascii="Traditional Arabic" w:hAnsi="Traditional Arabic" w:cs="Traditional Arabic"/>
          <w:color w:val="000000"/>
          <w:sz w:val="32"/>
          <w:szCs w:val="32"/>
          <w:rtl/>
        </w:rPr>
        <w:t xml:space="preserve">والأفكار المفسدة.وأعظم الإفساد في الأرض وأخطره نشر الشرك </w:t>
      </w:r>
      <w:r w:rsidR="00DF4091">
        <w:rPr>
          <w:rFonts w:ascii="Traditional Arabic" w:hAnsi="Traditional Arabic" w:cs="Traditional Arabic" w:hint="cs"/>
          <w:color w:val="000000"/>
          <w:sz w:val="32"/>
          <w:szCs w:val="32"/>
          <w:rtl/>
        </w:rPr>
        <w:t xml:space="preserve"> أو الأفكار الهدامة </w:t>
      </w:r>
      <w:r w:rsidR="00DF4091" w:rsidRPr="00DF4091">
        <w:rPr>
          <w:rFonts w:ascii="Traditional Arabic" w:hAnsi="Traditional Arabic" w:cs="Traditional Arabic"/>
          <w:color w:val="000000"/>
          <w:sz w:val="32"/>
          <w:szCs w:val="32"/>
          <w:rtl/>
        </w:rPr>
        <w:t>في البلاد التي أكرمها الله بالإيمان</w:t>
      </w:r>
      <w:r w:rsidR="00DF4091">
        <w:rPr>
          <w:rStyle w:val="FootnoteReference"/>
          <w:rFonts w:ascii="Traditional Arabic" w:hAnsi="Traditional Arabic" w:cs="Traditional Arabic"/>
          <w:color w:val="000000"/>
          <w:sz w:val="32"/>
          <w:szCs w:val="32"/>
          <w:rtl/>
        </w:rPr>
        <w:footnoteReference w:id="49"/>
      </w:r>
      <w:r w:rsidR="00DF4091" w:rsidRPr="00DF4091">
        <w:rPr>
          <w:rFonts w:ascii="Traditional Arabic" w:hAnsi="Traditional Arabic" w:cs="Traditional Arabic"/>
          <w:color w:val="000000"/>
          <w:sz w:val="32"/>
          <w:szCs w:val="32"/>
          <w:rtl/>
        </w:rPr>
        <w:t xml:space="preserve">.قال الله تعالى: </w:t>
      </w:r>
      <w:r w:rsidR="00DF4091">
        <w:rPr>
          <w:rFonts w:ascii="Traditional Arabic" w:hAnsi="Traditional Arabic" w:cs="Traditional Arabic"/>
          <w:color w:val="000000"/>
          <w:sz w:val="32"/>
          <w:szCs w:val="32"/>
        </w:rPr>
        <w:sym w:font="AGA Arabesque" w:char="F029"/>
      </w:r>
      <w:r w:rsidR="00DF4091" w:rsidRPr="00DF4091">
        <w:rPr>
          <w:rFonts w:ascii="Traditional Arabic" w:hAnsi="Traditional Arabic" w:cs="Traditional Arabic"/>
          <w:color w:val="000000"/>
          <w:sz w:val="32"/>
          <w:szCs w:val="32"/>
          <w:rtl/>
        </w:rPr>
        <w:t>وَلا تُفْسِدُوا فِي الْأَرْضِ بَعْدَ إِصْلاحِهَا وَادْعُوهُ خَوْفاً وَطَمَعاً إِنَّ رَحْمَتَ اللَّهِ قَرِيبٌ مِنَ الْمُحْسِنِينَ</w:t>
      </w:r>
      <w:r w:rsidR="00DF4091">
        <w:rPr>
          <w:rFonts w:ascii="Traditional Arabic" w:hAnsi="Traditional Arabic" w:cs="Traditional Arabic"/>
          <w:color w:val="000000"/>
          <w:sz w:val="32"/>
          <w:szCs w:val="32"/>
        </w:rPr>
        <w:sym w:font="AGA Arabesque" w:char="F028"/>
      </w:r>
      <w:r w:rsidR="00DF4091" w:rsidRPr="00DF4091">
        <w:rPr>
          <w:rFonts w:ascii="Traditional Arabic" w:hAnsi="Traditional Arabic" w:cs="Traditional Arabic"/>
          <w:color w:val="000000"/>
          <w:sz w:val="32"/>
          <w:szCs w:val="32"/>
          <w:rtl/>
        </w:rPr>
        <w:t xml:space="preserve"> </w:t>
      </w:r>
      <w:r w:rsidR="00DF4091">
        <w:rPr>
          <w:rFonts w:ascii="Traditional Arabic" w:hAnsi="Traditional Arabic" w:cs="Traditional Arabic" w:hint="cs"/>
          <w:color w:val="000000"/>
          <w:sz w:val="32"/>
          <w:szCs w:val="32"/>
          <w:rtl/>
        </w:rPr>
        <w:t>(</w:t>
      </w:r>
      <w:r w:rsidR="00DF4091" w:rsidRPr="00DF4091">
        <w:rPr>
          <w:rFonts w:ascii="Traditional Arabic" w:hAnsi="Traditional Arabic" w:cs="Traditional Arabic"/>
          <w:color w:val="000000"/>
          <w:sz w:val="32"/>
          <w:szCs w:val="32"/>
          <w:rtl/>
        </w:rPr>
        <w:t>الأعراف:56</w:t>
      </w:r>
      <w:r w:rsidR="00DF4091">
        <w:rPr>
          <w:rFonts w:ascii="Traditional Arabic" w:hAnsi="Traditional Arabic" w:cs="Traditional Arabic" w:hint="cs"/>
          <w:color w:val="000000"/>
          <w:sz w:val="32"/>
          <w:szCs w:val="32"/>
          <w:rtl/>
        </w:rPr>
        <w:t>)</w:t>
      </w:r>
      <w:r w:rsidR="00DF4091" w:rsidRPr="00DF4091">
        <w:rPr>
          <w:rFonts w:ascii="Traditional Arabic" w:hAnsi="Traditional Arabic" w:cs="Traditional Arabic"/>
          <w:color w:val="000000"/>
          <w:sz w:val="32"/>
          <w:szCs w:val="32"/>
          <w:rtl/>
        </w:rPr>
        <w:t xml:space="preserve"> .</w:t>
      </w:r>
    </w:p>
    <w:p w:rsidR="007910D0" w:rsidRDefault="00BE7EE8" w:rsidP="0079208F">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ب_  </w:t>
      </w:r>
      <w:r w:rsidR="00D74FDF" w:rsidRPr="00EB6FD1">
        <w:rPr>
          <w:rFonts w:ascii="Traditional Arabic" w:hAnsi="Traditional Arabic" w:cs="Traditional Arabic"/>
          <w:sz w:val="32"/>
          <w:szCs w:val="32"/>
          <w:rtl/>
        </w:rPr>
        <w:t>البغي</w:t>
      </w:r>
      <w:r w:rsidR="007B610E">
        <w:rPr>
          <w:rStyle w:val="FootnoteReference"/>
          <w:rFonts w:ascii="Traditional Arabic" w:hAnsi="Traditional Arabic" w:cs="Traditional Arabic"/>
          <w:sz w:val="32"/>
          <w:szCs w:val="32"/>
          <w:rtl/>
        </w:rPr>
        <w:footnoteReference w:id="50"/>
      </w:r>
      <w:r w:rsidR="00D74FDF" w:rsidRPr="00EB6FD1">
        <w:rPr>
          <w:rFonts w:ascii="Traditional Arabic" w:hAnsi="Traditional Arabic" w:cs="Traditional Arabic"/>
          <w:sz w:val="32"/>
          <w:szCs w:val="32"/>
          <w:rtl/>
        </w:rPr>
        <w:t xml:space="preserve">: قوله تعالى </w:t>
      </w:r>
      <w:r w:rsidR="007A3C40">
        <w:rPr>
          <w:rFonts w:ascii="Traditional Arabic" w:hAnsi="Traditional Arabic" w:cs="Traditional Arabic"/>
          <w:sz w:val="32"/>
          <w:szCs w:val="32"/>
        </w:rPr>
        <w:sym w:font="AGA Arabesque" w:char="F029"/>
      </w:r>
      <w:r w:rsidR="00D74FDF" w:rsidRPr="00EB6FD1">
        <w:rPr>
          <w:rFonts w:ascii="Traditional Arabic" w:hAnsi="Traditional Arabic" w:cs="Traditional Arabic"/>
          <w:sz w:val="32"/>
          <w:szCs w:val="32"/>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r w:rsidR="007A3C40">
        <w:rPr>
          <w:rFonts w:ascii="Traditional Arabic" w:hAnsi="Traditional Arabic" w:cs="Traditional Arabic"/>
          <w:sz w:val="32"/>
          <w:szCs w:val="32"/>
        </w:rPr>
        <w:sym w:font="AGA Arabesque" w:char="F028"/>
      </w:r>
      <w:r w:rsidR="00D74FDF" w:rsidRPr="00EB6FD1">
        <w:rPr>
          <w:rFonts w:ascii="Traditional Arabic" w:hAnsi="Traditional Arabic" w:cs="Traditional Arabic"/>
          <w:sz w:val="32"/>
          <w:szCs w:val="32"/>
          <w:rtl/>
        </w:rPr>
        <w:t xml:space="preserve"> </w:t>
      </w:r>
      <w:r w:rsidR="00A44CCB">
        <w:rPr>
          <w:rFonts w:ascii="Traditional Arabic" w:hAnsi="Traditional Arabic" w:cs="Traditional Arabic"/>
          <w:sz w:val="32"/>
          <w:szCs w:val="32"/>
          <w:rtl/>
        </w:rPr>
        <w:t>(</w:t>
      </w:r>
      <w:r w:rsidR="00D74FDF" w:rsidRPr="00EB6FD1">
        <w:rPr>
          <w:rFonts w:ascii="Traditional Arabic" w:hAnsi="Traditional Arabic" w:cs="Traditional Arabic"/>
          <w:sz w:val="32"/>
          <w:szCs w:val="32"/>
          <w:rtl/>
        </w:rPr>
        <w:t>الحجرات:9</w:t>
      </w:r>
      <w:r w:rsidR="00A44CCB">
        <w:rPr>
          <w:rFonts w:ascii="Traditional Arabic" w:hAnsi="Traditional Arabic" w:cs="Traditional Arabic"/>
          <w:sz w:val="32"/>
          <w:szCs w:val="32"/>
          <w:rtl/>
        </w:rPr>
        <w:t>)</w:t>
      </w:r>
      <w:r w:rsidR="00D5563F">
        <w:rPr>
          <w:rFonts w:ascii="Traditional Arabic" w:hAnsi="Traditional Arabic" w:cs="Traditional Arabic" w:hint="cs"/>
          <w:sz w:val="32"/>
          <w:szCs w:val="32"/>
          <w:rtl/>
        </w:rPr>
        <w:t xml:space="preserve"> ولخطورة الحرابة والبغي على استقرار المجتمع ، وتأثيرهما المباشر على أمنه الحسي والمعنوي جاءت العقيدة والشريعة بعقوبات رادعة لمن يمارسهما حتى لا ينفذ الفساد للمجتمع المسلم من خلالهما. </w:t>
      </w:r>
    </w:p>
    <w:p w:rsidR="00DC39DF" w:rsidRDefault="007910D0" w:rsidP="002328F4">
      <w:pPr>
        <w:bidi w:val="0"/>
        <w:spacing w:line="288" w:lineRule="auto"/>
        <w:jc w:val="right"/>
        <w:rPr>
          <w:rFonts w:ascii="Traditional Arabic" w:hAnsi="Traditional Arabic" w:cs="Traditional Arabic"/>
          <w:sz w:val="32"/>
          <w:szCs w:val="32"/>
          <w:rtl/>
        </w:rPr>
      </w:pPr>
      <w:r>
        <w:rPr>
          <w:rFonts w:ascii="Traditional Arabic" w:hAnsi="Traditional Arabic" w:cs="Traditional Arabic"/>
          <w:sz w:val="32"/>
          <w:szCs w:val="32"/>
          <w:rtl/>
        </w:rPr>
        <w:br w:type="page"/>
      </w:r>
      <w:r w:rsidR="0056392C">
        <w:rPr>
          <w:rFonts w:ascii="Traditional Arabic" w:hAnsi="Traditional Arabic" w:cs="Traditional Arabic" w:hint="cs"/>
          <w:sz w:val="32"/>
          <w:szCs w:val="32"/>
          <w:rtl/>
        </w:rPr>
        <w:t>ا</w:t>
      </w:r>
      <w:r>
        <w:rPr>
          <w:rFonts w:ascii="Traditional Arabic" w:hAnsi="Traditional Arabic" w:cs="Traditional Arabic" w:hint="cs"/>
          <w:sz w:val="32"/>
          <w:szCs w:val="32"/>
          <w:rtl/>
        </w:rPr>
        <w:t>لخاتمة وتتضمن : أهم النتائج والتوصيات و فهرس المصادر والمراجع.</w:t>
      </w:r>
    </w:p>
    <w:p w:rsidR="007910D0" w:rsidRDefault="007910D0"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أهم نتائج البحث:</w:t>
      </w:r>
    </w:p>
    <w:p w:rsidR="007910D0" w:rsidRDefault="007910D0"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1- تعد كلية الملك خالد العسكرية ، من الكليات العسكرية السباقة لإقرار منهج الأمن الفكري ، وربطة بمنهج العقيدة الإسلامية.</w:t>
      </w:r>
    </w:p>
    <w:p w:rsidR="007910D0" w:rsidRDefault="007910D0"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2- لا يمكن فصل منهج الأمن الفكري عن منهج العقيدة الإسلامية ، إذ أنهما مترابطان ، فلا أمن دون عقيدة صحيحة ، وإيمان قوي.</w:t>
      </w:r>
    </w:p>
    <w:p w:rsidR="007910D0" w:rsidRDefault="007910D0"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3- هناك عدة مهددات للأمن الفكري ؛ منها ما هو داخلي ، يكون إما عن جهل أو غلو وتطرف.</w:t>
      </w:r>
    </w:p>
    <w:p w:rsidR="007910D0" w:rsidRDefault="007910D0"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ومنها ما هو خارجي ويكون إما بالتشكيك أو بالتأثير في معتقدات وقيم وحضارة المسلمين.</w:t>
      </w:r>
    </w:p>
    <w:p w:rsidR="007910D0" w:rsidRDefault="007910D0"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4- خطورة إهمال الأمن الفكري ، فالتحولات الفكرية إن لم تعالج تكون آثارها مدمرة ومكلفة.</w:t>
      </w:r>
    </w:p>
    <w:p w:rsidR="007910D0" w:rsidRDefault="007910D0"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أهم التوصيات:</w:t>
      </w:r>
    </w:p>
    <w:p w:rsidR="007910D0" w:rsidRDefault="007910D0"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1-  الاستفادة من تجربة كلية الملك خالد العسكرية في هذا المجال.</w:t>
      </w:r>
    </w:p>
    <w:p w:rsidR="007910D0" w:rsidRDefault="007910D0"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2-  يتعرض العالم الإسلامي لغزو فكري منظم  ومتعدد الاتجاهات ، والقصد منه التأثير على عقيدتنا </w:t>
      </w:r>
      <w:r w:rsidR="00885E41">
        <w:rPr>
          <w:rFonts w:ascii="Traditional Arabic" w:hAnsi="Traditional Arabic" w:cs="Traditional Arabic" w:hint="cs"/>
          <w:sz w:val="32"/>
          <w:szCs w:val="32"/>
          <w:rtl/>
        </w:rPr>
        <w:t>، ولهذا أوص</w:t>
      </w:r>
      <w:r w:rsidR="004D4957">
        <w:rPr>
          <w:rFonts w:ascii="Traditional Arabic" w:hAnsi="Traditional Arabic" w:cs="Traditional Arabic" w:hint="cs"/>
          <w:sz w:val="32"/>
          <w:szCs w:val="32"/>
          <w:rtl/>
        </w:rPr>
        <w:t>ي</w:t>
      </w:r>
      <w:r w:rsidR="00885E41">
        <w:rPr>
          <w:rFonts w:ascii="Traditional Arabic" w:hAnsi="Traditional Arabic" w:cs="Traditional Arabic" w:hint="cs"/>
          <w:sz w:val="32"/>
          <w:szCs w:val="32"/>
          <w:rtl/>
        </w:rPr>
        <w:t xml:space="preserve"> بأن تغطي المناهج التعليمية والتربوية هذا الجانب بعناية وكفاية.</w:t>
      </w:r>
    </w:p>
    <w:p w:rsidR="00885E41" w:rsidRDefault="00885E41"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3- مفهوم الأمن الفكر جديد نوعاً ما ، ولم يتم تناوله بشكل فعّال من الجامعات ومراكز البحث العلمي ، لهذا أوصي بإعطائه أولوية في البحث والدراسة . </w:t>
      </w:r>
    </w:p>
    <w:p w:rsidR="00875109" w:rsidRDefault="00875109" w:rsidP="00C4026B">
      <w:pPr>
        <w:bidi w:val="0"/>
        <w:spacing w:line="288" w:lineRule="auto"/>
        <w:jc w:val="both"/>
        <w:rPr>
          <w:rFonts w:ascii="Traditional Arabic" w:hAnsi="Traditional Arabic" w:cs="Traditional Arabic"/>
          <w:sz w:val="32"/>
          <w:szCs w:val="32"/>
        </w:rPr>
      </w:pPr>
      <w:r>
        <w:rPr>
          <w:rFonts w:ascii="Traditional Arabic" w:hAnsi="Traditional Arabic" w:cs="Traditional Arabic"/>
          <w:sz w:val="32"/>
          <w:szCs w:val="32"/>
          <w:rtl/>
        </w:rPr>
        <w:br w:type="page"/>
      </w:r>
    </w:p>
    <w:p w:rsidR="004D4957" w:rsidRDefault="004D4957" w:rsidP="00C4026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فهرس المصادر والمراجع:</w:t>
      </w:r>
    </w:p>
    <w:tbl>
      <w:tblPr>
        <w:tblStyle w:val="TableGrid"/>
        <w:bidiVisual/>
        <w:tblW w:w="0" w:type="auto"/>
        <w:tblLook w:val="04A0" w:firstRow="1" w:lastRow="0" w:firstColumn="1" w:lastColumn="0" w:noHBand="0" w:noVBand="1"/>
      </w:tblPr>
      <w:tblGrid>
        <w:gridCol w:w="8522"/>
      </w:tblGrid>
      <w:tr w:rsidR="00CF43FA" w:rsidTr="00875109">
        <w:tc>
          <w:tcPr>
            <w:tcW w:w="8522" w:type="dxa"/>
          </w:tcPr>
          <w:p w:rsidR="00CF43FA" w:rsidRPr="0056392C" w:rsidRDefault="00CF43FA" w:rsidP="00CF43FA">
            <w:pPr>
              <w:jc w:val="both"/>
              <w:rPr>
                <w:rFonts w:ascii="Traditional Arabic" w:hAnsi="Traditional Arabic" w:cs="Traditional Arabic"/>
                <w:sz w:val="28"/>
                <w:szCs w:val="28"/>
                <w:rtl/>
              </w:rPr>
            </w:pPr>
            <w:r w:rsidRPr="00CF43FA">
              <w:rPr>
                <w:rFonts w:ascii="Traditional Arabic" w:hAnsi="Traditional Arabic" w:cs="Traditional Arabic" w:hint="cs"/>
                <w:sz w:val="28"/>
                <w:szCs w:val="28"/>
                <w:rtl/>
              </w:rPr>
              <w:t>القرآن الكريم.</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الإبطال لنظرية الخلط بين دين الإسلام وغيره من الأديان: بكر بن عبد الله أبو زيد بن محمد بن عبد الله بن بكر بن عثمان بن يحيى بن غيهب بن محمد ، الناشر: دار العاصمة،الطبعة: الأولى، 1417هـ</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 xml:space="preserve">أثر الإيمان في تحصين الأمة الإسلامية ضد الأفكار الهدامة ،المؤلف: عبد الله بن عبد الرحمن الجربوع ،الناشر: عمادة البحث العلمي بالجامعة الإسلامية، المدينة المنورة، المملكة العربية السعودية ،الطبعة: الأولى،( 1423هـ/2003م، )  </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أضواء البيان في إيضاح القرآن بالقرآن ،المؤلف : محمد الأمين بن محمد المختار بن عبد القادر الجكني الشنقيطي لبنان ، بيروت : دار الفكر للطباعة و النشر و التوزيع : (1415 هـ - 1995 مـ)</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باعث النهضة الإسلامية :ابن تيمية السلفي ، الدكتور : محمد خليل الهراس ، لبنان ، بيروت: الطبعة الأولى (1404هـ)</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Pr>
                <w:rFonts w:ascii="Traditional Arabic" w:hAnsi="Traditional Arabic" w:cs="Traditional Arabic" w:hint="cs"/>
                <w:sz w:val="28"/>
                <w:szCs w:val="28"/>
                <w:rtl/>
              </w:rPr>
              <w:t>ت</w:t>
            </w:r>
            <w:r w:rsidRPr="002D5943">
              <w:rPr>
                <w:rFonts w:ascii="Traditional Arabic" w:hAnsi="Traditional Arabic" w:cs="Traditional Arabic" w:hint="cs"/>
                <w:sz w:val="28"/>
                <w:szCs w:val="28"/>
                <w:rtl/>
              </w:rPr>
              <w:t>سير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مجاهد</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المؤلف</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أبو</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الحجاج</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مجاهد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جبر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التابعي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المكي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القرشي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المخزومي</w:t>
            </w:r>
            <w:r w:rsidRPr="002D594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المحقق</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الدكتور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عبد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السلام</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أبو</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النيل</w:t>
            </w:r>
            <w:r>
              <w:rPr>
                <w:rFonts w:ascii="Traditional Arabic" w:hAnsi="Traditional Arabic" w:cs="Traditional Arabic" w:hint="cs"/>
                <w:sz w:val="28"/>
                <w:szCs w:val="28"/>
                <w:rtl/>
              </w:rPr>
              <w:t xml:space="preserve"> ، </w:t>
            </w:r>
            <w:r w:rsidRPr="002D5943">
              <w:rPr>
                <w:rFonts w:ascii="Traditional Arabic" w:hAnsi="Traditional Arabic" w:cs="Traditional Arabic" w:hint="cs"/>
                <w:sz w:val="28"/>
                <w:szCs w:val="28"/>
                <w:rtl/>
              </w:rPr>
              <w:t>الناشر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دار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الفكر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الإسلامي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الحديثة،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مصر</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الطبعة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الأولى،</w:t>
            </w:r>
            <w:r w:rsidRPr="002D5943">
              <w:rPr>
                <w:rFonts w:ascii="Traditional Arabic" w:hAnsi="Traditional Arabic" w:cs="Traditional Arabic"/>
                <w:sz w:val="28"/>
                <w:szCs w:val="28"/>
                <w:rtl/>
              </w:rPr>
              <w:t xml:space="preserve"> 1410</w:t>
            </w:r>
            <w:r>
              <w:rPr>
                <w:rFonts w:ascii="Traditional Arabic" w:hAnsi="Traditional Arabic" w:cs="Traditional Arabic" w:hint="cs"/>
                <w:sz w:val="28"/>
                <w:szCs w:val="28"/>
                <w:rtl/>
              </w:rPr>
              <w:t xml:space="preserve"> </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هـ</w:t>
            </w:r>
            <w:r w:rsidRPr="002D5943">
              <w:rPr>
                <w:rFonts w:ascii="Traditional Arabic" w:hAnsi="Traditional Arabic" w:cs="Traditional Arabic"/>
                <w:sz w:val="28"/>
                <w:szCs w:val="28"/>
                <w:rtl/>
              </w:rPr>
              <w:t xml:space="preserve"> - 1989 </w:t>
            </w:r>
            <w:r w:rsidRPr="002D5943">
              <w:rPr>
                <w:rFonts w:ascii="Traditional Arabic" w:hAnsi="Traditional Arabic" w:cs="Traditional Arabic" w:hint="cs"/>
                <w:sz w:val="28"/>
                <w:szCs w:val="28"/>
                <w:rtl/>
              </w:rPr>
              <w:t>م</w:t>
            </w:r>
          </w:p>
        </w:tc>
      </w:tr>
      <w:tr w:rsidR="008F4882" w:rsidTr="00875109">
        <w:tc>
          <w:tcPr>
            <w:tcW w:w="8522" w:type="dxa"/>
          </w:tcPr>
          <w:p w:rsidR="008F4882" w:rsidRPr="0056392C" w:rsidRDefault="008F4882" w:rsidP="00CF43FA">
            <w:pPr>
              <w:jc w:val="both"/>
              <w:rPr>
                <w:rFonts w:ascii="Traditional Arabic" w:hAnsi="Traditional Arabic" w:cs="Traditional Arabic"/>
                <w:sz w:val="28"/>
                <w:szCs w:val="28"/>
                <w:rtl/>
              </w:rPr>
            </w:pPr>
            <w:r w:rsidRPr="00CF43FA">
              <w:rPr>
                <w:rFonts w:ascii="Traditional Arabic" w:hAnsi="Traditional Arabic" w:cs="Traditional Arabic" w:hint="cs"/>
                <w:sz w:val="28"/>
                <w:szCs w:val="28"/>
                <w:rtl/>
              </w:rPr>
              <w:t>التعريفات  للعلامة علي بن محمد الشريف الجرجاني ، مكتبة لبنان ، طبعة 1990م</w:t>
            </w:r>
            <w:r>
              <w:rPr>
                <w:rFonts w:ascii="Traditional Arabic" w:hAnsi="Traditional Arabic" w:cs="Traditional Arabic" w:hint="cs"/>
                <w:sz w:val="28"/>
                <w:szCs w:val="28"/>
                <w:rtl/>
              </w:rPr>
              <w:t>.</w:t>
            </w:r>
          </w:p>
        </w:tc>
      </w:tr>
      <w:tr w:rsidR="008F4882" w:rsidTr="00875109">
        <w:tc>
          <w:tcPr>
            <w:tcW w:w="8522" w:type="dxa"/>
          </w:tcPr>
          <w:p w:rsidR="008F4882" w:rsidRPr="0056392C" w:rsidRDefault="008F4882" w:rsidP="00C4026B">
            <w:pPr>
              <w:pStyle w:val="FootnoteText"/>
              <w:jc w:val="both"/>
              <w:rPr>
                <w:rFonts w:ascii="Traditional Arabic" w:hAnsi="Traditional Arabic" w:cs="Traditional Arabic"/>
                <w:sz w:val="28"/>
                <w:szCs w:val="28"/>
                <w:rtl/>
              </w:rPr>
            </w:pPr>
            <w:r w:rsidRPr="002C7F9C">
              <w:rPr>
                <w:rFonts w:ascii="Traditional Arabic" w:hAnsi="Traditional Arabic" w:cs="Traditional Arabic" w:hint="cs"/>
                <w:sz w:val="28"/>
                <w:szCs w:val="28"/>
                <w:rtl/>
              </w:rPr>
              <w:t>تفسير</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القرآن</w:t>
            </w:r>
            <w:r>
              <w:rPr>
                <w:rFonts w:ascii="Traditional Arabic" w:hAnsi="Traditional Arabic" w:cs="Traditional Arabic" w:hint="cs"/>
                <w:sz w:val="28"/>
                <w:szCs w:val="28"/>
                <w:rtl/>
              </w:rPr>
              <w:t xml:space="preserve"> ، </w:t>
            </w:r>
            <w:r w:rsidRPr="002C7F9C">
              <w:rPr>
                <w:rFonts w:ascii="Traditional Arabic" w:hAnsi="Traditional Arabic" w:cs="Traditional Arabic" w:hint="cs"/>
                <w:sz w:val="28"/>
                <w:szCs w:val="28"/>
                <w:rtl/>
              </w:rPr>
              <w:t>المؤلف</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أبو</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المظفر،</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منصور</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بن</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محمد</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بن</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عبد</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الجبار</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ابن</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أحمد</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المروزى</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السمعاني</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التميمي</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الحنفي</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ثم</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الشافعي</w:t>
            </w:r>
            <w:r w:rsidRPr="002C7F9C">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2C7F9C">
              <w:rPr>
                <w:rFonts w:ascii="Traditional Arabic" w:hAnsi="Traditional Arabic" w:cs="Traditional Arabic" w:hint="cs"/>
                <w:sz w:val="28"/>
                <w:szCs w:val="28"/>
                <w:rtl/>
              </w:rPr>
              <w:t>المحقق</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ياسر</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بن</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إبراهيم</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وغنيم</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بن</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عباس</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بن</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غنيم</w:t>
            </w:r>
            <w:r>
              <w:rPr>
                <w:rFonts w:ascii="Traditional Arabic" w:hAnsi="Traditional Arabic" w:cs="Traditional Arabic" w:hint="cs"/>
                <w:sz w:val="28"/>
                <w:szCs w:val="28"/>
                <w:rtl/>
              </w:rPr>
              <w:t xml:space="preserve"> ، </w:t>
            </w:r>
            <w:r w:rsidRPr="002C7F9C">
              <w:rPr>
                <w:rFonts w:ascii="Traditional Arabic" w:hAnsi="Traditional Arabic" w:cs="Traditional Arabic" w:hint="cs"/>
                <w:sz w:val="28"/>
                <w:szCs w:val="28"/>
                <w:rtl/>
              </w:rPr>
              <w:t>الناشر</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دار</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الوطن،</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الرياض</w:t>
            </w:r>
            <w:r w:rsidRPr="002C7F9C">
              <w:rPr>
                <w:rFonts w:ascii="Traditional Arabic" w:hAnsi="Traditional Arabic" w:cs="Traditional Arabic"/>
                <w:sz w:val="28"/>
                <w:szCs w:val="28"/>
                <w:rtl/>
              </w:rPr>
              <w:t xml:space="preserve">  </w:t>
            </w:r>
            <w:r w:rsidRPr="002C7F9C">
              <w:rPr>
                <w:rFonts w:ascii="Traditional Arabic" w:hAnsi="Traditional Arabic" w:cs="Traditional Arabic" w:hint="cs"/>
                <w:sz w:val="28"/>
                <w:szCs w:val="28"/>
                <w:rtl/>
              </w:rPr>
              <w:t>السعودية</w:t>
            </w:r>
            <w:r>
              <w:rPr>
                <w:rFonts w:ascii="Traditional Arabic" w:hAnsi="Traditional Arabic" w:cs="Traditional Arabic" w:hint="cs"/>
                <w:sz w:val="28"/>
                <w:szCs w:val="28"/>
                <w:rtl/>
              </w:rPr>
              <w:t>.</w:t>
            </w:r>
          </w:p>
        </w:tc>
      </w:tr>
      <w:tr w:rsidR="008F4882" w:rsidTr="00875109">
        <w:tc>
          <w:tcPr>
            <w:tcW w:w="8522" w:type="dxa"/>
          </w:tcPr>
          <w:p w:rsidR="008F4882" w:rsidRPr="0056392C" w:rsidRDefault="008F4882" w:rsidP="00C4026B">
            <w:pPr>
              <w:spacing w:line="240" w:lineRule="auto"/>
              <w:jc w:val="both"/>
              <w:rPr>
                <w:rFonts w:ascii="Traditional Arabic" w:hAnsi="Traditional Arabic" w:cs="Traditional Arabic"/>
                <w:sz w:val="28"/>
                <w:szCs w:val="28"/>
                <w:rtl/>
              </w:rPr>
            </w:pPr>
            <w:r w:rsidRPr="0056392C">
              <w:rPr>
                <w:rFonts w:ascii="Traditional Arabic" w:hAnsi="Traditional Arabic" w:cs="Traditional Arabic"/>
                <w:sz w:val="28"/>
                <w:szCs w:val="28"/>
                <w:rtl/>
              </w:rPr>
              <w:t xml:space="preserve">تفسير القرآن العظيم لأبي الفداء إسماعيل بن عمر بن كثير القرشي البصري ثم لدمشقي </w:t>
            </w:r>
          </w:p>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تحقيق: سامي بن محمد سلامة ،الناشر: دار طيبة للنشر والتوزيع الطبعة: (الثانية 1420هـ - 1999 م)</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تفسير القرآن: لأبي المظفر، منصور بن محمد بن عبد الجبار ابن أحمد المروزى السمعاني التميمي الحنفي ثم الشافعي تحقيق: ياسر بن إبراهيم وغنيم بن عباس بن غنيم  ،السعودية الرياض ،الناشر: دار الوطن، (الطبعة: الأولى، 1418هـ- 1997م)</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تفسير النسفي (مدارك التنزيل وحقائق التأويل) المؤلف: أبو البركات عبد الله بن أحمد بن محمود حافظ الدين النسفي ،حققه وخرج أحاديثه: يوسف علي بديوي راجعه وقدم له: محيي الدين ديب مستو ،الناشر: دار الكلم الطيب، بيروت الطبعة: الأولى، (1419 هـ - 1998 م)</w:t>
            </w:r>
          </w:p>
        </w:tc>
      </w:tr>
      <w:tr w:rsidR="008F4882" w:rsidTr="00875109">
        <w:tc>
          <w:tcPr>
            <w:tcW w:w="8522" w:type="dxa"/>
          </w:tcPr>
          <w:p w:rsidR="008F4882" w:rsidRPr="0056392C" w:rsidRDefault="008F4882" w:rsidP="00C4026B">
            <w:pPr>
              <w:pStyle w:val="FootnoteText"/>
              <w:jc w:val="both"/>
              <w:rPr>
                <w:rFonts w:ascii="Traditional Arabic" w:hAnsi="Traditional Arabic" w:cs="Traditional Arabic"/>
                <w:sz w:val="28"/>
                <w:szCs w:val="28"/>
                <w:rtl/>
              </w:rPr>
            </w:pPr>
            <w:r w:rsidRPr="002D5943">
              <w:rPr>
                <w:rFonts w:ascii="Traditional Arabic" w:hAnsi="Traditional Arabic" w:cs="Traditional Arabic" w:hint="cs"/>
                <w:sz w:val="28"/>
                <w:szCs w:val="28"/>
                <w:rtl/>
              </w:rPr>
              <w:t>جامع</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البيان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في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تأويل</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القرآن</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المؤلف</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جرير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يزيد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كثير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غالب</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الآملي،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أبو</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جعفر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الطبري</w:t>
            </w:r>
            <w:r w:rsidRPr="002D5943">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2D5943">
              <w:rPr>
                <w:rFonts w:ascii="Traditional Arabic" w:hAnsi="Traditional Arabic" w:cs="Traditional Arabic" w:hint="cs"/>
                <w:sz w:val="28"/>
                <w:szCs w:val="28"/>
                <w:rtl/>
              </w:rPr>
              <w:t>المحقق</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شاكر</w:t>
            </w:r>
            <w:r>
              <w:rPr>
                <w:rFonts w:ascii="Traditional Arabic" w:hAnsi="Traditional Arabic" w:cs="Traditional Arabic" w:hint="cs"/>
                <w:sz w:val="28"/>
                <w:szCs w:val="28"/>
                <w:rtl/>
              </w:rPr>
              <w:t xml:space="preserve"> ، </w:t>
            </w:r>
            <w:r w:rsidRPr="002D5943">
              <w:rPr>
                <w:rFonts w:ascii="Traditional Arabic" w:hAnsi="Traditional Arabic" w:cs="Traditional Arabic" w:hint="cs"/>
                <w:sz w:val="28"/>
                <w:szCs w:val="28"/>
                <w:rtl/>
              </w:rPr>
              <w:t>الناشر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مؤسسة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الرسالة</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الطبعة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الأولى،</w:t>
            </w:r>
            <w:r w:rsidRPr="002D5943">
              <w:rPr>
                <w:rFonts w:ascii="Traditional Arabic" w:hAnsi="Traditional Arabic" w:cs="Traditional Arabic"/>
                <w:sz w:val="28"/>
                <w:szCs w:val="28"/>
                <w:rtl/>
              </w:rPr>
              <w:t xml:space="preserve"> 1420 </w:t>
            </w:r>
            <w:r w:rsidRPr="002D5943">
              <w:rPr>
                <w:rFonts w:ascii="Traditional Arabic" w:hAnsi="Traditional Arabic" w:cs="Traditional Arabic" w:hint="cs"/>
                <w:sz w:val="28"/>
                <w:szCs w:val="28"/>
                <w:rtl/>
              </w:rPr>
              <w:t>هـ</w:t>
            </w:r>
            <w:r w:rsidRPr="002D5943">
              <w:rPr>
                <w:rFonts w:ascii="Traditional Arabic" w:hAnsi="Traditional Arabic" w:cs="Traditional Arabic"/>
                <w:sz w:val="28"/>
                <w:szCs w:val="28"/>
                <w:rtl/>
              </w:rPr>
              <w:t xml:space="preserve"> - 2000 </w:t>
            </w:r>
            <w:r w:rsidRPr="002D5943">
              <w:rPr>
                <w:rFonts w:ascii="Traditional Arabic" w:hAnsi="Traditional Arabic" w:cs="Traditional Arabic" w:hint="cs"/>
                <w:sz w:val="28"/>
                <w:szCs w:val="28"/>
                <w:rtl/>
              </w:rPr>
              <w:t>م</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2D5943">
              <w:rPr>
                <w:rFonts w:ascii="Traditional Arabic" w:hAnsi="Traditional Arabic" w:cs="Traditional Arabic" w:hint="cs"/>
                <w:sz w:val="28"/>
                <w:szCs w:val="28"/>
                <w:rtl/>
              </w:rPr>
              <w:t>الجامع</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لأحكام</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القرآن</w:t>
            </w:r>
            <w:r w:rsidRPr="002D594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المؤلف</w:t>
            </w:r>
            <w:r w:rsidRPr="002D5943">
              <w:rPr>
                <w:rFonts w:ascii="Traditional Arabic" w:hAnsi="Traditional Arabic" w:cs="Traditional Arabic"/>
                <w:sz w:val="28"/>
                <w:szCs w:val="28"/>
                <w:rtl/>
              </w:rPr>
              <w:t xml:space="preserve"> : </w:t>
            </w:r>
            <w:r w:rsidRPr="002D5943">
              <w:rPr>
                <w:rFonts w:ascii="Traditional Arabic" w:hAnsi="Traditional Arabic" w:cs="Traditional Arabic" w:hint="cs"/>
                <w:sz w:val="28"/>
                <w:szCs w:val="28"/>
                <w:rtl/>
              </w:rPr>
              <w:t>أبو</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عبد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الله</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أبي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بكر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فرح</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الأنصاري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الخزرجي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شمس</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الدين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القرطبي</w:t>
            </w:r>
            <w:r w:rsidRPr="002D594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تحقيق</w:t>
            </w:r>
            <w:r w:rsidRPr="002D5943">
              <w:rPr>
                <w:rFonts w:ascii="Traditional Arabic" w:hAnsi="Traditional Arabic" w:cs="Traditional Arabic"/>
                <w:sz w:val="28"/>
                <w:szCs w:val="28"/>
                <w:rtl/>
              </w:rPr>
              <w:t xml:space="preserve"> : </w:t>
            </w:r>
            <w:r w:rsidRPr="002D5943">
              <w:rPr>
                <w:rFonts w:ascii="Traditional Arabic" w:hAnsi="Traditional Arabic" w:cs="Traditional Arabic" w:hint="cs"/>
                <w:sz w:val="28"/>
                <w:szCs w:val="28"/>
                <w:rtl/>
              </w:rPr>
              <w:t>أحمد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البردوني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وإبراهيم</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أطفيش</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الناشر</w:t>
            </w:r>
            <w:r w:rsidRPr="002D5943">
              <w:rPr>
                <w:rFonts w:ascii="Traditional Arabic" w:hAnsi="Traditional Arabic" w:cs="Traditional Arabic"/>
                <w:sz w:val="28"/>
                <w:szCs w:val="28"/>
                <w:rtl/>
              </w:rPr>
              <w:t xml:space="preserve"> : </w:t>
            </w:r>
            <w:r w:rsidRPr="002D5943">
              <w:rPr>
                <w:rFonts w:ascii="Traditional Arabic" w:hAnsi="Traditional Arabic" w:cs="Traditional Arabic" w:hint="cs"/>
                <w:sz w:val="28"/>
                <w:szCs w:val="28"/>
                <w:rtl/>
              </w:rPr>
              <w:t>دار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الكتب</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المصرية</w:t>
            </w:r>
            <w:r w:rsidRPr="002D5943">
              <w:rPr>
                <w:rFonts w:ascii="Traditional Arabic" w:hAnsi="Traditional Arabic" w:cs="Traditional Arabic"/>
                <w:sz w:val="28"/>
                <w:szCs w:val="28"/>
                <w:rtl/>
              </w:rPr>
              <w:t xml:space="preserve"> - </w:t>
            </w:r>
            <w:r w:rsidRPr="002D5943">
              <w:rPr>
                <w:rFonts w:ascii="Traditional Arabic" w:hAnsi="Traditional Arabic" w:cs="Traditional Arabic" w:hint="cs"/>
                <w:sz w:val="28"/>
                <w:szCs w:val="28"/>
                <w:rtl/>
              </w:rPr>
              <w:t>القاهرة</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الطبعة</w:t>
            </w:r>
            <w:r w:rsidRPr="002D5943">
              <w:rPr>
                <w:rFonts w:ascii="Traditional Arabic" w:hAnsi="Traditional Arabic" w:cs="Traditional Arabic"/>
                <w:sz w:val="28"/>
                <w:szCs w:val="28"/>
                <w:rtl/>
              </w:rPr>
              <w:t xml:space="preserve"> : </w:t>
            </w:r>
            <w:r w:rsidRPr="002D5943">
              <w:rPr>
                <w:rFonts w:ascii="Traditional Arabic" w:hAnsi="Traditional Arabic" w:cs="Traditional Arabic" w:hint="cs"/>
                <w:sz w:val="28"/>
                <w:szCs w:val="28"/>
                <w:rtl/>
              </w:rPr>
              <w:t>الثانية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w:t>
            </w:r>
            <w:r w:rsidRPr="002D5943">
              <w:rPr>
                <w:rFonts w:ascii="Traditional Arabic" w:hAnsi="Traditional Arabic" w:cs="Traditional Arabic"/>
                <w:sz w:val="28"/>
                <w:szCs w:val="28"/>
                <w:rtl/>
              </w:rPr>
              <w:t xml:space="preserve"> 1384</w:t>
            </w:r>
            <w:r w:rsidRPr="002D5943">
              <w:rPr>
                <w:rFonts w:ascii="Traditional Arabic" w:hAnsi="Traditional Arabic" w:cs="Traditional Arabic" w:hint="cs"/>
                <w:sz w:val="28"/>
                <w:szCs w:val="28"/>
                <w:rtl/>
              </w:rPr>
              <w:t>هـ</w:t>
            </w:r>
            <w:r w:rsidRPr="002D5943">
              <w:rPr>
                <w:rFonts w:ascii="Traditional Arabic" w:hAnsi="Traditional Arabic" w:cs="Traditional Arabic"/>
                <w:sz w:val="28"/>
                <w:szCs w:val="28"/>
                <w:rtl/>
              </w:rPr>
              <w:t xml:space="preserve"> - 1964 </w:t>
            </w:r>
            <w:r w:rsidRPr="002D5943">
              <w:rPr>
                <w:rFonts w:ascii="Traditional Arabic" w:hAnsi="Traditional Arabic" w:cs="Traditional Arabic" w:hint="cs"/>
                <w:sz w:val="28"/>
                <w:szCs w:val="28"/>
                <w:rtl/>
              </w:rPr>
              <w:t>م</w:t>
            </w:r>
            <w:r>
              <w:rPr>
                <w:rFonts w:ascii="Traditional Arabic" w:hAnsi="Traditional Arabic" w:cs="Traditional Arabic" w:hint="cs"/>
                <w:sz w:val="28"/>
                <w:szCs w:val="28"/>
                <w:rtl/>
              </w:rPr>
              <w:t>.</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حاشية كتاب التوحيد المؤلف: عبد الرحمن بن محمد بن قاسم العاصمي القحطاني الحنبلي النجدي ، الناشر: ، الطبعة: الثالثة، 1408هـ</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الدر المنثور : عبد الرحمن بن أبي بكر، جلال الدين السيوطي ، بيروت :الناشر: دار الفكر</w:t>
            </w:r>
            <w:r w:rsidRPr="0056392C">
              <w:rPr>
                <w:rFonts w:ascii="Traditional Arabic" w:hAnsi="Traditional Arabic" w:cs="Traditional Arabic" w:hint="cs"/>
                <w:sz w:val="28"/>
                <w:szCs w:val="28"/>
                <w:rtl/>
              </w:rPr>
              <w:t>.</w:t>
            </w:r>
          </w:p>
        </w:tc>
      </w:tr>
      <w:tr w:rsidR="008F4882" w:rsidTr="00875109">
        <w:tc>
          <w:tcPr>
            <w:tcW w:w="8522" w:type="dxa"/>
          </w:tcPr>
          <w:p w:rsidR="008F4882" w:rsidRPr="0056392C" w:rsidRDefault="008F4882" w:rsidP="00C4026B">
            <w:pPr>
              <w:spacing w:line="240" w:lineRule="auto"/>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رسالة إلى أهل الثغر بباب الأبواب لأبي الحسن علي بن إسماعيل بن إسحاق بن سالم بن إسماعيل بن عبد الله بن موسى بن أبي بردة بن أبي موسى الأشعري ، المحقق: عبد الله شاكر محمد الجنيدي</w:t>
            </w:r>
          </w:p>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الناشر: عمادة البحث العلمي بالجامعة الإسلامية، المدينة المنورة، المملكة العربية السعودية الطبعة: 1413هـ</w:t>
            </w:r>
            <w:r w:rsidRPr="0056392C">
              <w:rPr>
                <w:rFonts w:ascii="Traditional Arabic" w:hAnsi="Traditional Arabic" w:cs="Traditional Arabic" w:hint="cs"/>
                <w:sz w:val="28"/>
                <w:szCs w:val="28"/>
                <w:rtl/>
              </w:rPr>
              <w:t>.</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روائع البيان تفسير آيات الأحكام ،المؤلف: محمد علي الصابوني ،طبع على نفقة: حسن عباس الشربتلي ،الناشر: مكتبة الغزالي - دمشق، مؤسسة مناهل العرفان - بيروت ،الطبعة: الثالثة، (1400 هـ - 1980 م)</w:t>
            </w:r>
            <w:r w:rsidRPr="0056392C">
              <w:rPr>
                <w:rFonts w:ascii="Traditional Arabic" w:hAnsi="Traditional Arabic" w:cs="Traditional Arabic" w:hint="cs"/>
                <w:sz w:val="28"/>
                <w:szCs w:val="28"/>
                <w:rtl/>
              </w:rPr>
              <w:t>.</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شرح العقيدة الطحاوية  ، صدر الدين محمد بن علاء الدين عليّ بن محمد ابن أبي العز الحنفي، الأذرعي الصالحي الدمشقي ، تحقيق: أحمد شاكر، الناشر: وزارة الشؤون الإسلامية، والأوقاف والدعوة والإرشاد الطبعة: الأولى:1418ه</w:t>
            </w:r>
            <w:r w:rsidRPr="0056392C">
              <w:rPr>
                <w:rFonts w:ascii="Traditional Arabic" w:hAnsi="Traditional Arabic" w:cs="Traditional Arabic" w:hint="cs"/>
                <w:sz w:val="28"/>
                <w:szCs w:val="28"/>
                <w:rtl/>
              </w:rPr>
              <w:t xml:space="preserve"> ، </w:t>
            </w:r>
            <w:r w:rsidRPr="0056392C">
              <w:rPr>
                <w:rFonts w:ascii="Traditional Arabic" w:hAnsi="Traditional Arabic" w:cs="Traditional Arabic"/>
                <w:sz w:val="28"/>
                <w:szCs w:val="28"/>
                <w:rtl/>
              </w:rPr>
              <w:t>و تحقيق: شعيب الأرنؤوط - عبد الله بن المحسن التركي الناشر: مؤسسة الرسالة - بيروت الطبعة: العاشرة، 1417هـ - 1997م</w:t>
            </w:r>
            <w:r w:rsidRPr="0056392C">
              <w:rPr>
                <w:rFonts w:ascii="Traditional Arabic" w:hAnsi="Traditional Arabic" w:cs="Traditional Arabic" w:hint="cs"/>
                <w:sz w:val="28"/>
                <w:szCs w:val="28"/>
                <w:rtl/>
              </w:rPr>
              <w:t xml:space="preserve"> ،</w:t>
            </w:r>
            <w:r w:rsidRPr="0056392C">
              <w:rPr>
                <w:rFonts w:ascii="Traditional Arabic" w:hAnsi="Traditional Arabic" w:cs="Traditional Arabic"/>
                <w:sz w:val="28"/>
                <w:szCs w:val="28"/>
                <w:rtl/>
              </w:rPr>
              <w:t>و طبعة دار السلام للطباعة والنشر التوزيع والترجمة (عن مطبوعة المكتب الإسلامي)</w:t>
            </w:r>
            <w:r w:rsidRPr="0056392C">
              <w:rPr>
                <w:rFonts w:ascii="Traditional Arabic" w:hAnsi="Traditional Arabic" w:cs="Traditional Arabic" w:hint="cs"/>
                <w:sz w:val="28"/>
                <w:szCs w:val="28"/>
                <w:rtl/>
              </w:rPr>
              <w:t xml:space="preserve"> </w:t>
            </w:r>
            <w:r w:rsidRPr="0056392C">
              <w:rPr>
                <w:rFonts w:ascii="Traditional Arabic" w:hAnsi="Traditional Arabic" w:cs="Traditional Arabic"/>
                <w:sz w:val="28"/>
                <w:szCs w:val="28"/>
                <w:rtl/>
              </w:rPr>
              <w:t>الطبعة المصرية الأولى 1426هـ - 2005م</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شرح العقيدة الواسطية المؤلف: محمد بن صالح بن محمد العثيمين ، المحقق: سعد فواز الصميل ،الناشر: دار ابن الجوزي، الرياض، المملكة العربية السعودية ،الطبعة: الخامسة،( 1419هـ).</w:t>
            </w:r>
          </w:p>
        </w:tc>
      </w:tr>
      <w:tr w:rsidR="008F4882" w:rsidTr="00875109">
        <w:tc>
          <w:tcPr>
            <w:tcW w:w="8522" w:type="dxa"/>
          </w:tcPr>
          <w:p w:rsidR="008F4882" w:rsidRPr="0056392C" w:rsidRDefault="008F4882" w:rsidP="00C4026B">
            <w:pPr>
              <w:pStyle w:val="FootnoteText"/>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ضوابط التكفير عند أهل السنة والجماعة ، تأليف : عبد الله بن محمد القرني ، طبعة خاصة بجهاز الإرشاد والتوجيه بالحرس الوطني ،( 14126هـ) .</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ظاهرة الإرجاء في الفكر الإسلامي المؤلف : سفر بن عبد الرحمن الحوالي الناشر : دار الكلمة الطبعة : الأولى،(1420 هـ / 1999 م)</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العرش , لشمس الدين أبو عبد الله محمد بن أحمد بن عثمان بن قَايْماز الذهبي ، المحقق: محمد بن خليفة بن علي التميمي الناشر: عمادة البحث العلمي بالجامعة الإسلامية، المدينة المنورة، المملكة العربية السعودية الطبعة: الثانية، (1424هـ/2003م)</w:t>
            </w:r>
          </w:p>
        </w:tc>
      </w:tr>
      <w:tr w:rsidR="008F4882" w:rsidTr="00875109">
        <w:tc>
          <w:tcPr>
            <w:tcW w:w="8522" w:type="dxa"/>
          </w:tcPr>
          <w:p w:rsidR="008F4882" w:rsidRPr="0056392C" w:rsidRDefault="008F4882" w:rsidP="005D3637">
            <w:pPr>
              <w:jc w:val="both"/>
              <w:rPr>
                <w:rFonts w:ascii="Traditional Arabic" w:hAnsi="Traditional Arabic" w:cs="Traditional Arabic"/>
                <w:sz w:val="28"/>
                <w:szCs w:val="28"/>
                <w:rtl/>
              </w:rPr>
            </w:pPr>
            <w:r w:rsidRPr="005D3637">
              <w:rPr>
                <w:rFonts w:ascii="Traditional Arabic" w:hAnsi="Traditional Arabic" w:cs="Traditional Arabic" w:hint="cs"/>
                <w:sz w:val="28"/>
                <w:szCs w:val="28"/>
                <w:rtl/>
              </w:rPr>
              <w:t>العقائد الإسلامية من الآيات القرآنية والأحاديث النبوية،</w:t>
            </w:r>
            <w:r w:rsidRPr="005D3637">
              <w:rPr>
                <w:rFonts w:ascii="Traditional Arabic" w:hAnsi="Traditional Arabic" w:cs="Traditional Arabic"/>
                <w:b/>
                <w:bCs/>
                <w:sz w:val="28"/>
                <w:szCs w:val="28"/>
                <w:rtl/>
              </w:rPr>
              <w:t xml:space="preserve"> </w:t>
            </w:r>
            <w:r w:rsidRPr="005D3637">
              <w:rPr>
                <w:rFonts w:ascii="Traditional Arabic" w:hAnsi="Traditional Arabic" w:cs="Traditional Arabic"/>
                <w:sz w:val="28"/>
                <w:szCs w:val="28"/>
                <w:rtl/>
              </w:rPr>
              <w:t xml:space="preserve">عبد الحميد محمد بن باديس الصنهاجي </w:t>
            </w:r>
            <w:r w:rsidRPr="005D3637">
              <w:rPr>
                <w:rFonts w:ascii="Traditional Arabic" w:hAnsi="Traditional Arabic" w:cs="Traditional Arabic" w:hint="cs"/>
                <w:sz w:val="28"/>
                <w:szCs w:val="28"/>
                <w:rtl/>
              </w:rPr>
              <w:t>،</w:t>
            </w:r>
            <w:r w:rsidRPr="005D3637">
              <w:rPr>
                <w:rFonts w:ascii="Traditional Arabic" w:hAnsi="Traditional Arabic" w:cs="Traditional Arabic"/>
                <w:sz w:val="28"/>
                <w:szCs w:val="28"/>
                <w:rtl/>
              </w:rPr>
              <w:t>رواية: محمد الصالح رمضان</w:t>
            </w:r>
            <w:r w:rsidRPr="005D3637">
              <w:rPr>
                <w:rFonts w:ascii="Traditional Arabic" w:hAnsi="Traditional Arabic" w:cs="Traditional Arabic" w:hint="cs"/>
                <w:sz w:val="28"/>
                <w:szCs w:val="28"/>
                <w:rtl/>
              </w:rPr>
              <w:t xml:space="preserve"> </w:t>
            </w:r>
            <w:r w:rsidRPr="005D3637">
              <w:rPr>
                <w:rFonts w:ascii="Traditional Arabic" w:hAnsi="Traditional Arabic" w:cs="Traditional Arabic"/>
                <w:sz w:val="28"/>
                <w:szCs w:val="28"/>
                <w:rtl/>
              </w:rPr>
              <w:t>دار النشر: مكتبة الشركة الجزائرية مرازقه بوداود وشركاؤهما، الجزائر</w:t>
            </w:r>
            <w:r w:rsidRPr="005D3637">
              <w:rPr>
                <w:rFonts w:ascii="Traditional Arabic" w:hAnsi="Traditional Arabic" w:cs="Traditional Arabic" w:hint="cs"/>
                <w:sz w:val="28"/>
                <w:szCs w:val="28"/>
                <w:rtl/>
              </w:rPr>
              <w:t xml:space="preserve"> </w:t>
            </w:r>
            <w:r w:rsidRPr="005D3637">
              <w:rPr>
                <w:rFonts w:ascii="Traditional Arabic" w:hAnsi="Traditional Arabic" w:cs="Traditional Arabic"/>
                <w:sz w:val="28"/>
                <w:szCs w:val="28"/>
                <w:rtl/>
              </w:rPr>
              <w:t>الطبعة: الثانية</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العقيدة الصحيحة وما يضادها ونواقض الإسلام ، لسماحة الشيخ عبد العزيز بن عبد الله بن باز "الكتاب منشور على موقع وزارة الأوقاف السعودية بدون بيانات.</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القاموس المحيط</w:t>
            </w:r>
            <w:r>
              <w:rPr>
                <w:rFonts w:ascii="Traditional Arabic" w:hAnsi="Traditional Arabic" w:cs="Traditional Arabic" w:hint="cs"/>
                <w:sz w:val="28"/>
                <w:szCs w:val="28"/>
                <w:rtl/>
              </w:rPr>
              <w:t xml:space="preserve"> للعلامة اللغوي مجد الدين محمد بن يغقوب الفيروز آبادي ، تحقيق مكتب ال</w:t>
            </w:r>
            <w:r w:rsidRPr="00875109">
              <w:rPr>
                <w:rFonts w:ascii="Traditional Arabic" w:hAnsi="Traditional Arabic" w:cs="Traditional Arabic" w:hint="cs"/>
                <w:sz w:val="28"/>
                <w:szCs w:val="28"/>
                <w:rtl/>
              </w:rPr>
              <w:t>تراث في مؤسسة الرسالة</w:t>
            </w:r>
            <w:r>
              <w:rPr>
                <w:rFonts w:ascii="Traditional Arabic" w:hAnsi="Traditional Arabic" w:cs="Traditional Arabic" w:hint="cs"/>
                <w:sz w:val="28"/>
                <w:szCs w:val="28"/>
                <w:rtl/>
              </w:rPr>
              <w:t xml:space="preserve"> ، بيروت : الطبعة الثانية ، 1407ه - 1987م.</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 xml:space="preserve">القول السديد شرح كتاب التوحيد ،المؤلف: أبو عبد الله، عبد الرحمن بن ناصر بن عبد الله بن ناصر بن حمد آل سعدي ،الناشر: وزارة الشئون الإسلامية والأوقاف والدعوة والإرشاد - المملكة العربية السعودية الطبعة: الثانية،(1421هـ) </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معجم لغة الفقهاء</w:t>
            </w:r>
            <w:r>
              <w:rPr>
                <w:rFonts w:ascii="Traditional Arabic" w:hAnsi="Traditional Arabic" w:cs="Traditional Arabic" w:hint="cs"/>
                <w:sz w:val="28"/>
                <w:szCs w:val="28"/>
                <w:rtl/>
              </w:rPr>
              <w:t xml:space="preserve"> ، وضع  أ.د: محمد رواس قلعه جي ود: حامد صادق قنيبي ، لبنان بيروت : دار النفائس ، الطبعة الثانية 1408ه - 1988م.</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2D5943">
              <w:rPr>
                <w:rFonts w:ascii="Traditional Arabic" w:hAnsi="Traditional Arabic" w:cs="Traditional Arabic" w:hint="cs"/>
                <w:sz w:val="28"/>
                <w:szCs w:val="28"/>
                <w:rtl/>
              </w:rPr>
              <w:t>منهاج</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السنة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النبوية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في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نقض</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كلام</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الشيعة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القدرية</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المؤلف</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تقي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الدين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أبو</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العباس</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عبد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الحليم</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عبد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السلام</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عبد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الله</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أبي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القاسم</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تيمية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الحراني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الحنبلي</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الدمشقي</w:t>
            </w:r>
            <w:r w:rsidRPr="002D594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المحقق</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رشاد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سالم</w:t>
            </w:r>
            <w:r>
              <w:rPr>
                <w:rFonts w:ascii="Traditional Arabic" w:hAnsi="Traditional Arabic" w:cs="Traditional Arabic" w:hint="cs"/>
                <w:sz w:val="28"/>
                <w:szCs w:val="28"/>
                <w:rtl/>
              </w:rPr>
              <w:t xml:space="preserve"> ، </w:t>
            </w:r>
            <w:r w:rsidRPr="002D5943">
              <w:rPr>
                <w:rFonts w:ascii="Traditional Arabic" w:hAnsi="Traditional Arabic" w:cs="Traditional Arabic" w:hint="cs"/>
                <w:sz w:val="28"/>
                <w:szCs w:val="28"/>
                <w:rtl/>
              </w:rPr>
              <w:t>الناشر</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جامعة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الإمام</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محمد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بن</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سعود</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الإسلامية</w:t>
            </w:r>
            <w:r>
              <w:rPr>
                <w:rFonts w:ascii="Traditional Arabic" w:hAnsi="Traditional Arabic" w:cs="Traditional Arabic" w:hint="cs"/>
                <w:sz w:val="28"/>
                <w:szCs w:val="28"/>
                <w:rtl/>
              </w:rPr>
              <w:t xml:space="preserve">: </w:t>
            </w:r>
            <w:r w:rsidRPr="002D5943">
              <w:rPr>
                <w:rFonts w:ascii="Traditional Arabic" w:hAnsi="Traditional Arabic" w:cs="Traditional Arabic" w:hint="cs"/>
                <w:sz w:val="28"/>
                <w:szCs w:val="28"/>
                <w:rtl/>
              </w:rPr>
              <w:t>الطبعة</w:t>
            </w:r>
            <w:r w:rsidRPr="002D5943">
              <w:rPr>
                <w:rFonts w:ascii="Traditional Arabic" w:hAnsi="Traditional Arabic" w:cs="Traditional Arabic"/>
                <w:sz w:val="28"/>
                <w:szCs w:val="28"/>
                <w:rtl/>
              </w:rPr>
              <w:t xml:space="preserve">: </w:t>
            </w:r>
            <w:r w:rsidRPr="002D5943">
              <w:rPr>
                <w:rFonts w:ascii="Traditional Arabic" w:hAnsi="Traditional Arabic" w:cs="Traditional Arabic" w:hint="cs"/>
                <w:sz w:val="28"/>
                <w:szCs w:val="28"/>
                <w:rtl/>
              </w:rPr>
              <w:t>الأولى،</w:t>
            </w:r>
            <w:r w:rsidRPr="002D5943">
              <w:rPr>
                <w:rFonts w:ascii="Traditional Arabic" w:hAnsi="Traditional Arabic" w:cs="Traditional Arabic"/>
                <w:sz w:val="28"/>
                <w:szCs w:val="28"/>
                <w:rtl/>
              </w:rPr>
              <w:t xml:space="preserve"> 1406 </w:t>
            </w:r>
            <w:r w:rsidRPr="002D5943">
              <w:rPr>
                <w:rFonts w:ascii="Traditional Arabic" w:hAnsi="Traditional Arabic" w:cs="Traditional Arabic" w:hint="cs"/>
                <w:sz w:val="28"/>
                <w:szCs w:val="28"/>
                <w:rtl/>
              </w:rPr>
              <w:t>هـ</w:t>
            </w:r>
            <w:r w:rsidRPr="002D5943">
              <w:rPr>
                <w:rFonts w:ascii="Traditional Arabic" w:hAnsi="Traditional Arabic" w:cs="Traditional Arabic"/>
                <w:sz w:val="28"/>
                <w:szCs w:val="28"/>
                <w:rtl/>
              </w:rPr>
              <w:t xml:space="preserve"> - 1986 </w:t>
            </w:r>
            <w:r w:rsidRPr="002D5943">
              <w:rPr>
                <w:rFonts w:ascii="Traditional Arabic" w:hAnsi="Traditional Arabic" w:cs="Traditional Arabic" w:hint="cs"/>
                <w:sz w:val="28"/>
                <w:szCs w:val="28"/>
                <w:rtl/>
              </w:rPr>
              <w:t>م</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منهج العقيدة والأمن الفكري ، كلية الملك خالد العسكرية  ، تأليف  الدكتور: منصور زويد المطيري  طبعة عام 14</w:t>
            </w:r>
            <w:r>
              <w:rPr>
                <w:rFonts w:ascii="Traditional Arabic" w:hAnsi="Traditional Arabic" w:cs="Traditional Arabic" w:hint="cs"/>
                <w:sz w:val="28"/>
                <w:szCs w:val="28"/>
                <w:rtl/>
              </w:rPr>
              <w:t>3</w:t>
            </w:r>
            <w:r w:rsidRPr="0056392C">
              <w:rPr>
                <w:rFonts w:ascii="Traditional Arabic" w:hAnsi="Traditional Arabic" w:cs="Traditional Arabic"/>
                <w:sz w:val="28"/>
                <w:szCs w:val="28"/>
                <w:rtl/>
              </w:rPr>
              <w:t xml:space="preserve">1هـ </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الموافقات ،  المؤلف: إبراهيم بن موسى بن محمد اللخمي الغرناطي الشهير بالشاطبي ، المحقق: أبو عبيدة مشهور بن حسن آل سلمان الناشر: دار ابن عفان الطبعة: الطبعة الأولى: (1417هـ/ 1997م )</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Pr>
            </w:pPr>
            <w:r w:rsidRPr="0056392C">
              <w:rPr>
                <w:rFonts w:ascii="Traditional Arabic" w:hAnsi="Traditional Arabic" w:cs="Traditional Arabic"/>
                <w:sz w:val="28"/>
                <w:szCs w:val="28"/>
                <w:rtl/>
              </w:rPr>
              <w:t xml:space="preserve">النهاية في غريب الحديث والأثر  ، للإمام مجد الدين أبي السعادات المبارك بن محمد الجزري ابن الأثير ـ أشرف عليه وقدم له : علي بن حسن الحلبي الأثري  ،  المملكة العربية السعودية ، الدمام : دار ابن الجوزي  الطبعة الأولى ( 1431هـ ) </w:t>
            </w:r>
          </w:p>
        </w:tc>
      </w:tr>
      <w:tr w:rsidR="008F4882" w:rsidTr="00875109">
        <w:tc>
          <w:tcPr>
            <w:tcW w:w="8522" w:type="dxa"/>
          </w:tcPr>
          <w:p w:rsidR="008F4882" w:rsidRPr="0056392C" w:rsidRDefault="008F4882" w:rsidP="00C4026B">
            <w:pPr>
              <w:jc w:val="both"/>
              <w:rPr>
                <w:rFonts w:ascii="Traditional Arabic" w:hAnsi="Traditional Arabic" w:cs="Traditional Arabic"/>
                <w:sz w:val="28"/>
                <w:szCs w:val="28"/>
                <w:rtl/>
              </w:rPr>
            </w:pPr>
            <w:r w:rsidRPr="0056392C">
              <w:rPr>
                <w:rFonts w:ascii="Traditional Arabic" w:hAnsi="Traditional Arabic" w:cs="Traditional Arabic"/>
                <w:sz w:val="28"/>
                <w:szCs w:val="28"/>
                <w:rtl/>
              </w:rPr>
              <w:t>الوجيز في تفسير الكتاب العزيز :لأبي الحسن علي بن أحمد بن محمد بن علي الواحدي ، النيسابوري ، الشافعي تحقيق: صفوان عدنان داوودي ، دمشق  بيروت: (الطبعة: الأولى، 1415 هـ)</w:t>
            </w:r>
            <w:r>
              <w:rPr>
                <w:rFonts w:ascii="Traditional Arabic" w:hAnsi="Traditional Arabic" w:cs="Traditional Arabic" w:hint="cs"/>
                <w:sz w:val="28"/>
                <w:szCs w:val="28"/>
                <w:rtl/>
              </w:rPr>
              <w:t>.</w:t>
            </w:r>
          </w:p>
        </w:tc>
      </w:tr>
    </w:tbl>
    <w:p w:rsidR="00F11D3E" w:rsidRPr="00EB6FD1" w:rsidRDefault="00F11D3E" w:rsidP="00C4026B">
      <w:pPr>
        <w:spacing w:after="0"/>
        <w:jc w:val="both"/>
        <w:rPr>
          <w:rFonts w:ascii="Traditional Arabic" w:hAnsi="Traditional Arabic" w:cs="Traditional Arabic"/>
          <w:sz w:val="32"/>
          <w:szCs w:val="32"/>
          <w:rtl/>
        </w:rPr>
      </w:pPr>
    </w:p>
    <w:sectPr w:rsidR="00F11D3E" w:rsidRPr="00EB6FD1" w:rsidSect="0010274F">
      <w:footerReference w:type="default" r:id="rId8"/>
      <w:footnotePr>
        <w:numRestart w:val="eachPage"/>
      </w:footnotePr>
      <w:pgSz w:w="11906" w:h="16838" w:code="9"/>
      <w:pgMar w:top="1440" w:right="1800" w:bottom="1440" w:left="1800"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D2" w:rsidRDefault="006412D2" w:rsidP="00095D45">
      <w:pPr>
        <w:spacing w:after="0" w:line="240" w:lineRule="auto"/>
      </w:pPr>
      <w:r>
        <w:separator/>
      </w:r>
    </w:p>
  </w:endnote>
  <w:endnote w:type="continuationSeparator" w:id="0">
    <w:p w:rsidR="006412D2" w:rsidRDefault="006412D2" w:rsidP="0009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0000" w:usb1="80000000" w:usb2="00000008" w:usb3="00000000" w:csb0="00000043" w:csb1="00000000"/>
  </w:font>
  <w:font w:name="Symbol">
    <w:panose1 w:val="05050102010706020507"/>
    <w:charset w:val="02"/>
    <w:family w:val="roman"/>
    <w:pitch w:val="variable"/>
    <w:sig w:usb0="00000000" w:usb1="10000000" w:usb2="00000000" w:usb3="00000000" w:csb0="80000000" w:csb1="00000000"/>
  </w:font>
  <w:font w:name="Akhbar MT">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Mudir MT">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1899870"/>
      <w:docPartObj>
        <w:docPartGallery w:val="Page Numbers (Bottom of Page)"/>
        <w:docPartUnique/>
      </w:docPartObj>
    </w:sdtPr>
    <w:sdtEndPr/>
    <w:sdtContent>
      <w:p w:rsidR="009B50BA" w:rsidRDefault="006412D2">
        <w:pPr>
          <w:pStyle w:val="Footer"/>
          <w:jc w:val="center"/>
        </w:pPr>
        <w:r>
          <w:fldChar w:fldCharType="begin"/>
        </w:r>
        <w:r>
          <w:instrText xml:space="preserve"> PAGE   \* MERGEFORMAT </w:instrText>
        </w:r>
        <w:r>
          <w:fldChar w:fldCharType="separate"/>
        </w:r>
        <w:r w:rsidR="00464D6D" w:rsidRPr="00464D6D">
          <w:rPr>
            <w:rFonts w:cs="Calibri"/>
            <w:noProof/>
            <w:rtl/>
            <w:lang w:val="ar-SA"/>
          </w:rPr>
          <w:t>5</w:t>
        </w:r>
        <w:r>
          <w:rPr>
            <w:rFonts w:cs="Calibri"/>
            <w:noProof/>
            <w:lang w:val="ar-SA"/>
          </w:rPr>
          <w:fldChar w:fldCharType="end"/>
        </w:r>
      </w:p>
    </w:sdtContent>
  </w:sdt>
  <w:p w:rsidR="009B50BA" w:rsidRDefault="009B5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D2" w:rsidRDefault="006412D2" w:rsidP="00095D45">
      <w:pPr>
        <w:spacing w:after="0" w:line="240" w:lineRule="auto"/>
      </w:pPr>
      <w:r>
        <w:separator/>
      </w:r>
    </w:p>
  </w:footnote>
  <w:footnote w:type="continuationSeparator" w:id="0">
    <w:p w:rsidR="006412D2" w:rsidRDefault="006412D2" w:rsidP="00095D45">
      <w:pPr>
        <w:spacing w:after="0" w:line="240" w:lineRule="auto"/>
      </w:pPr>
      <w:r>
        <w:continuationSeparator/>
      </w:r>
    </w:p>
  </w:footnote>
  <w:footnote w:id="1">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 من تأليف الزميل الدكتور: منصور بن زويد المطيري ، وقد أقرته شعبة الثقافة الإسلامية ، وكذلك أقره مجلس قسم العلوم الإنسانية ، مقرراً دراسياً لطلبة الكلية في المستوى النهائي ، وقد صدرت توجيهات من مقام وزارة الحرس الوطني لجميع مرافق التعليم والتدريب بالحرس الوطني للتنسيق مع كلية الملك الد العسكرية  للاستفادة من هذا المقرر.</w:t>
      </w:r>
    </w:p>
  </w:footnote>
  <w:footnote w:id="2">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تعريف الشاهد: الشاهد من الأمور السريع ، والشهادة الخبر القاطع</w:t>
      </w:r>
      <w:r w:rsidRPr="00C4026B">
        <w:rPr>
          <w:rFonts w:ascii="Traditional Arabic" w:hAnsi="Traditional Arabic" w:cs="Traditional Arabic" w:hint="cs"/>
          <w:sz w:val="28"/>
          <w:szCs w:val="28"/>
          <w:rtl/>
        </w:rPr>
        <w:t>. (</w:t>
      </w:r>
      <w:r w:rsidRPr="00C4026B">
        <w:rPr>
          <w:rFonts w:ascii="Traditional Arabic" w:hAnsi="Traditional Arabic" w:cs="Traditional Arabic"/>
          <w:sz w:val="28"/>
          <w:szCs w:val="28"/>
          <w:rtl/>
        </w:rPr>
        <w:t>القاموس المحيط</w:t>
      </w:r>
      <w:r w:rsidRPr="00C4026B">
        <w:rPr>
          <w:rFonts w:ascii="Traditional Arabic" w:hAnsi="Traditional Arabic" w:cs="Traditional Arabic" w:hint="cs"/>
          <w:sz w:val="28"/>
          <w:szCs w:val="28"/>
          <w:rtl/>
        </w:rPr>
        <w:t xml:space="preserve"> للعلامة اللغوي مجد الدين محمد بن يعقوب الفيروز آبادي ، تحقيق مكتب التراث في مؤسسة الرسالة ، بيروت : الطبعة الثانية ، 1407ه - 1987م ،</w:t>
      </w:r>
      <w:r w:rsidRPr="00C4026B">
        <w:rPr>
          <w:rFonts w:ascii="Traditional Arabic" w:hAnsi="Traditional Arabic" w:cs="Traditional Arabic"/>
          <w:sz w:val="28"/>
          <w:szCs w:val="28"/>
          <w:rtl/>
        </w:rPr>
        <w:t>باب الدال فصل الشين، ص 372</w:t>
      </w:r>
      <w:r w:rsidRPr="00C4026B">
        <w:rPr>
          <w:rFonts w:ascii="Traditional Arabic" w:hAnsi="Traditional Arabic" w:cs="Traditional Arabic" w:hint="cs"/>
          <w:sz w:val="28"/>
          <w:szCs w:val="28"/>
          <w:rtl/>
        </w:rPr>
        <w:t>)</w:t>
      </w:r>
    </w:p>
  </w:footnote>
  <w:footnote w:id="3">
    <w:p w:rsidR="009B50BA" w:rsidRPr="00C4026B" w:rsidRDefault="009B50BA" w:rsidP="00C4026B">
      <w:pPr>
        <w:pStyle w:val="FootnoteText"/>
        <w:jc w:val="both"/>
        <w:rPr>
          <w:rFonts w:ascii="Traditional Arabic" w:hAnsi="Traditional Arabic" w:cs="Traditional Arabic"/>
          <w:sz w:val="28"/>
          <w:szCs w:val="28"/>
          <w:rtl/>
        </w:rPr>
      </w:pPr>
      <w:r w:rsidRPr="00C4026B">
        <w:rPr>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تعددت الأقوال في ما هية الفطرة وعند تتبعها نجد أنها متقاربة ومن أشهر هذه الأقوال أنها : الدين ، دين الإسلام ، الإخلاص ، الصبغة ،  التوحيد ، ابتداء الخلقة ،  الميثاق.( انظر: </w:t>
      </w:r>
      <w:r w:rsidRPr="00C4026B">
        <w:rPr>
          <w:rFonts w:ascii="Traditional Arabic" w:hAnsi="Traditional Arabic" w:cs="Traditional Arabic" w:hint="cs"/>
          <w:sz w:val="28"/>
          <w:szCs w:val="28"/>
          <w:rtl/>
        </w:rPr>
        <w:t>تفسير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مجاهد ،المؤلف</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أبو</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الحجاج</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مجاهد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بن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جبر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التابعي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المكي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القرشي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المخزومي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 المحقق</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الدكتور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محمد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عبد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السلام</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أبو</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النيل ، الناشر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دار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الفكر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الإسلامي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الحديثة،</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مصر: الطبعة</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الأولى،</w:t>
      </w:r>
      <w:r w:rsidRPr="00C4026B">
        <w:rPr>
          <w:rFonts w:ascii="Traditional Arabic" w:hAnsi="Traditional Arabic" w:cs="Traditional Arabic"/>
          <w:sz w:val="28"/>
          <w:szCs w:val="28"/>
          <w:rtl/>
        </w:rPr>
        <w:t xml:space="preserve"> 1410</w:t>
      </w:r>
      <w:r w:rsidRPr="00C4026B">
        <w:rPr>
          <w:rFonts w:ascii="Traditional Arabic" w:hAnsi="Traditional Arabic" w:cs="Traditional Arabic" w:hint="cs"/>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هـ</w:t>
      </w:r>
      <w:r w:rsidRPr="00C4026B">
        <w:rPr>
          <w:rFonts w:ascii="Traditional Arabic" w:hAnsi="Traditional Arabic" w:cs="Traditional Arabic"/>
          <w:sz w:val="28"/>
          <w:szCs w:val="28"/>
          <w:rtl/>
        </w:rPr>
        <w:t xml:space="preserve"> - 1989 </w:t>
      </w:r>
      <w:r w:rsidRPr="00C4026B">
        <w:rPr>
          <w:rFonts w:ascii="Traditional Arabic" w:hAnsi="Traditional Arabic" w:cs="Traditional Arabic" w:hint="cs"/>
          <w:sz w:val="28"/>
          <w:szCs w:val="28"/>
          <w:rtl/>
        </w:rPr>
        <w:t>م</w:t>
      </w:r>
      <w:r w:rsidRPr="00C4026B">
        <w:rPr>
          <w:rFonts w:ascii="Traditional Arabic" w:hAnsi="Traditional Arabic" w:cs="Traditional Arabic"/>
          <w:sz w:val="28"/>
          <w:szCs w:val="28"/>
          <w:rtl/>
        </w:rPr>
        <w:t xml:space="preserve"> 1/293و329</w:t>
      </w:r>
      <w:r w:rsidRPr="00C4026B">
        <w:rPr>
          <w:rFonts w:ascii="Traditional Arabic" w:hAnsi="Traditional Arabic" w:cs="Traditional Arabic" w:hint="cs"/>
          <w:sz w:val="28"/>
          <w:szCs w:val="28"/>
          <w:rtl/>
        </w:rPr>
        <w:t xml:space="preserve"> ، وجامع</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البيان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في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تأويل</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القرآن المؤلف</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محمد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بن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جرير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بن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يزيد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بن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كثير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بن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غالب</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الآملي،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أبو</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جعفر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الطبري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،المحقق</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أحمد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محمد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شاكر ، الناشر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مؤسسة</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الرسالة، الطبعة</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الأولى،</w:t>
      </w:r>
      <w:r w:rsidRPr="00C4026B">
        <w:rPr>
          <w:rFonts w:ascii="Traditional Arabic" w:hAnsi="Traditional Arabic" w:cs="Traditional Arabic"/>
          <w:sz w:val="28"/>
          <w:szCs w:val="28"/>
          <w:rtl/>
        </w:rPr>
        <w:t xml:space="preserve"> 1420 </w:t>
      </w:r>
      <w:r w:rsidRPr="00C4026B">
        <w:rPr>
          <w:rFonts w:ascii="Traditional Arabic" w:hAnsi="Traditional Arabic" w:cs="Traditional Arabic" w:hint="cs"/>
          <w:sz w:val="28"/>
          <w:szCs w:val="28"/>
          <w:rtl/>
        </w:rPr>
        <w:t>هـ</w:t>
      </w:r>
      <w:r w:rsidRPr="00C4026B">
        <w:rPr>
          <w:rFonts w:ascii="Traditional Arabic" w:hAnsi="Traditional Arabic" w:cs="Traditional Arabic"/>
          <w:sz w:val="28"/>
          <w:szCs w:val="28"/>
          <w:rtl/>
        </w:rPr>
        <w:t xml:space="preserve"> - 2000 </w:t>
      </w:r>
      <w:r w:rsidRPr="00C4026B">
        <w:rPr>
          <w:rFonts w:ascii="Traditional Arabic" w:hAnsi="Traditional Arabic" w:cs="Traditional Arabic" w:hint="cs"/>
          <w:sz w:val="28"/>
          <w:szCs w:val="28"/>
          <w:rtl/>
        </w:rPr>
        <w:t>م</w:t>
      </w:r>
      <w:r w:rsidRPr="00C4026B">
        <w:rPr>
          <w:rFonts w:ascii="Traditional Arabic" w:hAnsi="Traditional Arabic" w:cs="Traditional Arabic"/>
          <w:sz w:val="28"/>
          <w:szCs w:val="28"/>
          <w:rtl/>
        </w:rPr>
        <w:t xml:space="preserve"> 2/606و 9/219و20/98).</w:t>
      </w:r>
    </w:p>
  </w:footnote>
  <w:footnote w:id="4">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قال تعالى: </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يَا أَيُّهَا الَّذِينَ آمَنُوا آمِنُوا بِاللَّهِ</w:t>
      </w:r>
      <w:r w:rsidRPr="00C4026B">
        <w:rPr>
          <w:rFonts w:ascii="Traditional Arabic" w:hAnsi="Traditional Arabic" w:cs="Traditional Arabic"/>
          <w:sz w:val="28"/>
          <w:szCs w:val="28"/>
          <w:vertAlign w:val="superscript"/>
          <w:rtl/>
        </w:rPr>
        <w:footnoteRef/>
      </w:r>
      <w:r w:rsidRPr="00C4026B">
        <w:rPr>
          <w:rFonts w:ascii="Traditional Arabic" w:hAnsi="Traditional Arabic" w:cs="Traditional Arabic"/>
          <w:sz w:val="28"/>
          <w:szCs w:val="28"/>
          <w:rtl/>
        </w:rPr>
        <w:t xml:space="preserve"> وَرَسُولِهِ وَالْكِتَابِ الَّذِي نَزَّلَ عَلَى رَسُولِهِ وَالْكِتَابِ الَّذِي أَنْزَلَ مِنْ قَبْلُ وَمَنْ يَكْفُرْ بِاللَّهِ وَمَلَائِكَتِهِ وَكُتُبِهِ وَرُسُلِهِ وَالْيَوْمِ الْآخِرِ فَقَدْ ضَلَّ ضَلَالًا بَعِيدًا </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 xml:space="preserve"> النساء(136).</w:t>
      </w:r>
    </w:p>
  </w:footnote>
  <w:footnote w:id="5">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Pr>
      </w:pPr>
      <w:r w:rsidRPr="00C4026B">
        <w:rPr>
          <w:rFonts w:ascii="Traditional Arabic" w:eastAsia="Times New Roman" w:hAnsi="Traditional Arabic" w:cs="Traditional Arabic"/>
          <w:sz w:val="28"/>
          <w:szCs w:val="28"/>
        </w:rPr>
        <w:footnoteRef/>
      </w:r>
      <w:r w:rsidRPr="00C4026B">
        <w:rPr>
          <w:rFonts w:ascii="Traditional Arabic" w:eastAsia="Times New Roman" w:hAnsi="Traditional Arabic" w:cs="Traditional Arabic"/>
          <w:sz w:val="28"/>
          <w:szCs w:val="28"/>
          <w:rtl/>
        </w:rPr>
        <w:t xml:space="preserve"> </w:t>
      </w:r>
      <w:r w:rsidRPr="00C4026B">
        <w:rPr>
          <w:rFonts w:ascii="Traditional Arabic" w:eastAsia="Times New Roman" w:hAnsi="Traditional Arabic" w:cs="Traditional Arabic"/>
          <w:sz w:val="28"/>
          <w:szCs w:val="28"/>
          <w:rtl/>
        </w:rPr>
        <w:t xml:space="preserve">-  </w:t>
      </w:r>
      <w:r w:rsidRPr="00C4026B">
        <w:rPr>
          <w:rFonts w:ascii="Traditional Arabic" w:eastAsia="Times New Roman" w:hAnsi="Traditional Arabic" w:cs="Traditional Arabic"/>
          <w:sz w:val="28"/>
          <w:szCs w:val="28"/>
          <w:rtl/>
        </w:rPr>
        <w:t>انظر: الوجيز في تفسير الكتاب العزيز :لأبي الحسن علي بن أحمد بن محمد بن علي الواحدي ، النيسابوري ، الشافعي تحقيق: صفوان عدنان داوودي ، دمشق  بيروت: (الطبعة: الأولى، 1415 هـ)1/295 و تفسير القرآن: لأبي المظفر، منصور بن محمد بن عبد الجبار ابن أحمد المروزى السمعاني التميمي الحنفي ثم الشافعي تحقيق: ياسر بن إبراهيم وغنيم بن عباس بن غنيم  ،السعودية الرياض ،الناشر: دار الوطن، (الطبعة: الأولى، 1418هـ- 1997م)1/490</w:t>
      </w:r>
    </w:p>
  </w:footnote>
  <w:footnote w:id="6">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قال تعالى: </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البقرة(177).</w:t>
      </w:r>
    </w:p>
  </w:footnote>
  <w:footnote w:id="7">
    <w:p w:rsidR="009B50BA" w:rsidRPr="00C4026B" w:rsidRDefault="009B50BA" w:rsidP="009C2AC0">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w:t>
      </w:r>
      <w:r w:rsidRPr="00C4026B">
        <w:rPr>
          <w:rFonts w:ascii="Traditional Arabic" w:hAnsi="Traditional Arabic" w:cs="Traditional Arabic"/>
          <w:color w:val="000000"/>
          <w:sz w:val="28"/>
          <w:szCs w:val="28"/>
          <w:rtl/>
        </w:rPr>
        <w:t xml:space="preserve"> أخرج ابْن أبي حَاتِم وَصَححهُ عَن أبي ذَر أَنه سَأَلَ رَسُول الله صلى الله عَلَيْهِ وَسلم عَن الإِيمان فَتلا </w:t>
      </w:r>
      <w:r w:rsidRPr="00C4026B">
        <w:rPr>
          <w:rFonts w:ascii="Traditional Arabic" w:hAnsi="Traditional Arabic" w:cs="Traditional Arabic"/>
          <w:color w:val="000000"/>
          <w:sz w:val="28"/>
          <w:szCs w:val="28"/>
        </w:rPr>
        <w:sym w:font="AGA Arabesque" w:char="F029"/>
      </w:r>
      <w:r w:rsidRPr="00C4026B">
        <w:rPr>
          <w:rFonts w:ascii="Traditional Arabic" w:hAnsi="Traditional Arabic" w:cs="Traditional Arabic"/>
          <w:color w:val="000000"/>
          <w:sz w:val="28"/>
          <w:szCs w:val="28"/>
          <w:rtl/>
        </w:rPr>
        <w:t>لَيْسَ الْبر أَن توَلّوا وُجُوهكُم</w:t>
      </w:r>
      <w:r>
        <w:rPr>
          <w:rFonts w:ascii="Traditional Arabic" w:hAnsi="Traditional Arabic" w:cs="Traditional Arabic"/>
          <w:color w:val="000000"/>
          <w:sz w:val="28"/>
          <w:szCs w:val="28"/>
        </w:rPr>
        <w:sym w:font="AGA Arabesque" w:char="F028"/>
      </w:r>
      <w:r w:rsidRPr="00C4026B">
        <w:rPr>
          <w:rFonts w:ascii="Traditional Arabic" w:hAnsi="Traditional Arabic" w:cs="Traditional Arabic"/>
          <w:color w:val="000000"/>
          <w:sz w:val="28"/>
          <w:szCs w:val="28"/>
          <w:rtl/>
        </w:rPr>
        <w:t xml:space="preserve"> حَتَّى فرغ مِنْهَا ثمَّ سَأَلَهُ فَتَلَاهَا وَقَالَ: وَإِذا عملت حَسَنَة أحبها قَلْبك وَإِذا عملت سَيِّئَة أبغضها قَلْبك</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w:t>
      </w:r>
      <w:r w:rsidRPr="00C4026B">
        <w:rPr>
          <w:rFonts w:ascii="Traditional Arabic" w:hAnsi="Traditional Arabic" w:cs="Traditional Arabic"/>
          <w:color w:val="000080"/>
          <w:sz w:val="28"/>
          <w:szCs w:val="28"/>
          <w:rtl/>
        </w:rPr>
        <w:t xml:space="preserve"> </w:t>
      </w:r>
      <w:r w:rsidRPr="00C4026B">
        <w:rPr>
          <w:rFonts w:ascii="Traditional Arabic" w:hAnsi="Traditional Arabic" w:cs="Traditional Arabic"/>
          <w:color w:val="000000"/>
          <w:sz w:val="28"/>
          <w:szCs w:val="28"/>
          <w:rtl/>
        </w:rPr>
        <w:t>الدر المنثور</w:t>
      </w:r>
      <w:r w:rsidRPr="00C4026B">
        <w:rPr>
          <w:rFonts w:ascii="Traditional Arabic" w:hAnsi="Traditional Arabic" w:cs="Traditional Arabic"/>
          <w:color w:val="000080"/>
          <w:sz w:val="28"/>
          <w:szCs w:val="28"/>
          <w:rtl/>
        </w:rPr>
        <w:t xml:space="preserve"> :</w:t>
      </w:r>
      <w:r w:rsidRPr="00C4026B">
        <w:rPr>
          <w:rFonts w:ascii="Traditional Arabic" w:hAnsi="Traditional Arabic" w:cs="Traditional Arabic"/>
          <w:color w:val="000000"/>
          <w:sz w:val="28"/>
          <w:szCs w:val="28"/>
          <w:rtl/>
        </w:rPr>
        <w:t xml:space="preserve"> عبد الرحمن بن أبي بكر، جلال الدين السيوطي </w:t>
      </w:r>
      <w:r w:rsidRPr="00C4026B">
        <w:rPr>
          <w:rFonts w:ascii="Traditional Arabic" w:hAnsi="Traditional Arabic" w:cs="Traditional Arabic"/>
          <w:sz w:val="28"/>
          <w:szCs w:val="28"/>
          <w:rtl/>
        </w:rPr>
        <w:t>، بيروت :الناشر: دار</w:t>
      </w:r>
      <w:r w:rsidRPr="00C4026B">
        <w:rPr>
          <w:rFonts w:ascii="Traditional Arabic" w:hAnsi="Traditional Arabic" w:cs="Traditional Arabic"/>
          <w:color w:val="000000"/>
          <w:sz w:val="28"/>
          <w:szCs w:val="28"/>
          <w:rtl/>
        </w:rPr>
        <w:t xml:space="preserve"> الفكر 1/410)</w:t>
      </w:r>
    </w:p>
  </w:footnote>
  <w:footnote w:id="8">
    <w:p w:rsidR="009B50BA" w:rsidRPr="00C4026B" w:rsidRDefault="009B50BA" w:rsidP="00C4026B">
      <w:pPr>
        <w:pStyle w:val="FootnoteText"/>
        <w:jc w:val="both"/>
        <w:rPr>
          <w:rFonts w:ascii="Traditional Arabic" w:hAnsi="Traditional Arabic" w:cs="Traditional Arabic"/>
          <w:sz w:val="28"/>
          <w:szCs w:val="28"/>
          <w:rtl/>
        </w:rPr>
      </w:pPr>
      <w:r w:rsidRPr="00C4026B">
        <w:rPr>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قال تعالى:</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 </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 xml:space="preserve"> البقرة(285).</w:t>
      </w:r>
    </w:p>
  </w:footnote>
  <w:footnote w:id="9">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الجامع</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لأحكام</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القرآن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 المؤلف</w:t>
      </w:r>
      <w:r w:rsidRPr="00C4026B">
        <w:rPr>
          <w:rFonts w:ascii="Traditional Arabic" w:hAnsi="Traditional Arabic" w:cs="Traditional Arabic"/>
          <w:sz w:val="28"/>
          <w:szCs w:val="28"/>
          <w:rtl/>
        </w:rPr>
        <w:t xml:space="preserve"> : </w:t>
      </w:r>
      <w:r w:rsidRPr="00C4026B">
        <w:rPr>
          <w:rFonts w:ascii="Traditional Arabic" w:hAnsi="Traditional Arabic" w:cs="Traditional Arabic" w:hint="cs"/>
          <w:sz w:val="28"/>
          <w:szCs w:val="28"/>
          <w:rtl/>
        </w:rPr>
        <w:t>أبو</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عبد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الله</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محمد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بن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أحمد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بن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أبي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بكر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بن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فرح</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الأنصاري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الخزرجي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شمس</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الدين</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القرطبي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 تحقيق</w:t>
      </w:r>
      <w:r w:rsidRPr="00C4026B">
        <w:rPr>
          <w:rFonts w:ascii="Traditional Arabic" w:hAnsi="Traditional Arabic" w:cs="Traditional Arabic"/>
          <w:sz w:val="28"/>
          <w:szCs w:val="28"/>
          <w:rtl/>
        </w:rPr>
        <w:t xml:space="preserve"> : </w:t>
      </w:r>
      <w:r w:rsidRPr="00C4026B">
        <w:rPr>
          <w:rFonts w:ascii="Traditional Arabic" w:hAnsi="Traditional Arabic" w:cs="Traditional Arabic" w:hint="cs"/>
          <w:sz w:val="28"/>
          <w:szCs w:val="28"/>
          <w:rtl/>
        </w:rPr>
        <w:t>أحمد</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البردوني</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وإبراهيم</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أطفيش، الناشر</w:t>
      </w:r>
      <w:r w:rsidRPr="00C4026B">
        <w:rPr>
          <w:rFonts w:ascii="Traditional Arabic" w:hAnsi="Traditional Arabic" w:cs="Traditional Arabic"/>
          <w:sz w:val="28"/>
          <w:szCs w:val="28"/>
          <w:rtl/>
        </w:rPr>
        <w:t xml:space="preserve"> : </w:t>
      </w:r>
      <w:r w:rsidRPr="00C4026B">
        <w:rPr>
          <w:rFonts w:ascii="Traditional Arabic" w:hAnsi="Traditional Arabic" w:cs="Traditional Arabic" w:hint="cs"/>
          <w:sz w:val="28"/>
          <w:szCs w:val="28"/>
          <w:rtl/>
        </w:rPr>
        <w:t>دار</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الكتب</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المصرية</w:t>
      </w:r>
      <w:r w:rsidRPr="00C4026B">
        <w:rPr>
          <w:rFonts w:ascii="Traditional Arabic" w:hAnsi="Traditional Arabic" w:cs="Traditional Arabic"/>
          <w:sz w:val="28"/>
          <w:szCs w:val="28"/>
          <w:rtl/>
        </w:rPr>
        <w:t xml:space="preserve"> - </w:t>
      </w:r>
      <w:r w:rsidRPr="00C4026B">
        <w:rPr>
          <w:rFonts w:ascii="Traditional Arabic" w:hAnsi="Traditional Arabic" w:cs="Traditional Arabic" w:hint="cs"/>
          <w:sz w:val="28"/>
          <w:szCs w:val="28"/>
          <w:rtl/>
        </w:rPr>
        <w:t>القاهرة ،الطبعة</w:t>
      </w:r>
      <w:r w:rsidRPr="00C4026B">
        <w:rPr>
          <w:rFonts w:ascii="Traditional Arabic" w:hAnsi="Traditional Arabic" w:cs="Traditional Arabic"/>
          <w:sz w:val="28"/>
          <w:szCs w:val="28"/>
          <w:rtl/>
        </w:rPr>
        <w:t xml:space="preserve"> : </w:t>
      </w:r>
      <w:r w:rsidRPr="00C4026B">
        <w:rPr>
          <w:rFonts w:ascii="Traditional Arabic" w:hAnsi="Traditional Arabic" w:cs="Traditional Arabic" w:hint="cs"/>
          <w:sz w:val="28"/>
          <w:szCs w:val="28"/>
          <w:rtl/>
        </w:rPr>
        <w:t>الثانية</w:t>
      </w:r>
      <w:r w:rsidRPr="00C4026B">
        <w:rPr>
          <w:rFonts w:ascii="Traditional Arabic" w:hAnsi="Traditional Arabic" w:cs="Traditional Arabic"/>
          <w:sz w:val="28"/>
          <w:szCs w:val="28"/>
          <w:rtl/>
        </w:rPr>
        <w:t xml:space="preserve"> </w:t>
      </w:r>
      <w:r w:rsidRPr="00C4026B">
        <w:rPr>
          <w:rFonts w:ascii="Traditional Arabic" w:hAnsi="Traditional Arabic" w:cs="Traditional Arabic" w:hint="cs"/>
          <w:sz w:val="28"/>
          <w:szCs w:val="28"/>
          <w:rtl/>
        </w:rPr>
        <w:t>،</w:t>
      </w:r>
      <w:r w:rsidRPr="00C4026B">
        <w:rPr>
          <w:rFonts w:ascii="Traditional Arabic" w:hAnsi="Traditional Arabic" w:cs="Traditional Arabic"/>
          <w:sz w:val="28"/>
          <w:szCs w:val="28"/>
          <w:rtl/>
        </w:rPr>
        <w:t xml:space="preserve"> 1384</w:t>
      </w:r>
      <w:r w:rsidRPr="00C4026B">
        <w:rPr>
          <w:rFonts w:ascii="Traditional Arabic" w:hAnsi="Traditional Arabic" w:cs="Traditional Arabic" w:hint="cs"/>
          <w:sz w:val="28"/>
          <w:szCs w:val="28"/>
          <w:rtl/>
        </w:rPr>
        <w:t>هـ</w:t>
      </w:r>
      <w:r w:rsidRPr="00C4026B">
        <w:rPr>
          <w:rFonts w:ascii="Traditional Arabic" w:hAnsi="Traditional Arabic" w:cs="Traditional Arabic"/>
          <w:sz w:val="28"/>
          <w:szCs w:val="28"/>
          <w:rtl/>
        </w:rPr>
        <w:t xml:space="preserve"> - 1964 </w:t>
      </w:r>
      <w:r w:rsidRPr="00C4026B">
        <w:rPr>
          <w:rFonts w:ascii="Traditional Arabic" w:hAnsi="Traditional Arabic" w:cs="Traditional Arabic" w:hint="cs"/>
          <w:sz w:val="28"/>
          <w:szCs w:val="28"/>
          <w:rtl/>
        </w:rPr>
        <w:t>م.</w:t>
      </w:r>
      <w:r w:rsidRPr="00C4026B">
        <w:rPr>
          <w:rFonts w:ascii="Traditional Arabic" w:hAnsi="Traditional Arabic" w:cs="Traditional Arabic"/>
          <w:sz w:val="28"/>
          <w:szCs w:val="28"/>
          <w:rtl/>
        </w:rPr>
        <w:t>9/346</w:t>
      </w:r>
    </w:p>
  </w:footnote>
  <w:footnote w:id="10">
    <w:p w:rsidR="009B50BA" w:rsidRPr="00184EBD" w:rsidRDefault="009B50BA" w:rsidP="00184EBD">
      <w:pPr>
        <w:pStyle w:val="FootnoteText"/>
        <w:rPr>
          <w:sz w:val="28"/>
          <w:szCs w:val="28"/>
          <w:rtl/>
        </w:rPr>
      </w:pPr>
      <w:r>
        <w:rPr>
          <w:rStyle w:val="FootnoteReference"/>
        </w:rPr>
        <w:footnoteRef/>
      </w:r>
      <w:r>
        <w:rPr>
          <w:rtl/>
        </w:rPr>
        <w:t xml:space="preserve"> </w:t>
      </w:r>
      <w:r>
        <w:rPr>
          <w:rFonts w:hint="cs"/>
          <w:rtl/>
        </w:rPr>
        <w:t>- أخرجه مسلم في صحيحه  بلفظ: "</w:t>
      </w:r>
      <w:r w:rsidRPr="00184EBD">
        <w:rPr>
          <w:rFonts w:ascii="Traditional Arabic" w:hAnsi="Traditional Arabic" w:cs="Traditional Arabic"/>
          <w:b/>
          <w:bCs/>
          <w:color w:val="000080"/>
          <w:sz w:val="44"/>
          <w:szCs w:val="44"/>
          <w:rtl/>
        </w:rPr>
        <w:t xml:space="preserve"> </w:t>
      </w:r>
      <w:r w:rsidRPr="00184EBD">
        <w:rPr>
          <w:rFonts w:ascii="Traditional Arabic" w:hAnsi="Traditional Arabic" w:cs="Traditional Arabic"/>
          <w:sz w:val="28"/>
          <w:szCs w:val="28"/>
          <w:rtl/>
        </w:rPr>
        <w:t>وإني خلقت عبادي حنفاء كلهم، وإنهم أتتهم الشياطين فاجتالتهم عن دينهم</w:t>
      </w:r>
      <w:r>
        <w:rPr>
          <w:rFonts w:ascii="Traditional Arabic" w:hAnsi="Traditional Arabic" w:cs="Traditional Arabic" w:hint="cs"/>
          <w:sz w:val="28"/>
          <w:szCs w:val="28"/>
          <w:rtl/>
        </w:rPr>
        <w:t xml:space="preserve">" 4/2197حديث رقم 2865 </w:t>
      </w:r>
    </w:p>
  </w:footnote>
  <w:footnote w:id="11">
    <w:p w:rsidR="009B50BA" w:rsidRPr="0010274F" w:rsidRDefault="009B50BA" w:rsidP="00B62F81">
      <w:pPr>
        <w:pStyle w:val="FootnoteText"/>
        <w:rPr>
          <w:rFonts w:ascii="Traditional Arabic" w:hAnsi="Traditional Arabic" w:cs="Traditional Arabic"/>
          <w:sz w:val="28"/>
          <w:szCs w:val="28"/>
        </w:rPr>
      </w:pPr>
      <w:r w:rsidRPr="0010274F">
        <w:rPr>
          <w:rStyle w:val="FootnoteReference"/>
          <w:rFonts w:ascii="Traditional Arabic" w:hAnsi="Traditional Arabic" w:cs="Traditional Arabic"/>
          <w:sz w:val="28"/>
          <w:szCs w:val="28"/>
        </w:rPr>
        <w:footnoteRef/>
      </w:r>
      <w:r w:rsidRPr="0010274F">
        <w:rPr>
          <w:rFonts w:ascii="Traditional Arabic" w:hAnsi="Traditional Arabic" w:cs="Traditional Arabic"/>
          <w:sz w:val="28"/>
          <w:szCs w:val="28"/>
          <w:rtl/>
        </w:rPr>
        <w:t xml:space="preserve"> </w:t>
      </w:r>
      <w:r w:rsidRPr="0010274F">
        <w:rPr>
          <w:rFonts w:ascii="Traditional Arabic" w:hAnsi="Traditional Arabic" w:cs="Traditional Arabic"/>
          <w:sz w:val="28"/>
          <w:szCs w:val="28"/>
          <w:rtl/>
        </w:rPr>
        <w:t xml:space="preserve">- </w:t>
      </w:r>
      <w:r w:rsidRPr="0010274F">
        <w:rPr>
          <w:rFonts w:ascii="Traditional Arabic" w:hAnsi="Traditional Arabic" w:cs="Traditional Arabic"/>
          <w:sz w:val="28"/>
          <w:szCs w:val="28"/>
          <w:rtl/>
        </w:rPr>
        <w:t>صحيح البخاري باب إذا أسل الصبي فمات ، 2/94 حديث رقم 1358</w:t>
      </w:r>
    </w:p>
  </w:footnote>
  <w:footnote w:id="12">
    <w:p w:rsidR="009B50BA" w:rsidRPr="00C4026B" w:rsidRDefault="009B50BA" w:rsidP="0010274F">
      <w:pPr>
        <w:autoSpaceDE w:val="0"/>
        <w:autoSpaceDN w:val="0"/>
        <w:adjustRightInd w:val="0"/>
        <w:spacing w:after="0" w:line="240" w:lineRule="auto"/>
        <w:jc w:val="both"/>
        <w:rPr>
          <w:rFonts w:ascii="Traditional Arabic" w:hAnsi="Traditional Arabic" w:cs="Traditional Arabic"/>
          <w:sz w:val="28"/>
          <w:szCs w:val="28"/>
          <w:rtl/>
        </w:rPr>
      </w:pPr>
      <w:r w:rsidRPr="00C4026B">
        <w:rPr>
          <w:rFonts w:ascii="Traditional Arabic" w:eastAsia="Times New Roman" w:hAnsi="Traditional Arabic" w:cs="Traditional Arabic"/>
          <w:sz w:val="28"/>
          <w:szCs w:val="28"/>
        </w:rPr>
        <w:footnoteRef/>
      </w:r>
      <w:r w:rsidRPr="00C4026B">
        <w:rPr>
          <w:rFonts w:ascii="Traditional Arabic" w:eastAsia="Times New Roman" w:hAnsi="Traditional Arabic" w:cs="Traditional Arabic"/>
          <w:sz w:val="28"/>
          <w:szCs w:val="28"/>
          <w:rtl/>
        </w:rPr>
        <w:t xml:space="preserve"> </w:t>
      </w:r>
      <w:r w:rsidRPr="00C4026B">
        <w:rPr>
          <w:rFonts w:ascii="Traditional Arabic" w:eastAsia="Times New Roman" w:hAnsi="Traditional Arabic" w:cs="Traditional Arabic"/>
          <w:sz w:val="28"/>
          <w:szCs w:val="28"/>
          <w:rtl/>
        </w:rPr>
        <w:t xml:space="preserve">- </w:t>
      </w:r>
      <w:r w:rsidRPr="00C4026B">
        <w:rPr>
          <w:rFonts w:ascii="Traditional Arabic" w:eastAsia="Times New Roman" w:hAnsi="Traditional Arabic" w:cs="Traditional Arabic"/>
          <w:sz w:val="28"/>
          <w:szCs w:val="28"/>
          <w:rtl/>
        </w:rPr>
        <w:t>انظر</w:t>
      </w:r>
      <w:r w:rsidRPr="00C4026B">
        <w:rPr>
          <w:rFonts w:ascii="Traditional Arabic" w:hAnsi="Traditional Arabic" w:cs="Traditional Arabic"/>
          <w:sz w:val="28"/>
          <w:szCs w:val="28"/>
          <w:rtl/>
        </w:rPr>
        <w:t xml:space="preserve"> : تفسير القرآن العظيم لأبي الفداء إسماعيل بن عمر بن كثير القرشي البصري ثم لدمشقي</w:t>
      </w:r>
      <w:r w:rsidRPr="00C4026B">
        <w:rPr>
          <w:rFonts w:ascii="Traditional Arabic" w:hAnsi="Traditional Arabic" w:cs="Traditional Arabic" w:hint="cs"/>
          <w:sz w:val="28"/>
          <w:szCs w:val="28"/>
          <w:rtl/>
        </w:rPr>
        <w:t xml:space="preserve"> ،</w:t>
      </w:r>
      <w:r w:rsidRPr="00C4026B">
        <w:rPr>
          <w:rFonts w:ascii="Traditional Arabic" w:hAnsi="Traditional Arabic" w:cs="Traditional Arabic"/>
          <w:sz w:val="28"/>
          <w:szCs w:val="28"/>
          <w:rtl/>
        </w:rPr>
        <w:t xml:space="preserve"> تحقيق: سامي بن محمد سلامة ،الناشر: دار طيبة للنشر والتوزيع الطبعة: (الثانية 1420هـ - 1999 م) 6/314</w:t>
      </w:r>
    </w:p>
  </w:footnote>
  <w:footnote w:id="13">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w:t>
      </w:r>
      <w:r w:rsidR="0010274F">
        <w:rPr>
          <w:rFonts w:ascii="Traditional Arabic" w:hAnsi="Traditional Arabic" w:cs="Traditional Arabic" w:hint="cs"/>
          <w:sz w:val="28"/>
          <w:szCs w:val="28"/>
          <w:rtl/>
        </w:rPr>
        <w:t xml:space="preserve"> </w:t>
      </w:r>
      <w:r w:rsidRPr="00C4026B">
        <w:rPr>
          <w:rFonts w:ascii="Traditional Arabic" w:hAnsi="Traditional Arabic" w:cs="Traditional Arabic"/>
          <w:sz w:val="28"/>
          <w:szCs w:val="28"/>
          <w:rtl/>
        </w:rPr>
        <w:t>أشهر من عرف تجاهله وتظاهره بإنكار الصانع: فرعون، وقد كان مستيقنا</w:t>
      </w:r>
      <w:r w:rsidRPr="00C4026B">
        <w:rPr>
          <w:rFonts w:ascii="Traditional Arabic" w:hAnsi="Traditional Arabic" w:cs="Traditional Arabic" w:hint="cs"/>
          <w:sz w:val="28"/>
          <w:szCs w:val="28"/>
          <w:rtl/>
        </w:rPr>
        <w:t>ً</w:t>
      </w:r>
      <w:r w:rsidRPr="00C4026B">
        <w:rPr>
          <w:rFonts w:ascii="Traditional Arabic" w:hAnsi="Traditional Arabic" w:cs="Traditional Arabic"/>
          <w:sz w:val="28"/>
          <w:szCs w:val="28"/>
          <w:rtl/>
        </w:rPr>
        <w:t xml:space="preserve"> به في الباطن، كما قال موسى: </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لقد علمت ما أنزل هؤلاء إلا رب السماوات والأرض بصائر</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 xml:space="preserve"> .</w:t>
      </w:r>
    </w:p>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Pr>
      </w:pPr>
      <w:r w:rsidRPr="00C4026B">
        <w:rPr>
          <w:rFonts w:ascii="Traditional Arabic" w:hAnsi="Traditional Arabic" w:cs="Traditional Arabic"/>
          <w:sz w:val="28"/>
          <w:szCs w:val="28"/>
          <w:rtl/>
        </w:rPr>
        <w:t xml:space="preserve">وقال تعالى عنه وعن قومه: </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وجحدوا بها واستيقنتها أنفسهم ظلما وعلوا</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 xml:space="preserve"> (2) . ولهذا [لما] قال: وما رب العالمين؟ على وجه الإنكار له تجاهل العارف - قال له موسى: </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رب السماوات والأرض وما بينهما إن كنتم موقنين</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قال لمن حوله ألا تستمعون</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قال ربكم ورب آبائكم الأولين</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قال إن رسولكم الذي أرسل إليكم لمجنون</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Pr>
        <w:sym w:font="AGA Arabesque" w:char="F029"/>
      </w:r>
      <w:r w:rsidRPr="00C4026B">
        <w:rPr>
          <w:rFonts w:ascii="Traditional Arabic" w:hAnsi="Traditional Arabic" w:cs="Traditional Arabic"/>
          <w:sz w:val="28"/>
          <w:szCs w:val="28"/>
          <w:rtl/>
        </w:rPr>
        <w:t>قال رب المشرق والمغرب وما بينهما إن كنتم تعقلون</w:t>
      </w:r>
      <w:r w:rsidRPr="00C4026B">
        <w:rPr>
          <w:rFonts w:ascii="Traditional Arabic" w:hAnsi="Traditional Arabic" w:cs="Traditional Arabic"/>
          <w:sz w:val="28"/>
          <w:szCs w:val="28"/>
        </w:rPr>
        <w:sym w:font="AGA Arabesque" w:char="F028"/>
      </w:r>
      <w:r w:rsidRPr="00C4026B">
        <w:rPr>
          <w:rFonts w:ascii="Traditional Arabic" w:hAnsi="Traditional Arabic" w:cs="Traditional Arabic"/>
          <w:sz w:val="28"/>
          <w:szCs w:val="28"/>
          <w:rtl/>
        </w:rPr>
        <w:t xml:space="preserve"> (</w:t>
      </w:r>
      <w:r w:rsidRPr="00C4026B">
        <w:rPr>
          <w:rFonts w:ascii="Traditional Arabic" w:hAnsi="Traditional Arabic" w:cs="Traditional Arabic"/>
          <w:color w:val="000000"/>
          <w:sz w:val="28"/>
          <w:szCs w:val="28"/>
          <w:rtl/>
        </w:rPr>
        <w:t>سورة الشعراء الآيات: 24-28).</w:t>
      </w:r>
    </w:p>
  </w:footnote>
  <w:footnote w:id="14">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شرح العقيدة الطحاوية  ، صدر الدين محمد بن علاء الدين عليّ بن محمد ابن أبي العز الحنفي، الأذرعي الصالحي الدمشقي ، تحقيق: أحمد شاكر، الناشر: وزارة الشؤون الإسلامية، والأوقاف والدعوة والإرشاد الطبعة: الأولى</w:t>
      </w:r>
      <w:r w:rsidRPr="00C4026B">
        <w:rPr>
          <w:rFonts w:ascii="Traditional Arabic" w:hAnsi="Traditional Arabic" w:cs="Traditional Arabic" w:hint="cs"/>
          <w:sz w:val="28"/>
          <w:szCs w:val="28"/>
          <w:rtl/>
        </w:rPr>
        <w:t>: (</w:t>
      </w:r>
      <w:r w:rsidRPr="00C4026B">
        <w:rPr>
          <w:rFonts w:ascii="Traditional Arabic" w:hAnsi="Traditional Arabic" w:cs="Traditional Arabic"/>
          <w:sz w:val="28"/>
          <w:szCs w:val="28"/>
          <w:rtl/>
        </w:rPr>
        <w:t>1418ه</w:t>
      </w:r>
      <w:r w:rsidRPr="00C4026B">
        <w:rPr>
          <w:rFonts w:ascii="Traditional Arabic" w:hAnsi="Traditional Arabic" w:cs="Traditional Arabic" w:hint="cs"/>
          <w:sz w:val="28"/>
          <w:szCs w:val="28"/>
          <w:rtl/>
        </w:rPr>
        <w:t xml:space="preserve"> )</w:t>
      </w:r>
      <w:r w:rsidRPr="00C4026B">
        <w:rPr>
          <w:rFonts w:ascii="Traditional Arabic" w:hAnsi="Traditional Arabic" w:cs="Traditional Arabic"/>
          <w:sz w:val="28"/>
          <w:szCs w:val="28"/>
          <w:rtl/>
        </w:rPr>
        <w:t>ص 29</w:t>
      </w:r>
    </w:p>
  </w:footnote>
  <w:footnote w:id="15">
    <w:p w:rsidR="009B50BA" w:rsidRPr="00C4026B" w:rsidRDefault="009B50BA" w:rsidP="00C4026B">
      <w:pPr>
        <w:autoSpaceDE w:val="0"/>
        <w:autoSpaceDN w:val="0"/>
        <w:adjustRightInd w:val="0"/>
        <w:spacing w:after="0" w:line="240" w:lineRule="auto"/>
        <w:jc w:val="both"/>
        <w:rPr>
          <w:rFonts w:ascii="Traditional Arabic" w:hAnsi="Traditional Arabic" w:cs="Traditional Arabic"/>
          <w:color w:val="000000"/>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w:t>
      </w:r>
      <w:r w:rsidRPr="00C4026B">
        <w:rPr>
          <w:rFonts w:ascii="Traditional Arabic" w:hAnsi="Traditional Arabic" w:cs="Traditional Arabic"/>
          <w:color w:val="000000"/>
          <w:sz w:val="28"/>
          <w:szCs w:val="28"/>
          <w:rtl/>
        </w:rPr>
        <w:t xml:space="preserve">يقول </w:t>
      </w:r>
      <w:r w:rsidRPr="00C4026B">
        <w:rPr>
          <w:rFonts w:ascii="Traditional Arabic" w:hAnsi="Traditional Arabic" w:cs="Traditional Arabic"/>
          <w:color w:val="000000"/>
          <w:sz w:val="28"/>
          <w:szCs w:val="28"/>
          <w:rtl/>
        </w:rPr>
        <w:t xml:space="preserve">ابن تيمية: "إن المتقدمين منهم  - أي المتكلمون - اعتمدوا دليل التمانع، وظنوا أنه هو الدليل المذكور في قوله تعالى: </w:t>
      </w:r>
      <w:r w:rsidRPr="00C4026B">
        <w:rPr>
          <w:rFonts w:ascii="Traditional Arabic" w:hAnsi="Traditional Arabic" w:cs="Traditional Arabic"/>
          <w:color w:val="000000"/>
          <w:sz w:val="28"/>
          <w:szCs w:val="28"/>
        </w:rPr>
        <w:sym w:font="AGA Arabesque" w:char="F029"/>
      </w:r>
      <w:r w:rsidRPr="00C4026B">
        <w:rPr>
          <w:rFonts w:ascii="Traditional Arabic" w:hAnsi="Traditional Arabic" w:cs="Traditional Arabic"/>
          <w:color w:val="000000"/>
          <w:sz w:val="28"/>
          <w:szCs w:val="28"/>
          <w:rtl/>
        </w:rPr>
        <w:t>لَوْ كَانَ فِيهِمَا آلِهَةٌ إِلا اللَّهُ لَفَسَدَتَا</w:t>
      </w:r>
      <w:r w:rsidRPr="00C4026B">
        <w:rPr>
          <w:rFonts w:ascii="Traditional Arabic" w:hAnsi="Traditional Arabic" w:cs="Traditional Arabic"/>
          <w:color w:val="000000"/>
          <w:sz w:val="28"/>
          <w:szCs w:val="28"/>
        </w:rPr>
        <w:sym w:font="AGA Arabesque" w:char="F028"/>
      </w:r>
      <w:r w:rsidRPr="00C4026B">
        <w:rPr>
          <w:rFonts w:ascii="Traditional Arabic" w:hAnsi="Traditional Arabic" w:cs="Traditional Arabic"/>
          <w:color w:val="000000"/>
          <w:sz w:val="28"/>
          <w:szCs w:val="28"/>
          <w:rtl/>
        </w:rPr>
        <w:t xml:space="preserve"> مع أن الأمر ليس كذلك" (انظر: </w:t>
      </w:r>
      <w:r w:rsidRPr="00C4026B">
        <w:rPr>
          <w:rFonts w:ascii="Traditional Arabic" w:hAnsi="Traditional Arabic" w:cs="Traditional Arabic" w:hint="cs"/>
          <w:color w:val="000000"/>
          <w:sz w:val="28"/>
          <w:szCs w:val="28"/>
          <w:rtl/>
        </w:rPr>
        <w:t>منهاج</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السنة</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النبوية</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في</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نقض</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كلام</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الشيعة</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القدرية ،المؤلف</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تقي</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الدين</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أبو</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العباس</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أحمد</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بن</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عبد</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الحليم</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بن</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عبد</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السلام</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بن</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عبد</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الله</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بن</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أبي</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القاسم</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بن</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محمد</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ابن</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تيمية</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الحراني</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الحنبلي</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الدمشقي</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 المحقق</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محمد</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رشاد</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سالم ، الناشر</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جامعة</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الإمام</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محمد</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بن</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سعود</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الإسلامية: الطبعة</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hint="cs"/>
          <w:color w:val="000000"/>
          <w:sz w:val="28"/>
          <w:szCs w:val="28"/>
          <w:rtl/>
        </w:rPr>
        <w:t>الأولى،</w:t>
      </w:r>
      <w:r w:rsidRPr="00C4026B">
        <w:rPr>
          <w:rFonts w:ascii="Traditional Arabic" w:hAnsi="Traditional Arabic" w:cs="Traditional Arabic"/>
          <w:color w:val="000000"/>
          <w:sz w:val="28"/>
          <w:szCs w:val="28"/>
          <w:rtl/>
        </w:rPr>
        <w:t xml:space="preserve"> 1406 </w:t>
      </w:r>
      <w:r w:rsidRPr="00C4026B">
        <w:rPr>
          <w:rFonts w:ascii="Traditional Arabic" w:hAnsi="Traditional Arabic" w:cs="Traditional Arabic" w:hint="cs"/>
          <w:color w:val="000000"/>
          <w:sz w:val="28"/>
          <w:szCs w:val="28"/>
          <w:rtl/>
        </w:rPr>
        <w:t>هـ</w:t>
      </w:r>
      <w:r w:rsidRPr="00C4026B">
        <w:rPr>
          <w:rFonts w:ascii="Traditional Arabic" w:hAnsi="Traditional Arabic" w:cs="Traditional Arabic"/>
          <w:color w:val="000000"/>
          <w:sz w:val="28"/>
          <w:szCs w:val="28"/>
          <w:rtl/>
        </w:rPr>
        <w:t xml:space="preserve"> - 1986 </w:t>
      </w:r>
      <w:r w:rsidRPr="00C4026B">
        <w:rPr>
          <w:rFonts w:ascii="Traditional Arabic" w:hAnsi="Traditional Arabic" w:cs="Traditional Arabic" w:hint="cs"/>
          <w:color w:val="000000"/>
          <w:sz w:val="28"/>
          <w:szCs w:val="28"/>
          <w:rtl/>
        </w:rPr>
        <w:t>م</w:t>
      </w:r>
      <w:r w:rsidRPr="00C4026B">
        <w:rPr>
          <w:rFonts w:ascii="Traditional Arabic" w:hAnsi="Traditional Arabic" w:cs="Traditional Arabic"/>
          <w:color w:val="000000"/>
          <w:sz w:val="28"/>
          <w:szCs w:val="28"/>
          <w:rtl/>
        </w:rPr>
        <w:t>2/81) .</w:t>
      </w:r>
    </w:p>
    <w:p w:rsidR="009B50BA" w:rsidRPr="00C4026B" w:rsidRDefault="009B50BA" w:rsidP="00C4026B">
      <w:pPr>
        <w:autoSpaceDE w:val="0"/>
        <w:autoSpaceDN w:val="0"/>
        <w:adjustRightInd w:val="0"/>
        <w:spacing w:after="0" w:line="240" w:lineRule="auto"/>
        <w:jc w:val="both"/>
        <w:rPr>
          <w:rFonts w:ascii="Traditional Arabic" w:hAnsi="Traditional Arabic" w:cs="Traditional Arabic"/>
          <w:color w:val="000000"/>
          <w:sz w:val="28"/>
          <w:szCs w:val="28"/>
          <w:rtl/>
        </w:rPr>
      </w:pPr>
      <w:r w:rsidRPr="00C4026B">
        <w:rPr>
          <w:rFonts w:ascii="Traditional Arabic" w:hAnsi="Traditional Arabic" w:cs="Traditional Arabic"/>
          <w:color w:val="000000"/>
          <w:sz w:val="28"/>
          <w:szCs w:val="28"/>
          <w:rtl/>
        </w:rPr>
        <w:t>ويرى "ابن تيمية" أن المقصود من الآية بيان امتناع الألوهية من جهة الفساد الناشئ عن عبادة ما سوى الله تعالى؛ لأنه لا صلاح للخلق إلا بالمعبود المراد لذاته من جهة غاية أفعالهم ونهاية حركاتهم، وما سوى الله تعالى لا يصلح أن يكون معبوداً، فلو كان فيهما معبود غيره لفسدتا من هذه الجهة فإنه سبحانه هو المعبود المحبوب لذاته، كما أنه هو الرب الخالق بمشيئته وهذا هو معنى قول النبي صلى الله عليه وسلم أصدق كلمة قالها الشاعر كلمة لبيد:</w:t>
      </w:r>
    </w:p>
    <w:p w:rsidR="009B50BA" w:rsidRPr="00C4026B" w:rsidRDefault="009B50BA" w:rsidP="00C4026B">
      <w:pPr>
        <w:autoSpaceDE w:val="0"/>
        <w:autoSpaceDN w:val="0"/>
        <w:adjustRightInd w:val="0"/>
        <w:spacing w:after="0" w:line="240" w:lineRule="auto"/>
        <w:jc w:val="both"/>
        <w:rPr>
          <w:rFonts w:ascii="Traditional Arabic" w:hAnsi="Traditional Arabic" w:cs="Traditional Arabic"/>
          <w:color w:val="000000"/>
          <w:sz w:val="28"/>
          <w:szCs w:val="28"/>
          <w:rtl/>
        </w:rPr>
      </w:pPr>
      <w:r w:rsidRPr="00C4026B">
        <w:rPr>
          <w:rFonts w:ascii="Traditional Arabic" w:hAnsi="Traditional Arabic" w:cs="Traditional Arabic"/>
          <w:color w:val="000000"/>
          <w:sz w:val="28"/>
          <w:szCs w:val="28"/>
          <w:rtl/>
        </w:rPr>
        <w:t xml:space="preserve">ألا كل شيء ما خلا الله باطل </w:t>
      </w:r>
      <w:r w:rsidRPr="00C4026B">
        <w:rPr>
          <w:rFonts w:ascii="Traditional Arabic" w:hAnsi="Traditional Arabic" w:cs="Traditional Arabic"/>
          <w:color w:val="FF0000"/>
          <w:sz w:val="28"/>
          <w:szCs w:val="28"/>
          <w:rtl/>
        </w:rPr>
        <w:t>...</w:t>
      </w:r>
      <w:r w:rsidRPr="00C4026B">
        <w:rPr>
          <w:rFonts w:ascii="Traditional Arabic" w:hAnsi="Traditional Arabic" w:cs="Traditional Arabic"/>
          <w:color w:val="000000"/>
          <w:sz w:val="28"/>
          <w:szCs w:val="28"/>
          <w:rtl/>
        </w:rPr>
        <w:t xml:space="preserve"> وكل نعيم لا محالة زائل</w:t>
      </w:r>
    </w:p>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Fonts w:ascii="Traditional Arabic" w:hAnsi="Traditional Arabic" w:cs="Traditional Arabic"/>
          <w:sz w:val="28"/>
          <w:szCs w:val="28"/>
          <w:rtl/>
        </w:rPr>
        <w:t>ويوضح الدكتور "محمد خليل الهراس" وجهة نظر ابن تيمية فيقول: "فالآية في نظر "ابن تيمية" ليس المقصود منها تقرير توحيد الربوبية وبيان أنه سبحانه الخالق لكل شيء، فإن هذا النوع من التوحيد كان يعرفه المشركون من العرب وغيرهم في نظر "ابن تيمية" ثم يقول: "ولكن المقصود منها هو تقرير التوحيد في الألوهية بمعنى بيان امتناع وجود إله يستحق العبادة مع الله، وهو متضمن أيضاً لتوحيد الربوبية، والحاصل أن ابن تيمية يرى أن برهان التمنانع الذي ذهب إليه نظار المتكلمين كاف في إثبات امتناع صدور العالم عن اثنين الذي هو توحيد الربوبية، ولكنه قاصر عن توحيد الألوهية، والقرآن إنما جاء بتقرير النوعين معاً". (رسالة إلى أهل الثغر بباب الأبواب لأبي الحسن علي بن إسماعيل بن إسحاق بن سالم بن إسماعيل بن عبد الله بن موسى بن أبي بردة بن أبي موسى الأشعري ، المحقق: عبد الله شاكر محمد الجنيدي</w:t>
      </w:r>
    </w:p>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Fonts w:ascii="Traditional Arabic" w:hAnsi="Traditional Arabic" w:cs="Traditional Arabic"/>
          <w:sz w:val="28"/>
          <w:szCs w:val="28"/>
          <w:rtl/>
        </w:rPr>
        <w:t>الناشر: عمادة البحث العلمي بالجامعة الإسلامية، المدينة المنورة، المملكة العربية السعودية الطبعة: 1413هـ ، ص90  وباعث النهضة الإسلامية :ابن تيمية السلفي ، الدكتور : محمد خليل الهراس ، لبنان ، بيروت: الطبعة الأولى (1404هـ)، ص 88).</w:t>
      </w:r>
    </w:p>
  </w:footnote>
  <w:footnote w:id="16">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-شرح </w:t>
      </w:r>
      <w:r w:rsidRPr="00C4026B">
        <w:rPr>
          <w:rFonts w:ascii="Traditional Arabic" w:hAnsi="Traditional Arabic" w:cs="Traditional Arabic"/>
          <w:sz w:val="28"/>
          <w:szCs w:val="28"/>
          <w:rtl/>
        </w:rPr>
        <w:t>العقيدة الطحاوية  ، صدر الدين محمد بن علاء الدين عليّ بن محمد ابن أبي العز الحنفي، الأذرعي الصالحي الدمشقي ، تحقيق: أحمد شاكر، الناشر: وزارة الشؤون الإسلامية، والأوقاف والدعوة والإرشاد الطبعة: الأولى:1418ه  ، ص 27</w:t>
      </w:r>
    </w:p>
  </w:footnote>
  <w:footnote w:id="17">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شرح العقيدة الطحاوية ،صدر الدين محمد بن علاء الدين عليّ بن محمد ابن أبي العز الحنفي، الأذرعي الصالحي الدمشقي تحقيق: شعيب الأرنؤوط - عبد الله بن المحسن التركي الناشر: مؤسسة الرسالة - بيروت الطبعة: العاشرة، 1417هـ - 1997م 1/26</w:t>
      </w:r>
    </w:p>
  </w:footnote>
  <w:footnote w:id="18">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شرح الطحاوية 1/28</w:t>
      </w:r>
    </w:p>
  </w:footnote>
  <w:footnote w:id="19">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شرح الطحاوية 1/ 38-40</w:t>
      </w:r>
    </w:p>
  </w:footnote>
  <w:footnote w:id="20">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sz w:val="28"/>
          <w:szCs w:val="28"/>
          <w:rtl/>
        </w:rPr>
        <w:t>القول السديد شرح كتاب التوحيد ،المؤلف: أبو عبد الله، عبد الرحمن بن ناصر بن عبد الله بن ناصر بن حمد آل سعدي ،الناشر: وزارة الشئون الإسلامية والأوقاف والدعوة والإرشاد - المملكة العربية السعودية الطبعة: الثانية،(1421هـ) 1/17 وحاشية كتاب التوحيد المؤلف: عبد الرحمن بن محمد بن قاسم العاصمي القحطاني الحنبلي النجدي ، الناشر: ، الطبعة: الثالثة، 1408هـ 1/11</w:t>
      </w:r>
    </w:p>
  </w:footnote>
  <w:footnote w:id="21">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sz w:val="28"/>
          <w:szCs w:val="28"/>
          <w:rtl/>
        </w:rPr>
        <w:t>العرش , لشمس الدين أبو عبد الله محمد بن أحمد بن عثمان بن قَايْماز الذهبي ، المحقق: محمد بن خليفة بن علي التميمي الناشر: عمادة البحث العلمي بالجامعة الإسلامية، المدينة المنورة، المملكة العربية السعودية الطبعة: الثانية، (1424هـ/2003م) 1/30 و شرح العقيدة الواسطية المؤلف: محمد بن صالح بن محمد العثيمين ، المحقق: سعد فواز الصميل ،الناشر: دار ابن الجوزي، الرياض، المملكة العربية السعودية ،الطبعة: الخامسة،( 1419هـ)1/29</w:t>
      </w:r>
    </w:p>
  </w:footnote>
  <w:footnote w:id="22">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التحريف لغة: التغير والتبديل. والتحريف في باب الأسماء والصفات هو: تغيير ألفاظ نصوص الأسماء والصفات أو معانيها عن مراد الله بها.</w:t>
      </w:r>
      <w:r>
        <w:rPr>
          <w:rFonts w:ascii="Traditional Arabic" w:hAnsi="Traditional Arabic" w:cs="Traditional Arabic" w:hint="cs"/>
          <w:sz w:val="28"/>
          <w:szCs w:val="28"/>
          <w:rtl/>
        </w:rPr>
        <w:t xml:space="preserve"> ( أنظر : التعريفات  للعلامة علي بن محمد الشريف الجرجاني ، مكتبة لبنان ، طبعة 1990م ، باب التاء ، ص 317 ، و معجم لغة الفقهاء باب التاء ، ص 123)</w:t>
      </w:r>
    </w:p>
  </w:footnote>
  <w:footnote w:id="23">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التعطيل لغة: مأخوذ من العطل الذي هو الخلو والفراغ والترك، والتعطيل في باب الأسماء والصفات هو: نفي أسماء الله وصفاته أو بعضها.</w:t>
      </w:r>
      <w:r>
        <w:rPr>
          <w:rFonts w:ascii="Traditional Arabic" w:hAnsi="Traditional Arabic" w:cs="Traditional Arabic" w:hint="cs"/>
          <w:sz w:val="28"/>
          <w:szCs w:val="28"/>
          <w:rtl/>
        </w:rPr>
        <w:t xml:space="preserve"> ( أنظر : معجم لغة الفقهاء ، باب التاء ، ص136). </w:t>
      </w:r>
    </w:p>
  </w:footnote>
  <w:footnote w:id="24">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w:t>
      </w:r>
      <w:r w:rsidRPr="00C4026B">
        <w:rPr>
          <w:rFonts w:ascii="Traditional Arabic" w:eastAsiaTheme="minorHAnsi" w:hAnsi="Traditional Arabic" w:cs="Traditional Arabic"/>
          <w:sz w:val="28"/>
          <w:szCs w:val="28"/>
          <w:rtl/>
        </w:rPr>
        <w:t xml:space="preserve"> </w:t>
      </w:r>
      <w:r w:rsidRPr="00C4026B">
        <w:rPr>
          <w:rFonts w:ascii="Traditional Arabic" w:hAnsi="Traditional Arabic" w:cs="Traditional Arabic"/>
          <w:sz w:val="28"/>
          <w:szCs w:val="28"/>
          <w:rtl/>
        </w:rPr>
        <w:t>التكييف لغة: جعل الشيء على هيئة معينة معلومة، والتكييف في صفات الله هو: الخوض في كنه وهيئة الصفات التي أثبتها الله لنفسه.</w:t>
      </w:r>
    </w:p>
  </w:footnote>
  <w:footnote w:id="25">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التمثيل لغة: من المثيل وهو الند والنظير، والتمثيل في باب الأسماء والصفات هو: الاعتقاد في صفات الخالق أنها مثل صفات المخلوق.</w:t>
      </w:r>
      <w:r>
        <w:rPr>
          <w:rFonts w:ascii="Traditional Arabic" w:hAnsi="Traditional Arabic" w:cs="Traditional Arabic" w:hint="cs"/>
          <w:sz w:val="28"/>
          <w:szCs w:val="28"/>
          <w:rtl/>
        </w:rPr>
        <w:t>( انظر : معجم لغة الفقهاء باب التاء ، ص 146).</w:t>
      </w:r>
    </w:p>
  </w:footnote>
  <w:footnote w:id="26">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شرح العقيدة الطحاوية  ،  طبعة دار السلام للطباعة والنشر التوزيع والترجمة (عن مطبوعة المكتب الإسلامي)</w:t>
      </w:r>
    </w:p>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Fonts w:ascii="Traditional Arabic" w:hAnsi="Traditional Arabic" w:cs="Traditional Arabic"/>
          <w:sz w:val="28"/>
          <w:szCs w:val="28"/>
          <w:rtl/>
        </w:rPr>
        <w:t>الطبعة المصرية الأولى 1426هـ - 2005م 1/301</w:t>
      </w:r>
    </w:p>
    <w:p w:rsidR="009B50BA" w:rsidRPr="00C4026B" w:rsidRDefault="009B50BA" w:rsidP="00C4026B">
      <w:pPr>
        <w:pStyle w:val="FootnoteText"/>
        <w:jc w:val="both"/>
        <w:rPr>
          <w:rFonts w:ascii="Traditional Arabic" w:hAnsi="Traditional Arabic" w:cs="Traditional Arabic"/>
          <w:sz w:val="28"/>
          <w:szCs w:val="28"/>
          <w:rtl/>
        </w:rPr>
      </w:pPr>
    </w:p>
  </w:footnote>
  <w:footnote w:id="27">
    <w:p w:rsidR="009B50BA" w:rsidRPr="00C4026B" w:rsidRDefault="009B50BA" w:rsidP="00CA5DC9">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الطحاوية 1/291 و الإبطال لنظرية الخلط بين دين الإسلام وغيره من الأديان المؤلف: بكر بن عبد الله أبو زيد  الناشر: دار العاصمة،الطبعة: الأولى، </w:t>
      </w:r>
      <w:r w:rsidR="00CA5DC9">
        <w:rPr>
          <w:rFonts w:ascii="Traditional Arabic" w:hAnsi="Traditional Arabic" w:cs="Traditional Arabic" w:hint="cs"/>
          <w:sz w:val="28"/>
          <w:szCs w:val="28"/>
          <w:rtl/>
        </w:rPr>
        <w:t>(</w:t>
      </w:r>
      <w:r w:rsidRPr="00C4026B">
        <w:rPr>
          <w:rFonts w:ascii="Traditional Arabic" w:hAnsi="Traditional Arabic" w:cs="Traditional Arabic"/>
          <w:sz w:val="28"/>
          <w:szCs w:val="28"/>
          <w:rtl/>
        </w:rPr>
        <w:t>1417 هـ</w:t>
      </w:r>
      <w:r w:rsidRPr="00C4026B">
        <w:rPr>
          <w:rFonts w:ascii="Traditional Arabic" w:hAnsi="Traditional Arabic" w:cs="Traditional Arabic" w:hint="cs"/>
          <w:sz w:val="28"/>
          <w:szCs w:val="28"/>
          <w:rtl/>
        </w:rPr>
        <w:t>)</w:t>
      </w:r>
      <w:r w:rsidRPr="00C4026B">
        <w:rPr>
          <w:rFonts w:ascii="Traditional Arabic" w:hAnsi="Traditional Arabic" w:cs="Traditional Arabic"/>
          <w:sz w:val="28"/>
          <w:szCs w:val="28"/>
          <w:rtl/>
        </w:rPr>
        <w:t>1/92</w:t>
      </w:r>
    </w:p>
  </w:footnote>
  <w:footnote w:id="28">
    <w:p w:rsidR="009B50BA" w:rsidRPr="005D3637" w:rsidRDefault="009B50BA" w:rsidP="005D3637">
      <w:pPr>
        <w:autoSpaceDE w:val="0"/>
        <w:autoSpaceDN w:val="0"/>
        <w:adjustRightInd w:val="0"/>
        <w:spacing w:after="0" w:line="240" w:lineRule="auto"/>
        <w:jc w:val="both"/>
        <w:rPr>
          <w:rFonts w:ascii="Traditional Arabic" w:hAnsi="Traditional Arabic" w:cs="Traditional Arabic"/>
          <w:sz w:val="28"/>
          <w:szCs w:val="28"/>
          <w:rtl/>
        </w:rPr>
      </w:pPr>
      <w:r w:rsidRPr="005D3637">
        <w:rPr>
          <w:rStyle w:val="FootnoteReference"/>
          <w:rFonts w:ascii="Traditional Arabic" w:hAnsi="Traditional Arabic" w:cs="Traditional Arabic"/>
          <w:sz w:val="28"/>
          <w:szCs w:val="28"/>
        </w:rPr>
        <w:footnoteRef/>
      </w:r>
      <w:r w:rsidRPr="005D3637">
        <w:rPr>
          <w:rFonts w:ascii="Traditional Arabic" w:hAnsi="Traditional Arabic" w:cs="Traditional Arabic"/>
          <w:sz w:val="28"/>
          <w:szCs w:val="28"/>
          <w:rtl/>
        </w:rPr>
        <w:t xml:space="preserve"> </w:t>
      </w:r>
      <w:r w:rsidRPr="005D3637">
        <w:rPr>
          <w:rFonts w:ascii="Traditional Arabic" w:hAnsi="Traditional Arabic" w:cs="Traditional Arabic"/>
          <w:sz w:val="28"/>
          <w:szCs w:val="28"/>
          <w:rtl/>
        </w:rPr>
        <w:t>- العقائد الإسلامية من الآيات القرآنية والأحاديث النبوية،</w:t>
      </w:r>
      <w:r w:rsidRPr="005D3637">
        <w:rPr>
          <w:rFonts w:ascii="Traditional Arabic" w:hAnsi="Traditional Arabic" w:cs="Traditional Arabic"/>
          <w:b/>
          <w:bCs/>
          <w:sz w:val="28"/>
          <w:szCs w:val="28"/>
          <w:rtl/>
        </w:rPr>
        <w:t xml:space="preserve"> </w:t>
      </w:r>
      <w:r w:rsidRPr="005D3637">
        <w:rPr>
          <w:rFonts w:ascii="Traditional Arabic" w:hAnsi="Traditional Arabic" w:cs="Traditional Arabic"/>
          <w:sz w:val="28"/>
          <w:szCs w:val="28"/>
          <w:rtl/>
        </w:rPr>
        <w:t xml:space="preserve">عبد الحميد محمد بن باديس الصنهاجي </w:t>
      </w:r>
      <w:r>
        <w:rPr>
          <w:rFonts w:ascii="Traditional Arabic" w:hAnsi="Traditional Arabic" w:cs="Traditional Arabic" w:hint="cs"/>
          <w:sz w:val="28"/>
          <w:szCs w:val="28"/>
          <w:rtl/>
        </w:rPr>
        <w:t>،</w:t>
      </w:r>
      <w:r w:rsidRPr="005D3637">
        <w:rPr>
          <w:rFonts w:ascii="Traditional Arabic" w:hAnsi="Traditional Arabic" w:cs="Traditional Arabic"/>
          <w:sz w:val="28"/>
          <w:szCs w:val="28"/>
          <w:rtl/>
        </w:rPr>
        <w:t>رواية: محمد الصالح رمضان دار النشر: مكتبة الشركة الجزائرية مرازقه بوداود وشركاؤهما، الجزائر الطبعة: الثانية</w:t>
      </w:r>
      <w:r>
        <w:rPr>
          <w:rFonts w:ascii="Traditional Arabic" w:hAnsi="Traditional Arabic" w:cs="Traditional Arabic" w:hint="cs"/>
          <w:sz w:val="28"/>
          <w:szCs w:val="28"/>
          <w:rtl/>
        </w:rPr>
        <w:t xml:space="preserve"> 1/106</w:t>
      </w:r>
    </w:p>
    <w:p w:rsidR="009B50BA" w:rsidRPr="005D3637" w:rsidRDefault="009B50BA" w:rsidP="005D3637">
      <w:pPr>
        <w:pStyle w:val="FootnoteText"/>
        <w:jc w:val="both"/>
        <w:rPr>
          <w:rFonts w:ascii="Traditional Arabic" w:hAnsi="Traditional Arabic" w:cs="Traditional Arabic"/>
          <w:sz w:val="28"/>
          <w:szCs w:val="28"/>
          <w:rtl/>
        </w:rPr>
      </w:pPr>
    </w:p>
  </w:footnote>
  <w:footnote w:id="29">
    <w:p w:rsidR="009B50BA" w:rsidRDefault="009B50BA">
      <w:pPr>
        <w:pStyle w:val="FootnoteText"/>
      </w:pPr>
      <w:r>
        <w:rPr>
          <w:rStyle w:val="FootnoteReference"/>
        </w:rPr>
        <w:footnoteRef/>
      </w:r>
      <w:r>
        <w:rPr>
          <w:rtl/>
        </w:rPr>
        <w:t xml:space="preserve"> </w:t>
      </w:r>
      <w:r>
        <w:rPr>
          <w:rFonts w:hint="cs"/>
          <w:rtl/>
        </w:rPr>
        <w:t>- انظر: صحيح البخاري ، باب بدء الوحي ، 1/7</w:t>
      </w:r>
    </w:p>
  </w:footnote>
  <w:footnote w:id="30">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w:t>
      </w:r>
      <w:r w:rsidRPr="00C4026B">
        <w:rPr>
          <w:rFonts w:ascii="Traditional Arabic" w:hAnsi="Traditional Arabic" w:cs="Traditional Arabic"/>
          <w:color w:val="000000"/>
          <w:sz w:val="28"/>
          <w:szCs w:val="28"/>
          <w:rtl/>
        </w:rPr>
        <w:t xml:space="preserve"> </w:t>
      </w:r>
      <w:r w:rsidRPr="00C4026B">
        <w:rPr>
          <w:rFonts w:ascii="Traditional Arabic" w:hAnsi="Traditional Arabic" w:cs="Traditional Arabic"/>
          <w:color w:val="000000"/>
          <w:sz w:val="28"/>
          <w:szCs w:val="28"/>
          <w:rtl/>
        </w:rPr>
        <w:t xml:space="preserve">العقيدة الصحيحة وما يضادها ونواقض </w:t>
      </w:r>
      <w:r w:rsidRPr="00C4026B">
        <w:rPr>
          <w:rFonts w:ascii="Traditional Arabic" w:hAnsi="Traditional Arabic" w:cs="Traditional Arabic"/>
          <w:sz w:val="28"/>
          <w:szCs w:val="28"/>
          <w:rtl/>
        </w:rPr>
        <w:t xml:space="preserve">الإسلام ، لسماحة الشيخ عبد العزيز بن عبد الله بن باز </w:t>
      </w:r>
      <w:r w:rsidRPr="00C4026B">
        <w:rPr>
          <w:rFonts w:ascii="Traditional Arabic" w:hAnsi="Traditional Arabic" w:cs="Traditional Arabic"/>
          <w:color w:val="000080"/>
          <w:sz w:val="28"/>
          <w:szCs w:val="28"/>
          <w:rtl/>
        </w:rPr>
        <w:t>"</w:t>
      </w:r>
      <w:r w:rsidRPr="00C4026B">
        <w:rPr>
          <w:rFonts w:ascii="Traditional Arabic" w:hAnsi="Traditional Arabic" w:cs="Traditional Arabic"/>
          <w:color w:val="000000"/>
          <w:sz w:val="28"/>
          <w:szCs w:val="28"/>
          <w:rtl/>
        </w:rPr>
        <w:t>الكتاب منشور على موقع وزارة الأوقاف السعودية بدون بيانات</w:t>
      </w:r>
      <w:r w:rsidRPr="00C4026B">
        <w:rPr>
          <w:rFonts w:ascii="Traditional Arabic" w:hAnsi="Traditional Arabic" w:cs="Traditional Arabic"/>
          <w:sz w:val="28"/>
          <w:szCs w:val="28"/>
          <w:rtl/>
        </w:rPr>
        <w:t>" 1/17</w:t>
      </w:r>
    </w:p>
  </w:footnote>
  <w:footnote w:id="31">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العقيدة الصحيحة 1/17-19</w:t>
      </w:r>
    </w:p>
  </w:footnote>
  <w:footnote w:id="32">
    <w:p w:rsidR="009B50BA" w:rsidRPr="009B50BA" w:rsidRDefault="009B50BA" w:rsidP="009B50BA">
      <w:pPr>
        <w:jc w:val="both"/>
        <w:rPr>
          <w:rtl/>
        </w:rPr>
      </w:pPr>
      <w:r>
        <w:rPr>
          <w:rStyle w:val="FootnoteReference"/>
        </w:rPr>
        <w:footnoteRef/>
      </w:r>
      <w:r>
        <w:rPr>
          <w:rtl/>
        </w:rPr>
        <w:t xml:space="preserve"> </w:t>
      </w:r>
      <w:r>
        <w:rPr>
          <w:rFonts w:hint="cs"/>
          <w:rtl/>
        </w:rPr>
        <w:t>-</w:t>
      </w:r>
      <w:r w:rsidRPr="009B50BA">
        <w:rPr>
          <w:rFonts w:ascii="Traditional Arabic" w:hAnsi="Traditional Arabic" w:cs="Mudir MT"/>
          <w:b/>
          <w:bCs/>
          <w:sz w:val="28"/>
          <w:szCs w:val="28"/>
          <w:rtl/>
        </w:rPr>
        <w:t xml:space="preserve"> </w:t>
      </w:r>
      <w:r w:rsidRPr="009B50BA">
        <w:rPr>
          <w:rFonts w:ascii="Traditional Arabic" w:hAnsi="Traditional Arabic" w:cs="Traditional Arabic"/>
          <w:sz w:val="28"/>
          <w:szCs w:val="28"/>
          <w:rtl/>
        </w:rPr>
        <w:t>الأمن الفكري مفهوم حديث ليس له تعريف متداول متفق عليه. و لكن الجميع يدرك أهمية حماية الفكر من المؤثرات السلبية . و مع ذلك فإن مفهوم حماية الفكر غير كاف لتحقيق أمن الفكر لأنه لا بد من بناء الفكر بناء سليما قبل وجود الحاجة إلى حمايته. و على هذا فهناك مرحلتان مترابطتان لتحقيق الأمن الفكري و هما :بناء مبادئ الفرد و قيمه و معتقداته و أخلاقه بناء صحيحاً و سليماً من خلال مؤسسات التنشئة الاجتماعية.</w:t>
      </w:r>
      <w:r>
        <w:rPr>
          <w:rFonts w:ascii="Traditional Arabic" w:hAnsi="Traditional Arabic" w:cs="Traditional Arabic" w:hint="cs"/>
          <w:sz w:val="28"/>
          <w:szCs w:val="28"/>
          <w:rtl/>
        </w:rPr>
        <w:t>و</w:t>
      </w:r>
      <w:r w:rsidRPr="009B50BA">
        <w:rPr>
          <w:rFonts w:ascii="Traditional Arabic" w:hAnsi="Traditional Arabic" w:cs="Traditional Arabic"/>
          <w:sz w:val="28"/>
          <w:szCs w:val="28"/>
          <w:rtl/>
        </w:rPr>
        <w:t>حماية الفكر السليم و تحصينه ضد أي فكر خارجي أو داخلي ضار، و يكون ذلك بب</w:t>
      </w:r>
      <w:r>
        <w:rPr>
          <w:rFonts w:ascii="Traditional Arabic" w:hAnsi="Traditional Arabic" w:cs="Traditional Arabic"/>
          <w:sz w:val="28"/>
          <w:szCs w:val="28"/>
          <w:rtl/>
        </w:rPr>
        <w:t>يان فساده و ضرره قبل أي شيء آخر</w:t>
      </w:r>
      <w:r>
        <w:rPr>
          <w:rFonts w:ascii="Traditional Arabic" w:hAnsi="Traditional Arabic" w:cs="Traditional Arabic" w:hint="cs"/>
          <w:sz w:val="28"/>
          <w:szCs w:val="28"/>
          <w:rtl/>
        </w:rPr>
        <w:t xml:space="preserve"> ،</w:t>
      </w:r>
      <w:r w:rsidRPr="009B50BA">
        <w:rPr>
          <w:rFonts w:ascii="Traditional Arabic" w:hAnsi="Traditional Arabic" w:cs="Traditional Arabic"/>
          <w:sz w:val="28"/>
          <w:szCs w:val="28"/>
          <w:rtl/>
        </w:rPr>
        <w:t>و على هذا فيمكن شرح مفهوم الأمن الفكري بأنه</w:t>
      </w:r>
      <w:r>
        <w:rPr>
          <w:rFonts w:ascii="Traditional Arabic" w:hAnsi="Traditional Arabic" w:cs="Traditional Arabic" w:hint="cs"/>
          <w:sz w:val="28"/>
          <w:szCs w:val="28"/>
          <w:rtl/>
        </w:rPr>
        <w:t xml:space="preserve"> </w:t>
      </w:r>
      <w:r w:rsidRPr="009B50BA">
        <w:rPr>
          <w:rFonts w:ascii="Traditional Arabic" w:hAnsi="Traditional Arabic" w:cs="Traditional Arabic"/>
          <w:sz w:val="28"/>
          <w:szCs w:val="28"/>
          <w:rtl/>
        </w:rPr>
        <w:t>: " النشاط و التدابير المشتركة بين الدولة و المجتمع لبناء فكر الفرد بناءً سليماً ،  بهدف تحقيق الصالح العام وتجنيب الأفراد و الجماعات أية شوائب عقدية أو قيمية تكون سبباً في انحراف السلوك و الأخلاق عن الصواب مما قد يؤدي في مرحلة من المراحل إلى الإخلال بالنظام و الاستقرار في المجتمع و الدولة</w:t>
      </w:r>
      <w:r>
        <w:rPr>
          <w:rFonts w:hint="cs"/>
          <w:rtl/>
        </w:rPr>
        <w:t>". ( منهج العقيدة الإسلامية و الأمن الفكري ص 47).</w:t>
      </w:r>
    </w:p>
  </w:footnote>
  <w:footnote w:id="33">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مقدمة منهج العقيدة والأمن الفكري .</w:t>
      </w:r>
    </w:p>
  </w:footnote>
  <w:footnote w:id="34">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أضواء البيان في إيضاح القرآن بالقرآن ،المؤلف : محمد الأمين بن محمد المختار بن عبد القادر الجكني الشنقيطي لبنان ، بيروت : دار الفكر للطباعة و النشر و التوزيع : (1415 هـ - 1995 مـ) 9/112</w:t>
      </w:r>
    </w:p>
  </w:footnote>
  <w:footnote w:id="35">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color w:val="000000" w:themeColor="text1"/>
          <w:sz w:val="28"/>
          <w:szCs w:val="28"/>
          <w:rtl/>
        </w:rPr>
        <w:t>أضواء البيان في إيضاح القرآن بالقرآن ، 5/553</w:t>
      </w:r>
    </w:p>
  </w:footnote>
  <w:footnote w:id="36">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انظر : روائع البيان تفسير آيات الأحكام ،المؤلف: محمد علي الصابوني ،طبع على نفقة: حسن عباس الشربتلي ،الناشر: مكتبة الغزالي - دمشق، مؤسسة مناهل العرفان - بيروت ،الطبعة: الثالثة، (1400 هـ - 1980 م)2/52</w:t>
      </w:r>
    </w:p>
  </w:footnote>
  <w:footnote w:id="37">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الموافقات ،  المؤلف: إبراهيم بن موسى بن محمد اللخمي الغرناطي الشهير بالشاطبي ، المحقق: أبو عبيدة مشهور بن حسن آل سلمان الناشر: دار ابن عفان الطبعة: الطبعة الأولى: (1417هـ/ 1997م ) ص 5</w:t>
      </w:r>
    </w:p>
    <w:p w:rsidR="009B50BA" w:rsidRPr="00C4026B" w:rsidRDefault="009B50BA" w:rsidP="00C4026B">
      <w:pPr>
        <w:pStyle w:val="FootnoteText"/>
        <w:jc w:val="both"/>
        <w:rPr>
          <w:rFonts w:ascii="Traditional Arabic" w:hAnsi="Traditional Arabic" w:cs="Traditional Arabic"/>
          <w:sz w:val="28"/>
          <w:szCs w:val="28"/>
        </w:rPr>
      </w:pPr>
    </w:p>
  </w:footnote>
  <w:footnote w:id="38">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ظاهرة الإرجاء في الفكر الإسلامي المؤلف : سفر بن عبد الرحمن الحوالي الناشر : دار الكلمة الطبعة: الأولى،(1420 هـ / 1999 م) 1/287</w:t>
      </w:r>
    </w:p>
  </w:footnote>
  <w:footnote w:id="39">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تفسير القرآن العظيم 3/62</w:t>
      </w:r>
    </w:p>
  </w:footnote>
  <w:footnote w:id="40">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تفسير النسفي (مدارك التنزيل وحقائق التأويل) المؤلف: أبو البركات عبد الله بن أحمد بن محمود حافظ الدين النسفي ،حققه وخرج أحاديثه: يوسف علي بديوي راجعه وقدم له: محيي الدين ديب مستو ،الناشر: دار الكلم الطيب، بيروت الطبعة: الأولى، (1419 هـ - 1998 م) 1/432</w:t>
      </w:r>
    </w:p>
  </w:footnote>
  <w:footnote w:id="41">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color w:val="000000"/>
          <w:sz w:val="28"/>
          <w:szCs w:val="28"/>
          <w:rtl/>
        </w:rPr>
        <w:t>الغلو: هو مجاوزة الحد بأن يزاد في حمد الشيء أو ذمه على ما يستحق ونحو ذلك "</w:t>
      </w:r>
      <w:r w:rsidRPr="00C4026B">
        <w:rPr>
          <w:rFonts w:ascii="Traditional Arabic" w:hAnsi="Traditional Arabic" w:cs="Traditional Arabic"/>
          <w:sz w:val="28"/>
          <w:szCs w:val="28"/>
          <w:rtl/>
        </w:rPr>
        <w:t xml:space="preserve"> النهاية في غريب الحديث والأثر  ، للإمام مجد الدين أبي السعادات المبارك بن محمد الجزري ابن الأثير ـ أشرف عليه وقدم له : علي بن حسن الحلبي الأثري  ،  المملكة العربية السعودية ، الدمام : دار ابن الجوزي  الطبعة الأولى ( 1431هـ ) ص 677 واقتضاء الصراط المستقيم ص 106</w:t>
      </w:r>
    </w:p>
  </w:footnote>
  <w:footnote w:id="42">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انظر : ضوابط التكفير عند أهل السنة والجماعة ، تأليف : عبد الله بن محمد القرني ، طبعة خاصة بجهاز الإرشاد والتوجيه بالحرس الوطني ،( 14126هـ) .</w:t>
      </w:r>
    </w:p>
  </w:footnote>
  <w:footnote w:id="43">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النهاية في غريب الحديث والأثر  ، ص 806</w:t>
      </w:r>
    </w:p>
  </w:footnote>
  <w:footnote w:id="44">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الردة هي: الخروج عن الإسلام بإتيان ما يُخرج عنه قولاً أو اعنقاداً أو فعلاً .( معجم لغة الفقهاء باب الراء ، ص 221).</w:t>
      </w:r>
    </w:p>
  </w:footnote>
  <w:footnote w:id="45">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منهج </w:t>
      </w:r>
      <w:r w:rsidRPr="00C4026B">
        <w:rPr>
          <w:rFonts w:ascii="Traditional Arabic" w:hAnsi="Traditional Arabic" w:cs="Traditional Arabic"/>
          <w:sz w:val="28"/>
          <w:szCs w:val="28"/>
          <w:rtl/>
        </w:rPr>
        <w:t>العقيدة والأمن الفكري ص 63</w:t>
      </w:r>
    </w:p>
  </w:footnote>
  <w:footnote w:id="46">
    <w:p w:rsidR="009B50BA" w:rsidRPr="00C4026B" w:rsidRDefault="009B50BA" w:rsidP="00C4026B">
      <w:pPr>
        <w:pStyle w:val="FootnoteText"/>
        <w:jc w:val="both"/>
        <w:rPr>
          <w:rFonts w:ascii="Traditional Arabic" w:hAnsi="Traditional Arabic" w:cs="Traditional Arabic"/>
          <w:sz w:val="28"/>
          <w:szCs w:val="28"/>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النفاق : إسرار الكفر وإظهار الإيمان .( معجم لغة الفقهاء باب النون ، ص 483).</w:t>
      </w:r>
    </w:p>
  </w:footnote>
  <w:footnote w:id="47">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منهج العقيدة والأمن الفكري ص 63</w:t>
      </w:r>
    </w:p>
  </w:footnote>
  <w:footnote w:id="48">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الحرابة : حارب محاربة وحرابة : قطع الطريق وإشهار السلاح خارج المصر ، وقال البعض تتحقق الحرابة داخل المصر .( معجم لغة الفقهاء  ، باب الحاء ص 177</w:t>
      </w:r>
      <w:r w:rsidRPr="00C4026B">
        <w:rPr>
          <w:rFonts w:ascii="Traditional Arabic" w:hAnsi="Traditional Arabic" w:cs="Traditional Arabic" w:hint="cs"/>
          <w:sz w:val="28"/>
          <w:szCs w:val="28"/>
          <w:rtl/>
        </w:rPr>
        <w:t>).</w:t>
      </w:r>
    </w:p>
  </w:footnote>
  <w:footnote w:id="49">
    <w:p w:rsidR="009B50BA" w:rsidRPr="00C4026B" w:rsidRDefault="009B50BA" w:rsidP="00C4026B">
      <w:pPr>
        <w:autoSpaceDE w:val="0"/>
        <w:autoSpaceDN w:val="0"/>
        <w:adjustRightInd w:val="0"/>
        <w:spacing w:after="0" w:line="240" w:lineRule="auto"/>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انظر : أثر الإيمان في تحصين الأمة الإسلامية ضد الأفكار الهدامة ،المؤلف: عبد الله بن عبد الرحمن الجربوع ،الناشر: عمادة البحث العلمي بالجامعة الإسلامية، المدينة المنورة، المملكة العربية السعودية ،الطبعة: الأولى،( 1423هـ/2003م، )  2/572</w:t>
      </w:r>
    </w:p>
  </w:footnote>
  <w:footnote w:id="50">
    <w:p w:rsidR="009B50BA" w:rsidRPr="00C4026B" w:rsidRDefault="009B50BA" w:rsidP="00C4026B">
      <w:pPr>
        <w:pStyle w:val="FootnoteText"/>
        <w:jc w:val="both"/>
        <w:rPr>
          <w:rFonts w:ascii="Traditional Arabic" w:hAnsi="Traditional Arabic" w:cs="Traditional Arabic"/>
          <w:sz w:val="28"/>
          <w:szCs w:val="28"/>
          <w:rtl/>
        </w:rPr>
      </w:pPr>
      <w:r w:rsidRPr="00C4026B">
        <w:rPr>
          <w:rStyle w:val="FootnoteReference"/>
          <w:rFonts w:ascii="Traditional Arabic" w:hAnsi="Traditional Arabic" w:cs="Traditional Arabic"/>
          <w:sz w:val="28"/>
          <w:szCs w:val="28"/>
        </w:rPr>
        <w:footnoteRef/>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 </w:t>
      </w:r>
      <w:r w:rsidRPr="00C4026B">
        <w:rPr>
          <w:rFonts w:ascii="Traditional Arabic" w:hAnsi="Traditional Arabic" w:cs="Traditional Arabic"/>
          <w:sz w:val="28"/>
          <w:szCs w:val="28"/>
          <w:rtl/>
        </w:rPr>
        <w:t xml:space="preserve">البغي : خروج جماعة من المسلمين لهم منعة على الإمام الحق </w:t>
      </w:r>
      <w:r w:rsidRPr="00C4026B">
        <w:rPr>
          <w:rFonts w:ascii="Traditional Arabic" w:hAnsi="Traditional Arabic" w:cs="Traditional Arabic" w:hint="cs"/>
          <w:sz w:val="28"/>
          <w:szCs w:val="28"/>
          <w:rtl/>
        </w:rPr>
        <w:t xml:space="preserve">؛ </w:t>
      </w:r>
      <w:r w:rsidRPr="00C4026B">
        <w:rPr>
          <w:rFonts w:ascii="Traditional Arabic" w:hAnsi="Traditional Arabic" w:cs="Traditional Arabic"/>
          <w:sz w:val="28"/>
          <w:szCs w:val="28"/>
          <w:rtl/>
        </w:rPr>
        <w:t>متأولين ( معجم لغة الفقهاء باب الباء ، ص 109).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4AF8"/>
    <w:multiLevelType w:val="hybridMultilevel"/>
    <w:tmpl w:val="BDEEDD7A"/>
    <w:lvl w:ilvl="0" w:tplc="95D6D6BE">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nsid w:val="11B8609A"/>
    <w:multiLevelType w:val="hybridMultilevel"/>
    <w:tmpl w:val="0F6C047E"/>
    <w:lvl w:ilvl="0" w:tplc="138C23EA">
      <w:start w:val="1"/>
      <w:numFmt w:val="arabicAlpha"/>
      <w:lvlText w:val="%1."/>
      <w:lvlJc w:val="left"/>
      <w:pPr>
        <w:tabs>
          <w:tab w:val="num" w:pos="720"/>
        </w:tabs>
        <w:ind w:left="720" w:hanging="360"/>
      </w:pPr>
      <w:rPr>
        <w:rFonts w:ascii="Al-QuranAlKareem" w:hAnsi="Al-QuranAlKareem"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D71900"/>
    <w:multiLevelType w:val="hybridMultilevel"/>
    <w:tmpl w:val="90CC5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D006F"/>
    <w:multiLevelType w:val="hybridMultilevel"/>
    <w:tmpl w:val="3F7264C4"/>
    <w:lvl w:ilvl="0" w:tplc="E3782AD8">
      <w:start w:val="1"/>
      <w:numFmt w:val="arabicAlpha"/>
      <w:lvlText w:val="%1."/>
      <w:lvlJc w:val="left"/>
      <w:pPr>
        <w:tabs>
          <w:tab w:val="num" w:pos="840"/>
        </w:tabs>
        <w:ind w:left="840" w:hanging="360"/>
      </w:pPr>
      <w:rPr>
        <w:rFonts w:ascii="Al-QuranAlKareem" w:hAnsi="Al-QuranAlKareem" w:hint="default"/>
      </w:rPr>
    </w:lvl>
    <w:lvl w:ilvl="1" w:tplc="370A017E">
      <w:numFmt w:val="bullet"/>
      <w:lvlText w:val="-"/>
      <w:lvlJc w:val="left"/>
      <w:pPr>
        <w:tabs>
          <w:tab w:val="num" w:pos="1560"/>
        </w:tabs>
        <w:ind w:left="1560" w:hanging="360"/>
      </w:pPr>
      <w:rPr>
        <w:rFonts w:ascii="Al-QuranAlKareem" w:eastAsia="Times New Roman" w:hAnsi="Al-QuranAlKareem" w:cs="Al-QuranAlKareem"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13DA4A83"/>
    <w:multiLevelType w:val="hybridMultilevel"/>
    <w:tmpl w:val="B0C2B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B3572D"/>
    <w:multiLevelType w:val="hybridMultilevel"/>
    <w:tmpl w:val="55D2E5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3554B9"/>
    <w:multiLevelType w:val="hybridMultilevel"/>
    <w:tmpl w:val="5412BEFA"/>
    <w:lvl w:ilvl="0" w:tplc="B09E4322">
      <w:start w:val="1"/>
      <w:numFmt w:val="decimal"/>
      <w:lvlText w:val="%1-"/>
      <w:lvlJc w:val="left"/>
      <w:pPr>
        <w:tabs>
          <w:tab w:val="num" w:pos="735"/>
        </w:tabs>
        <w:ind w:left="735" w:right="735" w:hanging="375"/>
      </w:pPr>
      <w:rPr>
        <w:rFonts w:hint="cs"/>
      </w:rPr>
    </w:lvl>
    <w:lvl w:ilvl="1" w:tplc="09C068BC">
      <w:start w:val="29"/>
      <w:numFmt w:val="bullet"/>
      <w:lvlText w:val=""/>
      <w:lvlJc w:val="left"/>
      <w:pPr>
        <w:tabs>
          <w:tab w:val="num" w:pos="1440"/>
        </w:tabs>
        <w:ind w:left="1440" w:right="1440" w:hanging="360"/>
      </w:pPr>
      <w:rPr>
        <w:rFonts w:ascii="Symbol" w:eastAsia="Times New Roman" w:hAnsi="Symbol" w:cs="Akhbar MT"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159E7E4C"/>
    <w:multiLevelType w:val="hybridMultilevel"/>
    <w:tmpl w:val="147C58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772212"/>
    <w:multiLevelType w:val="hybridMultilevel"/>
    <w:tmpl w:val="31DC0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680239"/>
    <w:multiLevelType w:val="hybridMultilevel"/>
    <w:tmpl w:val="1D940762"/>
    <w:lvl w:ilvl="0" w:tplc="A13C0466">
      <w:start w:val="1"/>
      <w:numFmt w:val="decimal"/>
      <w:lvlText w:val="%1-"/>
      <w:lvlJc w:val="left"/>
      <w:pPr>
        <w:tabs>
          <w:tab w:val="num" w:pos="1110"/>
        </w:tabs>
        <w:ind w:left="1110" w:right="1110" w:hanging="360"/>
      </w:pPr>
      <w:rPr>
        <w:rFonts w:hint="cs"/>
      </w:rPr>
    </w:lvl>
    <w:lvl w:ilvl="1" w:tplc="04010019" w:tentative="1">
      <w:start w:val="1"/>
      <w:numFmt w:val="lowerLetter"/>
      <w:lvlText w:val="%2."/>
      <w:lvlJc w:val="left"/>
      <w:pPr>
        <w:tabs>
          <w:tab w:val="num" w:pos="1830"/>
        </w:tabs>
        <w:ind w:left="1830" w:right="1830" w:hanging="360"/>
      </w:pPr>
    </w:lvl>
    <w:lvl w:ilvl="2" w:tplc="0401001B" w:tentative="1">
      <w:start w:val="1"/>
      <w:numFmt w:val="lowerRoman"/>
      <w:lvlText w:val="%3."/>
      <w:lvlJc w:val="right"/>
      <w:pPr>
        <w:tabs>
          <w:tab w:val="num" w:pos="2550"/>
        </w:tabs>
        <w:ind w:left="2550" w:right="2550" w:hanging="180"/>
      </w:pPr>
    </w:lvl>
    <w:lvl w:ilvl="3" w:tplc="0401000F" w:tentative="1">
      <w:start w:val="1"/>
      <w:numFmt w:val="decimal"/>
      <w:lvlText w:val="%4."/>
      <w:lvlJc w:val="left"/>
      <w:pPr>
        <w:tabs>
          <w:tab w:val="num" w:pos="3270"/>
        </w:tabs>
        <w:ind w:left="3270" w:right="3270" w:hanging="360"/>
      </w:pPr>
    </w:lvl>
    <w:lvl w:ilvl="4" w:tplc="04010019" w:tentative="1">
      <w:start w:val="1"/>
      <w:numFmt w:val="lowerLetter"/>
      <w:lvlText w:val="%5."/>
      <w:lvlJc w:val="left"/>
      <w:pPr>
        <w:tabs>
          <w:tab w:val="num" w:pos="3990"/>
        </w:tabs>
        <w:ind w:left="3990" w:right="3990" w:hanging="360"/>
      </w:pPr>
    </w:lvl>
    <w:lvl w:ilvl="5" w:tplc="0401001B" w:tentative="1">
      <w:start w:val="1"/>
      <w:numFmt w:val="lowerRoman"/>
      <w:lvlText w:val="%6."/>
      <w:lvlJc w:val="right"/>
      <w:pPr>
        <w:tabs>
          <w:tab w:val="num" w:pos="4710"/>
        </w:tabs>
        <w:ind w:left="4710" w:right="4710" w:hanging="180"/>
      </w:pPr>
    </w:lvl>
    <w:lvl w:ilvl="6" w:tplc="0401000F" w:tentative="1">
      <w:start w:val="1"/>
      <w:numFmt w:val="decimal"/>
      <w:lvlText w:val="%7."/>
      <w:lvlJc w:val="left"/>
      <w:pPr>
        <w:tabs>
          <w:tab w:val="num" w:pos="5430"/>
        </w:tabs>
        <w:ind w:left="5430" w:right="5430" w:hanging="360"/>
      </w:pPr>
    </w:lvl>
    <w:lvl w:ilvl="7" w:tplc="04010019" w:tentative="1">
      <w:start w:val="1"/>
      <w:numFmt w:val="lowerLetter"/>
      <w:lvlText w:val="%8."/>
      <w:lvlJc w:val="left"/>
      <w:pPr>
        <w:tabs>
          <w:tab w:val="num" w:pos="6150"/>
        </w:tabs>
        <w:ind w:left="6150" w:right="6150" w:hanging="360"/>
      </w:pPr>
    </w:lvl>
    <w:lvl w:ilvl="8" w:tplc="0401001B" w:tentative="1">
      <w:start w:val="1"/>
      <w:numFmt w:val="lowerRoman"/>
      <w:lvlText w:val="%9."/>
      <w:lvlJc w:val="right"/>
      <w:pPr>
        <w:tabs>
          <w:tab w:val="num" w:pos="6870"/>
        </w:tabs>
        <w:ind w:left="6870" w:right="6870" w:hanging="180"/>
      </w:pPr>
    </w:lvl>
  </w:abstractNum>
  <w:abstractNum w:abstractNumId="10">
    <w:nsid w:val="1D9E7F0D"/>
    <w:multiLevelType w:val="hybridMultilevel"/>
    <w:tmpl w:val="5C080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8F1A46"/>
    <w:multiLevelType w:val="hybridMultilevel"/>
    <w:tmpl w:val="44E8D078"/>
    <w:lvl w:ilvl="0" w:tplc="6ECE71E6">
      <w:start w:val="1"/>
      <w:numFmt w:val="decimal"/>
      <w:lvlText w:val="%1."/>
      <w:lvlJc w:val="left"/>
      <w:pPr>
        <w:tabs>
          <w:tab w:val="num" w:pos="360"/>
        </w:tabs>
        <w:ind w:left="360" w:hanging="360"/>
      </w:pPr>
      <w:rPr>
        <w:rFonts w:ascii="Al-QuranAlKareem" w:hAnsi="Al-QuranAlKareem" w:hint="default"/>
      </w:rPr>
    </w:lvl>
    <w:lvl w:ilvl="1" w:tplc="3ECED6D6">
      <w:start w:val="1"/>
      <w:numFmt w:val="arabicAlpha"/>
      <w:lvlText w:val="%2."/>
      <w:lvlJc w:val="left"/>
      <w:pPr>
        <w:tabs>
          <w:tab w:val="num" w:pos="502"/>
        </w:tabs>
        <w:ind w:left="502" w:hanging="360"/>
      </w:pPr>
      <w:rPr>
        <w:rFonts w:ascii="Al-QuranAlKareem" w:hAnsi="Al-QuranAlKareem" w:hint="default"/>
        <w:b w:val="0"/>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FB22F4A"/>
    <w:multiLevelType w:val="hybridMultilevel"/>
    <w:tmpl w:val="CB841DCC"/>
    <w:lvl w:ilvl="0" w:tplc="94564742">
      <w:start w:val="1"/>
      <w:numFmt w:val="decimal"/>
      <w:lvlText w:val="%1."/>
      <w:lvlJc w:val="left"/>
      <w:pPr>
        <w:tabs>
          <w:tab w:val="num" w:pos="360"/>
        </w:tabs>
        <w:ind w:left="360" w:hanging="360"/>
      </w:pPr>
      <w:rPr>
        <w:rFonts w:ascii="Al-QuranAlKareem" w:hAnsi="Al-QuranAlKareem" w:hint="default"/>
      </w:rPr>
    </w:lvl>
    <w:lvl w:ilvl="1" w:tplc="3A9AA026" w:tentative="1">
      <w:start w:val="1"/>
      <w:numFmt w:val="lowerLetter"/>
      <w:lvlText w:val="%2."/>
      <w:lvlJc w:val="left"/>
      <w:pPr>
        <w:tabs>
          <w:tab w:val="num" w:pos="1440"/>
        </w:tabs>
        <w:ind w:left="1440" w:hanging="360"/>
      </w:pPr>
    </w:lvl>
    <w:lvl w:ilvl="2" w:tplc="2FFE6CAC"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13">
    <w:nsid w:val="270F3244"/>
    <w:multiLevelType w:val="hybridMultilevel"/>
    <w:tmpl w:val="94949A74"/>
    <w:lvl w:ilvl="0" w:tplc="94564742">
      <w:start w:val="1"/>
      <w:numFmt w:val="decimal"/>
      <w:lvlText w:val="%1."/>
      <w:lvlJc w:val="left"/>
      <w:pPr>
        <w:tabs>
          <w:tab w:val="num" w:pos="720"/>
        </w:tabs>
        <w:ind w:left="720" w:hanging="360"/>
      </w:pPr>
      <w:rPr>
        <w:rFonts w:hint="default"/>
      </w:rPr>
    </w:lvl>
    <w:lvl w:ilvl="1" w:tplc="3A9AA026">
      <w:start w:val="1"/>
      <w:numFmt w:val="lowerLetter"/>
      <w:lvlText w:val="%2."/>
      <w:lvlJc w:val="left"/>
      <w:pPr>
        <w:tabs>
          <w:tab w:val="num" w:pos="1440"/>
        </w:tabs>
        <w:ind w:left="1440" w:hanging="360"/>
      </w:pPr>
    </w:lvl>
    <w:lvl w:ilvl="2" w:tplc="2FFE6CAC"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14">
    <w:nsid w:val="2AB87E14"/>
    <w:multiLevelType w:val="hybridMultilevel"/>
    <w:tmpl w:val="9AEAAB38"/>
    <w:lvl w:ilvl="0" w:tplc="E6BEAE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DE1C76"/>
    <w:multiLevelType w:val="hybridMultilevel"/>
    <w:tmpl w:val="4184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D7789"/>
    <w:multiLevelType w:val="hybridMultilevel"/>
    <w:tmpl w:val="19729618"/>
    <w:lvl w:ilvl="0" w:tplc="0409000F">
      <w:start w:val="1"/>
      <w:numFmt w:val="decimal"/>
      <w:lvlText w:val="%1."/>
      <w:lvlJc w:val="left"/>
      <w:pPr>
        <w:tabs>
          <w:tab w:val="num" w:pos="1245"/>
        </w:tabs>
        <w:ind w:left="1245" w:hanging="360"/>
      </w:pPr>
      <w:rPr>
        <w:rFonts w:hint="default"/>
      </w:rPr>
    </w:lvl>
    <w:lvl w:ilvl="1" w:tplc="04090019">
      <w:start w:val="1"/>
      <w:numFmt w:val="arabicAlpha"/>
      <w:lvlText w:val="%2."/>
      <w:lvlJc w:val="left"/>
      <w:pPr>
        <w:tabs>
          <w:tab w:val="num" w:pos="927"/>
        </w:tabs>
        <w:ind w:left="927" w:hanging="360"/>
      </w:pPr>
      <w:rPr>
        <w:rFonts w:hint="default"/>
      </w:r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17">
    <w:nsid w:val="2E140297"/>
    <w:multiLevelType w:val="hybridMultilevel"/>
    <w:tmpl w:val="4F223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9F17B3"/>
    <w:multiLevelType w:val="hybridMultilevel"/>
    <w:tmpl w:val="F8F42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266890"/>
    <w:multiLevelType w:val="hybridMultilevel"/>
    <w:tmpl w:val="25A818FE"/>
    <w:lvl w:ilvl="0" w:tplc="DB54D2CE">
      <w:start w:val="1"/>
      <w:numFmt w:val="arabicAlpha"/>
      <w:lvlText w:val="%1."/>
      <w:lvlJc w:val="left"/>
      <w:pPr>
        <w:tabs>
          <w:tab w:val="num" w:pos="720"/>
        </w:tabs>
        <w:ind w:left="720" w:hanging="360"/>
      </w:pPr>
      <w:rPr>
        <w:rFonts w:ascii="Al-QuranAlKareem" w:hAnsi="Al-QuranAlKareem" w:hint="default"/>
        <w:sz w:val="28"/>
      </w:rPr>
    </w:lvl>
    <w:lvl w:ilvl="1" w:tplc="B2481040">
      <w:start w:val="1"/>
      <w:numFmt w:val="decimal"/>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EC4011"/>
    <w:multiLevelType w:val="hybridMultilevel"/>
    <w:tmpl w:val="2A402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211C94"/>
    <w:multiLevelType w:val="hybridMultilevel"/>
    <w:tmpl w:val="35C8A63C"/>
    <w:lvl w:ilvl="0" w:tplc="F7BC7914">
      <w:start w:val="1"/>
      <w:numFmt w:val="decimal"/>
      <w:lvlText w:val="%1."/>
      <w:lvlJc w:val="left"/>
      <w:pPr>
        <w:tabs>
          <w:tab w:val="num" w:pos="720"/>
        </w:tabs>
        <w:ind w:left="720" w:hanging="360"/>
      </w:pPr>
      <w:rPr>
        <w:rFonts w:hint="default"/>
      </w:rPr>
    </w:lvl>
    <w:lvl w:ilvl="1" w:tplc="45A2A7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7473E1"/>
    <w:multiLevelType w:val="hybridMultilevel"/>
    <w:tmpl w:val="FD12292E"/>
    <w:lvl w:ilvl="0" w:tplc="602A9E58">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3">
    <w:nsid w:val="3A7E43C6"/>
    <w:multiLevelType w:val="hybridMultilevel"/>
    <w:tmpl w:val="EFA66E6C"/>
    <w:lvl w:ilvl="0" w:tplc="0409000F">
      <w:start w:val="3"/>
      <w:numFmt w:val="bullet"/>
      <w:lvlText w:val=""/>
      <w:lvlJc w:val="left"/>
      <w:pPr>
        <w:tabs>
          <w:tab w:val="num" w:pos="720"/>
        </w:tabs>
        <w:ind w:left="720" w:hanging="360"/>
      </w:pPr>
      <w:rPr>
        <w:rFonts w:ascii="Symbol" w:eastAsia="Times New Roman" w:hAnsi="Symbol" w:cs="Al-QuranAlKareem" w:hint="default"/>
        <w:lang w:bidi="ar-SA"/>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3C887D3B"/>
    <w:multiLevelType w:val="hybridMultilevel"/>
    <w:tmpl w:val="BF104510"/>
    <w:lvl w:ilvl="0" w:tplc="0409000F">
      <w:start w:val="1"/>
      <w:numFmt w:val="arabicAlpha"/>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3ECD04BB"/>
    <w:multiLevelType w:val="hybridMultilevel"/>
    <w:tmpl w:val="C3A8B946"/>
    <w:lvl w:ilvl="0" w:tplc="B45A5EE2">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40C741FA"/>
    <w:multiLevelType w:val="hybridMultilevel"/>
    <w:tmpl w:val="A162A3E8"/>
    <w:lvl w:ilvl="0" w:tplc="11E61C66">
      <w:start w:val="1"/>
      <w:numFmt w:val="decimal"/>
      <w:lvlText w:val="%1-"/>
      <w:lvlJc w:val="left"/>
      <w:pPr>
        <w:tabs>
          <w:tab w:val="num" w:pos="720"/>
        </w:tabs>
        <w:ind w:left="720" w:hanging="360"/>
      </w:pPr>
      <w:rPr>
        <w:rFonts w:ascii="Al-QuranAlKareem" w:hAnsi="Al-QuranAlKareem"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7A59A1"/>
    <w:multiLevelType w:val="hybridMultilevel"/>
    <w:tmpl w:val="9EC0942A"/>
    <w:lvl w:ilvl="0" w:tplc="0409000F">
      <w:numFmt w:val="bullet"/>
      <w:lvlText w:val=""/>
      <w:lvlJc w:val="left"/>
      <w:pPr>
        <w:tabs>
          <w:tab w:val="num" w:pos="1620"/>
        </w:tabs>
        <w:ind w:left="1620" w:right="1620" w:hanging="360"/>
      </w:pPr>
      <w:rPr>
        <w:rFonts w:ascii="Symbol" w:eastAsia="Times New Roman" w:hAnsi="Symbol" w:cs="Akhbar MT" w:hint="default"/>
      </w:rPr>
    </w:lvl>
    <w:lvl w:ilvl="1" w:tplc="04090019">
      <w:numFmt w:val="bullet"/>
      <w:lvlText w:val="-"/>
      <w:lvlJc w:val="left"/>
      <w:pPr>
        <w:tabs>
          <w:tab w:val="num" w:pos="2340"/>
        </w:tabs>
        <w:ind w:left="2340" w:right="2340" w:hanging="360"/>
      </w:pPr>
      <w:rPr>
        <w:rFonts w:ascii="Times New Roman" w:eastAsia="Times New Roman" w:hAnsi="Times New Roman" w:cs="Akhbar MT" w:hint="default"/>
      </w:rPr>
    </w:lvl>
    <w:lvl w:ilvl="2" w:tplc="0409001B" w:tentative="1">
      <w:start w:val="1"/>
      <w:numFmt w:val="bullet"/>
      <w:lvlText w:val=""/>
      <w:lvlJc w:val="left"/>
      <w:pPr>
        <w:tabs>
          <w:tab w:val="num" w:pos="3060"/>
        </w:tabs>
        <w:ind w:left="3060" w:right="3060" w:hanging="360"/>
      </w:pPr>
      <w:rPr>
        <w:rFonts w:ascii="Wingdings" w:hAnsi="Wingdings" w:hint="default"/>
      </w:rPr>
    </w:lvl>
    <w:lvl w:ilvl="3" w:tplc="0409000F" w:tentative="1">
      <w:start w:val="1"/>
      <w:numFmt w:val="bullet"/>
      <w:lvlText w:val=""/>
      <w:lvlJc w:val="left"/>
      <w:pPr>
        <w:tabs>
          <w:tab w:val="num" w:pos="3780"/>
        </w:tabs>
        <w:ind w:left="3780" w:right="3780" w:hanging="360"/>
      </w:pPr>
      <w:rPr>
        <w:rFonts w:ascii="Symbol" w:hAnsi="Symbol" w:hint="default"/>
      </w:rPr>
    </w:lvl>
    <w:lvl w:ilvl="4" w:tplc="04090019" w:tentative="1">
      <w:start w:val="1"/>
      <w:numFmt w:val="bullet"/>
      <w:lvlText w:val="o"/>
      <w:lvlJc w:val="left"/>
      <w:pPr>
        <w:tabs>
          <w:tab w:val="num" w:pos="4500"/>
        </w:tabs>
        <w:ind w:left="4500" w:right="4500" w:hanging="360"/>
      </w:pPr>
      <w:rPr>
        <w:rFonts w:ascii="Courier New" w:hAnsi="Courier New" w:hint="default"/>
      </w:rPr>
    </w:lvl>
    <w:lvl w:ilvl="5" w:tplc="0409001B" w:tentative="1">
      <w:start w:val="1"/>
      <w:numFmt w:val="bullet"/>
      <w:lvlText w:val=""/>
      <w:lvlJc w:val="left"/>
      <w:pPr>
        <w:tabs>
          <w:tab w:val="num" w:pos="5220"/>
        </w:tabs>
        <w:ind w:left="5220" w:right="5220" w:hanging="360"/>
      </w:pPr>
      <w:rPr>
        <w:rFonts w:ascii="Wingdings" w:hAnsi="Wingdings" w:hint="default"/>
      </w:rPr>
    </w:lvl>
    <w:lvl w:ilvl="6" w:tplc="0409000F" w:tentative="1">
      <w:start w:val="1"/>
      <w:numFmt w:val="bullet"/>
      <w:lvlText w:val=""/>
      <w:lvlJc w:val="left"/>
      <w:pPr>
        <w:tabs>
          <w:tab w:val="num" w:pos="5940"/>
        </w:tabs>
        <w:ind w:left="5940" w:right="5940" w:hanging="360"/>
      </w:pPr>
      <w:rPr>
        <w:rFonts w:ascii="Symbol" w:hAnsi="Symbol" w:hint="default"/>
      </w:rPr>
    </w:lvl>
    <w:lvl w:ilvl="7" w:tplc="04090019" w:tentative="1">
      <w:start w:val="1"/>
      <w:numFmt w:val="bullet"/>
      <w:lvlText w:val="o"/>
      <w:lvlJc w:val="left"/>
      <w:pPr>
        <w:tabs>
          <w:tab w:val="num" w:pos="6660"/>
        </w:tabs>
        <w:ind w:left="6660" w:right="6660" w:hanging="360"/>
      </w:pPr>
      <w:rPr>
        <w:rFonts w:ascii="Courier New" w:hAnsi="Courier New" w:hint="default"/>
      </w:rPr>
    </w:lvl>
    <w:lvl w:ilvl="8" w:tplc="0409001B" w:tentative="1">
      <w:start w:val="1"/>
      <w:numFmt w:val="bullet"/>
      <w:lvlText w:val=""/>
      <w:lvlJc w:val="left"/>
      <w:pPr>
        <w:tabs>
          <w:tab w:val="num" w:pos="7380"/>
        </w:tabs>
        <w:ind w:left="7380" w:right="7380" w:hanging="360"/>
      </w:pPr>
      <w:rPr>
        <w:rFonts w:ascii="Wingdings" w:hAnsi="Wingdings" w:hint="default"/>
      </w:rPr>
    </w:lvl>
  </w:abstractNum>
  <w:abstractNum w:abstractNumId="28">
    <w:nsid w:val="48EF4748"/>
    <w:multiLevelType w:val="hybridMultilevel"/>
    <w:tmpl w:val="E5463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502052"/>
    <w:multiLevelType w:val="hybridMultilevel"/>
    <w:tmpl w:val="825A223A"/>
    <w:lvl w:ilvl="0" w:tplc="3D7AFC5A">
      <w:start w:val="1"/>
      <w:numFmt w:val="decimal"/>
      <w:lvlText w:val="%1-"/>
      <w:lvlJc w:val="left"/>
      <w:pPr>
        <w:tabs>
          <w:tab w:val="num" w:pos="930"/>
        </w:tabs>
        <w:ind w:left="930" w:right="930" w:hanging="360"/>
      </w:pPr>
      <w:rPr>
        <w:rFonts w:hint="cs"/>
      </w:rPr>
    </w:lvl>
    <w:lvl w:ilvl="1" w:tplc="04090019" w:tentative="1">
      <w:start w:val="1"/>
      <w:numFmt w:val="lowerLetter"/>
      <w:lvlText w:val="%2."/>
      <w:lvlJc w:val="left"/>
      <w:pPr>
        <w:tabs>
          <w:tab w:val="num" w:pos="1650"/>
        </w:tabs>
        <w:ind w:left="1650" w:right="1650" w:hanging="360"/>
      </w:pPr>
    </w:lvl>
    <w:lvl w:ilvl="2" w:tplc="0409001B" w:tentative="1">
      <w:start w:val="1"/>
      <w:numFmt w:val="lowerRoman"/>
      <w:lvlText w:val="%3."/>
      <w:lvlJc w:val="right"/>
      <w:pPr>
        <w:tabs>
          <w:tab w:val="num" w:pos="2370"/>
        </w:tabs>
        <w:ind w:left="2370" w:right="2370" w:hanging="180"/>
      </w:pPr>
    </w:lvl>
    <w:lvl w:ilvl="3" w:tplc="0409000F" w:tentative="1">
      <w:start w:val="1"/>
      <w:numFmt w:val="decimal"/>
      <w:lvlText w:val="%4."/>
      <w:lvlJc w:val="left"/>
      <w:pPr>
        <w:tabs>
          <w:tab w:val="num" w:pos="3090"/>
        </w:tabs>
        <w:ind w:left="3090" w:right="3090" w:hanging="360"/>
      </w:pPr>
    </w:lvl>
    <w:lvl w:ilvl="4" w:tplc="04090019" w:tentative="1">
      <w:start w:val="1"/>
      <w:numFmt w:val="lowerLetter"/>
      <w:lvlText w:val="%5."/>
      <w:lvlJc w:val="left"/>
      <w:pPr>
        <w:tabs>
          <w:tab w:val="num" w:pos="3810"/>
        </w:tabs>
        <w:ind w:left="3810" w:right="3810" w:hanging="360"/>
      </w:pPr>
    </w:lvl>
    <w:lvl w:ilvl="5" w:tplc="0409001B" w:tentative="1">
      <w:start w:val="1"/>
      <w:numFmt w:val="lowerRoman"/>
      <w:lvlText w:val="%6."/>
      <w:lvlJc w:val="right"/>
      <w:pPr>
        <w:tabs>
          <w:tab w:val="num" w:pos="4530"/>
        </w:tabs>
        <w:ind w:left="4530" w:right="4530" w:hanging="180"/>
      </w:pPr>
    </w:lvl>
    <w:lvl w:ilvl="6" w:tplc="0409000F" w:tentative="1">
      <w:start w:val="1"/>
      <w:numFmt w:val="decimal"/>
      <w:lvlText w:val="%7."/>
      <w:lvlJc w:val="left"/>
      <w:pPr>
        <w:tabs>
          <w:tab w:val="num" w:pos="5250"/>
        </w:tabs>
        <w:ind w:left="5250" w:right="5250" w:hanging="360"/>
      </w:pPr>
    </w:lvl>
    <w:lvl w:ilvl="7" w:tplc="04090019" w:tentative="1">
      <w:start w:val="1"/>
      <w:numFmt w:val="lowerLetter"/>
      <w:lvlText w:val="%8."/>
      <w:lvlJc w:val="left"/>
      <w:pPr>
        <w:tabs>
          <w:tab w:val="num" w:pos="5970"/>
        </w:tabs>
        <w:ind w:left="5970" w:right="5970" w:hanging="360"/>
      </w:pPr>
    </w:lvl>
    <w:lvl w:ilvl="8" w:tplc="0409001B" w:tentative="1">
      <w:start w:val="1"/>
      <w:numFmt w:val="lowerRoman"/>
      <w:lvlText w:val="%9."/>
      <w:lvlJc w:val="right"/>
      <w:pPr>
        <w:tabs>
          <w:tab w:val="num" w:pos="6690"/>
        </w:tabs>
        <w:ind w:left="6690" w:right="6690" w:hanging="180"/>
      </w:pPr>
    </w:lvl>
  </w:abstractNum>
  <w:abstractNum w:abstractNumId="30">
    <w:nsid w:val="4E48732B"/>
    <w:multiLevelType w:val="hybridMultilevel"/>
    <w:tmpl w:val="0E6A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C77936"/>
    <w:multiLevelType w:val="hybridMultilevel"/>
    <w:tmpl w:val="ADA416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E67BE3"/>
    <w:multiLevelType w:val="hybridMultilevel"/>
    <w:tmpl w:val="DC265964"/>
    <w:lvl w:ilvl="0" w:tplc="F43099B0">
      <w:start w:val="1"/>
      <w:numFmt w:val="decimal"/>
      <w:lvlText w:val="%1."/>
      <w:lvlJc w:val="left"/>
      <w:pPr>
        <w:tabs>
          <w:tab w:val="num" w:pos="720"/>
        </w:tabs>
        <w:ind w:left="720" w:hanging="360"/>
      </w:pPr>
      <w:rPr>
        <w:rFonts w:ascii="Al-QuranAlKareem" w:hAnsi="Al-QuranAlKareem" w:hint="default"/>
      </w:rPr>
    </w:lvl>
    <w:lvl w:ilvl="1" w:tplc="844A6A34" w:tentative="1">
      <w:start w:val="1"/>
      <w:numFmt w:val="lowerLetter"/>
      <w:lvlText w:val="%2."/>
      <w:lvlJc w:val="left"/>
      <w:pPr>
        <w:tabs>
          <w:tab w:val="num" w:pos="1440"/>
        </w:tabs>
        <w:ind w:left="1440" w:hanging="360"/>
      </w:pPr>
    </w:lvl>
    <w:lvl w:ilvl="2" w:tplc="04010005" w:tentative="1">
      <w:start w:val="1"/>
      <w:numFmt w:val="lowerRoman"/>
      <w:lvlText w:val="%3."/>
      <w:lvlJc w:val="right"/>
      <w:pPr>
        <w:tabs>
          <w:tab w:val="num" w:pos="2160"/>
        </w:tabs>
        <w:ind w:left="2160" w:hanging="180"/>
      </w:pPr>
    </w:lvl>
    <w:lvl w:ilvl="3" w:tplc="04010001" w:tentative="1">
      <w:start w:val="1"/>
      <w:numFmt w:val="decimal"/>
      <w:lvlText w:val="%4."/>
      <w:lvlJc w:val="left"/>
      <w:pPr>
        <w:tabs>
          <w:tab w:val="num" w:pos="2880"/>
        </w:tabs>
        <w:ind w:left="2880" w:hanging="360"/>
      </w:pPr>
    </w:lvl>
    <w:lvl w:ilvl="4" w:tplc="04010003" w:tentative="1">
      <w:start w:val="1"/>
      <w:numFmt w:val="lowerLetter"/>
      <w:lvlText w:val="%5."/>
      <w:lvlJc w:val="left"/>
      <w:pPr>
        <w:tabs>
          <w:tab w:val="num" w:pos="3600"/>
        </w:tabs>
        <w:ind w:left="3600" w:hanging="360"/>
      </w:pPr>
    </w:lvl>
    <w:lvl w:ilvl="5" w:tplc="04010005" w:tentative="1">
      <w:start w:val="1"/>
      <w:numFmt w:val="lowerRoman"/>
      <w:lvlText w:val="%6."/>
      <w:lvlJc w:val="right"/>
      <w:pPr>
        <w:tabs>
          <w:tab w:val="num" w:pos="4320"/>
        </w:tabs>
        <w:ind w:left="4320" w:hanging="180"/>
      </w:pPr>
    </w:lvl>
    <w:lvl w:ilvl="6" w:tplc="04010001" w:tentative="1">
      <w:start w:val="1"/>
      <w:numFmt w:val="decimal"/>
      <w:lvlText w:val="%7."/>
      <w:lvlJc w:val="left"/>
      <w:pPr>
        <w:tabs>
          <w:tab w:val="num" w:pos="5040"/>
        </w:tabs>
        <w:ind w:left="5040" w:hanging="360"/>
      </w:pPr>
    </w:lvl>
    <w:lvl w:ilvl="7" w:tplc="04010003" w:tentative="1">
      <w:start w:val="1"/>
      <w:numFmt w:val="lowerLetter"/>
      <w:lvlText w:val="%8."/>
      <w:lvlJc w:val="left"/>
      <w:pPr>
        <w:tabs>
          <w:tab w:val="num" w:pos="5760"/>
        </w:tabs>
        <w:ind w:left="5760" w:hanging="360"/>
      </w:pPr>
    </w:lvl>
    <w:lvl w:ilvl="8" w:tplc="04010005" w:tentative="1">
      <w:start w:val="1"/>
      <w:numFmt w:val="lowerRoman"/>
      <w:lvlText w:val="%9."/>
      <w:lvlJc w:val="right"/>
      <w:pPr>
        <w:tabs>
          <w:tab w:val="num" w:pos="6480"/>
        </w:tabs>
        <w:ind w:left="6480" w:hanging="180"/>
      </w:pPr>
    </w:lvl>
  </w:abstractNum>
  <w:abstractNum w:abstractNumId="33">
    <w:nsid w:val="5E215E8F"/>
    <w:multiLevelType w:val="hybridMultilevel"/>
    <w:tmpl w:val="A1C4660A"/>
    <w:lvl w:ilvl="0" w:tplc="5704CA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F44E3B"/>
    <w:multiLevelType w:val="hybridMultilevel"/>
    <w:tmpl w:val="58F29964"/>
    <w:lvl w:ilvl="0" w:tplc="1E3E91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B5885"/>
    <w:multiLevelType w:val="hybridMultilevel"/>
    <w:tmpl w:val="94C23E54"/>
    <w:lvl w:ilvl="0" w:tplc="42D8D518">
      <w:start w:val="1"/>
      <w:numFmt w:val="decimal"/>
      <w:lvlText w:val="%1."/>
      <w:lvlJc w:val="left"/>
      <w:pPr>
        <w:tabs>
          <w:tab w:val="num" w:pos="570"/>
        </w:tabs>
        <w:ind w:left="570" w:hanging="360"/>
      </w:pPr>
      <w:rPr>
        <w:rFonts w:hint="default"/>
      </w:rPr>
    </w:lvl>
    <w:lvl w:ilvl="1" w:tplc="04010019" w:tentative="1">
      <w:start w:val="1"/>
      <w:numFmt w:val="lowerLetter"/>
      <w:lvlText w:val="%2."/>
      <w:lvlJc w:val="left"/>
      <w:pPr>
        <w:tabs>
          <w:tab w:val="num" w:pos="1290"/>
        </w:tabs>
        <w:ind w:left="1290" w:hanging="360"/>
      </w:pPr>
    </w:lvl>
    <w:lvl w:ilvl="2" w:tplc="0401001B" w:tentative="1">
      <w:start w:val="1"/>
      <w:numFmt w:val="lowerRoman"/>
      <w:lvlText w:val="%3."/>
      <w:lvlJc w:val="right"/>
      <w:pPr>
        <w:tabs>
          <w:tab w:val="num" w:pos="2010"/>
        </w:tabs>
        <w:ind w:left="2010" w:hanging="180"/>
      </w:pPr>
    </w:lvl>
    <w:lvl w:ilvl="3" w:tplc="0401000F" w:tentative="1">
      <w:start w:val="1"/>
      <w:numFmt w:val="decimal"/>
      <w:lvlText w:val="%4."/>
      <w:lvlJc w:val="left"/>
      <w:pPr>
        <w:tabs>
          <w:tab w:val="num" w:pos="2730"/>
        </w:tabs>
        <w:ind w:left="2730" w:hanging="360"/>
      </w:pPr>
    </w:lvl>
    <w:lvl w:ilvl="4" w:tplc="04010019" w:tentative="1">
      <w:start w:val="1"/>
      <w:numFmt w:val="lowerLetter"/>
      <w:lvlText w:val="%5."/>
      <w:lvlJc w:val="left"/>
      <w:pPr>
        <w:tabs>
          <w:tab w:val="num" w:pos="3450"/>
        </w:tabs>
        <w:ind w:left="3450" w:hanging="360"/>
      </w:pPr>
    </w:lvl>
    <w:lvl w:ilvl="5" w:tplc="0401001B" w:tentative="1">
      <w:start w:val="1"/>
      <w:numFmt w:val="lowerRoman"/>
      <w:lvlText w:val="%6."/>
      <w:lvlJc w:val="right"/>
      <w:pPr>
        <w:tabs>
          <w:tab w:val="num" w:pos="4170"/>
        </w:tabs>
        <w:ind w:left="4170" w:hanging="180"/>
      </w:pPr>
    </w:lvl>
    <w:lvl w:ilvl="6" w:tplc="0401000F" w:tentative="1">
      <w:start w:val="1"/>
      <w:numFmt w:val="decimal"/>
      <w:lvlText w:val="%7."/>
      <w:lvlJc w:val="left"/>
      <w:pPr>
        <w:tabs>
          <w:tab w:val="num" w:pos="4890"/>
        </w:tabs>
        <w:ind w:left="4890" w:hanging="360"/>
      </w:pPr>
    </w:lvl>
    <w:lvl w:ilvl="7" w:tplc="04010019" w:tentative="1">
      <w:start w:val="1"/>
      <w:numFmt w:val="lowerLetter"/>
      <w:lvlText w:val="%8."/>
      <w:lvlJc w:val="left"/>
      <w:pPr>
        <w:tabs>
          <w:tab w:val="num" w:pos="5610"/>
        </w:tabs>
        <w:ind w:left="5610" w:hanging="360"/>
      </w:pPr>
    </w:lvl>
    <w:lvl w:ilvl="8" w:tplc="0401001B" w:tentative="1">
      <w:start w:val="1"/>
      <w:numFmt w:val="lowerRoman"/>
      <w:lvlText w:val="%9."/>
      <w:lvlJc w:val="right"/>
      <w:pPr>
        <w:tabs>
          <w:tab w:val="num" w:pos="6330"/>
        </w:tabs>
        <w:ind w:left="6330" w:hanging="180"/>
      </w:pPr>
    </w:lvl>
  </w:abstractNum>
  <w:abstractNum w:abstractNumId="36">
    <w:nsid w:val="69430FCF"/>
    <w:multiLevelType w:val="hybridMultilevel"/>
    <w:tmpl w:val="D65649FC"/>
    <w:lvl w:ilvl="0" w:tplc="76D0A8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15741F"/>
    <w:multiLevelType w:val="hybridMultilevel"/>
    <w:tmpl w:val="67F81E50"/>
    <w:lvl w:ilvl="0" w:tplc="F632A34E">
      <w:start w:val="1"/>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E7579D"/>
    <w:multiLevelType w:val="hybridMultilevel"/>
    <w:tmpl w:val="C8226C2E"/>
    <w:lvl w:ilvl="0" w:tplc="FE4C4B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DE0691"/>
    <w:multiLevelType w:val="hybridMultilevel"/>
    <w:tmpl w:val="D9DC7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5E2C26"/>
    <w:multiLevelType w:val="hybridMultilevel"/>
    <w:tmpl w:val="F7ECBB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FA610C"/>
    <w:multiLevelType w:val="hybridMultilevel"/>
    <w:tmpl w:val="67967860"/>
    <w:lvl w:ilvl="0" w:tplc="570617E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37"/>
  </w:num>
  <w:num w:numId="3">
    <w:abstractNumId w:val="41"/>
  </w:num>
  <w:num w:numId="4">
    <w:abstractNumId w:val="7"/>
  </w:num>
  <w:num w:numId="5">
    <w:abstractNumId w:val="16"/>
  </w:num>
  <w:num w:numId="6">
    <w:abstractNumId w:val="32"/>
  </w:num>
  <w:num w:numId="7">
    <w:abstractNumId w:val="11"/>
  </w:num>
  <w:num w:numId="8">
    <w:abstractNumId w:val="12"/>
  </w:num>
  <w:num w:numId="9">
    <w:abstractNumId w:val="25"/>
  </w:num>
  <w:num w:numId="10">
    <w:abstractNumId w:val="20"/>
  </w:num>
  <w:num w:numId="11">
    <w:abstractNumId w:val="26"/>
  </w:num>
  <w:num w:numId="12">
    <w:abstractNumId w:val="4"/>
  </w:num>
  <w:num w:numId="13">
    <w:abstractNumId w:val="19"/>
  </w:num>
  <w:num w:numId="14">
    <w:abstractNumId w:val="1"/>
  </w:num>
  <w:num w:numId="15">
    <w:abstractNumId w:val="40"/>
  </w:num>
  <w:num w:numId="16">
    <w:abstractNumId w:val="21"/>
  </w:num>
  <w:num w:numId="17">
    <w:abstractNumId w:val="0"/>
  </w:num>
  <w:num w:numId="18">
    <w:abstractNumId w:val="13"/>
  </w:num>
  <w:num w:numId="19">
    <w:abstractNumId w:val="38"/>
  </w:num>
  <w:num w:numId="20">
    <w:abstractNumId w:val="8"/>
  </w:num>
  <w:num w:numId="21">
    <w:abstractNumId w:val="35"/>
  </w:num>
  <w:num w:numId="22">
    <w:abstractNumId w:val="23"/>
  </w:num>
  <w:num w:numId="23">
    <w:abstractNumId w:val="36"/>
  </w:num>
  <w:num w:numId="24">
    <w:abstractNumId w:val="14"/>
  </w:num>
  <w:num w:numId="25">
    <w:abstractNumId w:val="3"/>
  </w:num>
  <w:num w:numId="26">
    <w:abstractNumId w:val="18"/>
  </w:num>
  <w:num w:numId="27">
    <w:abstractNumId w:val="27"/>
  </w:num>
  <w:num w:numId="28">
    <w:abstractNumId w:val="6"/>
  </w:num>
  <w:num w:numId="29">
    <w:abstractNumId w:val="5"/>
  </w:num>
  <w:num w:numId="30">
    <w:abstractNumId w:val="24"/>
  </w:num>
  <w:num w:numId="31">
    <w:abstractNumId w:val="10"/>
  </w:num>
  <w:num w:numId="32">
    <w:abstractNumId w:val="29"/>
  </w:num>
  <w:num w:numId="33">
    <w:abstractNumId w:val="9"/>
  </w:num>
  <w:num w:numId="34">
    <w:abstractNumId w:val="2"/>
  </w:num>
  <w:num w:numId="35">
    <w:abstractNumId w:val="22"/>
  </w:num>
  <w:num w:numId="36">
    <w:abstractNumId w:val="17"/>
  </w:num>
  <w:num w:numId="37">
    <w:abstractNumId w:val="28"/>
  </w:num>
  <w:num w:numId="38">
    <w:abstractNumId w:val="33"/>
  </w:num>
  <w:num w:numId="39">
    <w:abstractNumId w:val="31"/>
  </w:num>
  <w:num w:numId="40">
    <w:abstractNumId w:val="15"/>
  </w:num>
  <w:num w:numId="41">
    <w:abstractNumId w:val="3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1D"/>
    <w:rsid w:val="000103A7"/>
    <w:rsid w:val="00017100"/>
    <w:rsid w:val="00020851"/>
    <w:rsid w:val="0005347D"/>
    <w:rsid w:val="00056BB8"/>
    <w:rsid w:val="00056BD8"/>
    <w:rsid w:val="000650F1"/>
    <w:rsid w:val="000942B9"/>
    <w:rsid w:val="00095D45"/>
    <w:rsid w:val="0009750F"/>
    <w:rsid w:val="000A0170"/>
    <w:rsid w:val="000A324E"/>
    <w:rsid w:val="000B1EE7"/>
    <w:rsid w:val="000C3675"/>
    <w:rsid w:val="000D3647"/>
    <w:rsid w:val="000D7B2A"/>
    <w:rsid w:val="000F459A"/>
    <w:rsid w:val="0010274F"/>
    <w:rsid w:val="00102912"/>
    <w:rsid w:val="00110F94"/>
    <w:rsid w:val="001204EA"/>
    <w:rsid w:val="001217E2"/>
    <w:rsid w:val="00136A77"/>
    <w:rsid w:val="001421CC"/>
    <w:rsid w:val="00152F45"/>
    <w:rsid w:val="00155CD0"/>
    <w:rsid w:val="001577ED"/>
    <w:rsid w:val="00163409"/>
    <w:rsid w:val="00166A3F"/>
    <w:rsid w:val="00171C1D"/>
    <w:rsid w:val="00171F2F"/>
    <w:rsid w:val="00180DDB"/>
    <w:rsid w:val="00184EBD"/>
    <w:rsid w:val="001903E4"/>
    <w:rsid w:val="001B2F16"/>
    <w:rsid w:val="001C7131"/>
    <w:rsid w:val="001D3F19"/>
    <w:rsid w:val="002037C9"/>
    <w:rsid w:val="00210574"/>
    <w:rsid w:val="002173AD"/>
    <w:rsid w:val="00224ED8"/>
    <w:rsid w:val="002328F4"/>
    <w:rsid w:val="00240788"/>
    <w:rsid w:val="002575B1"/>
    <w:rsid w:val="00257DCB"/>
    <w:rsid w:val="0026396A"/>
    <w:rsid w:val="0029396C"/>
    <w:rsid w:val="002B07E7"/>
    <w:rsid w:val="002B52DC"/>
    <w:rsid w:val="002C3900"/>
    <w:rsid w:val="002C7F9C"/>
    <w:rsid w:val="002D5943"/>
    <w:rsid w:val="002E04D3"/>
    <w:rsid w:val="002F2CCC"/>
    <w:rsid w:val="003100A6"/>
    <w:rsid w:val="00317F34"/>
    <w:rsid w:val="0035735E"/>
    <w:rsid w:val="00383096"/>
    <w:rsid w:val="003A1329"/>
    <w:rsid w:val="003A78C8"/>
    <w:rsid w:val="003C4EEC"/>
    <w:rsid w:val="003E6FB2"/>
    <w:rsid w:val="003F0F32"/>
    <w:rsid w:val="003F793F"/>
    <w:rsid w:val="0040155D"/>
    <w:rsid w:val="00412ABB"/>
    <w:rsid w:val="00441E15"/>
    <w:rsid w:val="00464D6D"/>
    <w:rsid w:val="0048049C"/>
    <w:rsid w:val="00482460"/>
    <w:rsid w:val="0048551E"/>
    <w:rsid w:val="004878EA"/>
    <w:rsid w:val="00496E72"/>
    <w:rsid w:val="004B51DD"/>
    <w:rsid w:val="004C5D8A"/>
    <w:rsid w:val="004D33E8"/>
    <w:rsid w:val="004D4957"/>
    <w:rsid w:val="004E2BB7"/>
    <w:rsid w:val="005061A5"/>
    <w:rsid w:val="005075AF"/>
    <w:rsid w:val="005149C8"/>
    <w:rsid w:val="005149EA"/>
    <w:rsid w:val="0053358F"/>
    <w:rsid w:val="00534CDC"/>
    <w:rsid w:val="00547E35"/>
    <w:rsid w:val="00563541"/>
    <w:rsid w:val="0056392C"/>
    <w:rsid w:val="00565644"/>
    <w:rsid w:val="00565951"/>
    <w:rsid w:val="00575A2A"/>
    <w:rsid w:val="00585759"/>
    <w:rsid w:val="00586024"/>
    <w:rsid w:val="0058615F"/>
    <w:rsid w:val="0058626B"/>
    <w:rsid w:val="00592C50"/>
    <w:rsid w:val="005A5F99"/>
    <w:rsid w:val="005B7F6C"/>
    <w:rsid w:val="005C56D8"/>
    <w:rsid w:val="005D3637"/>
    <w:rsid w:val="005E24A1"/>
    <w:rsid w:val="005E3B63"/>
    <w:rsid w:val="006115A8"/>
    <w:rsid w:val="0062021C"/>
    <w:rsid w:val="00620E3F"/>
    <w:rsid w:val="00621F72"/>
    <w:rsid w:val="0062239F"/>
    <w:rsid w:val="0062711D"/>
    <w:rsid w:val="006412D2"/>
    <w:rsid w:val="00654D84"/>
    <w:rsid w:val="00660805"/>
    <w:rsid w:val="00666BA7"/>
    <w:rsid w:val="00687F92"/>
    <w:rsid w:val="00691EAB"/>
    <w:rsid w:val="00696CAE"/>
    <w:rsid w:val="006977FC"/>
    <w:rsid w:val="006A2549"/>
    <w:rsid w:val="006F2DE1"/>
    <w:rsid w:val="00745B2F"/>
    <w:rsid w:val="0075003D"/>
    <w:rsid w:val="00756678"/>
    <w:rsid w:val="00760A88"/>
    <w:rsid w:val="00770848"/>
    <w:rsid w:val="0077269E"/>
    <w:rsid w:val="00775219"/>
    <w:rsid w:val="00775672"/>
    <w:rsid w:val="00786FD0"/>
    <w:rsid w:val="007910D0"/>
    <w:rsid w:val="0079208F"/>
    <w:rsid w:val="0079575B"/>
    <w:rsid w:val="007A3C40"/>
    <w:rsid w:val="007B610E"/>
    <w:rsid w:val="007E4C5E"/>
    <w:rsid w:val="00822396"/>
    <w:rsid w:val="00827F90"/>
    <w:rsid w:val="008311C3"/>
    <w:rsid w:val="0083774D"/>
    <w:rsid w:val="00837F5E"/>
    <w:rsid w:val="00846A1C"/>
    <w:rsid w:val="0085469E"/>
    <w:rsid w:val="008667E4"/>
    <w:rsid w:val="00870AE5"/>
    <w:rsid w:val="00875109"/>
    <w:rsid w:val="00885E41"/>
    <w:rsid w:val="00891132"/>
    <w:rsid w:val="00897BAA"/>
    <w:rsid w:val="008A45D9"/>
    <w:rsid w:val="008B14C2"/>
    <w:rsid w:val="008B4BD1"/>
    <w:rsid w:val="008C112B"/>
    <w:rsid w:val="008C250E"/>
    <w:rsid w:val="008F4882"/>
    <w:rsid w:val="0091197C"/>
    <w:rsid w:val="009469F0"/>
    <w:rsid w:val="00951640"/>
    <w:rsid w:val="00956CDD"/>
    <w:rsid w:val="0096176A"/>
    <w:rsid w:val="009764CD"/>
    <w:rsid w:val="00995304"/>
    <w:rsid w:val="00995BC2"/>
    <w:rsid w:val="009960A9"/>
    <w:rsid w:val="009971A3"/>
    <w:rsid w:val="009A1711"/>
    <w:rsid w:val="009B50BA"/>
    <w:rsid w:val="009C2AC0"/>
    <w:rsid w:val="009D6026"/>
    <w:rsid w:val="009E19C4"/>
    <w:rsid w:val="009F2D6D"/>
    <w:rsid w:val="00A07034"/>
    <w:rsid w:val="00A16BE5"/>
    <w:rsid w:val="00A2221B"/>
    <w:rsid w:val="00A25605"/>
    <w:rsid w:val="00A3685F"/>
    <w:rsid w:val="00A37D4C"/>
    <w:rsid w:val="00A44CCB"/>
    <w:rsid w:val="00A6066C"/>
    <w:rsid w:val="00A62FCA"/>
    <w:rsid w:val="00A65058"/>
    <w:rsid w:val="00A77181"/>
    <w:rsid w:val="00AA35F9"/>
    <w:rsid w:val="00AB09B8"/>
    <w:rsid w:val="00AB2887"/>
    <w:rsid w:val="00AC2E18"/>
    <w:rsid w:val="00AC3F4E"/>
    <w:rsid w:val="00AD1497"/>
    <w:rsid w:val="00AE10FA"/>
    <w:rsid w:val="00AE71E8"/>
    <w:rsid w:val="00AE77FF"/>
    <w:rsid w:val="00AE7EF5"/>
    <w:rsid w:val="00B03575"/>
    <w:rsid w:val="00B35D55"/>
    <w:rsid w:val="00B454D3"/>
    <w:rsid w:val="00B62B32"/>
    <w:rsid w:val="00B62F81"/>
    <w:rsid w:val="00B651E1"/>
    <w:rsid w:val="00B67046"/>
    <w:rsid w:val="00B672A8"/>
    <w:rsid w:val="00B7208B"/>
    <w:rsid w:val="00B75972"/>
    <w:rsid w:val="00B774E6"/>
    <w:rsid w:val="00B878C9"/>
    <w:rsid w:val="00BA105E"/>
    <w:rsid w:val="00BC3071"/>
    <w:rsid w:val="00BD3898"/>
    <w:rsid w:val="00BE054E"/>
    <w:rsid w:val="00BE133D"/>
    <w:rsid w:val="00BE7EE8"/>
    <w:rsid w:val="00C4026B"/>
    <w:rsid w:val="00C520FC"/>
    <w:rsid w:val="00C56184"/>
    <w:rsid w:val="00C74641"/>
    <w:rsid w:val="00C74D72"/>
    <w:rsid w:val="00C92F37"/>
    <w:rsid w:val="00CA47FE"/>
    <w:rsid w:val="00CA5DC9"/>
    <w:rsid w:val="00CB1CC7"/>
    <w:rsid w:val="00CC3290"/>
    <w:rsid w:val="00CC3F4B"/>
    <w:rsid w:val="00CD2663"/>
    <w:rsid w:val="00CF11CB"/>
    <w:rsid w:val="00CF149C"/>
    <w:rsid w:val="00CF43FA"/>
    <w:rsid w:val="00D10FBD"/>
    <w:rsid w:val="00D16BD9"/>
    <w:rsid w:val="00D233A8"/>
    <w:rsid w:val="00D31525"/>
    <w:rsid w:val="00D44092"/>
    <w:rsid w:val="00D5563F"/>
    <w:rsid w:val="00D74FDF"/>
    <w:rsid w:val="00D76979"/>
    <w:rsid w:val="00D92E8D"/>
    <w:rsid w:val="00DA3B5D"/>
    <w:rsid w:val="00DB47A8"/>
    <w:rsid w:val="00DB5FDB"/>
    <w:rsid w:val="00DC39DF"/>
    <w:rsid w:val="00DC4C94"/>
    <w:rsid w:val="00DC5B84"/>
    <w:rsid w:val="00DD3DA9"/>
    <w:rsid w:val="00DE3B1B"/>
    <w:rsid w:val="00DF2D5A"/>
    <w:rsid w:val="00DF36DE"/>
    <w:rsid w:val="00DF4091"/>
    <w:rsid w:val="00E04C4F"/>
    <w:rsid w:val="00E2182D"/>
    <w:rsid w:val="00E35A18"/>
    <w:rsid w:val="00E47866"/>
    <w:rsid w:val="00E575E4"/>
    <w:rsid w:val="00E63A1A"/>
    <w:rsid w:val="00EA288D"/>
    <w:rsid w:val="00EA651C"/>
    <w:rsid w:val="00EB6FD1"/>
    <w:rsid w:val="00EE7221"/>
    <w:rsid w:val="00F11D3E"/>
    <w:rsid w:val="00F53C1A"/>
    <w:rsid w:val="00F56D54"/>
    <w:rsid w:val="00F63EEC"/>
    <w:rsid w:val="00F668C1"/>
    <w:rsid w:val="00F77F56"/>
    <w:rsid w:val="00F84C60"/>
    <w:rsid w:val="00F9113D"/>
    <w:rsid w:val="00F9722C"/>
    <w:rsid w:val="00FA1516"/>
    <w:rsid w:val="00FD0FF9"/>
    <w:rsid w:val="00FD2151"/>
    <w:rsid w:val="00FD6EF4"/>
    <w:rsid w:val="00FE2A77"/>
    <w:rsid w:val="00FF5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A62A3-D8DB-480C-A6A1-773DDAE8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C1D"/>
    <w:pPr>
      <w:bidi/>
      <w:spacing w:line="276" w:lineRule="auto"/>
    </w:pPr>
    <w:rPr>
      <w:lang w:bidi="ar-SA"/>
    </w:rPr>
  </w:style>
  <w:style w:type="paragraph" w:styleId="Heading1">
    <w:name w:val="heading 1"/>
    <w:basedOn w:val="Normal"/>
    <w:next w:val="Normal"/>
    <w:link w:val="Heading1Char"/>
    <w:qFormat/>
    <w:rsid w:val="000A017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i/>
      <w:iCs/>
      <w:color w:val="622423" w:themeColor="accent2" w:themeShade="7F"/>
      <w:lang w:bidi="en-US"/>
    </w:rPr>
  </w:style>
  <w:style w:type="paragraph" w:styleId="Heading2">
    <w:name w:val="heading 2"/>
    <w:basedOn w:val="Normal"/>
    <w:next w:val="Normal"/>
    <w:link w:val="Heading2Char"/>
    <w:unhideWhenUsed/>
    <w:qFormat/>
    <w:rsid w:val="000A0170"/>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paragraph" w:styleId="Heading3">
    <w:name w:val="heading 3"/>
    <w:basedOn w:val="Normal"/>
    <w:next w:val="Normal"/>
    <w:link w:val="Heading3Char"/>
    <w:uiPriority w:val="9"/>
    <w:semiHidden/>
    <w:unhideWhenUsed/>
    <w:qFormat/>
    <w:rsid w:val="000A0170"/>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bidi="en-US"/>
    </w:rPr>
  </w:style>
  <w:style w:type="paragraph" w:styleId="Heading4">
    <w:name w:val="heading 4"/>
    <w:basedOn w:val="Normal"/>
    <w:next w:val="Normal"/>
    <w:link w:val="Heading4Char"/>
    <w:uiPriority w:val="9"/>
    <w:semiHidden/>
    <w:unhideWhenUsed/>
    <w:qFormat/>
    <w:rsid w:val="000A0170"/>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bidi="en-US"/>
    </w:rPr>
  </w:style>
  <w:style w:type="paragraph" w:styleId="Heading5">
    <w:name w:val="heading 5"/>
    <w:basedOn w:val="Normal"/>
    <w:next w:val="Normal"/>
    <w:link w:val="Heading5Char"/>
    <w:uiPriority w:val="9"/>
    <w:semiHidden/>
    <w:unhideWhenUsed/>
    <w:qFormat/>
    <w:rsid w:val="000A0170"/>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bidi="en-US"/>
    </w:rPr>
  </w:style>
  <w:style w:type="paragraph" w:styleId="Heading6">
    <w:name w:val="heading 6"/>
    <w:basedOn w:val="Normal"/>
    <w:next w:val="Normal"/>
    <w:link w:val="Heading6Char"/>
    <w:uiPriority w:val="9"/>
    <w:semiHidden/>
    <w:unhideWhenUsed/>
    <w:qFormat/>
    <w:rsid w:val="000A0170"/>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i/>
      <w:iCs/>
      <w:color w:val="943634" w:themeColor="accent2" w:themeShade="BF"/>
      <w:lang w:bidi="en-US"/>
    </w:rPr>
  </w:style>
  <w:style w:type="paragraph" w:styleId="Heading7">
    <w:name w:val="heading 7"/>
    <w:basedOn w:val="Normal"/>
    <w:next w:val="Normal"/>
    <w:link w:val="Heading7Char"/>
    <w:uiPriority w:val="9"/>
    <w:semiHidden/>
    <w:unhideWhenUsed/>
    <w:qFormat/>
    <w:rsid w:val="000A0170"/>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i/>
      <w:iCs/>
      <w:color w:val="943634" w:themeColor="accent2" w:themeShade="BF"/>
      <w:lang w:bidi="en-US"/>
    </w:rPr>
  </w:style>
  <w:style w:type="paragraph" w:styleId="Heading8">
    <w:name w:val="heading 8"/>
    <w:basedOn w:val="Normal"/>
    <w:next w:val="Normal"/>
    <w:link w:val="Heading8Char"/>
    <w:uiPriority w:val="9"/>
    <w:semiHidden/>
    <w:unhideWhenUsed/>
    <w:qFormat/>
    <w:rsid w:val="000A0170"/>
    <w:pPr>
      <w:bidi w:val="0"/>
      <w:spacing w:before="200" w:after="100" w:line="240" w:lineRule="auto"/>
      <w:contextualSpacing/>
      <w:outlineLvl w:val="7"/>
    </w:pPr>
    <w:rPr>
      <w:rFonts w:asciiTheme="majorHAnsi" w:eastAsiaTheme="majorEastAsia" w:hAnsiTheme="majorHAnsi" w:cstheme="majorBidi"/>
      <w:i/>
      <w:iCs/>
      <w:color w:val="C0504D" w:themeColor="accent2"/>
      <w:lang w:bidi="en-US"/>
    </w:rPr>
  </w:style>
  <w:style w:type="paragraph" w:styleId="Heading9">
    <w:name w:val="heading 9"/>
    <w:basedOn w:val="Normal"/>
    <w:next w:val="Normal"/>
    <w:link w:val="Heading9Char"/>
    <w:uiPriority w:val="9"/>
    <w:semiHidden/>
    <w:unhideWhenUsed/>
    <w:qFormat/>
    <w:rsid w:val="000A0170"/>
    <w:pPr>
      <w:bidi w:val="0"/>
      <w:spacing w:before="200" w:after="100" w:line="240" w:lineRule="auto"/>
      <w:contextualSpacing/>
      <w:outlineLvl w:val="8"/>
    </w:pPr>
    <w:rPr>
      <w:rFonts w:asciiTheme="majorHAnsi" w:eastAsiaTheme="majorEastAsia" w:hAnsiTheme="majorHAnsi" w:cstheme="majorBidi"/>
      <w:i/>
      <w:iCs/>
      <w:color w:val="C0504D" w:themeColor="accent2"/>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17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rsid w:val="000A017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0A017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0A017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A017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A017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A017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A017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A017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A0170"/>
    <w:pPr>
      <w:bidi w:val="0"/>
      <w:spacing w:line="288" w:lineRule="auto"/>
    </w:pPr>
    <w:rPr>
      <w:b/>
      <w:bCs/>
      <w:i/>
      <w:iCs/>
      <w:color w:val="943634" w:themeColor="accent2" w:themeShade="BF"/>
      <w:sz w:val="18"/>
      <w:szCs w:val="18"/>
      <w:lang w:bidi="en-US"/>
    </w:rPr>
  </w:style>
  <w:style w:type="paragraph" w:styleId="Title">
    <w:name w:val="Title"/>
    <w:basedOn w:val="Normal"/>
    <w:next w:val="Normal"/>
    <w:link w:val="TitleChar"/>
    <w:uiPriority w:val="10"/>
    <w:qFormat/>
    <w:rsid w:val="000A0170"/>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i/>
      <w:iCs/>
      <w:color w:val="FFFFFF" w:themeColor="background1"/>
      <w:spacing w:val="10"/>
      <w:sz w:val="48"/>
      <w:szCs w:val="48"/>
      <w:lang w:bidi="en-US"/>
    </w:rPr>
  </w:style>
  <w:style w:type="character" w:customStyle="1" w:styleId="TitleChar">
    <w:name w:val="Title Char"/>
    <w:basedOn w:val="DefaultParagraphFont"/>
    <w:link w:val="Title"/>
    <w:uiPriority w:val="10"/>
    <w:rsid w:val="000A017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0A0170"/>
    <w:pPr>
      <w:pBdr>
        <w:bottom w:val="dotted" w:sz="8" w:space="10" w:color="C0504D" w:themeColor="accent2"/>
      </w:pBdr>
      <w:bidi w:val="0"/>
      <w:spacing w:before="200" w:after="900" w:line="240" w:lineRule="auto"/>
      <w:jc w:val="center"/>
    </w:pPr>
    <w:rPr>
      <w:rFonts w:asciiTheme="majorHAnsi" w:eastAsiaTheme="majorEastAsia" w:hAnsiTheme="majorHAnsi" w:cstheme="majorBidi"/>
      <w:i/>
      <w:iCs/>
      <w:color w:val="622423" w:themeColor="accent2" w:themeShade="7F"/>
      <w:sz w:val="24"/>
      <w:szCs w:val="24"/>
      <w:lang w:bidi="en-US"/>
    </w:rPr>
  </w:style>
  <w:style w:type="character" w:customStyle="1" w:styleId="SubtitleChar">
    <w:name w:val="Subtitle Char"/>
    <w:basedOn w:val="DefaultParagraphFont"/>
    <w:link w:val="Subtitle"/>
    <w:uiPriority w:val="11"/>
    <w:rsid w:val="000A0170"/>
    <w:rPr>
      <w:rFonts w:asciiTheme="majorHAnsi" w:eastAsiaTheme="majorEastAsia" w:hAnsiTheme="majorHAnsi" w:cstheme="majorBidi"/>
      <w:i/>
      <w:iCs/>
      <w:color w:val="622423" w:themeColor="accent2" w:themeShade="7F"/>
      <w:sz w:val="24"/>
      <w:szCs w:val="24"/>
    </w:rPr>
  </w:style>
  <w:style w:type="character" w:styleId="Strong">
    <w:name w:val="Strong"/>
    <w:qFormat/>
    <w:rsid w:val="000A0170"/>
    <w:rPr>
      <w:b/>
      <w:bCs/>
      <w:spacing w:val="0"/>
    </w:rPr>
  </w:style>
  <w:style w:type="character" w:styleId="Emphasis">
    <w:name w:val="Emphasis"/>
    <w:uiPriority w:val="20"/>
    <w:qFormat/>
    <w:rsid w:val="000A017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A0170"/>
    <w:pPr>
      <w:bidi w:val="0"/>
      <w:spacing w:after="0" w:line="240" w:lineRule="auto"/>
    </w:pPr>
    <w:rPr>
      <w:i/>
      <w:iCs/>
      <w:sz w:val="20"/>
      <w:szCs w:val="20"/>
      <w:lang w:bidi="en-US"/>
    </w:rPr>
  </w:style>
  <w:style w:type="paragraph" w:styleId="ListParagraph">
    <w:name w:val="List Paragraph"/>
    <w:basedOn w:val="Normal"/>
    <w:qFormat/>
    <w:rsid w:val="000A0170"/>
    <w:pPr>
      <w:bidi w:val="0"/>
      <w:spacing w:line="288" w:lineRule="auto"/>
      <w:ind w:left="720"/>
      <w:contextualSpacing/>
    </w:pPr>
    <w:rPr>
      <w:i/>
      <w:iCs/>
      <w:sz w:val="20"/>
      <w:szCs w:val="20"/>
      <w:lang w:bidi="en-US"/>
    </w:rPr>
  </w:style>
  <w:style w:type="paragraph" w:styleId="Quote">
    <w:name w:val="Quote"/>
    <w:basedOn w:val="Normal"/>
    <w:next w:val="Normal"/>
    <w:link w:val="QuoteChar"/>
    <w:uiPriority w:val="29"/>
    <w:qFormat/>
    <w:rsid w:val="000A0170"/>
    <w:pPr>
      <w:bidi w:val="0"/>
      <w:spacing w:line="288" w:lineRule="auto"/>
    </w:pPr>
    <w:rPr>
      <w:color w:val="943634" w:themeColor="accent2" w:themeShade="BF"/>
      <w:sz w:val="20"/>
      <w:szCs w:val="20"/>
      <w:lang w:bidi="en-US"/>
    </w:rPr>
  </w:style>
  <w:style w:type="character" w:customStyle="1" w:styleId="QuoteChar">
    <w:name w:val="Quote Char"/>
    <w:basedOn w:val="DefaultParagraphFont"/>
    <w:link w:val="Quote"/>
    <w:uiPriority w:val="29"/>
    <w:rsid w:val="000A0170"/>
    <w:rPr>
      <w:color w:val="943634" w:themeColor="accent2" w:themeShade="BF"/>
      <w:sz w:val="20"/>
      <w:szCs w:val="20"/>
    </w:rPr>
  </w:style>
  <w:style w:type="paragraph" w:styleId="IntenseQuote">
    <w:name w:val="Intense Quote"/>
    <w:basedOn w:val="Normal"/>
    <w:next w:val="Normal"/>
    <w:link w:val="IntenseQuoteChar"/>
    <w:uiPriority w:val="30"/>
    <w:qFormat/>
    <w:rsid w:val="000A0170"/>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i/>
      <w:iCs/>
      <w:color w:val="C0504D" w:themeColor="accent2"/>
      <w:sz w:val="20"/>
      <w:szCs w:val="20"/>
      <w:lang w:bidi="en-US"/>
    </w:rPr>
  </w:style>
  <w:style w:type="character" w:customStyle="1" w:styleId="IntenseQuoteChar">
    <w:name w:val="Intense Quote Char"/>
    <w:basedOn w:val="DefaultParagraphFont"/>
    <w:link w:val="IntenseQuote"/>
    <w:uiPriority w:val="30"/>
    <w:rsid w:val="000A017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A0170"/>
    <w:rPr>
      <w:rFonts w:asciiTheme="majorHAnsi" w:eastAsiaTheme="majorEastAsia" w:hAnsiTheme="majorHAnsi" w:cstheme="majorBidi"/>
      <w:i/>
      <w:iCs/>
      <w:color w:val="C0504D" w:themeColor="accent2"/>
    </w:rPr>
  </w:style>
  <w:style w:type="character" w:styleId="IntenseEmphasis">
    <w:name w:val="Intense Emphasis"/>
    <w:uiPriority w:val="21"/>
    <w:qFormat/>
    <w:rsid w:val="000A017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A0170"/>
    <w:rPr>
      <w:i/>
      <w:iCs/>
      <w:smallCaps/>
      <w:color w:val="C0504D" w:themeColor="accent2"/>
      <w:u w:color="C0504D" w:themeColor="accent2"/>
    </w:rPr>
  </w:style>
  <w:style w:type="character" w:styleId="IntenseReference">
    <w:name w:val="Intense Reference"/>
    <w:uiPriority w:val="32"/>
    <w:qFormat/>
    <w:rsid w:val="000A0170"/>
    <w:rPr>
      <w:b/>
      <w:bCs/>
      <w:i/>
      <w:iCs/>
      <w:smallCaps/>
      <w:color w:val="C0504D" w:themeColor="accent2"/>
      <w:u w:color="C0504D" w:themeColor="accent2"/>
    </w:rPr>
  </w:style>
  <w:style w:type="character" w:styleId="BookTitle">
    <w:name w:val="Book Title"/>
    <w:uiPriority w:val="33"/>
    <w:qFormat/>
    <w:rsid w:val="000A017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A0170"/>
    <w:pPr>
      <w:outlineLvl w:val="9"/>
    </w:pPr>
  </w:style>
  <w:style w:type="paragraph" w:styleId="FootnoteText">
    <w:name w:val="footnote text"/>
    <w:basedOn w:val="Normal"/>
    <w:link w:val="FootnoteTextChar"/>
    <w:semiHidden/>
    <w:rsid w:val="00095D45"/>
    <w:pPr>
      <w:spacing w:after="0" w:line="240" w:lineRule="auto"/>
    </w:pPr>
    <w:rPr>
      <w:rFonts w:ascii="Times New Roman" w:eastAsia="Times New Roman" w:hAnsi="Times New Roman" w:cs="Al-QuranAlKareem"/>
      <w:sz w:val="20"/>
      <w:szCs w:val="20"/>
    </w:rPr>
  </w:style>
  <w:style w:type="character" w:customStyle="1" w:styleId="FootnoteTextChar">
    <w:name w:val="Footnote Text Char"/>
    <w:basedOn w:val="DefaultParagraphFont"/>
    <w:link w:val="FootnoteText"/>
    <w:semiHidden/>
    <w:rsid w:val="00095D45"/>
    <w:rPr>
      <w:rFonts w:ascii="Times New Roman" w:eastAsia="Times New Roman" w:hAnsi="Times New Roman" w:cs="Al-QuranAlKareem"/>
      <w:sz w:val="20"/>
      <w:szCs w:val="20"/>
      <w:lang w:bidi="ar-SA"/>
    </w:rPr>
  </w:style>
  <w:style w:type="character" w:styleId="FootnoteReference">
    <w:name w:val="footnote reference"/>
    <w:basedOn w:val="DefaultParagraphFont"/>
    <w:semiHidden/>
    <w:rsid w:val="00095D45"/>
    <w:rPr>
      <w:vertAlign w:val="superscript"/>
    </w:rPr>
  </w:style>
  <w:style w:type="paragraph" w:styleId="BodyTextIndent">
    <w:name w:val="Body Text Indent"/>
    <w:basedOn w:val="Normal"/>
    <w:link w:val="BodyTextIndentChar"/>
    <w:rsid w:val="00095D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95D4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D74FDF"/>
    <w:pPr>
      <w:tabs>
        <w:tab w:val="center" w:pos="4153"/>
        <w:tab w:val="right" w:pos="8306"/>
      </w:tabs>
      <w:spacing w:after="0" w:line="240" w:lineRule="auto"/>
    </w:pPr>
    <w:rPr>
      <w:rFonts w:ascii="Times New Roman" w:eastAsia="Times New Roman" w:hAnsi="Times New Roman" w:cs="Al-QuranAlKareem"/>
      <w:sz w:val="24"/>
      <w:szCs w:val="32"/>
    </w:rPr>
  </w:style>
  <w:style w:type="character" w:customStyle="1" w:styleId="FooterChar">
    <w:name w:val="Footer Char"/>
    <w:basedOn w:val="DefaultParagraphFont"/>
    <w:link w:val="Footer"/>
    <w:uiPriority w:val="99"/>
    <w:rsid w:val="00D74FDF"/>
    <w:rPr>
      <w:rFonts w:ascii="Times New Roman" w:eastAsia="Times New Roman" w:hAnsi="Times New Roman" w:cs="Al-QuranAlKareem"/>
      <w:sz w:val="24"/>
      <w:szCs w:val="32"/>
      <w:lang w:bidi="ar-SA"/>
    </w:rPr>
  </w:style>
  <w:style w:type="character" w:styleId="PageNumber">
    <w:name w:val="page number"/>
    <w:basedOn w:val="DefaultParagraphFont"/>
    <w:rsid w:val="00D74FDF"/>
  </w:style>
  <w:style w:type="paragraph" w:styleId="z-TopofForm">
    <w:name w:val="HTML Top of Form"/>
    <w:basedOn w:val="Normal"/>
    <w:next w:val="Normal"/>
    <w:link w:val="z-TopofFormChar"/>
    <w:hidden/>
    <w:rsid w:val="00D74FD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D74FDF"/>
    <w:rPr>
      <w:rFonts w:ascii="Arial" w:eastAsia="Times New Roman" w:hAnsi="Arial" w:cs="Arial"/>
      <w:vanish/>
      <w:sz w:val="16"/>
      <w:szCs w:val="16"/>
      <w:lang w:bidi="ar-SA"/>
    </w:rPr>
  </w:style>
  <w:style w:type="paragraph" w:styleId="BodyText">
    <w:name w:val="Body Text"/>
    <w:basedOn w:val="Normal"/>
    <w:link w:val="BodyTextChar"/>
    <w:rsid w:val="00D74FDF"/>
    <w:pPr>
      <w:spacing w:after="120" w:line="240" w:lineRule="auto"/>
    </w:pPr>
    <w:rPr>
      <w:rFonts w:ascii="Times New Roman" w:eastAsia="Times New Roman" w:hAnsi="Times New Roman" w:cs="Al-QuranAlKareem"/>
      <w:sz w:val="24"/>
      <w:szCs w:val="32"/>
    </w:rPr>
  </w:style>
  <w:style w:type="character" w:customStyle="1" w:styleId="BodyTextChar">
    <w:name w:val="Body Text Char"/>
    <w:basedOn w:val="DefaultParagraphFont"/>
    <w:link w:val="BodyText"/>
    <w:rsid w:val="00D74FDF"/>
    <w:rPr>
      <w:rFonts w:ascii="Times New Roman" w:eastAsia="Times New Roman" w:hAnsi="Times New Roman" w:cs="Al-QuranAlKareem"/>
      <w:sz w:val="24"/>
      <w:szCs w:val="32"/>
      <w:lang w:bidi="ar-SA"/>
    </w:rPr>
  </w:style>
  <w:style w:type="paragraph" w:styleId="EndnoteText">
    <w:name w:val="endnote text"/>
    <w:basedOn w:val="Normal"/>
    <w:link w:val="EndnoteTextChar"/>
    <w:semiHidden/>
    <w:rsid w:val="00D74FDF"/>
    <w:pPr>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semiHidden/>
    <w:rsid w:val="00D74FDF"/>
    <w:rPr>
      <w:rFonts w:ascii="Times New Roman" w:eastAsia="Times New Roman" w:hAnsi="Times New Roman" w:cs="Times New Roman"/>
      <w:sz w:val="20"/>
      <w:szCs w:val="20"/>
      <w:lang w:eastAsia="ar-SA" w:bidi="ar-SA"/>
    </w:rPr>
  </w:style>
  <w:style w:type="character" w:styleId="EndnoteReference">
    <w:name w:val="endnote reference"/>
    <w:basedOn w:val="DefaultParagraphFont"/>
    <w:semiHidden/>
    <w:rsid w:val="00D74FDF"/>
    <w:rPr>
      <w:vertAlign w:val="superscript"/>
    </w:rPr>
  </w:style>
  <w:style w:type="character" w:styleId="CommentReference">
    <w:name w:val="annotation reference"/>
    <w:basedOn w:val="DefaultParagraphFont"/>
    <w:semiHidden/>
    <w:rsid w:val="00D74FDF"/>
    <w:rPr>
      <w:sz w:val="16"/>
      <w:szCs w:val="16"/>
    </w:rPr>
  </w:style>
  <w:style w:type="paragraph" w:styleId="CommentText">
    <w:name w:val="annotation text"/>
    <w:basedOn w:val="Normal"/>
    <w:link w:val="CommentTextChar"/>
    <w:semiHidden/>
    <w:rsid w:val="00D74FDF"/>
    <w:pPr>
      <w:spacing w:after="0" w:line="240" w:lineRule="auto"/>
    </w:pPr>
    <w:rPr>
      <w:rFonts w:ascii="Times New Roman" w:eastAsia="Times New Roman" w:hAnsi="Times New Roman" w:cs="Al-QuranAlKareem"/>
      <w:sz w:val="20"/>
      <w:szCs w:val="20"/>
    </w:rPr>
  </w:style>
  <w:style w:type="character" w:customStyle="1" w:styleId="CommentTextChar">
    <w:name w:val="Comment Text Char"/>
    <w:basedOn w:val="DefaultParagraphFont"/>
    <w:link w:val="CommentText"/>
    <w:semiHidden/>
    <w:rsid w:val="00D74FDF"/>
    <w:rPr>
      <w:rFonts w:ascii="Times New Roman" w:eastAsia="Times New Roman" w:hAnsi="Times New Roman" w:cs="Al-QuranAlKareem"/>
      <w:sz w:val="20"/>
      <w:szCs w:val="20"/>
      <w:lang w:bidi="ar-SA"/>
    </w:rPr>
  </w:style>
  <w:style w:type="paragraph" w:styleId="CommentSubject">
    <w:name w:val="annotation subject"/>
    <w:basedOn w:val="CommentText"/>
    <w:next w:val="CommentText"/>
    <w:link w:val="CommentSubjectChar"/>
    <w:semiHidden/>
    <w:rsid w:val="00D74FDF"/>
    <w:rPr>
      <w:b/>
      <w:bCs/>
    </w:rPr>
  </w:style>
  <w:style w:type="character" w:customStyle="1" w:styleId="CommentSubjectChar">
    <w:name w:val="Comment Subject Char"/>
    <w:basedOn w:val="CommentTextChar"/>
    <w:link w:val="CommentSubject"/>
    <w:semiHidden/>
    <w:rsid w:val="00D74FDF"/>
    <w:rPr>
      <w:rFonts w:ascii="Times New Roman" w:eastAsia="Times New Roman" w:hAnsi="Times New Roman" w:cs="Al-QuranAlKareem"/>
      <w:b/>
      <w:bCs/>
      <w:sz w:val="20"/>
      <w:szCs w:val="20"/>
      <w:lang w:bidi="ar-SA"/>
    </w:rPr>
  </w:style>
  <w:style w:type="paragraph" w:styleId="BalloonText">
    <w:name w:val="Balloon Text"/>
    <w:basedOn w:val="Normal"/>
    <w:link w:val="BalloonTextChar"/>
    <w:semiHidden/>
    <w:rsid w:val="00D74FD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74FDF"/>
    <w:rPr>
      <w:rFonts w:ascii="Tahoma" w:eastAsia="Times New Roman" w:hAnsi="Tahoma" w:cs="Tahoma"/>
      <w:sz w:val="16"/>
      <w:szCs w:val="16"/>
      <w:lang w:bidi="ar-SA"/>
    </w:rPr>
  </w:style>
  <w:style w:type="paragraph" w:styleId="DocumentMap">
    <w:name w:val="Document Map"/>
    <w:basedOn w:val="Normal"/>
    <w:link w:val="DocumentMapChar"/>
    <w:semiHidden/>
    <w:rsid w:val="00D74FD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74FDF"/>
    <w:rPr>
      <w:rFonts w:ascii="Tahoma" w:eastAsia="Times New Roman" w:hAnsi="Tahoma" w:cs="Tahoma"/>
      <w:sz w:val="20"/>
      <w:szCs w:val="20"/>
      <w:shd w:val="clear" w:color="auto" w:fill="000080"/>
      <w:lang w:bidi="ar-SA"/>
    </w:rPr>
  </w:style>
  <w:style w:type="paragraph" w:styleId="Header">
    <w:name w:val="header"/>
    <w:basedOn w:val="Normal"/>
    <w:link w:val="HeaderChar"/>
    <w:rsid w:val="00D74FDF"/>
    <w:pPr>
      <w:tabs>
        <w:tab w:val="center" w:pos="4153"/>
        <w:tab w:val="right" w:pos="8306"/>
      </w:tabs>
      <w:spacing w:after="0" w:line="240" w:lineRule="auto"/>
    </w:pPr>
    <w:rPr>
      <w:rFonts w:ascii="Times New Roman" w:eastAsia="Times New Roman" w:hAnsi="Times New Roman" w:cs="Al-QuranAlKareem"/>
      <w:sz w:val="24"/>
      <w:szCs w:val="32"/>
    </w:rPr>
  </w:style>
  <w:style w:type="character" w:customStyle="1" w:styleId="HeaderChar">
    <w:name w:val="Header Char"/>
    <w:basedOn w:val="DefaultParagraphFont"/>
    <w:link w:val="Header"/>
    <w:rsid w:val="00D74FDF"/>
    <w:rPr>
      <w:rFonts w:ascii="Times New Roman" w:eastAsia="Times New Roman" w:hAnsi="Times New Roman" w:cs="Al-QuranAlKareem"/>
      <w:sz w:val="24"/>
      <w:szCs w:val="32"/>
      <w:lang w:bidi="ar-SA"/>
    </w:rPr>
  </w:style>
  <w:style w:type="character" w:styleId="Hyperlink">
    <w:name w:val="Hyperlink"/>
    <w:basedOn w:val="DefaultParagraphFont"/>
    <w:rsid w:val="00D74FDF"/>
    <w:rPr>
      <w:color w:val="0000FF"/>
      <w:u w:val="single"/>
    </w:rPr>
  </w:style>
  <w:style w:type="table" w:styleId="TableGrid">
    <w:name w:val="Table Grid"/>
    <w:basedOn w:val="TableNormal"/>
    <w:uiPriority w:val="59"/>
    <w:rsid w:val="00F1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7D38-08F5-4858-A2CE-BC3ACF1A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5684</Words>
  <Characters>32402</Characters>
  <Application>Microsoft Office Word</Application>
  <DocSecurity>0</DocSecurity>
  <Lines>270</Lines>
  <Paragraphs>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NALAnazi</dc:creator>
  <cp:lastModifiedBy>USER</cp:lastModifiedBy>
  <cp:revision>2</cp:revision>
  <cp:lastPrinted>2013-12-23T08:06:00Z</cp:lastPrinted>
  <dcterms:created xsi:type="dcterms:W3CDTF">2014-01-30T02:23:00Z</dcterms:created>
  <dcterms:modified xsi:type="dcterms:W3CDTF">2014-01-30T02:23:00Z</dcterms:modified>
</cp:coreProperties>
</file>