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D19" w:rsidRPr="00E5348E" w:rsidRDefault="00E5348E" w:rsidP="00E5348E">
      <w:pPr>
        <w:spacing w:after="0" w:line="240" w:lineRule="auto"/>
        <w:jc w:val="center"/>
        <w:rPr>
          <w:rFonts w:ascii="Traditional Arabic" w:hAnsi="Traditional Arabic" w:cs="Traditional Arabic"/>
          <w:b/>
          <w:bCs/>
          <w:sz w:val="32"/>
          <w:szCs w:val="32"/>
          <w:rtl/>
        </w:rPr>
      </w:pPr>
      <w:r>
        <w:rPr>
          <w:rFonts w:ascii="Traditional Arabic" w:hAnsi="Traditional Arabic" w:cs="Traditional Arabic"/>
          <w:b/>
          <w:bCs/>
          <w:sz w:val="32"/>
          <w:szCs w:val="32"/>
          <w:rtl/>
        </w:rPr>
        <w:t>التجديد في التفسير</w:t>
      </w:r>
      <w:r>
        <w:rPr>
          <w:rFonts w:ascii="Traditional Arabic" w:hAnsi="Traditional Arabic" w:cs="Traditional Arabic"/>
          <w:b/>
          <w:bCs/>
          <w:sz w:val="32"/>
          <w:szCs w:val="32"/>
        </w:rPr>
        <w:t>:</w:t>
      </w:r>
      <w:r>
        <w:rPr>
          <w:rFonts w:ascii="Traditional Arabic" w:hAnsi="Traditional Arabic" w:cs="Traditional Arabic" w:hint="cs"/>
          <w:b/>
          <w:bCs/>
          <w:sz w:val="32"/>
          <w:szCs w:val="32"/>
          <w:rtl/>
        </w:rPr>
        <w:t xml:space="preserve"> </w:t>
      </w:r>
      <w:r w:rsidR="00275D19" w:rsidRPr="00E5348E">
        <w:rPr>
          <w:rFonts w:ascii="Traditional Arabic" w:hAnsi="Traditional Arabic" w:cs="Traditional Arabic"/>
          <w:b/>
          <w:bCs/>
          <w:sz w:val="32"/>
          <w:szCs w:val="32"/>
          <w:rtl/>
        </w:rPr>
        <w:t xml:space="preserve">ضوابطه ومجالاته </w:t>
      </w:r>
    </w:p>
    <w:p w:rsidR="00275D19" w:rsidRPr="00E5348E" w:rsidRDefault="00275D19" w:rsidP="00E5348E">
      <w:pPr>
        <w:spacing w:after="0" w:line="240" w:lineRule="auto"/>
        <w:jc w:val="center"/>
        <w:rPr>
          <w:rFonts w:ascii="Traditional Arabic" w:hAnsi="Traditional Arabic" w:cs="Traditional Arabic"/>
          <w:b/>
          <w:bCs/>
          <w:sz w:val="32"/>
          <w:szCs w:val="32"/>
          <w:rtl/>
        </w:rPr>
      </w:pPr>
      <w:r w:rsidRPr="00E5348E">
        <w:rPr>
          <w:rFonts w:ascii="Traditional Arabic" w:hAnsi="Traditional Arabic" w:cs="Traditional Arabic"/>
          <w:b/>
          <w:bCs/>
          <w:sz w:val="32"/>
          <w:szCs w:val="32"/>
          <w:rtl/>
        </w:rPr>
        <w:t>د</w:t>
      </w:r>
      <w:r w:rsidR="00E5348E">
        <w:rPr>
          <w:rFonts w:ascii="Traditional Arabic" w:hAnsi="Traditional Arabic" w:cs="Traditional Arabic" w:hint="cs"/>
          <w:b/>
          <w:bCs/>
          <w:sz w:val="32"/>
          <w:szCs w:val="32"/>
          <w:rtl/>
        </w:rPr>
        <w:t>.</w:t>
      </w:r>
      <w:r w:rsidRPr="00E5348E">
        <w:rPr>
          <w:rFonts w:ascii="Traditional Arabic" w:hAnsi="Traditional Arabic" w:cs="Traditional Arabic"/>
          <w:b/>
          <w:bCs/>
          <w:sz w:val="32"/>
          <w:szCs w:val="32"/>
          <w:rtl/>
        </w:rPr>
        <w:t xml:space="preserve"> فلوة </w:t>
      </w:r>
      <w:r w:rsidR="00E95395" w:rsidRPr="00E5348E">
        <w:rPr>
          <w:rFonts w:ascii="Traditional Arabic" w:hAnsi="Traditional Arabic" w:cs="Traditional Arabic"/>
          <w:b/>
          <w:bCs/>
          <w:sz w:val="32"/>
          <w:szCs w:val="32"/>
          <w:rtl/>
        </w:rPr>
        <w:t xml:space="preserve">بنت ناصر </w:t>
      </w:r>
      <w:r w:rsidRPr="00E5348E">
        <w:rPr>
          <w:rFonts w:ascii="Traditional Arabic" w:hAnsi="Traditional Arabic" w:cs="Traditional Arabic"/>
          <w:b/>
          <w:bCs/>
          <w:sz w:val="32"/>
          <w:szCs w:val="32"/>
          <w:rtl/>
        </w:rPr>
        <w:t>الراشد</w:t>
      </w:r>
    </w:p>
    <w:p w:rsidR="00E5348E" w:rsidRDefault="00275D19" w:rsidP="00E5348E">
      <w:pPr>
        <w:spacing w:after="0" w:line="240" w:lineRule="auto"/>
        <w:jc w:val="center"/>
        <w:rPr>
          <w:rFonts w:ascii="Traditional Arabic" w:hAnsi="Traditional Arabic" w:cs="Traditional Arabic"/>
          <w:b/>
          <w:bCs/>
          <w:sz w:val="32"/>
          <w:szCs w:val="32"/>
          <w:rtl/>
        </w:rPr>
      </w:pPr>
      <w:r w:rsidRPr="00E5348E">
        <w:rPr>
          <w:rFonts w:ascii="Traditional Arabic" w:hAnsi="Traditional Arabic" w:cs="Traditional Arabic"/>
          <w:b/>
          <w:bCs/>
          <w:sz w:val="32"/>
          <w:szCs w:val="32"/>
          <w:rtl/>
        </w:rPr>
        <w:t>أستاذ التفسير وعلوم القرآن المشارك</w:t>
      </w:r>
    </w:p>
    <w:p w:rsidR="00275D19" w:rsidRPr="00E5348E" w:rsidRDefault="00275D19" w:rsidP="00E5348E">
      <w:pPr>
        <w:spacing w:after="0" w:line="240" w:lineRule="auto"/>
        <w:jc w:val="center"/>
        <w:rPr>
          <w:rFonts w:ascii="Traditional Arabic" w:hAnsi="Traditional Arabic" w:cs="Traditional Arabic"/>
          <w:sz w:val="32"/>
          <w:szCs w:val="32"/>
          <w:rtl/>
        </w:rPr>
      </w:pPr>
      <w:r w:rsidRPr="00E5348E">
        <w:rPr>
          <w:rFonts w:ascii="Traditional Arabic" w:hAnsi="Traditional Arabic" w:cs="Traditional Arabic"/>
          <w:b/>
          <w:bCs/>
          <w:sz w:val="32"/>
          <w:szCs w:val="32"/>
          <w:rtl/>
        </w:rPr>
        <w:t>جامعة الأميرة نورة -المملكة العربية السعودية</w:t>
      </w:r>
      <w:r w:rsidR="007C19A2" w:rsidRPr="00E5348E">
        <w:rPr>
          <w:rFonts w:ascii="Traditional Arabic" w:hAnsi="Traditional Arabic" w:cs="Traditional Arabic"/>
          <w:b/>
          <w:bCs/>
          <w:sz w:val="32"/>
          <w:szCs w:val="32"/>
          <w:rtl/>
        </w:rPr>
        <w:t xml:space="preserve"> </w:t>
      </w:r>
    </w:p>
    <w:p w:rsidR="00786CDE" w:rsidRPr="00E5348E" w:rsidRDefault="001E481D" w:rsidP="00E5348E">
      <w:pPr>
        <w:spacing w:after="0" w:line="240" w:lineRule="auto"/>
        <w:ind w:firstLine="720"/>
        <w:jc w:val="both"/>
        <w:rPr>
          <w:rFonts w:ascii="Traditional Arabic" w:hAnsi="Traditional Arabic" w:cs="Traditional Arabic"/>
          <w:b/>
          <w:bCs/>
          <w:sz w:val="32"/>
          <w:szCs w:val="32"/>
          <w:rtl/>
          <w:lang w:bidi="ar-JO"/>
        </w:rPr>
      </w:pPr>
      <w:r w:rsidRPr="00E5348E">
        <w:rPr>
          <w:rFonts w:ascii="Traditional Arabic" w:hAnsi="Traditional Arabic" w:cs="Traditional Arabic"/>
          <w:b/>
          <w:bCs/>
          <w:sz w:val="32"/>
          <w:szCs w:val="32"/>
          <w:rtl/>
          <w:lang w:bidi="ar-JO"/>
        </w:rPr>
        <w:t>المقدمة</w:t>
      </w:r>
      <w:r w:rsidR="00E5348E" w:rsidRPr="00E5348E">
        <w:rPr>
          <w:rFonts w:ascii="Traditional Arabic" w:hAnsi="Traditional Arabic" w:cs="Traditional Arabic" w:hint="cs"/>
          <w:b/>
          <w:bCs/>
          <w:sz w:val="32"/>
          <w:szCs w:val="32"/>
          <w:rtl/>
          <w:lang w:bidi="ar-JO"/>
        </w:rPr>
        <w:t>:</w:t>
      </w:r>
    </w:p>
    <w:p w:rsidR="005A477B" w:rsidRPr="00E5348E" w:rsidRDefault="001E481D"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الجمود وال</w:t>
      </w:r>
      <w:r w:rsidR="005A477B" w:rsidRPr="00E5348E">
        <w:rPr>
          <w:rFonts w:ascii="Traditional Arabic" w:hAnsi="Traditional Arabic" w:cs="Traditional Arabic"/>
          <w:sz w:val="32"/>
          <w:szCs w:val="32"/>
          <w:rtl/>
          <w:lang w:bidi="ar-JO"/>
        </w:rPr>
        <w:t>ت</w:t>
      </w:r>
      <w:r w:rsidRPr="00E5348E">
        <w:rPr>
          <w:rFonts w:ascii="Traditional Arabic" w:hAnsi="Traditional Arabic" w:cs="Traditional Arabic"/>
          <w:sz w:val="32"/>
          <w:szCs w:val="32"/>
          <w:rtl/>
          <w:lang w:bidi="ar-JO"/>
        </w:rPr>
        <w:t>قليد أمران مذمومان في</w:t>
      </w:r>
      <w:r w:rsidR="00E5348E">
        <w:rPr>
          <w:rFonts w:ascii="Traditional Arabic" w:hAnsi="Traditional Arabic" w:cs="Traditional Arabic"/>
          <w:sz w:val="32"/>
          <w:szCs w:val="32"/>
          <w:rtl/>
          <w:lang w:bidi="ar-JO"/>
        </w:rPr>
        <w:t xml:space="preserve"> كافة الميادين العلمية والعملية،</w:t>
      </w:r>
      <w:r w:rsidRPr="00E5348E">
        <w:rPr>
          <w:rFonts w:ascii="Traditional Arabic" w:hAnsi="Traditional Arabic" w:cs="Traditional Arabic"/>
          <w:sz w:val="32"/>
          <w:szCs w:val="32"/>
          <w:rtl/>
          <w:lang w:bidi="ar-JO"/>
        </w:rPr>
        <w:t xml:space="preserve"> </w:t>
      </w:r>
      <w:r w:rsidR="005A477B" w:rsidRPr="00E5348E">
        <w:rPr>
          <w:rFonts w:ascii="Traditional Arabic" w:hAnsi="Traditional Arabic" w:cs="Traditional Arabic"/>
          <w:sz w:val="32"/>
          <w:szCs w:val="32"/>
          <w:rtl/>
          <w:lang w:bidi="ar-JO"/>
        </w:rPr>
        <w:t>وتفسير القرآن لا يخرج عن هذه المنظومة</w:t>
      </w:r>
      <w:r w:rsidR="00E5348E">
        <w:rPr>
          <w:rFonts w:ascii="Traditional Arabic" w:hAnsi="Traditional Arabic" w:cs="Traditional Arabic" w:hint="cs"/>
          <w:sz w:val="32"/>
          <w:szCs w:val="32"/>
          <w:rtl/>
          <w:lang w:bidi="ar-JO"/>
        </w:rPr>
        <w:t>،</w:t>
      </w:r>
      <w:r w:rsidR="005A477B" w:rsidRPr="00E5348E">
        <w:rPr>
          <w:rFonts w:ascii="Traditional Arabic" w:hAnsi="Traditional Arabic" w:cs="Traditional Arabic"/>
          <w:sz w:val="32"/>
          <w:szCs w:val="32"/>
          <w:rtl/>
          <w:lang w:bidi="ar-JO"/>
        </w:rPr>
        <w:t xml:space="preserve"> ف</w:t>
      </w:r>
      <w:r w:rsidRPr="00E5348E">
        <w:rPr>
          <w:rFonts w:ascii="Traditional Arabic" w:hAnsi="Traditional Arabic" w:cs="Traditional Arabic"/>
          <w:sz w:val="32"/>
          <w:szCs w:val="32"/>
          <w:rtl/>
          <w:lang w:bidi="ar-JO"/>
        </w:rPr>
        <w:t>جمودنا على النص أو التقليد الأعمى</w:t>
      </w:r>
      <w:r w:rsidR="005A477B" w:rsidRPr="00E5348E">
        <w:rPr>
          <w:rFonts w:ascii="Traditional Arabic" w:hAnsi="Traditional Arabic" w:cs="Traditional Arabic"/>
          <w:sz w:val="32"/>
          <w:szCs w:val="32"/>
          <w:rtl/>
          <w:lang w:bidi="ar-JO"/>
        </w:rPr>
        <w:t xml:space="preserve"> لأقوال المفسرين دون الاجتهاد فيما يستدعي الأمر للاجتهاد هو مذموم أيضا</w:t>
      </w:r>
      <w:r w:rsidR="00E5348E">
        <w:rPr>
          <w:rFonts w:ascii="Traditional Arabic" w:hAnsi="Traditional Arabic" w:cs="Traditional Arabic" w:hint="cs"/>
          <w:sz w:val="32"/>
          <w:szCs w:val="32"/>
          <w:rtl/>
          <w:lang w:bidi="ar-JO"/>
        </w:rPr>
        <w:t>ً</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فالتجديد </w:t>
      </w:r>
      <w:r w:rsidR="00E5348E">
        <w:rPr>
          <w:rFonts w:ascii="Traditional Arabic" w:hAnsi="Traditional Arabic" w:cs="Traditional Arabic"/>
          <w:sz w:val="32"/>
          <w:szCs w:val="32"/>
          <w:rtl/>
          <w:lang w:bidi="ar-JO"/>
        </w:rPr>
        <w:t>مطلب في كل العلوم ومنها التفسير</w:t>
      </w:r>
      <w:r w:rsidR="00E5348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بل هو مطلب ملح في التفسير لنتمكن من تطبيق القرآن على الأمور المعاصرة ومن هنا كان الاجتهاد في التفسير بتفعيل وسائل الاستنباط </w:t>
      </w:r>
      <w:r w:rsidR="005A477B" w:rsidRPr="00E5348E">
        <w:rPr>
          <w:rFonts w:ascii="Traditional Arabic" w:hAnsi="Traditional Arabic" w:cs="Traditional Arabic"/>
          <w:sz w:val="32"/>
          <w:szCs w:val="32"/>
          <w:rtl/>
          <w:lang w:bidi="ar-JO"/>
        </w:rPr>
        <w:t>أمر يدع</w:t>
      </w:r>
      <w:r w:rsidR="00E5348E">
        <w:rPr>
          <w:rFonts w:ascii="Traditional Arabic" w:hAnsi="Traditional Arabic" w:cs="Traditional Arabic"/>
          <w:sz w:val="32"/>
          <w:szCs w:val="32"/>
          <w:rtl/>
          <w:lang w:bidi="ar-JO"/>
        </w:rPr>
        <w:t>و إليه تطوير الدراسات القرآنية،</w:t>
      </w:r>
      <w:r w:rsidR="00275D19" w:rsidRPr="00E5348E">
        <w:rPr>
          <w:rFonts w:ascii="Traditional Arabic" w:hAnsi="Traditional Arabic" w:cs="Traditional Arabic"/>
          <w:sz w:val="32"/>
          <w:szCs w:val="32"/>
          <w:rtl/>
          <w:lang w:bidi="ar-JO"/>
        </w:rPr>
        <w:t xml:space="preserve"> لكن لما كان هذا المصطلح ذا حدين فقد دخل في هذا الميدان من جعل من التجديد ميدانا للانفلات من النص الشرعي فأبقوا لفظه وفرغوه من معناه بمناهج وشبه خطيره أبرزها ما اصطلح على تسميته بالقراءة المعاصرة للنص</w:t>
      </w:r>
      <w:r w:rsidR="00E5348E">
        <w:rPr>
          <w:rFonts w:ascii="Traditional Arabic" w:hAnsi="Traditional Arabic" w:cs="Traditional Arabic"/>
          <w:sz w:val="32"/>
          <w:szCs w:val="32"/>
          <w:rtl/>
          <w:lang w:bidi="ar-JO"/>
        </w:rPr>
        <w:t>،</w:t>
      </w:r>
      <w:r w:rsidR="00275D19" w:rsidRPr="00E5348E">
        <w:rPr>
          <w:rFonts w:ascii="Traditional Arabic" w:hAnsi="Traditional Arabic" w:cs="Traditional Arabic"/>
          <w:sz w:val="32"/>
          <w:szCs w:val="32"/>
          <w:rtl/>
          <w:lang w:bidi="ar-JO"/>
        </w:rPr>
        <w:t xml:space="preserve"> وكل هذا دعا إلى وضع ضوابط للتجديد بحيث يزداد عمق فهم النص بما يلبي حاجة المسلم للهداية بالقرآن في كافة شؤون الحياة بطريقة معاصرة دون مساس بثوابت الدين وأحكامه</w:t>
      </w:r>
      <w:r w:rsidR="00E5348E">
        <w:rPr>
          <w:rFonts w:ascii="Traditional Arabic" w:hAnsi="Traditional Arabic" w:cs="Traditional Arabic"/>
          <w:sz w:val="32"/>
          <w:szCs w:val="32"/>
          <w:rtl/>
          <w:lang w:bidi="ar-JO"/>
        </w:rPr>
        <w:t>،</w:t>
      </w:r>
      <w:r w:rsidR="00275D19" w:rsidRPr="00E5348E">
        <w:rPr>
          <w:rFonts w:ascii="Traditional Arabic" w:hAnsi="Traditional Arabic" w:cs="Traditional Arabic"/>
          <w:sz w:val="32"/>
          <w:szCs w:val="32"/>
          <w:rtl/>
          <w:lang w:bidi="ar-JO"/>
        </w:rPr>
        <w:t xml:space="preserve"> وهذه الورقة ستركز على التجديد في صورته المحمودة</w:t>
      </w:r>
      <w:r w:rsidR="00E5348E">
        <w:rPr>
          <w:rFonts w:ascii="Traditional Arabic" w:hAnsi="Traditional Arabic" w:cs="Traditional Arabic" w:hint="cs"/>
          <w:sz w:val="32"/>
          <w:szCs w:val="32"/>
          <w:rtl/>
          <w:lang w:bidi="ar-JO"/>
        </w:rPr>
        <w:t>.</w:t>
      </w:r>
    </w:p>
    <w:p w:rsidR="00E5348E" w:rsidRPr="00E5348E" w:rsidRDefault="00AE671B" w:rsidP="00E5348E">
      <w:pPr>
        <w:spacing w:after="0" w:line="240" w:lineRule="auto"/>
        <w:ind w:firstLine="720"/>
        <w:jc w:val="center"/>
        <w:rPr>
          <w:rFonts w:ascii="Traditional Arabic" w:hAnsi="Traditional Arabic" w:cs="Traditional Arabic"/>
          <w:b/>
          <w:bCs/>
          <w:sz w:val="32"/>
          <w:szCs w:val="32"/>
          <w:rtl/>
          <w:lang w:bidi="ar-JO"/>
        </w:rPr>
      </w:pPr>
      <w:r w:rsidRPr="00E5348E">
        <w:rPr>
          <w:rFonts w:ascii="Traditional Arabic" w:hAnsi="Traditional Arabic" w:cs="Traditional Arabic"/>
          <w:b/>
          <w:bCs/>
          <w:sz w:val="32"/>
          <w:szCs w:val="32"/>
          <w:rtl/>
          <w:lang w:bidi="ar-JO"/>
        </w:rPr>
        <w:t>المبحث الأول</w:t>
      </w:r>
    </w:p>
    <w:p w:rsidR="00786CDE" w:rsidRPr="00E5348E" w:rsidRDefault="00786CDE" w:rsidP="00E5348E">
      <w:pPr>
        <w:spacing w:after="0" w:line="240" w:lineRule="auto"/>
        <w:ind w:firstLine="720"/>
        <w:jc w:val="center"/>
        <w:rPr>
          <w:rFonts w:ascii="Traditional Arabic" w:hAnsi="Traditional Arabic" w:cs="Traditional Arabic"/>
          <w:b/>
          <w:bCs/>
          <w:sz w:val="32"/>
          <w:szCs w:val="32"/>
          <w:rtl/>
          <w:lang w:bidi="ar-JO"/>
        </w:rPr>
      </w:pPr>
      <w:r w:rsidRPr="00E5348E">
        <w:rPr>
          <w:rFonts w:ascii="Traditional Arabic" w:hAnsi="Traditional Arabic" w:cs="Traditional Arabic"/>
          <w:b/>
          <w:bCs/>
          <w:sz w:val="32"/>
          <w:szCs w:val="32"/>
          <w:rtl/>
          <w:lang w:bidi="ar-JO"/>
        </w:rPr>
        <w:t>تعريف التجديد</w:t>
      </w:r>
      <w:r w:rsidR="00505BCE" w:rsidRPr="00E5348E">
        <w:rPr>
          <w:rFonts w:ascii="Traditional Arabic" w:hAnsi="Traditional Arabic" w:cs="Traditional Arabic"/>
          <w:b/>
          <w:bCs/>
          <w:sz w:val="32"/>
          <w:szCs w:val="32"/>
          <w:rtl/>
          <w:lang w:bidi="ar-JO"/>
        </w:rPr>
        <w:t xml:space="preserve"> في التفسير</w:t>
      </w:r>
      <w:r w:rsidR="00E5348E" w:rsidRPr="00E5348E">
        <w:rPr>
          <w:rFonts w:ascii="Traditional Arabic" w:hAnsi="Traditional Arabic" w:cs="Traditional Arabic"/>
          <w:b/>
          <w:bCs/>
          <w:sz w:val="32"/>
          <w:szCs w:val="32"/>
          <w:rtl/>
          <w:lang w:bidi="ar-JO"/>
        </w:rPr>
        <w:t>،</w:t>
      </w:r>
      <w:r w:rsidR="00E5348E">
        <w:rPr>
          <w:rFonts w:ascii="Traditional Arabic" w:hAnsi="Traditional Arabic" w:cs="Traditional Arabic"/>
          <w:b/>
          <w:bCs/>
          <w:sz w:val="32"/>
          <w:szCs w:val="32"/>
          <w:rtl/>
          <w:lang w:bidi="ar-JO"/>
        </w:rPr>
        <w:t xml:space="preserve"> و</w:t>
      </w:r>
      <w:r w:rsidR="00C123F2" w:rsidRPr="00E5348E">
        <w:rPr>
          <w:rFonts w:ascii="Traditional Arabic" w:hAnsi="Traditional Arabic" w:cs="Traditional Arabic"/>
          <w:b/>
          <w:bCs/>
          <w:sz w:val="32"/>
          <w:szCs w:val="32"/>
          <w:rtl/>
          <w:lang w:bidi="ar-JO"/>
        </w:rPr>
        <w:t>طرق التفسير وشروط المفسر</w:t>
      </w:r>
    </w:p>
    <w:p w:rsidR="00C123F2" w:rsidRPr="00E5348E" w:rsidRDefault="00E5348E" w:rsidP="00E5348E">
      <w:pPr>
        <w:spacing w:after="0" w:line="240" w:lineRule="auto"/>
        <w:ind w:firstLine="720"/>
        <w:jc w:val="both"/>
        <w:rPr>
          <w:rFonts w:ascii="Traditional Arabic" w:hAnsi="Traditional Arabic" w:cs="Traditional Arabic"/>
          <w:b/>
          <w:bCs/>
          <w:sz w:val="32"/>
          <w:szCs w:val="32"/>
          <w:rtl/>
          <w:lang w:bidi="ar-JO"/>
        </w:rPr>
      </w:pPr>
      <w:r w:rsidRPr="00E5348E">
        <w:rPr>
          <w:rFonts w:ascii="Traditional Arabic" w:hAnsi="Traditional Arabic" w:cs="Traditional Arabic"/>
          <w:b/>
          <w:bCs/>
          <w:sz w:val="32"/>
          <w:szCs w:val="32"/>
          <w:rtl/>
          <w:lang w:bidi="ar-JO"/>
        </w:rPr>
        <w:t>المطلب الأول</w:t>
      </w:r>
      <w:r w:rsidR="004B31E7" w:rsidRPr="00E5348E">
        <w:rPr>
          <w:rFonts w:ascii="Traditional Arabic" w:hAnsi="Traditional Arabic" w:cs="Traditional Arabic"/>
          <w:b/>
          <w:bCs/>
          <w:sz w:val="32"/>
          <w:szCs w:val="32"/>
          <w:rtl/>
          <w:lang w:bidi="ar-JO"/>
        </w:rPr>
        <w:t>:</w:t>
      </w:r>
      <w:r w:rsidRPr="00E5348E">
        <w:rPr>
          <w:rFonts w:ascii="Traditional Arabic" w:hAnsi="Traditional Arabic" w:cs="Traditional Arabic" w:hint="cs"/>
          <w:b/>
          <w:bCs/>
          <w:sz w:val="32"/>
          <w:szCs w:val="32"/>
          <w:rtl/>
          <w:lang w:bidi="ar-JO"/>
        </w:rPr>
        <w:t xml:space="preserve"> </w:t>
      </w:r>
      <w:r w:rsidR="00C123F2" w:rsidRPr="00E5348E">
        <w:rPr>
          <w:rFonts w:ascii="Traditional Arabic" w:hAnsi="Traditional Arabic" w:cs="Traditional Arabic"/>
          <w:b/>
          <w:bCs/>
          <w:sz w:val="32"/>
          <w:szCs w:val="32"/>
          <w:rtl/>
          <w:lang w:bidi="ar-JO"/>
        </w:rPr>
        <w:t xml:space="preserve">تعريف التجديد في التفسير </w:t>
      </w:r>
    </w:p>
    <w:p w:rsidR="00786CDE" w:rsidRPr="00E5348E" w:rsidRDefault="00505BCE"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 xml:space="preserve">التجديد </w:t>
      </w:r>
      <w:r w:rsidR="00786CDE" w:rsidRPr="00E5348E">
        <w:rPr>
          <w:rFonts w:ascii="Traditional Arabic" w:hAnsi="Traditional Arabic" w:cs="Traditional Arabic"/>
          <w:sz w:val="32"/>
          <w:szCs w:val="32"/>
          <w:rtl/>
          <w:lang w:bidi="ar-JO"/>
        </w:rPr>
        <w:t>لغة من (جَدَّ) وأَجَدَّهُ وجَدَّدَهُ واسْتَجَدَّهُ: صَيَّرَهُ جديداً فتَجَدَّدَ</w:t>
      </w:r>
      <w:r w:rsidR="00786CDE" w:rsidRPr="00E5348E">
        <w:rPr>
          <w:rtl/>
          <w:lang w:bidi="ar-JO"/>
        </w:rPr>
        <w:footnoteReference w:id="1"/>
      </w:r>
      <w:r w:rsidR="00E5348E" w:rsidRPr="00E5348E">
        <w:rPr>
          <w:rFonts w:ascii="Traditional Arabic" w:hAnsi="Traditional Arabic" w:cs="Traditional Arabic"/>
          <w:sz w:val="32"/>
          <w:szCs w:val="32"/>
          <w:rtl/>
          <w:lang w:bidi="ar-JO"/>
        </w:rPr>
        <w:t>.</w:t>
      </w:r>
      <w:r w:rsidR="00E5348E">
        <w:rPr>
          <w:rFonts w:ascii="Traditional Arabic" w:hAnsi="Traditional Arabic" w:cs="Traditional Arabic"/>
          <w:sz w:val="32"/>
          <w:szCs w:val="32"/>
          <w:rtl/>
          <w:lang w:bidi="ar-JO"/>
        </w:rPr>
        <w:t xml:space="preserve"> قال ابن فارس:</w:t>
      </w:r>
      <w:r w:rsidR="00786CDE" w:rsidRPr="00E5348E">
        <w:rPr>
          <w:rFonts w:ascii="Traditional Arabic" w:hAnsi="Traditional Arabic" w:cs="Traditional Arabic"/>
          <w:sz w:val="32"/>
          <w:szCs w:val="32"/>
          <w:rtl/>
          <w:lang w:bidi="ar-JO"/>
        </w:rPr>
        <w:t xml:space="preserve"> (الْجِيمُ وَالدَّالُ أُصُولٌ ثَلَاثَةٌ: الْأَوَّلُ الْعَظَمَةُ، وَالثَّانِي الْحَظُّ، وَالثَّالِثُ الْقَطْعُ)</w:t>
      </w:r>
      <w:r w:rsidR="00E5348E">
        <w:rPr>
          <w:rFonts w:ascii="Traditional Arabic" w:hAnsi="Traditional Arabic" w:cs="Traditional Arabic" w:hint="cs"/>
          <w:sz w:val="32"/>
          <w:szCs w:val="32"/>
          <w:rtl/>
          <w:lang w:bidi="ar-JO"/>
        </w:rPr>
        <w:t>،</w:t>
      </w:r>
      <w:r w:rsidR="00786CDE" w:rsidRPr="00E5348E">
        <w:rPr>
          <w:rFonts w:ascii="Traditional Arabic" w:hAnsi="Traditional Arabic" w:cs="Traditional Arabic"/>
          <w:sz w:val="32"/>
          <w:szCs w:val="32"/>
          <w:rtl/>
          <w:lang w:bidi="ar-JO"/>
        </w:rPr>
        <w:t xml:space="preserve"> والتجديد م</w:t>
      </w:r>
      <w:r w:rsidR="00E5348E">
        <w:rPr>
          <w:rFonts w:ascii="Traditional Arabic" w:hAnsi="Traditional Arabic" w:cs="Traditional Arabic"/>
          <w:sz w:val="32"/>
          <w:szCs w:val="32"/>
          <w:rtl/>
          <w:lang w:bidi="ar-JO"/>
        </w:rPr>
        <w:t>ن المعنى الثالث في قول ابن فارس</w:t>
      </w:r>
      <w:r w:rsidR="00E5348E">
        <w:rPr>
          <w:rFonts w:ascii="Traditional Arabic" w:hAnsi="Traditional Arabic" w:cs="Traditional Arabic" w:hint="cs"/>
          <w:sz w:val="32"/>
          <w:szCs w:val="32"/>
          <w:rtl/>
          <w:lang w:bidi="ar-JO"/>
        </w:rPr>
        <w:t xml:space="preserve"> </w:t>
      </w:r>
      <w:r w:rsidR="00E5348E">
        <w:rPr>
          <w:rFonts w:ascii="Traditional Arabic" w:hAnsi="Traditional Arabic" w:cs="Traditional Arabic"/>
          <w:sz w:val="32"/>
          <w:szCs w:val="32"/>
          <w:rtl/>
          <w:lang w:bidi="ar-JO"/>
        </w:rPr>
        <w:t>الثالث وهو: القطع، ولذلك نجده يقول: (</w:t>
      </w:r>
      <w:r w:rsidR="00786CDE" w:rsidRPr="00E5348E">
        <w:rPr>
          <w:rFonts w:ascii="Traditional Arabic" w:hAnsi="Traditional Arabic" w:cs="Traditional Arabic"/>
          <w:sz w:val="32"/>
          <w:szCs w:val="32"/>
          <w:rtl/>
          <w:lang w:bidi="ar-JO"/>
        </w:rPr>
        <w:t>وَقَوْلُهُمْ ثَوْبٌ جَدِيدٌ، وَهُوَ مِنْ هَذَا، كَأَنَّ نَاسِجَهُ قَطَعَهُ الْآنَ. هَذَا هُوَ الْأَصْلُ، ثُمَّ سُمِّيَ كُلُّ شَيْءٍ لَمْ تَأْت</w:t>
      </w:r>
      <w:r w:rsidR="00E5348E">
        <w:rPr>
          <w:rFonts w:ascii="Traditional Arabic" w:hAnsi="Traditional Arabic" w:cs="Traditional Arabic"/>
          <w:sz w:val="32"/>
          <w:szCs w:val="32"/>
          <w:rtl/>
          <w:lang w:bidi="ar-JO"/>
        </w:rPr>
        <w:t>ِ عَلَيْهِ الْأَيَّامُ جَدِيدًا</w:t>
      </w:r>
      <w:r w:rsidR="00786CDE" w:rsidRPr="00E5348E">
        <w:rPr>
          <w:rFonts w:ascii="Traditional Arabic" w:hAnsi="Traditional Arabic" w:cs="Traditional Arabic"/>
          <w:sz w:val="32"/>
          <w:szCs w:val="32"/>
          <w:rtl/>
          <w:lang w:bidi="ar-JO"/>
        </w:rPr>
        <w:t>; وَلِذَلِكَ يُسَمَّى اللَّيْلُ وَالنَّهَارُ الْجَدِيدَيْنِ وَ</w:t>
      </w:r>
      <w:r w:rsidR="00E5348E">
        <w:rPr>
          <w:rFonts w:ascii="Traditional Arabic" w:hAnsi="Traditional Arabic" w:cs="Traditional Arabic"/>
          <w:sz w:val="32"/>
          <w:szCs w:val="32"/>
          <w:rtl/>
          <w:lang w:bidi="ar-JO"/>
        </w:rPr>
        <w:t>الْأَجَدَّيْنِ</w:t>
      </w:r>
      <w:r w:rsidR="00786CDE" w:rsidRPr="00E5348E">
        <w:rPr>
          <w:rFonts w:ascii="Traditional Arabic" w:hAnsi="Traditional Arabic" w:cs="Traditional Arabic"/>
          <w:sz w:val="32"/>
          <w:szCs w:val="32"/>
          <w:rtl/>
          <w:lang w:bidi="ar-JO"/>
        </w:rPr>
        <w:t>; لِأَنَّ كُلَّ وَاحِدٍ مِنْهُمَا إِذَا جَاءَ فَهُوَ جَدِيدٌ. وَالْأَصْلُ فِي الْجَدَّةِ مَا قُلْنَاهُ)</w:t>
      </w:r>
      <w:r w:rsidR="00786CDE" w:rsidRPr="00E5348E">
        <w:rPr>
          <w:rtl/>
          <w:lang w:bidi="ar-JO"/>
        </w:rPr>
        <w:footnoteReference w:id="2"/>
      </w:r>
      <w:r w:rsidR="00E5348E" w:rsidRPr="00E5348E">
        <w:rPr>
          <w:rFonts w:ascii="Traditional Arabic" w:hAnsi="Traditional Arabic" w:cs="Traditional Arabic"/>
          <w:sz w:val="32"/>
          <w:szCs w:val="32"/>
          <w:rtl/>
          <w:lang w:bidi="ar-JO"/>
        </w:rPr>
        <w:t>.</w:t>
      </w:r>
      <w:r w:rsidR="00786CDE" w:rsidRPr="00E5348E">
        <w:rPr>
          <w:rFonts w:ascii="Traditional Arabic" w:hAnsi="Traditional Arabic" w:cs="Traditional Arabic"/>
          <w:sz w:val="32"/>
          <w:szCs w:val="32"/>
          <w:rtl/>
          <w:lang w:bidi="ar-JO"/>
        </w:rPr>
        <w:t xml:space="preserve"> </w:t>
      </w:r>
    </w:p>
    <w:p w:rsidR="00DD36ED" w:rsidRPr="00E5348E" w:rsidRDefault="00E5348E" w:rsidP="00E5348E">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والتجديد</w:t>
      </w:r>
      <w:r w:rsidR="00DD36ED" w:rsidRPr="00E5348E">
        <w:rPr>
          <w:rFonts w:ascii="Traditional Arabic" w:hAnsi="Traditional Arabic" w:cs="Traditional Arabic"/>
          <w:sz w:val="32"/>
          <w:szCs w:val="32"/>
          <w:rtl/>
          <w:lang w:bidi="ar-JO"/>
        </w:rPr>
        <w:t>: الاب</w:t>
      </w:r>
      <w:r w:rsidR="005741D0" w:rsidRPr="00E5348E">
        <w:rPr>
          <w:rFonts w:ascii="Traditional Arabic" w:hAnsi="Traditional Arabic" w:cs="Traditional Arabic"/>
          <w:sz w:val="32"/>
          <w:szCs w:val="32"/>
          <w:rtl/>
          <w:lang w:bidi="ar-JO"/>
        </w:rPr>
        <w:t>تك</w:t>
      </w:r>
      <w:r w:rsidR="00DD36ED" w:rsidRPr="00E5348E">
        <w:rPr>
          <w:rFonts w:ascii="Traditional Arabic" w:hAnsi="Traditional Arabic" w:cs="Traditional Arabic"/>
          <w:sz w:val="32"/>
          <w:szCs w:val="32"/>
          <w:rtl/>
          <w:lang w:bidi="ar-JO"/>
        </w:rPr>
        <w:t>ا</w:t>
      </w:r>
      <w:r w:rsidR="005741D0" w:rsidRPr="00E5348E">
        <w:rPr>
          <w:rFonts w:ascii="Traditional Arabic" w:hAnsi="Traditional Arabic" w:cs="Traditional Arabic"/>
          <w:sz w:val="32"/>
          <w:szCs w:val="32"/>
          <w:rtl/>
          <w:lang w:bidi="ar-JO"/>
        </w:rPr>
        <w:t xml:space="preserve">ر، </w:t>
      </w:r>
      <w:r w:rsidR="00DD36ED" w:rsidRPr="00E5348E">
        <w:rPr>
          <w:rFonts w:ascii="Traditional Arabic" w:hAnsi="Traditional Arabic" w:cs="Traditional Arabic"/>
          <w:sz w:val="32"/>
          <w:szCs w:val="32"/>
          <w:rtl/>
          <w:lang w:bidi="ar-JO"/>
        </w:rPr>
        <w:t xml:space="preserve">فالجديد </w:t>
      </w:r>
      <w:r w:rsidR="005741D0" w:rsidRPr="00E5348E">
        <w:rPr>
          <w:rFonts w:ascii="Traditional Arabic" w:hAnsi="Traditional Arabic" w:cs="Traditional Arabic"/>
          <w:sz w:val="32"/>
          <w:szCs w:val="32"/>
          <w:rtl/>
          <w:lang w:bidi="ar-JO"/>
        </w:rPr>
        <w:t>مستحدث، خلاف القديم</w:t>
      </w:r>
      <w:r>
        <w:rPr>
          <w:rFonts w:ascii="Traditional Arabic" w:hAnsi="Traditional Arabic" w:cs="Traditional Arabic" w:hint="cs"/>
          <w:sz w:val="32"/>
          <w:szCs w:val="32"/>
          <w:rtl/>
          <w:lang w:bidi="ar-JO"/>
        </w:rPr>
        <w:t xml:space="preserve">: </w:t>
      </w:r>
      <w:r w:rsidR="005741D0" w:rsidRPr="00E5348E">
        <w:rPr>
          <w:rFonts w:ascii="Traditional Arabic" w:hAnsi="Traditional Arabic" w:cs="Traditional Arabic"/>
          <w:sz w:val="32"/>
          <w:szCs w:val="32"/>
          <w:rtl/>
          <w:lang w:bidi="ar-JO"/>
        </w:rPr>
        <w:t>{إِنْ يَشَأْ يُذْهِبْكُمْ وَيَأْتِ بِخَلْقٍ جَدِيدٍ} "</w:t>
      </w:r>
      <w:r>
        <w:rPr>
          <w:rFonts w:ascii="Traditional Arabic" w:hAnsi="Traditional Arabic" w:cs="Traditional Arabic"/>
          <w:sz w:val="32"/>
          <w:szCs w:val="32"/>
          <w:rtl/>
          <w:lang w:bidi="ar-JO"/>
        </w:rPr>
        <w:t>والتجديد</w:t>
      </w:r>
      <w:r w:rsidR="00DD36ED" w:rsidRPr="00E5348E">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 xml:space="preserve"> </w:t>
      </w:r>
      <w:r w:rsidR="00DD36ED" w:rsidRPr="00E5348E">
        <w:rPr>
          <w:rFonts w:ascii="Traditional Arabic" w:hAnsi="Traditional Arabic" w:cs="Traditional Arabic"/>
          <w:sz w:val="32"/>
          <w:szCs w:val="32"/>
          <w:rtl/>
          <w:lang w:bidi="ar-JO"/>
        </w:rPr>
        <w:t xml:space="preserve">إتيان بما ليس مألوفًا أو شائعًا كابتكار موضوعاتِ أو </w:t>
      </w:r>
      <w:r>
        <w:rPr>
          <w:rFonts w:ascii="Traditional Arabic" w:hAnsi="Traditional Arabic" w:cs="Traditional Arabic"/>
          <w:sz w:val="32"/>
          <w:szCs w:val="32"/>
          <w:rtl/>
          <w:lang w:bidi="ar-JO"/>
        </w:rPr>
        <w:t>أساليبَ تخرج عن النَّمط المعروف</w:t>
      </w:r>
      <w:r w:rsidR="00DD36ED" w:rsidRPr="00E5348E">
        <w:rPr>
          <w:rFonts w:ascii="Traditional Arabic" w:hAnsi="Traditional Arabic" w:cs="Traditional Arabic"/>
          <w:sz w:val="32"/>
          <w:szCs w:val="32"/>
          <w:rtl/>
          <w:lang w:bidi="ar-JO"/>
        </w:rPr>
        <w:t>، أو إعادة النَّظر في الموضوعات الرَّائجة، وإدخال تعديل عليها بحيث</w:t>
      </w:r>
      <w:r>
        <w:rPr>
          <w:rFonts w:ascii="Traditional Arabic" w:hAnsi="Traditional Arabic" w:cs="Traditional Arabic"/>
          <w:sz w:val="32"/>
          <w:szCs w:val="32"/>
          <w:rtl/>
          <w:lang w:bidi="ar-JO"/>
        </w:rPr>
        <w:t xml:space="preserve"> تبدو مُبْتَكَرةً لدى المتلقِّي</w:t>
      </w:r>
      <w:r>
        <w:rPr>
          <w:rFonts w:ascii="Traditional Arabic" w:hAnsi="Traditional Arabic" w:cs="Traditional Arabic" w:hint="cs"/>
          <w:sz w:val="32"/>
          <w:szCs w:val="32"/>
          <w:rtl/>
          <w:lang w:bidi="ar-JO"/>
        </w:rPr>
        <w:t>"</w:t>
      </w:r>
      <w:r w:rsidR="00DD36ED" w:rsidRPr="00E5348E">
        <w:rPr>
          <w:rtl/>
          <w:lang w:bidi="ar-JO"/>
        </w:rPr>
        <w:footnoteReference w:id="3"/>
      </w:r>
      <w:r w:rsidRPr="00E5348E">
        <w:rPr>
          <w:rFonts w:ascii="Traditional Arabic" w:hAnsi="Traditional Arabic" w:cs="Traditional Arabic"/>
          <w:sz w:val="32"/>
          <w:szCs w:val="32"/>
          <w:rtl/>
          <w:lang w:bidi="ar-JO"/>
        </w:rPr>
        <w:t>.</w:t>
      </w:r>
    </w:p>
    <w:p w:rsidR="00C123F2" w:rsidRPr="00E5348E" w:rsidRDefault="00786CDE" w:rsidP="00E5348E">
      <w:pPr>
        <w:spacing w:after="0" w:line="240" w:lineRule="auto"/>
        <w:ind w:firstLine="720"/>
        <w:jc w:val="both"/>
        <w:rPr>
          <w:rFonts w:ascii="Traditional Arabic" w:hAnsi="Traditional Arabic" w:cs="Traditional Arabic"/>
          <w:sz w:val="32"/>
          <w:szCs w:val="32"/>
          <w:lang w:bidi="ar-JO"/>
        </w:rPr>
      </w:pPr>
      <w:r w:rsidRPr="00E5348E">
        <w:rPr>
          <w:rFonts w:ascii="Traditional Arabic" w:hAnsi="Traditional Arabic" w:cs="Traditional Arabic"/>
          <w:sz w:val="32"/>
          <w:szCs w:val="32"/>
          <w:rtl/>
          <w:lang w:bidi="ar-JO"/>
        </w:rPr>
        <w:lastRenderedPageBreak/>
        <w:t>والتجديد في التفسير</w:t>
      </w:r>
      <w:r w:rsidR="00C123F2" w:rsidRPr="00E5348E">
        <w:rPr>
          <w:rFonts w:ascii="Traditional Arabic" w:hAnsi="Traditional Arabic" w:cs="Traditional Arabic"/>
          <w:sz w:val="32"/>
          <w:szCs w:val="32"/>
          <w:rtl/>
          <w:lang w:bidi="ar-JO"/>
        </w:rPr>
        <w:t xml:space="preserve"> اصطلاحا</w:t>
      </w:r>
      <w:r w:rsidRPr="00E5348E">
        <w:rPr>
          <w:rFonts w:ascii="Traditional Arabic" w:hAnsi="Traditional Arabic" w:cs="Traditional Arabic"/>
          <w:sz w:val="32"/>
          <w:szCs w:val="32"/>
          <w:rtl/>
          <w:lang w:bidi="ar-JO"/>
        </w:rPr>
        <w:t>: تجديد الفهم لكتاب الله تعالى على ضوء واقع المسلمين المعاصر وفق قواعد التفسير</w:t>
      </w:r>
      <w:r w:rsidR="005741D0" w:rsidRPr="00E5348E">
        <w:rPr>
          <w:rtl/>
          <w:lang w:bidi="ar-JO"/>
        </w:rPr>
        <w:footnoteReference w:id="4"/>
      </w:r>
      <w:r w:rsidR="00E5348E">
        <w:rPr>
          <w:rFonts w:ascii="Traditional Arabic" w:hAnsi="Traditional Arabic" w:cs="Traditional Arabic" w:hint="cs"/>
          <w:sz w:val="32"/>
          <w:szCs w:val="32"/>
          <w:rtl/>
          <w:lang w:bidi="ar-JO"/>
        </w:rPr>
        <w:t xml:space="preserve">، </w:t>
      </w:r>
      <w:r w:rsidR="00E5348E">
        <w:rPr>
          <w:rFonts w:ascii="Traditional Arabic" w:hAnsi="Traditional Arabic" w:cs="Traditional Arabic"/>
          <w:sz w:val="32"/>
          <w:szCs w:val="32"/>
          <w:rtl/>
          <w:lang w:bidi="ar-JO"/>
        </w:rPr>
        <w:t>أو هو:</w:t>
      </w:r>
      <w:r w:rsidR="00C123F2" w:rsidRPr="00E5348E">
        <w:rPr>
          <w:rFonts w:ascii="Traditional Arabic" w:hAnsi="Traditional Arabic" w:cs="Traditional Arabic"/>
          <w:sz w:val="32"/>
          <w:szCs w:val="32"/>
          <w:rtl/>
          <w:lang w:bidi="ar-JO"/>
        </w:rPr>
        <w:t xml:space="preserve"> مواكبة التفسير لحاجات العصر وإصلاحها بحيث لا يغدو التفسير حبيس الأوراق والكتب وإنما ينطلق لإصلاح واقع الناس وتلبية  حاجاتهم الدينية والنفسية</w:t>
      </w:r>
      <w:r w:rsidR="00C123F2" w:rsidRPr="00E5348E">
        <w:rPr>
          <w:rtl/>
          <w:lang w:bidi="ar-JO"/>
        </w:rPr>
        <w:footnoteReference w:id="5"/>
      </w:r>
      <w:r w:rsidR="00E5348E" w:rsidRPr="00E5348E">
        <w:rPr>
          <w:rFonts w:ascii="Traditional Arabic" w:hAnsi="Traditional Arabic" w:cs="Traditional Arabic"/>
          <w:sz w:val="32"/>
          <w:szCs w:val="32"/>
          <w:rtl/>
          <w:lang w:bidi="ar-JO"/>
        </w:rPr>
        <w:t>.</w:t>
      </w:r>
    </w:p>
    <w:p w:rsidR="00DD36ED" w:rsidRPr="00E5348E" w:rsidRDefault="00DD36ED" w:rsidP="00E5348E">
      <w:pPr>
        <w:spacing w:after="0" w:line="240" w:lineRule="auto"/>
        <w:ind w:firstLine="720"/>
        <w:jc w:val="both"/>
        <w:rPr>
          <w:rFonts w:ascii="Traditional Arabic" w:hAnsi="Traditional Arabic" w:cs="Traditional Arabic"/>
          <w:sz w:val="32"/>
          <w:szCs w:val="32"/>
          <w:lang w:bidi="ar-JO"/>
        </w:rPr>
      </w:pPr>
      <w:r w:rsidRPr="00E5348E">
        <w:rPr>
          <w:rFonts w:ascii="Traditional Arabic" w:hAnsi="Traditional Arabic" w:cs="Traditional Arabic"/>
          <w:sz w:val="32"/>
          <w:szCs w:val="32"/>
          <w:rtl/>
          <w:lang w:bidi="ar-JO"/>
        </w:rPr>
        <w:t xml:space="preserve"> </w:t>
      </w:r>
      <w:r w:rsidR="00C123F2" w:rsidRPr="00E5348E">
        <w:rPr>
          <w:rFonts w:ascii="Traditional Arabic" w:hAnsi="Traditional Arabic" w:cs="Traditional Arabic"/>
          <w:sz w:val="32"/>
          <w:szCs w:val="32"/>
          <w:rtl/>
          <w:lang w:bidi="ar-JO"/>
        </w:rPr>
        <w:t>ف</w:t>
      </w:r>
      <w:r w:rsidRPr="00E5348E">
        <w:rPr>
          <w:rFonts w:ascii="Traditional Arabic" w:hAnsi="Traditional Arabic" w:cs="Traditional Arabic"/>
          <w:sz w:val="32"/>
          <w:szCs w:val="32"/>
          <w:rtl/>
          <w:lang w:bidi="ar-JO"/>
        </w:rPr>
        <w:t xml:space="preserve">مرادي في البحث </w:t>
      </w:r>
      <w:r w:rsidR="00505BCE" w:rsidRPr="00E5348E">
        <w:rPr>
          <w:rFonts w:ascii="Traditional Arabic" w:hAnsi="Traditional Arabic" w:cs="Traditional Arabic"/>
          <w:sz w:val="32"/>
          <w:szCs w:val="32"/>
          <w:rtl/>
          <w:lang w:bidi="ar-JO"/>
        </w:rPr>
        <w:t>التجديد المحمود المنضبط بأصول التفسير وقواعده وبا</w:t>
      </w:r>
      <w:r w:rsidR="00E5348E">
        <w:rPr>
          <w:rFonts w:ascii="Traditional Arabic" w:hAnsi="Traditional Arabic" w:cs="Traditional Arabic"/>
          <w:sz w:val="32"/>
          <w:szCs w:val="32"/>
          <w:rtl/>
          <w:lang w:bidi="ar-JO"/>
        </w:rPr>
        <w:t>لتالي سيخرج منه التجديد المذموم،</w:t>
      </w:r>
      <w:r w:rsidRPr="00E5348E">
        <w:rPr>
          <w:rFonts w:ascii="Traditional Arabic" w:hAnsi="Traditional Arabic" w:cs="Traditional Arabic"/>
          <w:sz w:val="32"/>
          <w:szCs w:val="32"/>
          <w:rtl/>
          <w:lang w:bidi="ar-JO"/>
        </w:rPr>
        <w:t xml:space="preserve"> حيث أ</w:t>
      </w:r>
      <w:r w:rsidR="00E5348E">
        <w:rPr>
          <w:rFonts w:ascii="Traditional Arabic" w:hAnsi="Traditional Arabic" w:cs="Traditional Arabic"/>
          <w:sz w:val="32"/>
          <w:szCs w:val="32"/>
          <w:rtl/>
          <w:lang w:bidi="ar-JO"/>
        </w:rPr>
        <w:t>تناول الجانب المحمود في التجديد،</w:t>
      </w:r>
      <w:r w:rsidRPr="00E5348E">
        <w:rPr>
          <w:rFonts w:ascii="Traditional Arabic" w:hAnsi="Traditional Arabic" w:cs="Traditional Arabic"/>
          <w:sz w:val="32"/>
          <w:szCs w:val="32"/>
          <w:rtl/>
          <w:lang w:bidi="ar-JO"/>
        </w:rPr>
        <w:t xml:space="preserve"> وهذا خلاف  ما يحصل في المقابل مما اصطلح على تسميت</w:t>
      </w:r>
      <w:r w:rsidR="00E5348E">
        <w:rPr>
          <w:rFonts w:ascii="Traditional Arabic" w:hAnsi="Traditional Arabic" w:cs="Traditional Arabic"/>
          <w:sz w:val="32"/>
          <w:szCs w:val="32"/>
          <w:rtl/>
          <w:lang w:bidi="ar-JO"/>
        </w:rPr>
        <w:t>ه بالقراءة المعاصرة للنص الشرعي،</w:t>
      </w:r>
      <w:r w:rsidRPr="00E5348E">
        <w:rPr>
          <w:rFonts w:ascii="Traditional Arabic" w:hAnsi="Traditional Arabic" w:cs="Traditional Arabic"/>
          <w:sz w:val="32"/>
          <w:szCs w:val="32"/>
          <w:rtl/>
          <w:lang w:bidi="ar-JO"/>
        </w:rPr>
        <w:t xml:space="preserve">  أو «تجديد الفكر الإسلامي»</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أو «تجديد الخطاب الديني».</w:t>
      </w:r>
    </w:p>
    <w:p w:rsidR="00DD36ED" w:rsidRPr="00E5348E" w:rsidRDefault="00DD36ED"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w:t>
      </w:r>
      <w:r w:rsidR="00E5348E">
        <w:rPr>
          <w:rFonts w:ascii="Traditional Arabic" w:hAnsi="Traditional Arabic" w:cs="Traditional Arabic"/>
          <w:sz w:val="32"/>
          <w:szCs w:val="32"/>
          <w:rtl/>
          <w:lang w:bidi="ar-JO"/>
        </w:rPr>
        <w:t>المقصود</w:t>
      </w:r>
      <w:r w:rsidRPr="00E5348E">
        <w:rPr>
          <w:rFonts w:ascii="Traditional Arabic" w:hAnsi="Traditional Arabic" w:cs="Traditional Arabic"/>
          <w:sz w:val="32"/>
          <w:szCs w:val="32"/>
          <w:rtl/>
          <w:lang w:bidi="ar-JO"/>
        </w:rPr>
        <w:t>: «إعادة قراءة النص الشرعي»؛ للخروج بـ «قراءة جديدة للإسلام» تتواكب مع تطوُّرات الحياة ومتغيِّرات العصر</w:t>
      </w:r>
      <w:r w:rsidR="00E5348E">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كما زعموا</w:t>
      </w:r>
      <w:r w:rsidR="00E5348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w:t>
      </w:r>
    </w:p>
    <w:p w:rsidR="00DD36ED" w:rsidRPr="00E5348E" w:rsidRDefault="00E5348E" w:rsidP="00E5348E">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ويمكن تعريف</w:t>
      </w:r>
      <w:r w:rsidR="00DD36ED" w:rsidRPr="00E5348E">
        <w:rPr>
          <w:rFonts w:ascii="Traditional Arabic" w:hAnsi="Traditional Arabic" w:cs="Traditional Arabic"/>
          <w:sz w:val="32"/>
          <w:szCs w:val="32"/>
          <w:rtl/>
          <w:lang w:bidi="ar-JO"/>
        </w:rPr>
        <w:t xml:space="preserve"> قراءة</w:t>
      </w:r>
      <w:r>
        <w:rPr>
          <w:rFonts w:ascii="Traditional Arabic" w:hAnsi="Traditional Arabic" w:cs="Traditional Arabic"/>
          <w:sz w:val="32"/>
          <w:szCs w:val="32"/>
          <w:rtl/>
          <w:lang w:bidi="ar-JO"/>
        </w:rPr>
        <w:t xml:space="preserve"> النص القرآني المعاصرة بأنها: "</w:t>
      </w:r>
      <w:r w:rsidR="00DD36ED" w:rsidRPr="00E5348E">
        <w:rPr>
          <w:rFonts w:ascii="Traditional Arabic" w:hAnsi="Traditional Arabic" w:cs="Traditional Arabic"/>
          <w:sz w:val="32"/>
          <w:szCs w:val="32"/>
          <w:rtl/>
          <w:lang w:bidi="ar-JO"/>
        </w:rPr>
        <w:t>استخدام النظريات الحديثة في تأويل الق</w:t>
      </w:r>
      <w:r>
        <w:rPr>
          <w:rFonts w:ascii="Traditional Arabic" w:hAnsi="Traditional Arabic" w:cs="Traditional Arabic"/>
          <w:sz w:val="32"/>
          <w:szCs w:val="32"/>
          <w:rtl/>
          <w:lang w:bidi="ar-JO"/>
        </w:rPr>
        <w:t>رآن الكريم"، ومن لوازمها:</w:t>
      </w:r>
      <w:r>
        <w:rPr>
          <w:rFonts w:ascii="Traditional Arabic" w:hAnsi="Traditional Arabic" w:cs="Traditional Arabic" w:hint="cs"/>
          <w:sz w:val="32"/>
          <w:szCs w:val="32"/>
          <w:rtl/>
          <w:lang w:bidi="ar-JO"/>
        </w:rPr>
        <w:t xml:space="preserve"> </w:t>
      </w:r>
      <w:r>
        <w:rPr>
          <w:rFonts w:ascii="Traditional Arabic" w:hAnsi="Traditional Arabic" w:cs="Traditional Arabic"/>
          <w:sz w:val="32"/>
          <w:szCs w:val="32"/>
          <w:rtl/>
          <w:lang w:bidi="ar-JO"/>
        </w:rPr>
        <w:t>قراءة</w:t>
      </w:r>
      <w:r w:rsidR="00DD36ED" w:rsidRPr="00E5348E">
        <w:rPr>
          <w:rFonts w:ascii="Traditional Arabic" w:hAnsi="Traditional Arabic" w:cs="Traditional Arabic"/>
          <w:sz w:val="32"/>
          <w:szCs w:val="32"/>
          <w:rtl/>
          <w:lang w:bidi="ar-JO"/>
        </w:rPr>
        <w:t xml:space="preserve"> القرآن على المذاهب الحديثة في البحث والدراسة والنقد</w:t>
      </w:r>
      <w:r w:rsidR="00DD36ED" w:rsidRPr="00E5348E">
        <w:rPr>
          <w:rtl/>
          <w:lang w:bidi="ar-JO"/>
        </w:rPr>
        <w:footnoteReference w:id="6"/>
      </w:r>
      <w:r>
        <w:rPr>
          <w:rFonts w:ascii="Traditional Arabic" w:hAnsi="Traditional Arabic" w:cs="Traditional Arabic" w:hint="cs"/>
          <w:sz w:val="32"/>
          <w:szCs w:val="32"/>
          <w:rtl/>
          <w:lang w:bidi="ar-JO"/>
        </w:rPr>
        <w:t xml:space="preserve">، </w:t>
      </w:r>
      <w:r w:rsidR="004738BF" w:rsidRPr="00E5348E">
        <w:rPr>
          <w:rFonts w:ascii="Traditional Arabic" w:hAnsi="Traditional Arabic" w:cs="Traditional Arabic"/>
          <w:sz w:val="32"/>
          <w:szCs w:val="32"/>
          <w:rtl/>
          <w:lang w:bidi="ar-JO"/>
        </w:rPr>
        <w:t>وهذا يعني عدم الانضباط بأصول التفسير وقواعده بل بالنظريات الوافدة التي كان أصل نشأتها الثورة على الكنيسة</w:t>
      </w:r>
      <w:r>
        <w:rPr>
          <w:rFonts w:ascii="Traditional Arabic" w:hAnsi="Traditional Arabic" w:cs="Traditional Arabic" w:hint="cs"/>
          <w:sz w:val="32"/>
          <w:szCs w:val="32"/>
          <w:rtl/>
          <w:lang w:bidi="ar-JO"/>
        </w:rPr>
        <w:t>.</w:t>
      </w:r>
    </w:p>
    <w:p w:rsidR="001E481D" w:rsidRPr="00E5348E" w:rsidRDefault="001E481D"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وتهدف هذه الدَّعوةُ إلى مراجعة شاملة للنُّصوص الشَّرعيَّة كافَّةً؛ فهي قراءةٌ لا يستعصي عليها شيءٌ من أصول الدِّين وفروعه؛ بل حتَّى قضيَّة التَّوحيد في الإسلام قابلةٌ للتَّأويل والقراءة الجديدة.</w:t>
      </w:r>
    </w:p>
    <w:p w:rsidR="001E481D" w:rsidRPr="00E5348E" w:rsidRDefault="001E481D" w:rsidP="00E5348E">
      <w:pPr>
        <w:spacing w:after="0" w:line="240" w:lineRule="auto"/>
        <w:ind w:firstLine="720"/>
        <w:jc w:val="both"/>
        <w:rPr>
          <w:rFonts w:ascii="Traditional Arabic" w:hAnsi="Traditional Arabic" w:cs="Traditional Arabic"/>
          <w:sz w:val="32"/>
          <w:szCs w:val="32"/>
          <w:lang w:bidi="ar-JO"/>
        </w:rPr>
      </w:pPr>
      <w:r w:rsidRPr="00E5348E">
        <w:rPr>
          <w:rFonts w:ascii="Traditional Arabic" w:hAnsi="Traditional Arabic" w:cs="Traditional Arabic"/>
          <w:sz w:val="32"/>
          <w:szCs w:val="32"/>
          <w:rtl/>
          <w:lang w:bidi="ar-JO"/>
        </w:rPr>
        <w:t>وقد أدَّت هذه القراءات الجديدة إلى تحريف معاني القرآن والسُّنَّة، ومناقضة قطعيَّات الشَّريعة؛ بل ومصادَمة الأصول المقرَّرة الثَّابتة</w:t>
      </w:r>
      <w:r w:rsidR="00E5348E">
        <w:rPr>
          <w:rFonts w:ascii="Traditional Arabic" w:hAnsi="Traditional Arabic" w:cs="Traditional Arabic"/>
          <w:sz w:val="32"/>
          <w:szCs w:val="32"/>
          <w:rtl/>
          <w:lang w:bidi="ar-JO"/>
        </w:rPr>
        <w:t>.</w:t>
      </w:r>
      <w:r w:rsidR="00E5348E">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وإنما توسلت هذه الطائفة بهذا المنهاج المستورَد الدخيل في فهم القرآن الكريم، لأنها لا تقْدر على البَوْح بتمردها الصاَّرخ على المرجعية الإسلامية في ثوابتها ومرتكزاتها علانيةً أمام الملإ، لعدم شجاعتها الأدبية، وخوفها من ذهاب مناصبها وهيبتها عند قارئيها والمغرمين بمتابعة منشوراتها وكتبها</w:t>
      </w:r>
      <w:r w:rsidRPr="00E5348E">
        <w:rPr>
          <w:rtl/>
          <w:lang w:bidi="ar-JO"/>
        </w:rPr>
        <w:footnoteReference w:id="7"/>
      </w:r>
      <w:r w:rsidR="00E5348E" w:rsidRPr="00E5348E">
        <w:rPr>
          <w:rFonts w:ascii="Traditional Arabic" w:hAnsi="Traditional Arabic" w:cs="Traditional Arabic"/>
          <w:sz w:val="32"/>
          <w:szCs w:val="32"/>
          <w:rtl/>
          <w:lang w:bidi="ar-JO"/>
        </w:rPr>
        <w:t>.</w:t>
      </w:r>
    </w:p>
    <w:p w:rsidR="00DD36ED" w:rsidRPr="00E5348E" w:rsidRDefault="005A477B"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والتأويل في الفكر الغربي ارتبط في حِقبة زمنية بالكتاب المقدس، فلما انفرط عقد الكتاب المقدس، انفرَط عقد التأويل، فأصبح لونًا من التسلية أو التفكير الذي لا يرتبط بالنص، كل فكرة جديدة أصبح من الممكن ربطها بالكتاب المقدس مهما كانت مخالفة لتعاليمه؛ وذلك حتى لا تغضب الكنيسة، وثانيًا: حتى تروج دينيًّا وتلقى قبولاً ما، وطبعًا لم يكن ذلك موفقًا دائمًا، فكان أغلب المؤولين حارَبتهم الكنيسة تحت اسم (الهرطقة)، فالهرمينوطيقا هي التأويل المنفلت، والذي اعتبرته الكنيسة هرطقة وتجديفًا</w:t>
      </w:r>
      <w:r w:rsidRPr="00E5348E">
        <w:rPr>
          <w:rtl/>
          <w:lang w:bidi="ar-JO"/>
        </w:rPr>
        <w:footnoteReference w:id="8"/>
      </w:r>
      <w:r w:rsidRPr="00E5348E">
        <w:rPr>
          <w:rFonts w:ascii="Traditional Arabic" w:hAnsi="Traditional Arabic" w:cs="Traditional Arabic"/>
          <w:sz w:val="32"/>
          <w:szCs w:val="32"/>
          <w:rtl/>
          <w:lang w:bidi="ar-JO"/>
        </w:rPr>
        <w:t>.</w:t>
      </w:r>
      <w:r w:rsidR="00E95395" w:rsidRPr="00E5348E">
        <w:rPr>
          <w:rFonts w:ascii="Traditional Arabic" w:hAnsi="Traditional Arabic" w:cs="Traditional Arabic"/>
          <w:sz w:val="32"/>
          <w:szCs w:val="32"/>
          <w:rtl/>
          <w:lang w:bidi="ar-JO"/>
        </w:rPr>
        <w:t xml:space="preserve"> </w:t>
      </w:r>
      <w:r w:rsidR="00505BCE" w:rsidRPr="00E5348E">
        <w:rPr>
          <w:rFonts w:ascii="Traditional Arabic" w:hAnsi="Traditional Arabic" w:cs="Traditional Arabic"/>
          <w:sz w:val="32"/>
          <w:szCs w:val="32"/>
          <w:rtl/>
          <w:lang w:bidi="ar-JO"/>
        </w:rPr>
        <w:t xml:space="preserve">ومحصلة </w:t>
      </w:r>
      <w:r w:rsidR="00505BCE" w:rsidRPr="00E5348E">
        <w:rPr>
          <w:rFonts w:ascii="Traditional Arabic" w:hAnsi="Traditional Arabic" w:cs="Traditional Arabic"/>
          <w:sz w:val="32"/>
          <w:szCs w:val="32"/>
          <w:rtl/>
          <w:lang w:bidi="ar-JO"/>
        </w:rPr>
        <w:lastRenderedPageBreak/>
        <w:t>القراء المعاصرة للنص (التجديد المذموم)</w:t>
      </w:r>
      <w:r w:rsidR="00DD36ED" w:rsidRPr="00E5348E">
        <w:rPr>
          <w:rFonts w:ascii="Traditional Arabic" w:hAnsi="Traditional Arabic" w:cs="Traditional Arabic"/>
          <w:sz w:val="32"/>
          <w:szCs w:val="32"/>
          <w:rtl/>
          <w:lang w:bidi="ar-JO"/>
        </w:rPr>
        <w:t xml:space="preserve"> تركَ ما أَجْمَعَتْ عليه الأُمَّةُ من معاني القرآن والسُّنَّة لفهم جديد مغاير لفهم السَّلَف الصَّالح يكون متناسبًا مع هذا العصر الذي نعيش فيه</w:t>
      </w:r>
      <w:r w:rsidR="00DD36ED" w:rsidRPr="00E5348E">
        <w:rPr>
          <w:rtl/>
          <w:lang w:bidi="ar-JO"/>
        </w:rPr>
        <w:footnoteReference w:id="9"/>
      </w:r>
      <w:r w:rsidR="00E5348E">
        <w:rPr>
          <w:rFonts w:ascii="Traditional Arabic" w:hAnsi="Traditional Arabic" w:cs="Traditional Arabic" w:hint="cs"/>
          <w:sz w:val="32"/>
          <w:szCs w:val="32"/>
          <w:rtl/>
          <w:lang w:bidi="ar-JO"/>
        </w:rPr>
        <w:t>.</w:t>
      </w:r>
    </w:p>
    <w:p w:rsidR="00AE671B" w:rsidRPr="00E5348E" w:rsidRDefault="00C123F2" w:rsidP="00E5348E">
      <w:pPr>
        <w:spacing w:after="0" w:line="240" w:lineRule="auto"/>
        <w:ind w:firstLine="720"/>
        <w:jc w:val="both"/>
        <w:rPr>
          <w:rFonts w:ascii="Traditional Arabic" w:hAnsi="Traditional Arabic" w:cs="Traditional Arabic"/>
          <w:b/>
          <w:bCs/>
          <w:sz w:val="32"/>
          <w:szCs w:val="32"/>
          <w:rtl/>
          <w:lang w:bidi="ar-JO"/>
        </w:rPr>
      </w:pPr>
      <w:r w:rsidRPr="00E5348E">
        <w:rPr>
          <w:rFonts w:ascii="Traditional Arabic" w:hAnsi="Traditional Arabic" w:cs="Traditional Arabic"/>
          <w:b/>
          <w:bCs/>
          <w:sz w:val="32"/>
          <w:szCs w:val="32"/>
          <w:rtl/>
          <w:lang w:bidi="ar-JO"/>
        </w:rPr>
        <w:t>المطلب الثاني:</w:t>
      </w:r>
      <w:r w:rsidR="00E5348E">
        <w:rPr>
          <w:rFonts w:ascii="Traditional Arabic" w:hAnsi="Traditional Arabic" w:cs="Traditional Arabic"/>
          <w:b/>
          <w:bCs/>
          <w:sz w:val="32"/>
          <w:szCs w:val="32"/>
          <w:rtl/>
          <w:lang w:bidi="ar-JO"/>
        </w:rPr>
        <w:t xml:space="preserve"> طرق السلف في تفسير القرآن </w:t>
      </w:r>
    </w:p>
    <w:p w:rsidR="00C123F2" w:rsidRPr="00E5348E" w:rsidRDefault="00C123F2"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lastRenderedPageBreak/>
        <w:t>لما كان التفسير يتعلق بالقرآن الكريم فإن التجديد فيه ينبغي أن يكون محفوفا بجملة من الاحترازات التي تتناسب مع قدسية النص وتعظيم ق</w:t>
      </w:r>
      <w:r w:rsidR="00E5348E">
        <w:rPr>
          <w:rFonts w:ascii="Traditional Arabic" w:hAnsi="Traditional Arabic" w:cs="Traditional Arabic"/>
          <w:sz w:val="32"/>
          <w:szCs w:val="32"/>
          <w:rtl/>
          <w:lang w:bidi="ar-JO"/>
        </w:rPr>
        <w:t>ائله تمشيا مع المقاصد العامة له،</w:t>
      </w:r>
      <w:r w:rsidRPr="00E5348E">
        <w:rPr>
          <w:rFonts w:ascii="Traditional Arabic" w:hAnsi="Traditional Arabic" w:cs="Traditional Arabic"/>
          <w:sz w:val="32"/>
          <w:szCs w:val="32"/>
          <w:rtl/>
          <w:lang w:bidi="ar-JO"/>
        </w:rPr>
        <w:t xml:space="preserve"> </w:t>
      </w:r>
      <w:r w:rsidR="00837546" w:rsidRPr="00E5348E">
        <w:rPr>
          <w:rFonts w:ascii="Traditional Arabic" w:hAnsi="Traditional Arabic" w:cs="Traditional Arabic"/>
          <w:sz w:val="32"/>
          <w:szCs w:val="32"/>
          <w:rtl/>
          <w:lang w:bidi="ar-JO"/>
        </w:rPr>
        <w:t xml:space="preserve">ولذلك </w:t>
      </w:r>
      <w:r w:rsidRPr="00E5348E">
        <w:rPr>
          <w:rFonts w:ascii="Traditional Arabic" w:hAnsi="Traditional Arabic" w:cs="Traditional Arabic"/>
          <w:sz w:val="32"/>
          <w:szCs w:val="32"/>
          <w:rtl/>
          <w:lang w:bidi="ar-JO"/>
        </w:rPr>
        <w:t xml:space="preserve">ضبط السلف </w:t>
      </w:r>
      <w:r w:rsidR="001A6FDA" w:rsidRPr="00E5348E">
        <w:rPr>
          <w:rFonts w:ascii="Traditional Arabic" w:hAnsi="Traditional Arabic" w:cs="Traditional Arabic"/>
          <w:sz w:val="32"/>
          <w:szCs w:val="32"/>
          <w:rtl/>
          <w:lang w:bidi="ar-JO"/>
        </w:rPr>
        <w:t>طرق التعامل مع تفسير كلام الله عز وجل وكان اتفاق</w:t>
      </w:r>
      <w:r w:rsidR="00E5348E">
        <w:rPr>
          <w:rFonts w:ascii="Traditional Arabic" w:hAnsi="Traditional Arabic" w:cs="Traditional Arabic"/>
          <w:sz w:val="32"/>
          <w:szCs w:val="32"/>
          <w:rtl/>
          <w:lang w:bidi="ar-JO"/>
        </w:rPr>
        <w:t>هم على الوقوف على المأثور أولا</w:t>
      </w:r>
      <w:r w:rsidR="00E5348E">
        <w:rPr>
          <w:rFonts w:ascii="Traditional Arabic" w:hAnsi="Traditional Arabic" w:cs="Traditional Arabic" w:hint="cs"/>
          <w:sz w:val="32"/>
          <w:szCs w:val="32"/>
          <w:rtl/>
          <w:lang w:bidi="ar-JO"/>
        </w:rPr>
        <w:t>ً</w:t>
      </w:r>
      <w:r w:rsidR="00E5348E">
        <w:rPr>
          <w:rFonts w:ascii="Traditional Arabic" w:hAnsi="Traditional Arabic" w:cs="Traditional Arabic"/>
          <w:sz w:val="32"/>
          <w:szCs w:val="32"/>
          <w:rtl/>
          <w:lang w:bidi="ar-JO"/>
        </w:rPr>
        <w:t>،</w:t>
      </w:r>
      <w:r w:rsidR="001A6FDA" w:rsidRPr="00E5348E">
        <w:rPr>
          <w:rFonts w:ascii="Traditional Arabic" w:hAnsi="Traditional Arabic" w:cs="Traditional Arabic"/>
          <w:sz w:val="32"/>
          <w:szCs w:val="32"/>
          <w:rtl/>
          <w:lang w:bidi="ar-JO"/>
        </w:rPr>
        <w:t xml:space="preserve"> ثم النظر إلى العلوم الأخرى التي تعد من علوم الآلة كما احتاط العلماء في التفسير فحددوا شروطا</w:t>
      </w:r>
      <w:r w:rsidR="00E5348E">
        <w:rPr>
          <w:rFonts w:ascii="Traditional Arabic" w:hAnsi="Traditional Arabic" w:cs="Traditional Arabic" w:hint="cs"/>
          <w:sz w:val="32"/>
          <w:szCs w:val="32"/>
          <w:rtl/>
          <w:lang w:bidi="ar-JO"/>
        </w:rPr>
        <w:t>ً</w:t>
      </w:r>
      <w:r w:rsidR="001A6FDA" w:rsidRPr="00E5348E">
        <w:rPr>
          <w:rFonts w:ascii="Traditional Arabic" w:hAnsi="Traditional Arabic" w:cs="Traditional Arabic"/>
          <w:sz w:val="32"/>
          <w:szCs w:val="32"/>
          <w:rtl/>
          <w:lang w:bidi="ar-JO"/>
        </w:rPr>
        <w:t xml:space="preserve"> ينبغي توافرها في المفسر والتي ينبغي استحضارها أيضا فيمن </w:t>
      </w:r>
      <w:r w:rsidR="00E5348E">
        <w:rPr>
          <w:rFonts w:ascii="Traditional Arabic" w:hAnsi="Traditional Arabic" w:cs="Traditional Arabic"/>
          <w:sz w:val="32"/>
          <w:szCs w:val="32"/>
          <w:rtl/>
          <w:lang w:bidi="ar-JO"/>
        </w:rPr>
        <w:t>يريد التجديد المنضبط مع التفسير،</w:t>
      </w:r>
      <w:r w:rsidR="001A6FDA" w:rsidRPr="00E5348E">
        <w:rPr>
          <w:rFonts w:ascii="Traditional Arabic" w:hAnsi="Traditional Arabic" w:cs="Traditional Arabic"/>
          <w:sz w:val="32"/>
          <w:szCs w:val="32"/>
          <w:rtl/>
          <w:lang w:bidi="ar-JO"/>
        </w:rPr>
        <w:t xml:space="preserve"> ولذلك يحسن بنا أن نعرض لها بإي</w:t>
      </w:r>
      <w:r w:rsidR="00E5348E">
        <w:rPr>
          <w:rFonts w:ascii="Traditional Arabic" w:hAnsi="Traditional Arabic" w:cs="Traditional Arabic"/>
          <w:sz w:val="32"/>
          <w:szCs w:val="32"/>
          <w:rtl/>
          <w:lang w:bidi="ar-JO"/>
        </w:rPr>
        <w:t>جاز قبل الدخول في مسائل التجديد</w:t>
      </w:r>
      <w:r w:rsidR="001A6FDA" w:rsidRPr="00E5348E">
        <w:rPr>
          <w:rFonts w:ascii="Traditional Arabic" w:hAnsi="Traditional Arabic" w:cs="Traditional Arabic"/>
          <w:sz w:val="32"/>
          <w:szCs w:val="32"/>
          <w:rtl/>
          <w:lang w:bidi="ar-JO"/>
        </w:rPr>
        <w:t>:</w:t>
      </w:r>
    </w:p>
    <w:p w:rsidR="00AE671B" w:rsidRPr="00E5348E" w:rsidRDefault="001A6FDA"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طرق التفسير:</w:t>
      </w:r>
    </w:p>
    <w:p w:rsidR="00AE671B" w:rsidRPr="00E5348E" w:rsidRDefault="00AE671B" w:rsidP="00E5348E">
      <w:pPr>
        <w:spacing w:after="0" w:line="240" w:lineRule="auto"/>
        <w:ind w:firstLine="720"/>
        <w:jc w:val="both"/>
        <w:rPr>
          <w:rFonts w:ascii="Traditional Arabic" w:hAnsi="Traditional Arabic" w:cs="Traditional Arabic"/>
          <w:sz w:val="32"/>
          <w:szCs w:val="32"/>
          <w:lang w:bidi="ar-JO"/>
        </w:rPr>
      </w:pPr>
      <w:r w:rsidRPr="00E5348E">
        <w:rPr>
          <w:rFonts w:ascii="Traditional Arabic" w:hAnsi="Traditional Arabic" w:cs="Traditional Arabic"/>
          <w:sz w:val="32"/>
          <w:szCs w:val="32"/>
          <w:rtl/>
          <w:lang w:bidi="ar-JO"/>
        </w:rPr>
        <w:t>1ـ تفسير القرآن بالقرآن ، يعتبر القرآن أول مصدر لبيان تفسيره؛ لأن المتكلم به هو أولى من يوضّح مراده بكلامه؛ فإذا تبيّن مراده به منه، فإنه لا يُعدل عنه إلى غيره</w:t>
      </w:r>
      <w:r w:rsidRPr="00E5348E">
        <w:rPr>
          <w:rFonts w:ascii="Traditional Arabic" w:hAnsi="Traditional Arabic" w:cs="Traditional Arabic"/>
          <w:sz w:val="32"/>
          <w:szCs w:val="32"/>
          <w:lang w:bidi="ar-JO"/>
        </w:rPr>
        <w:t>.</w:t>
      </w:r>
      <w:r w:rsidRPr="00E5348E">
        <w:rPr>
          <w:rFonts w:ascii="Traditional Arabic" w:hAnsi="Traditional Arabic" w:cs="Traditional Arabic"/>
          <w:sz w:val="32"/>
          <w:szCs w:val="32"/>
          <w:rtl/>
          <w:lang w:bidi="ar-JO"/>
        </w:rPr>
        <w:t xml:space="preserve"> ولذا عدّه بعض العلماء أول طريق من طرق تفسير القرآن</w:t>
      </w:r>
      <w:r w:rsidRPr="00E5348E">
        <w:rPr>
          <w:rtl/>
          <w:lang w:bidi="ar-JO"/>
        </w:rPr>
        <w:footnoteReference w:id="10"/>
      </w:r>
      <w:r w:rsidR="00E5348E">
        <w:rPr>
          <w:rFonts w:ascii="Traditional Arabic" w:hAnsi="Traditional Arabic" w:cs="Traditional Arabic"/>
          <w:sz w:val="32"/>
          <w:szCs w:val="32"/>
          <w:rtl/>
          <w:lang w:bidi="ar-JO"/>
        </w:rPr>
        <w:t>، وقال آخ</w:t>
      </w:r>
      <w:r w:rsidR="00E5348E">
        <w:rPr>
          <w:rFonts w:ascii="Traditional Arabic" w:hAnsi="Traditional Arabic" w:cs="Traditional Arabic" w:hint="cs"/>
          <w:sz w:val="32"/>
          <w:szCs w:val="32"/>
          <w:rtl/>
          <w:lang w:bidi="ar-JO"/>
        </w:rPr>
        <w:t>ر:</w:t>
      </w:r>
      <w:r w:rsidRPr="00E5348E">
        <w:rPr>
          <w:rFonts w:ascii="Traditional Arabic" w:hAnsi="Traditional Arabic" w:cs="Traditional Arabic"/>
          <w:sz w:val="32"/>
          <w:szCs w:val="32"/>
          <w:rtl/>
          <w:lang w:bidi="ar-JO"/>
        </w:rPr>
        <w:t xml:space="preserve"> إنه من أبلغ التفاسير</w:t>
      </w:r>
      <w:r w:rsidRPr="00E5348E">
        <w:rPr>
          <w:rtl/>
          <w:lang w:bidi="ar-JO"/>
        </w:rPr>
        <w:footnoteReference w:id="11"/>
      </w:r>
      <w:r w:rsidRPr="00E5348E">
        <w:rPr>
          <w:rFonts w:ascii="Traditional Arabic" w:hAnsi="Traditional Arabic" w:cs="Traditional Arabic"/>
          <w:sz w:val="32"/>
          <w:szCs w:val="32"/>
          <w:rtl/>
          <w:lang w:bidi="ar-JO"/>
        </w:rPr>
        <w:t xml:space="preserve">، وإنما يُرْجَع إلى القرآن لبيان القرآن؛ لأنه قد يَرِدُ إجمال في آية تبيّنه آية أخرى، وإبهام في آية توضّحه آية أخرى، وهكذا. من أمثلته: تفسير الكلمات في قوله تعالى: </w:t>
      </w:r>
      <w:r w:rsidR="00E5348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فَتَلقّى ءادمُ من رّبهِ كلمتٍ</w:t>
      </w:r>
      <w:r w:rsidR="00E5348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w:t>
      </w:r>
      <w:r w:rsidRPr="00E5348E">
        <w:rPr>
          <w:rtl/>
          <w:lang w:bidi="ar-JO"/>
        </w:rPr>
        <w:t>البقرة 37</w:t>
      </w:r>
      <w:r w:rsidRPr="00E5348E">
        <w:rPr>
          <w:rFonts w:ascii="Traditional Arabic" w:hAnsi="Traditional Arabic" w:cs="Traditional Arabic"/>
          <w:sz w:val="32"/>
          <w:szCs w:val="32"/>
          <w:rtl/>
          <w:lang w:bidi="ar-JO"/>
        </w:rPr>
        <w:t xml:space="preserve">، بقوله تعالى: </w:t>
      </w:r>
      <w:r w:rsidR="00E5348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رَبّنا ظلمنا أنفُسَنَا وإن لّم تغفر لَنَا وتَرحَمنَا لنَكُونَن من الخاسرين</w:t>
      </w:r>
      <w:r w:rsidR="00E5348E">
        <w:rPr>
          <w:rFonts w:ascii="Traditional Arabic" w:hAnsi="Traditional Arabic" w:cs="Traditional Arabic" w:hint="cs"/>
          <w:sz w:val="32"/>
          <w:szCs w:val="32"/>
          <w:rtl/>
          <w:lang w:bidi="ar-JO"/>
        </w:rPr>
        <w:t xml:space="preserve">} </w:t>
      </w:r>
      <w:r w:rsidRPr="00E5348E">
        <w:rPr>
          <w:rtl/>
          <w:lang w:bidi="ar-JO"/>
        </w:rPr>
        <w:t>الأعراف 23</w:t>
      </w:r>
      <w:r w:rsidR="00E5348E">
        <w:rPr>
          <w:rFonts w:ascii="Traditional Arabic" w:hAnsi="Traditional Arabic" w:cs="Traditional Arabic" w:hint="cs"/>
          <w:sz w:val="32"/>
          <w:szCs w:val="32"/>
          <w:rtl/>
          <w:lang w:bidi="ar-JO"/>
        </w:rPr>
        <w:t xml:space="preserve">. </w:t>
      </w:r>
    </w:p>
    <w:p w:rsidR="00AE671B" w:rsidRPr="00E5348E" w:rsidRDefault="00AE671B"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 xml:space="preserve">2ـ تفسير القرآن بالسنة النبوية: وذلك لأن السنة شارحة للقرآن وموضحة له، قال تعالى: </w:t>
      </w:r>
      <w:r w:rsidR="00E5348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وأنزلنا إليك الذكر لتبين للناس ما نزل إليهم ولعلهم يتفكرون</w:t>
      </w:r>
      <w:r w:rsidR="00E5348E">
        <w:rPr>
          <w:rFonts w:ascii="Traditional Arabic" w:hAnsi="Traditional Arabic" w:cs="Traditional Arabic" w:hint="cs"/>
          <w:sz w:val="32"/>
          <w:szCs w:val="32"/>
          <w:rtl/>
          <w:lang w:bidi="ar-JO"/>
        </w:rPr>
        <w:t xml:space="preserve">} </w:t>
      </w:r>
      <w:r w:rsidRPr="00E5348E">
        <w:rPr>
          <w:rtl/>
          <w:lang w:bidi="ar-JO"/>
        </w:rPr>
        <w:t>النحل 44</w:t>
      </w:r>
      <w:r w:rsidRPr="00E5348E">
        <w:rPr>
          <w:rFonts w:ascii="Traditional Arabic" w:hAnsi="Traditional Arabic" w:cs="Traditional Arabic"/>
          <w:sz w:val="32"/>
          <w:szCs w:val="32"/>
          <w:rtl/>
          <w:lang w:bidi="ar-JO"/>
        </w:rPr>
        <w:t>، وقال الإمام أحمد رحمه الله تعالى: السنة تفسر القرآن وتبينه</w:t>
      </w:r>
      <w:r w:rsidRPr="00E5348E">
        <w:rPr>
          <w:rFonts w:ascii="Traditional Arabic" w:hAnsi="Traditional Arabic" w:cs="Traditional Arabic"/>
          <w:sz w:val="32"/>
          <w:szCs w:val="32"/>
          <w:lang w:bidi="ar-JO"/>
        </w:rPr>
        <w:t>.</w:t>
      </w:r>
      <w:r w:rsidR="00E5348E">
        <w:rPr>
          <w:rFonts w:ascii="Traditional Arabic" w:hAnsi="Traditional Arabic" w:cs="Traditional Arabic" w:hint="cs"/>
          <w:sz w:val="32"/>
          <w:szCs w:val="32"/>
          <w:rtl/>
          <w:lang w:bidi="ar-JO"/>
        </w:rPr>
        <w:t xml:space="preserve"> </w:t>
      </w:r>
      <w:r w:rsidR="00E5348E">
        <w:rPr>
          <w:rFonts w:ascii="Traditional Arabic" w:hAnsi="Traditional Arabic" w:cs="Traditional Arabic"/>
          <w:sz w:val="32"/>
          <w:szCs w:val="32"/>
          <w:rtl/>
          <w:lang w:bidi="ar-JO"/>
        </w:rPr>
        <w:t>و</w:t>
      </w:r>
      <w:r w:rsidRPr="00E5348E">
        <w:rPr>
          <w:rFonts w:ascii="Traditional Arabic" w:hAnsi="Traditional Arabic" w:cs="Traditional Arabic"/>
          <w:sz w:val="32"/>
          <w:szCs w:val="32"/>
          <w:rtl/>
          <w:lang w:bidi="ar-JO"/>
        </w:rPr>
        <w:t xml:space="preserve">قال </w:t>
      </w:r>
      <w:hyperlink r:id="rId8" w:history="1">
        <w:r w:rsidRPr="00E5348E">
          <w:rPr>
            <w:rFonts w:ascii="Traditional Arabic" w:hAnsi="Traditional Arabic" w:cs="Traditional Arabic"/>
            <w:sz w:val="32"/>
            <w:szCs w:val="32"/>
            <w:rtl/>
            <w:lang w:bidi="ar-JO"/>
          </w:rPr>
          <w:t xml:space="preserve">الشافعي </w:t>
        </w:r>
      </w:hyperlink>
      <w:r w:rsidR="00E5348E">
        <w:rPr>
          <w:rFonts w:ascii="Traditional Arabic" w:hAnsi="Traditional Arabic" w:cs="Traditional Arabic" w:hint="cs"/>
          <w:sz w:val="32"/>
          <w:szCs w:val="32"/>
          <w:rtl/>
          <w:lang w:bidi="ar-JO"/>
        </w:rPr>
        <w:t>رحمه الله تعالى</w:t>
      </w:r>
      <w:r w:rsidRPr="00E5348E">
        <w:rPr>
          <w:rFonts w:ascii="Traditional Arabic" w:hAnsi="Traditional Arabic" w:cs="Traditional Arabic"/>
          <w:sz w:val="32"/>
          <w:szCs w:val="32"/>
          <w:rtl/>
          <w:lang w:bidi="ar-JO"/>
        </w:rPr>
        <w:t xml:space="preserve">: كل ما حكم به رسول الله </w:t>
      </w:r>
      <w:r w:rsidR="00E5348E">
        <w:rPr>
          <w:rFonts w:ascii="Traditional Arabic" w:hAnsi="Traditional Arabic" w:cs="Traditional Arabic"/>
          <w:sz w:val="32"/>
          <w:szCs w:val="32"/>
          <w:rtl/>
          <w:lang w:bidi="ar-JO"/>
        </w:rPr>
        <w:t>صلى الله عليه وسلم فهو مما فهمه من القرآن</w:t>
      </w:r>
      <w:r w:rsidRPr="00E5348E">
        <w:rPr>
          <w:rFonts w:ascii="Traditional Arabic" w:hAnsi="Traditional Arabic" w:cs="Traditional Arabic"/>
          <w:sz w:val="32"/>
          <w:szCs w:val="32"/>
          <w:rtl/>
          <w:lang w:bidi="ar-JO"/>
        </w:rPr>
        <w:t>، قال تعالى</w:t>
      </w:r>
      <w:r w:rsidR="00E5348E">
        <w:rPr>
          <w:rFonts w:ascii="Traditional Arabic" w:hAnsi="Traditional Arabic" w:cs="Traditional Arabic" w:hint="cs"/>
          <w:sz w:val="32"/>
          <w:szCs w:val="32"/>
          <w:rtl/>
          <w:lang w:bidi="ar-JO"/>
        </w:rPr>
        <w:t>: {</w:t>
      </w:r>
      <w:hyperlink r:id="rId9" w:anchor="docu" w:history="1">
        <w:r w:rsidRPr="00E5348E">
          <w:rPr>
            <w:rFonts w:ascii="Traditional Arabic" w:hAnsi="Traditional Arabic" w:cs="Traditional Arabic"/>
            <w:sz w:val="32"/>
            <w:szCs w:val="32"/>
            <w:rtl/>
            <w:lang w:bidi="ar-JO"/>
          </w:rPr>
          <w:t>إنا أنزلنا إليك الكتاب بالحق لتحكم بين الناس بما أراك الله</w:t>
        </w:r>
      </w:hyperlink>
      <w:r w:rsidR="00E5348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lang w:bidi="ar-JO"/>
        </w:rPr>
        <w:t xml:space="preserve"> </w:t>
      </w:r>
      <w:r w:rsidR="00E5348E">
        <w:rPr>
          <w:rtl/>
          <w:lang w:bidi="ar-JO"/>
        </w:rPr>
        <w:t>النساء</w:t>
      </w:r>
      <w:r w:rsidRPr="00E5348E">
        <w:rPr>
          <w:rtl/>
          <w:lang w:bidi="ar-JO"/>
        </w:rPr>
        <w:t>:</w:t>
      </w:r>
      <w:r w:rsidRPr="00E5348E">
        <w:rPr>
          <w:rFonts w:ascii="Traditional Arabic" w:hAnsi="Traditional Arabic" w:cs="Traditional Arabic"/>
          <w:sz w:val="32"/>
          <w:szCs w:val="32"/>
          <w:rtl/>
          <w:lang w:bidi="ar-JO"/>
        </w:rPr>
        <w:t xml:space="preserve"> </w:t>
      </w:r>
      <w:r w:rsidRPr="00E5348E">
        <w:rPr>
          <w:rtl/>
          <w:lang w:bidi="ar-JO"/>
        </w:rPr>
        <w:t>105</w:t>
      </w:r>
      <w:r w:rsidRPr="00E5348E">
        <w:rPr>
          <w:rFonts w:ascii="Traditional Arabic" w:hAnsi="Traditional Arabic" w:cs="Traditional Arabic"/>
          <w:sz w:val="32"/>
          <w:szCs w:val="32"/>
          <w:rtl/>
          <w:lang w:bidi="ar-JO"/>
        </w:rPr>
        <w:t xml:space="preserve">، وقال </w:t>
      </w:r>
      <w:r w:rsidR="00E5348E">
        <w:rPr>
          <w:rFonts w:ascii="Traditional Arabic" w:hAnsi="Traditional Arabic" w:cs="Traditional Arabic"/>
          <w:sz w:val="32"/>
          <w:szCs w:val="32"/>
          <w:rtl/>
          <w:lang w:bidi="ar-JO"/>
        </w:rPr>
        <w:t>صلى الله عليه وسلم</w:t>
      </w:r>
      <w:r w:rsidRPr="00E5348E">
        <w:rPr>
          <w:rFonts w:ascii="Traditional Arabic" w:hAnsi="Traditional Arabic" w:cs="Traditional Arabic"/>
          <w:sz w:val="32"/>
          <w:szCs w:val="32"/>
          <w:rtl/>
          <w:lang w:bidi="ar-JO"/>
        </w:rPr>
        <w:t xml:space="preserve">: </w:t>
      </w:r>
      <w:r w:rsidR="00E5348E">
        <w:rPr>
          <w:rFonts w:ascii="Traditional Arabic" w:hAnsi="Traditional Arabic" w:cs="Traditional Arabic"/>
          <w:sz w:val="32"/>
          <w:szCs w:val="32"/>
          <w:lang w:bidi="ar-JO"/>
        </w:rPr>
        <w:t>]</w:t>
      </w:r>
      <w:r w:rsidRPr="00E5348E">
        <w:rPr>
          <w:rFonts w:ascii="Traditional Arabic" w:hAnsi="Traditional Arabic" w:cs="Traditional Arabic"/>
          <w:sz w:val="32"/>
          <w:szCs w:val="32"/>
          <w:rtl/>
          <w:lang w:bidi="ar-JO"/>
        </w:rPr>
        <w:t>ألا إني أوتيت القرآن ومثله معه</w:t>
      </w:r>
      <w:r w:rsidR="00E5348E">
        <w:rPr>
          <w:rFonts w:ascii="Traditional Arabic" w:hAnsi="Traditional Arabic" w:cs="Traditional Arabic"/>
          <w:sz w:val="32"/>
          <w:szCs w:val="32"/>
          <w:lang w:bidi="ar-JO"/>
        </w:rPr>
        <w:t>[</w:t>
      </w:r>
      <w:r w:rsidR="00FA3769">
        <w:rPr>
          <w:rFonts w:ascii="Traditional Arabic" w:hAnsi="Traditional Arabic" w:cs="Traditional Arabic" w:hint="cs"/>
          <w:sz w:val="32"/>
          <w:szCs w:val="32"/>
          <w:rtl/>
        </w:rPr>
        <w:t xml:space="preserve">، </w:t>
      </w:r>
      <w:r w:rsidR="00FA3769">
        <w:rPr>
          <w:rFonts w:ascii="Traditional Arabic" w:hAnsi="Traditional Arabic" w:cs="Traditional Arabic"/>
          <w:sz w:val="32"/>
          <w:szCs w:val="32"/>
          <w:rtl/>
          <w:lang w:bidi="ar-JO"/>
        </w:rPr>
        <w:t>يعني</w:t>
      </w:r>
      <w:r w:rsidRPr="00E5348E">
        <w:rPr>
          <w:rFonts w:ascii="Traditional Arabic" w:hAnsi="Traditional Arabic" w:cs="Traditional Arabic"/>
          <w:sz w:val="32"/>
          <w:szCs w:val="32"/>
          <w:rtl/>
          <w:lang w:bidi="ar-JO"/>
        </w:rPr>
        <w:t>: السنة</w:t>
      </w:r>
      <w:r w:rsidR="00FA3769">
        <w:rPr>
          <w:rFonts w:ascii="Traditional Arabic" w:hAnsi="Traditional Arabic" w:cs="Traditional Arabic"/>
          <w:sz w:val="32"/>
          <w:szCs w:val="32"/>
          <w:lang w:bidi="ar-JO"/>
        </w:rPr>
        <w:t xml:space="preserve"> </w:t>
      </w:r>
      <w:r w:rsidRPr="00E5348E">
        <w:rPr>
          <w:rFonts w:ascii="Traditional Arabic" w:hAnsi="Traditional Arabic" w:cs="Traditional Arabic"/>
          <w:sz w:val="32"/>
          <w:szCs w:val="32"/>
          <w:lang w:bidi="ar-JO"/>
        </w:rPr>
        <w:t xml:space="preserve"> </w:t>
      </w:r>
      <w:r w:rsidRPr="00E5348E">
        <w:rPr>
          <w:rFonts w:ascii="Traditional Arabic" w:hAnsi="Traditional Arabic" w:cs="Traditional Arabic"/>
          <w:sz w:val="32"/>
          <w:szCs w:val="32"/>
          <w:rtl/>
          <w:lang w:bidi="ar-JO"/>
        </w:rPr>
        <w:t>ومن أمثلة: تفسير المغضوب عليهم باليهود، والضالين بالنصارى. وتفسير الخيط الأبيض والخيط الأسود بأنه بياض النهار وسواد الليل</w:t>
      </w:r>
      <w:r w:rsidRPr="00E5348E">
        <w:rPr>
          <w:rFonts w:ascii="Traditional Arabic" w:hAnsi="Traditional Arabic" w:cs="Traditional Arabic"/>
          <w:sz w:val="32"/>
          <w:szCs w:val="32"/>
          <w:lang w:bidi="ar-JO"/>
        </w:rPr>
        <w:t>.</w:t>
      </w:r>
    </w:p>
    <w:p w:rsidR="00FA3769" w:rsidRDefault="00AE671B"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 xml:space="preserve">3ـ تفسير القرآن بأقوال الصحابة ، لأنهم أدرى بذلك من مشاهدتهم للعديد من القرائن والأحوال والحوادث عند نزول القرآن الكريم، ولما لهم من خصوصية الفهم التام والعلم الصحيح والعمل الصالح مع الإخلاص الكامل لله ولرسوله. وقد روى الحاكم في المستدرك أن تفسير الصحابي الذي شهد الوحي والتنزيل على رسول الله </w:t>
      </w:r>
      <w:r w:rsidR="00E5348E">
        <w:rPr>
          <w:rFonts w:ascii="Traditional Arabic" w:hAnsi="Traditional Arabic" w:cs="Traditional Arabic"/>
          <w:sz w:val="32"/>
          <w:szCs w:val="32"/>
          <w:rtl/>
          <w:lang w:bidi="ar-JO"/>
        </w:rPr>
        <w:t>صلى الله عليه وسلم</w:t>
      </w:r>
      <w:r w:rsidRPr="00E5348E">
        <w:rPr>
          <w:rFonts w:ascii="Traditional Arabic" w:hAnsi="Traditional Arabic" w:cs="Traditional Arabic"/>
          <w:sz w:val="32"/>
          <w:szCs w:val="32"/>
          <w:rtl/>
          <w:lang w:bidi="ar-JO"/>
        </w:rPr>
        <w:t xml:space="preserve"> له حكم المرفوع، ولأنهم هم الأمناء الأول على الرسالة الإسلامية وكان الواحد منهم إذا تعلم من النبي </w:t>
      </w:r>
      <w:r w:rsidR="00E5348E">
        <w:rPr>
          <w:rFonts w:ascii="Traditional Arabic" w:hAnsi="Traditional Arabic" w:cs="Traditional Arabic"/>
          <w:sz w:val="32"/>
          <w:szCs w:val="32"/>
          <w:rtl/>
          <w:lang w:bidi="ar-JO"/>
        </w:rPr>
        <w:t>صلى الله عليه وسلم</w:t>
      </w:r>
      <w:r w:rsidRPr="00E5348E">
        <w:rPr>
          <w:rFonts w:ascii="Traditional Arabic" w:hAnsi="Traditional Arabic" w:cs="Traditional Arabic"/>
          <w:sz w:val="32"/>
          <w:szCs w:val="32"/>
          <w:lang w:bidi="ar-JO"/>
        </w:rPr>
        <w:t xml:space="preserve"> </w:t>
      </w:r>
      <w:r w:rsidRPr="00E5348E">
        <w:rPr>
          <w:rFonts w:ascii="Traditional Arabic" w:hAnsi="Traditional Arabic" w:cs="Traditional Arabic"/>
          <w:sz w:val="32"/>
          <w:szCs w:val="32"/>
          <w:rtl/>
          <w:lang w:bidi="ar-JO"/>
        </w:rPr>
        <w:t>عشر آيات لم يتجاوزها حتى يعلم ما فيها من العلم والعمل</w:t>
      </w:r>
      <w:r w:rsidRPr="00E5348E">
        <w:rPr>
          <w:rFonts w:ascii="Traditional Arabic" w:hAnsi="Traditional Arabic" w:cs="Traditional Arabic"/>
          <w:sz w:val="32"/>
          <w:szCs w:val="32"/>
          <w:lang w:bidi="ar-JO"/>
        </w:rPr>
        <w:t>.</w:t>
      </w:r>
    </w:p>
    <w:p w:rsidR="00AE671B" w:rsidRPr="00E5348E" w:rsidRDefault="00AE671B" w:rsidP="00FA3769">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lastRenderedPageBreak/>
        <w:t>وكما ورد أن ابن عمر رضي الله عنهم</w:t>
      </w:r>
      <w:r w:rsidR="00FA3769">
        <w:rPr>
          <w:rFonts w:ascii="Traditional Arabic" w:hAnsi="Traditional Arabic" w:cs="Traditional Arabic"/>
          <w:sz w:val="32"/>
          <w:szCs w:val="32"/>
          <w:rtl/>
          <w:lang w:bidi="ar-JO"/>
        </w:rPr>
        <w:t>ا</w:t>
      </w:r>
      <w:r w:rsidRPr="00E5348E">
        <w:rPr>
          <w:rFonts w:ascii="Traditional Arabic" w:hAnsi="Traditional Arabic" w:cs="Traditional Arabic"/>
          <w:sz w:val="32"/>
          <w:szCs w:val="32"/>
          <w:rtl/>
          <w:lang w:bidi="ar-JO"/>
        </w:rPr>
        <w:t>: أق</w:t>
      </w:r>
      <w:r w:rsidR="00FA3769">
        <w:rPr>
          <w:rFonts w:ascii="Traditional Arabic" w:hAnsi="Traditional Arabic" w:cs="Traditional Arabic"/>
          <w:sz w:val="32"/>
          <w:szCs w:val="32"/>
          <w:rtl/>
          <w:lang w:bidi="ar-JO"/>
        </w:rPr>
        <w:t>ام على حفظ سورة البقرة ثمان سني</w:t>
      </w:r>
      <w:r w:rsidRPr="00E5348E">
        <w:rPr>
          <w:rFonts w:ascii="Traditional Arabic" w:hAnsi="Traditional Arabic" w:cs="Traditional Arabic"/>
          <w:sz w:val="32"/>
          <w:szCs w:val="32"/>
          <w:lang w:bidi="ar-JO"/>
        </w:rPr>
        <w:t xml:space="preserve"> ) </w:t>
      </w:r>
      <w:r w:rsidR="00FA3769">
        <w:rPr>
          <w:rFonts w:ascii="Traditional Arabic" w:hAnsi="Traditional Arabic" w:cs="Traditional Arabic"/>
          <w:sz w:val="32"/>
          <w:szCs w:val="32"/>
          <w:rtl/>
          <w:lang w:bidi="ar-JO"/>
        </w:rPr>
        <w:t>أخرجه في الموطأ)</w:t>
      </w:r>
      <w:r w:rsidRPr="00E5348E">
        <w:rPr>
          <w:rFonts w:ascii="Traditional Arabic" w:hAnsi="Traditional Arabic" w:cs="Traditional Arabic"/>
          <w:sz w:val="32"/>
          <w:szCs w:val="32"/>
          <w:rtl/>
          <w:lang w:bidi="ar-JO"/>
        </w:rPr>
        <w:t xml:space="preserve">، وذلك لفهم أمر الله تعالى في قوله جل وعلا: </w:t>
      </w:r>
      <w:r w:rsidR="00FA3769">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كِتابٌ أَنْزَلْناهُ إِلَيْكَ مُبارَكٌ لِيَدَّبَّرُوا آياتِهِ وَلِيَتَذَكَّرَ أُولُوا الْأَلْبابِ</w:t>
      </w:r>
      <w:r w:rsidR="00FA3769">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w:t>
      </w:r>
      <w:r w:rsidRPr="00E5348E">
        <w:rPr>
          <w:rtl/>
          <w:lang w:bidi="ar-JO"/>
        </w:rPr>
        <w:t>ص: 29</w:t>
      </w:r>
      <w:r w:rsidR="00FA3769">
        <w:rPr>
          <w:rFonts w:hint="cs"/>
          <w:rtl/>
          <w:lang w:bidi="ar-JO"/>
        </w:rPr>
        <w:t>.</w:t>
      </w:r>
    </w:p>
    <w:p w:rsidR="00AE671B" w:rsidRPr="00E5348E" w:rsidRDefault="00FA3769" w:rsidP="00E5348E">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4ـ تفسير القرآن بأقوال التابعين:</w:t>
      </w:r>
      <w:r w:rsidR="00AE671B" w:rsidRPr="00E5348E">
        <w:rPr>
          <w:rFonts w:ascii="Traditional Arabic" w:hAnsi="Traditional Arabic" w:cs="Traditional Arabic"/>
          <w:sz w:val="32"/>
          <w:szCs w:val="32"/>
          <w:rtl/>
          <w:lang w:bidi="ar-JO"/>
        </w:rPr>
        <w:t xml:space="preserve"> فإذا لم يجد التفسير في القرآن ولا في السنة ولا في أقوال الصحابة. فإنه يرجع إلى أقوال التابعين وقد رجع كثير من الأئمة إلى أقوال التابعين كمجاهد، وسعيد بن جبير، وعكرمة، وعطاء بن أبي رباح، وقتادة، والحسن البصري وغيرهم، ومن التابعين من تلقّى التفسير عن الصحابة رضوان الله تعالى عليهم أجمعين</w:t>
      </w:r>
      <w:r w:rsidR="00AE671B" w:rsidRPr="00E5348E">
        <w:rPr>
          <w:rFonts w:ascii="Traditional Arabic" w:hAnsi="Traditional Arabic" w:cs="Traditional Arabic"/>
          <w:sz w:val="32"/>
          <w:szCs w:val="32"/>
          <w:lang w:bidi="ar-JO"/>
        </w:rPr>
        <w:t>.</w:t>
      </w:r>
    </w:p>
    <w:p w:rsidR="00AE671B" w:rsidRPr="00FA3769" w:rsidRDefault="00FA3769" w:rsidP="00E5348E">
      <w:pPr>
        <w:spacing w:after="0" w:line="240" w:lineRule="auto"/>
        <w:ind w:firstLine="720"/>
        <w:jc w:val="both"/>
        <w:rPr>
          <w:rFonts w:ascii="Traditional Arabic" w:hAnsi="Traditional Arabic" w:cs="Traditional Arabic"/>
          <w:b/>
          <w:bCs/>
          <w:sz w:val="32"/>
          <w:szCs w:val="32"/>
          <w:rtl/>
          <w:lang w:bidi="ar-JO"/>
        </w:rPr>
      </w:pPr>
      <w:r w:rsidRPr="00FA3769">
        <w:rPr>
          <w:rFonts w:ascii="Traditional Arabic" w:hAnsi="Traditional Arabic" w:cs="Traditional Arabic"/>
          <w:b/>
          <w:bCs/>
          <w:sz w:val="32"/>
          <w:szCs w:val="32"/>
          <w:rtl/>
          <w:lang w:bidi="ar-JO"/>
        </w:rPr>
        <w:t>المطلب الثالث:</w:t>
      </w:r>
      <w:r w:rsidR="00AE671B" w:rsidRPr="00FA3769">
        <w:rPr>
          <w:rFonts w:ascii="Traditional Arabic" w:hAnsi="Traditional Arabic" w:cs="Traditional Arabic"/>
          <w:b/>
          <w:bCs/>
          <w:sz w:val="32"/>
          <w:szCs w:val="32"/>
          <w:rtl/>
          <w:lang w:bidi="ar-JO"/>
        </w:rPr>
        <w:t xml:space="preserve"> </w:t>
      </w:r>
      <w:r w:rsidR="001A6FDA" w:rsidRPr="00FA3769">
        <w:rPr>
          <w:rFonts w:ascii="Traditional Arabic" w:hAnsi="Traditional Arabic" w:cs="Traditional Arabic"/>
          <w:b/>
          <w:bCs/>
          <w:sz w:val="32"/>
          <w:szCs w:val="32"/>
          <w:rtl/>
          <w:lang w:bidi="ar-JO"/>
        </w:rPr>
        <w:t>شروط المفسر</w:t>
      </w:r>
    </w:p>
    <w:p w:rsidR="00AE671B" w:rsidRPr="00E5348E" w:rsidRDefault="00AE671B" w:rsidP="00FA3769">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أول مقوم</w:t>
      </w:r>
      <w:r w:rsidR="00E95395" w:rsidRPr="00E5348E">
        <w:rPr>
          <w:rFonts w:ascii="Traditional Arabic" w:hAnsi="Traditional Arabic" w:cs="Traditional Arabic"/>
          <w:sz w:val="32"/>
          <w:szCs w:val="32"/>
          <w:rtl/>
          <w:lang w:bidi="ar-JO"/>
        </w:rPr>
        <w:t>ات</w:t>
      </w:r>
      <w:r w:rsidR="00FA3769">
        <w:rPr>
          <w:rFonts w:ascii="Traditional Arabic" w:hAnsi="Traditional Arabic" w:cs="Traditional Arabic"/>
          <w:sz w:val="32"/>
          <w:szCs w:val="32"/>
          <w:rtl/>
          <w:lang w:bidi="ar-JO"/>
        </w:rPr>
        <w:t xml:space="preserve"> الاجتهاد النظر لشروط المفسر و</w:t>
      </w:r>
      <w:r w:rsidRPr="00E5348E">
        <w:rPr>
          <w:rFonts w:ascii="Traditional Arabic" w:hAnsi="Traditional Arabic" w:cs="Traditional Arabic"/>
          <w:sz w:val="32"/>
          <w:szCs w:val="32"/>
          <w:rtl/>
          <w:lang w:bidi="ar-JO"/>
        </w:rPr>
        <w:t>مجمل الشروط التي وضعها العلماء للمفسر، هي</w:t>
      </w:r>
      <w:r w:rsidRPr="00E5348E">
        <w:rPr>
          <w:rFonts w:ascii="Traditional Arabic" w:hAnsi="Traditional Arabic" w:cs="Traditional Arabic"/>
          <w:sz w:val="32"/>
          <w:szCs w:val="32"/>
          <w:lang w:bidi="ar-JO"/>
        </w:rPr>
        <w:t>:</w:t>
      </w:r>
      <w:r w:rsidRPr="00E5348E">
        <w:rPr>
          <w:rFonts w:ascii="Traditional Arabic" w:hAnsi="Traditional Arabic" w:cs="Traditional Arabic"/>
          <w:sz w:val="32"/>
          <w:szCs w:val="32"/>
          <w:lang w:bidi="ar-JO"/>
        </w:rPr>
        <w:br/>
      </w:r>
      <w:r w:rsidRPr="00E5348E">
        <w:rPr>
          <w:rFonts w:ascii="Traditional Arabic" w:hAnsi="Traditional Arabic" w:cs="Traditional Arabic"/>
          <w:sz w:val="32"/>
          <w:szCs w:val="32"/>
          <w:rtl/>
          <w:lang w:bidi="ar-JO"/>
        </w:rPr>
        <w:t>أولا: صحة العقيدة</w:t>
      </w:r>
      <w:r w:rsidR="00FA3769">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لأن صحة العقيدة لها أثر كبير في نفس صاحبها، وما يتأثر به الإنسان </w:t>
      </w:r>
      <w:r w:rsidR="00FA3769">
        <w:rPr>
          <w:rFonts w:ascii="Traditional Arabic" w:hAnsi="Traditional Arabic" w:cs="Traditional Arabic"/>
          <w:sz w:val="32"/>
          <w:szCs w:val="32"/>
          <w:rtl/>
          <w:lang w:bidi="ar-JO"/>
        </w:rPr>
        <w:t>يظهر في كلامه منطوقا ومكتوبا. و</w:t>
      </w:r>
      <w:r w:rsidRPr="00E5348E">
        <w:rPr>
          <w:rFonts w:ascii="Traditional Arabic" w:hAnsi="Traditional Arabic" w:cs="Traditional Arabic"/>
          <w:sz w:val="32"/>
          <w:szCs w:val="32"/>
          <w:rtl/>
          <w:lang w:bidi="ar-JO"/>
        </w:rPr>
        <w:t>من انحرفت عقيدته يعتقد رأيا ثم يحمل ألفاظ القرآن عليه، وليس لهم سلف من الصحابة والتابعين. فإذا فسر القرآن أوّل الآيات التي تخالف مذهبه الباطل، وحرفها حتى توافق مذهبه، ومثل هذا لا يطلب الحق فكيف يُطلب منه، ومن هؤلاء فرق الخوارج والروافض والمعتزلة وغلاة الصوفية وغيرهم</w:t>
      </w:r>
      <w:r w:rsidRPr="00E5348E">
        <w:rPr>
          <w:rFonts w:ascii="Traditional Arabic" w:hAnsi="Traditional Arabic" w:cs="Traditional Arabic"/>
          <w:sz w:val="32"/>
          <w:szCs w:val="32"/>
          <w:lang w:bidi="ar-JO"/>
        </w:rPr>
        <w:t>.</w:t>
      </w:r>
    </w:p>
    <w:p w:rsidR="00FA3769" w:rsidRDefault="00AE671B"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ثانيا</w:t>
      </w:r>
      <w:r w:rsidR="00FA3769">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التجرد عن الهوى، فالأهواء تدفع أصحابها إلى نصرة مذاهبهم ولو كانت على غير حق</w:t>
      </w:r>
      <w:r w:rsidR="00FA3769">
        <w:rPr>
          <w:rFonts w:ascii="Traditional Arabic" w:hAnsi="Traditional Arabic" w:cs="Traditional Arabic"/>
          <w:sz w:val="32"/>
          <w:szCs w:val="32"/>
          <w:lang w:bidi="ar-JO"/>
        </w:rPr>
        <w:t>.</w:t>
      </w:r>
    </w:p>
    <w:p w:rsidR="00AE671B" w:rsidRPr="00E5348E" w:rsidRDefault="00AE671B"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ثالثاً: أن يكون المفسر عالماً بأصول التفسير</w:t>
      </w:r>
      <w:r w:rsidRPr="00E5348E">
        <w:rPr>
          <w:rFonts w:ascii="Traditional Arabic" w:hAnsi="Traditional Arabic" w:cs="Traditional Arabic"/>
          <w:sz w:val="32"/>
          <w:szCs w:val="32"/>
          <w:lang w:bidi="ar-JO"/>
        </w:rPr>
        <w:t>:</w:t>
      </w:r>
      <w:r w:rsidR="00B51267" w:rsidRPr="00E5348E">
        <w:rPr>
          <w:rFonts w:ascii="Traditional Arabic" w:hAnsi="Traditional Arabic" w:cs="Traditional Arabic"/>
          <w:sz w:val="32"/>
          <w:szCs w:val="32"/>
          <w:rtl/>
          <w:lang w:bidi="ar-JO"/>
        </w:rPr>
        <w:t xml:space="preserve"> </w:t>
      </w:r>
      <w:r w:rsidRPr="00E5348E">
        <w:rPr>
          <w:rFonts w:ascii="Traditional Arabic" w:hAnsi="Traditional Arabic" w:cs="Traditional Arabic"/>
          <w:sz w:val="32"/>
          <w:szCs w:val="32"/>
          <w:rtl/>
          <w:lang w:bidi="ar-JO"/>
        </w:rPr>
        <w:t>وذلك أن أصول التفسير بمثابة المفتاح لعلم التفسير، فلا</w:t>
      </w:r>
      <w:r w:rsidR="00FA3769">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بد للمفسر أن يكون عالماً بالقراءات والناسخ والمنسوخ وأسباب النزول ونحوها</w:t>
      </w:r>
      <w:r w:rsidRPr="00E5348E">
        <w:rPr>
          <w:rFonts w:ascii="Traditional Arabic" w:hAnsi="Traditional Arabic" w:cs="Traditional Arabic"/>
          <w:sz w:val="32"/>
          <w:szCs w:val="32"/>
          <w:lang w:bidi="ar-JO"/>
        </w:rPr>
        <w:t>.</w:t>
      </w:r>
    </w:p>
    <w:p w:rsidR="00FA3769" w:rsidRDefault="00AE671B"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رابعاً: أن يكون عالماً بالحديث رواية ودراية</w:t>
      </w:r>
      <w:r w:rsidRPr="00E5348E">
        <w:rPr>
          <w:rFonts w:ascii="Traditional Arabic" w:hAnsi="Traditional Arabic" w:cs="Traditional Arabic"/>
          <w:sz w:val="32"/>
          <w:szCs w:val="32"/>
          <w:lang w:bidi="ar-JO"/>
        </w:rPr>
        <w:t>:</w:t>
      </w:r>
      <w:r w:rsidR="00B51267" w:rsidRPr="00E5348E">
        <w:rPr>
          <w:rFonts w:ascii="Traditional Arabic" w:hAnsi="Traditional Arabic" w:cs="Traditional Arabic"/>
          <w:sz w:val="32"/>
          <w:szCs w:val="32"/>
          <w:rtl/>
          <w:lang w:bidi="ar-JO"/>
        </w:rPr>
        <w:t xml:space="preserve"> </w:t>
      </w:r>
      <w:r w:rsidRPr="00E5348E">
        <w:rPr>
          <w:rFonts w:ascii="Traditional Arabic" w:hAnsi="Traditional Arabic" w:cs="Traditional Arabic"/>
          <w:sz w:val="32"/>
          <w:szCs w:val="32"/>
          <w:rtl/>
          <w:lang w:bidi="ar-JO"/>
        </w:rPr>
        <w:t>إذ أن أحاديث الرسول الله عليه وسلم هي المبينة للقرآن، بل قد قال الإمام الشافعي رحمه الله تعالى: (كل ما حكم به رسول الله صلى الله عل</w:t>
      </w:r>
      <w:r w:rsidR="00FA3769">
        <w:rPr>
          <w:rFonts w:ascii="Traditional Arabic" w:hAnsi="Traditional Arabic" w:cs="Traditional Arabic"/>
          <w:sz w:val="32"/>
          <w:szCs w:val="32"/>
          <w:rtl/>
          <w:lang w:bidi="ar-JO"/>
        </w:rPr>
        <w:t>يه وسلم فهو مما فهمه من القرآن)</w:t>
      </w:r>
      <w:r w:rsidRPr="00E5348E">
        <w:rPr>
          <w:rFonts w:ascii="Traditional Arabic" w:hAnsi="Traditional Arabic" w:cs="Traditional Arabic"/>
          <w:sz w:val="32"/>
          <w:szCs w:val="32"/>
          <w:rtl/>
          <w:lang w:bidi="ar-JO"/>
        </w:rPr>
        <w:t>، وقال الإمام أحمد رحمه الله تعالى: (السن</w:t>
      </w:r>
      <w:r w:rsidR="00FA3769">
        <w:rPr>
          <w:rFonts w:ascii="Traditional Arabic" w:hAnsi="Traditional Arabic" w:cs="Traditional Arabic"/>
          <w:sz w:val="32"/>
          <w:szCs w:val="32"/>
          <w:rtl/>
          <w:lang w:bidi="ar-JO"/>
        </w:rPr>
        <w:t>ة تفسر القرآن وتبينه)</w:t>
      </w:r>
      <w:r w:rsidRPr="00E5348E">
        <w:rPr>
          <w:rFonts w:ascii="Traditional Arabic" w:hAnsi="Traditional Arabic" w:cs="Traditional Arabic"/>
          <w:sz w:val="32"/>
          <w:szCs w:val="32"/>
          <w:rtl/>
          <w:lang w:bidi="ar-JO"/>
        </w:rPr>
        <w:t>.</w:t>
      </w:r>
    </w:p>
    <w:p w:rsidR="00AE671B" w:rsidRPr="00E5348E" w:rsidRDefault="00AE671B"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خامساً: أن يكون عالماً بأصول الدين</w:t>
      </w:r>
      <w:r w:rsidRPr="00E5348E">
        <w:rPr>
          <w:rFonts w:ascii="Traditional Arabic" w:hAnsi="Traditional Arabic" w:cs="Traditional Arabic"/>
          <w:sz w:val="32"/>
          <w:szCs w:val="32"/>
          <w:lang w:bidi="ar-JO"/>
        </w:rPr>
        <w:t>:</w:t>
      </w:r>
      <w:r w:rsidR="00B51267" w:rsidRPr="00E5348E">
        <w:rPr>
          <w:rFonts w:ascii="Traditional Arabic" w:hAnsi="Traditional Arabic" w:cs="Traditional Arabic"/>
          <w:sz w:val="32"/>
          <w:szCs w:val="32"/>
          <w:rtl/>
          <w:lang w:bidi="ar-JO"/>
        </w:rPr>
        <w:t xml:space="preserve"> </w:t>
      </w:r>
      <w:r w:rsidRPr="00E5348E">
        <w:rPr>
          <w:rFonts w:ascii="Traditional Arabic" w:hAnsi="Traditional Arabic" w:cs="Traditional Arabic"/>
          <w:sz w:val="32"/>
          <w:szCs w:val="32"/>
          <w:rtl/>
          <w:lang w:bidi="ar-JO"/>
        </w:rPr>
        <w:t>وهو (علم التوحيد) حتى لا يقع في آيات الأسماء والصفات في التشبيه أو التمثيل أو التعطيل</w:t>
      </w:r>
      <w:r w:rsidRPr="00E5348E">
        <w:rPr>
          <w:rFonts w:ascii="Traditional Arabic" w:hAnsi="Traditional Arabic" w:cs="Traditional Arabic"/>
          <w:sz w:val="32"/>
          <w:szCs w:val="32"/>
          <w:lang w:bidi="ar-JO"/>
        </w:rPr>
        <w:t>.</w:t>
      </w:r>
    </w:p>
    <w:p w:rsidR="00AE671B" w:rsidRPr="00E5348E" w:rsidRDefault="00AE671B"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سادساً: أن يكون عالماً بأصول الفقه</w:t>
      </w:r>
      <w:r w:rsidRPr="00E5348E">
        <w:rPr>
          <w:rFonts w:ascii="Traditional Arabic" w:hAnsi="Traditional Arabic" w:cs="Traditional Arabic"/>
          <w:sz w:val="32"/>
          <w:szCs w:val="32"/>
          <w:lang w:bidi="ar-JO"/>
        </w:rPr>
        <w:t>:</w:t>
      </w:r>
      <w:r w:rsidR="00B51267" w:rsidRPr="00E5348E">
        <w:rPr>
          <w:rFonts w:ascii="Traditional Arabic" w:hAnsi="Traditional Arabic" w:cs="Traditional Arabic"/>
          <w:sz w:val="32"/>
          <w:szCs w:val="32"/>
          <w:rtl/>
          <w:lang w:bidi="ar-JO"/>
        </w:rPr>
        <w:t xml:space="preserve"> </w:t>
      </w:r>
      <w:r w:rsidRPr="00E5348E">
        <w:rPr>
          <w:rFonts w:ascii="Traditional Arabic" w:hAnsi="Traditional Arabic" w:cs="Traditional Arabic"/>
          <w:sz w:val="32"/>
          <w:szCs w:val="32"/>
          <w:rtl/>
          <w:lang w:bidi="ar-JO"/>
        </w:rPr>
        <w:t>إذ به يعرف كيف تستنبط الأحكام من الآيات، ويستدل عليها، ويعرف الإجمال والتبيين، والعموم والخصوص، والمطلق والمقيد، ودلالة النص</w:t>
      </w:r>
      <w:r w:rsidR="00FA3769">
        <w:rPr>
          <w:rFonts w:ascii="Traditional Arabic" w:hAnsi="Traditional Arabic" w:cs="Traditional Arabic"/>
          <w:sz w:val="32"/>
          <w:szCs w:val="32"/>
          <w:rtl/>
          <w:lang w:bidi="ar-JO"/>
        </w:rPr>
        <w:t xml:space="preserve"> وإشارته، ودلالة الأمر والنهي..</w:t>
      </w:r>
      <w:r w:rsidR="00FA3769">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وغير ذلك</w:t>
      </w:r>
      <w:r w:rsidRPr="00E5348E">
        <w:rPr>
          <w:rFonts w:ascii="Traditional Arabic" w:hAnsi="Traditional Arabic" w:cs="Traditional Arabic"/>
          <w:sz w:val="32"/>
          <w:szCs w:val="32"/>
          <w:lang w:bidi="ar-JO"/>
        </w:rPr>
        <w:t>.</w:t>
      </w:r>
    </w:p>
    <w:p w:rsidR="00AE671B" w:rsidRPr="00E5348E" w:rsidRDefault="00AE671B" w:rsidP="00FA3769">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سابعاً: أن يكون عالماً باللغة وعلومها</w:t>
      </w:r>
      <w:r w:rsidRPr="00E5348E">
        <w:rPr>
          <w:rFonts w:ascii="Traditional Arabic" w:hAnsi="Traditional Arabic" w:cs="Traditional Arabic"/>
          <w:sz w:val="32"/>
          <w:szCs w:val="32"/>
          <w:lang w:bidi="ar-JO"/>
        </w:rPr>
        <w:t>:</w:t>
      </w:r>
      <w:r w:rsidR="00B51267" w:rsidRPr="00E5348E">
        <w:rPr>
          <w:rFonts w:ascii="Traditional Arabic" w:hAnsi="Traditional Arabic" w:cs="Traditional Arabic"/>
          <w:sz w:val="32"/>
          <w:szCs w:val="32"/>
          <w:rtl/>
          <w:lang w:bidi="ar-JO"/>
        </w:rPr>
        <w:t xml:space="preserve"> </w:t>
      </w:r>
      <w:r w:rsidRPr="00E5348E">
        <w:rPr>
          <w:rFonts w:ascii="Traditional Arabic" w:hAnsi="Traditional Arabic" w:cs="Traditional Arabic"/>
          <w:sz w:val="32"/>
          <w:szCs w:val="32"/>
          <w:rtl/>
          <w:lang w:bidi="ar-JO"/>
        </w:rPr>
        <w:t>كالنحو والصرف والاشتقاق، والبلاغة بأقسامها الثلاثة (المعاني والبيان والبديع</w:t>
      </w:r>
      <w:r w:rsidR="00FA3769">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ذلكم أن القرآن الكريم نزل بلسان عربي مبين وهذه العلوم مما يتوصل بها إلى معرفة المعنى وخواص التركيب ووجوه الإعجاز فيه</w:t>
      </w:r>
      <w:r w:rsidRPr="00E5348E">
        <w:rPr>
          <w:rFonts w:ascii="Traditional Arabic" w:hAnsi="Traditional Arabic" w:cs="Traditional Arabic"/>
          <w:sz w:val="32"/>
          <w:szCs w:val="32"/>
          <w:lang w:bidi="ar-JO"/>
        </w:rPr>
        <w:t>.</w:t>
      </w:r>
      <w:r w:rsidR="00FA3769">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وأيضا</w:t>
      </w:r>
      <w:r w:rsidR="00FA3769">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لا بدّ للمفسر من معرفة مفردات الألفاظ عند </w:t>
      </w:r>
      <w:r w:rsidRPr="00E5348E">
        <w:rPr>
          <w:rFonts w:ascii="Traditional Arabic" w:hAnsi="Traditional Arabic" w:cs="Traditional Arabic"/>
          <w:sz w:val="32"/>
          <w:szCs w:val="32"/>
          <w:rtl/>
          <w:lang w:bidi="ar-JO"/>
        </w:rPr>
        <w:lastRenderedPageBreak/>
        <w:t>الشرح. حتى لا يقول في كلام الله تعالى ما لا يجوز ولا يليق. وقد قيل في هذا</w:t>
      </w:r>
      <w:r w:rsidR="00FA3769">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لا يحل لأحد يؤمن بالله واليوم الآخر أن يتكلم في كتاب الله إذا لم يكن عالما بلغات العرب.</w:t>
      </w:r>
    </w:p>
    <w:p w:rsidR="00AE671B" w:rsidRPr="00E5348E" w:rsidRDefault="00FA3769" w:rsidP="00FA3769">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ثامنا</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 دقة الفهم</w:t>
      </w:r>
      <w:r>
        <w:rPr>
          <w:rFonts w:ascii="Traditional Arabic" w:hAnsi="Traditional Arabic" w:cs="Traditional Arabic" w:hint="cs"/>
          <w:sz w:val="32"/>
          <w:szCs w:val="32"/>
          <w:rtl/>
          <w:lang w:bidi="ar-JO"/>
        </w:rPr>
        <w:t xml:space="preserve"> </w:t>
      </w:r>
      <w:r>
        <w:rPr>
          <w:rFonts w:ascii="Traditional Arabic" w:hAnsi="Traditional Arabic" w:cs="Traditional Arabic"/>
          <w:sz w:val="32"/>
          <w:szCs w:val="32"/>
          <w:rtl/>
          <w:lang w:bidi="ar-JO"/>
        </w:rPr>
        <w:t>-</w:t>
      </w:r>
      <w:r w:rsidR="00AE671B" w:rsidRPr="00E5348E">
        <w:rPr>
          <w:rFonts w:ascii="Traditional Arabic" w:hAnsi="Traditional Arabic" w:cs="Traditional Arabic"/>
          <w:sz w:val="32"/>
          <w:szCs w:val="32"/>
          <w:rtl/>
          <w:lang w:bidi="ar-JO"/>
        </w:rPr>
        <w:t xml:space="preserve">أو علم الموهبة- كما قال السيوطي في كتاب الإتقان، وهو الذي به يتمكن المفسر من ترجيح معنى على معنى آخر. وهذا علم يورثه الله تعالى لمن عمل بما علم. كما ورد في الحديث الشريف: </w:t>
      </w:r>
      <w:r>
        <w:rPr>
          <w:rFonts w:ascii="Traditional Arabic" w:hAnsi="Traditional Arabic" w:cs="Traditional Arabic"/>
          <w:sz w:val="32"/>
          <w:szCs w:val="32"/>
          <w:lang w:bidi="ar-JO"/>
        </w:rPr>
        <w:t>]</w:t>
      </w:r>
      <w:r w:rsidR="00AE671B" w:rsidRPr="00E5348E">
        <w:rPr>
          <w:rFonts w:ascii="Traditional Arabic" w:hAnsi="Traditional Arabic" w:cs="Traditional Arabic"/>
          <w:sz w:val="32"/>
          <w:szCs w:val="32"/>
          <w:rtl/>
          <w:lang w:bidi="ar-JO"/>
        </w:rPr>
        <w:t>من عمل بما علم ورّثه الله تعالى علم ما لم يعلم</w:t>
      </w:r>
      <w:r>
        <w:rPr>
          <w:rFonts w:ascii="Traditional Arabic" w:hAnsi="Traditional Arabic" w:cs="Traditional Arabic"/>
          <w:sz w:val="32"/>
          <w:szCs w:val="32"/>
          <w:lang w:bidi="ar-JO"/>
        </w:rPr>
        <w:t>[</w:t>
      </w:r>
      <w:r w:rsidR="00AE671B" w:rsidRPr="00E5348E">
        <w:rPr>
          <w:rtl/>
          <w:lang w:bidi="ar-JO"/>
        </w:rPr>
        <w:footnoteReference w:id="12"/>
      </w:r>
      <w:r>
        <w:rPr>
          <w:rFonts w:ascii="Traditional Arabic" w:hAnsi="Traditional Arabic" w:cs="Traditional Arabic" w:hint="cs"/>
          <w:sz w:val="32"/>
          <w:szCs w:val="32"/>
          <w:rtl/>
          <w:lang w:bidi="ar-JO"/>
        </w:rPr>
        <w:t>.</w:t>
      </w:r>
    </w:p>
    <w:p w:rsidR="00FA3769" w:rsidRPr="00FA3769" w:rsidRDefault="00C123F2" w:rsidP="00FA3769">
      <w:pPr>
        <w:spacing w:after="0" w:line="240" w:lineRule="auto"/>
        <w:ind w:firstLine="720"/>
        <w:jc w:val="center"/>
        <w:rPr>
          <w:rFonts w:ascii="Traditional Arabic" w:hAnsi="Traditional Arabic" w:cs="Traditional Arabic"/>
          <w:b/>
          <w:bCs/>
          <w:sz w:val="32"/>
          <w:szCs w:val="32"/>
          <w:rtl/>
          <w:lang w:bidi="ar-JO"/>
        </w:rPr>
      </w:pPr>
      <w:r w:rsidRPr="00FA3769">
        <w:rPr>
          <w:rFonts w:ascii="Traditional Arabic" w:hAnsi="Traditional Arabic" w:cs="Traditional Arabic"/>
          <w:b/>
          <w:bCs/>
          <w:sz w:val="32"/>
          <w:szCs w:val="32"/>
          <w:rtl/>
          <w:lang w:bidi="ar-JO"/>
        </w:rPr>
        <w:t>المبحث الثاني</w:t>
      </w:r>
    </w:p>
    <w:p w:rsidR="00C123F2" w:rsidRPr="00FA3769" w:rsidRDefault="00C123F2" w:rsidP="00FA3769">
      <w:pPr>
        <w:spacing w:after="0" w:line="240" w:lineRule="auto"/>
        <w:ind w:firstLine="720"/>
        <w:jc w:val="center"/>
        <w:rPr>
          <w:rFonts w:ascii="Traditional Arabic" w:hAnsi="Traditional Arabic" w:cs="Traditional Arabic"/>
          <w:b/>
          <w:bCs/>
          <w:sz w:val="32"/>
          <w:szCs w:val="32"/>
          <w:rtl/>
          <w:lang w:bidi="ar-JO"/>
        </w:rPr>
      </w:pPr>
      <w:r w:rsidRPr="00FA3769">
        <w:rPr>
          <w:rFonts w:ascii="Traditional Arabic" w:hAnsi="Traditional Arabic" w:cs="Traditional Arabic"/>
          <w:b/>
          <w:bCs/>
          <w:sz w:val="32"/>
          <w:szCs w:val="32"/>
          <w:rtl/>
          <w:lang w:bidi="ar-JO"/>
        </w:rPr>
        <w:t>من المباحث المعينة على التجديد في أصول التفسير وقواعده</w:t>
      </w:r>
    </w:p>
    <w:p w:rsidR="002D6389" w:rsidRPr="00E5348E" w:rsidRDefault="001A6FDA" w:rsidP="00FA3769">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وصف الله تعالى كتابه بقوله</w:t>
      </w:r>
      <w:r w:rsidR="00FA3769">
        <w:rPr>
          <w:rFonts w:ascii="Traditional Arabic" w:hAnsi="Traditional Arabic" w:cs="Traditional Arabic" w:hint="cs"/>
          <w:sz w:val="32"/>
          <w:szCs w:val="32"/>
          <w:rtl/>
          <w:lang w:bidi="ar-JO"/>
        </w:rPr>
        <w:t xml:space="preserve">: </w:t>
      </w:r>
      <w:r w:rsidR="00FA3769">
        <w:rPr>
          <w:rFonts w:ascii="Traditional Arabic" w:hAnsi="Traditional Arabic" w:cs="Traditional Arabic"/>
          <w:sz w:val="32"/>
          <w:szCs w:val="32"/>
          <w:rtl/>
          <w:lang w:bidi="ar-JO"/>
        </w:rPr>
        <w:t>{وَالْكِتَابِ الْمُبِينِ</w:t>
      </w:r>
      <w:r w:rsidRPr="00E5348E">
        <w:rPr>
          <w:rFonts w:ascii="Traditional Arabic" w:hAnsi="Traditional Arabic" w:cs="Traditional Arabic"/>
          <w:sz w:val="32"/>
          <w:szCs w:val="32"/>
          <w:rtl/>
          <w:lang w:bidi="ar-JO"/>
        </w:rPr>
        <w:t>(2)} [الزخرف]</w:t>
      </w:r>
      <w:r w:rsidR="00FA3769">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ومن</w:t>
      </w:r>
      <w:r w:rsidR="00FA3769">
        <w:rPr>
          <w:rFonts w:ascii="Traditional Arabic" w:hAnsi="Traditional Arabic" w:cs="Traditional Arabic"/>
          <w:sz w:val="32"/>
          <w:szCs w:val="32"/>
          <w:rtl/>
          <w:lang w:bidi="ar-JO"/>
        </w:rPr>
        <w:t xml:space="preserve"> هذا الوصف يأتي وصفه أيضا</w:t>
      </w:r>
      <w:r w:rsidR="00FA3769">
        <w:rPr>
          <w:rFonts w:ascii="Traditional Arabic" w:hAnsi="Traditional Arabic" w:cs="Traditional Arabic" w:hint="cs"/>
          <w:sz w:val="32"/>
          <w:szCs w:val="32"/>
          <w:rtl/>
          <w:lang w:bidi="ar-JO"/>
        </w:rPr>
        <w:t>ً</w:t>
      </w:r>
      <w:r w:rsidR="00FA3769">
        <w:rPr>
          <w:rFonts w:ascii="Traditional Arabic" w:hAnsi="Traditional Arabic" w:cs="Traditional Arabic"/>
          <w:sz w:val="32"/>
          <w:szCs w:val="32"/>
          <w:rtl/>
          <w:lang w:bidi="ar-JO"/>
        </w:rPr>
        <w:t xml:space="preserve"> بقوله</w:t>
      </w:r>
      <w:r w:rsidRPr="00E5348E">
        <w:rPr>
          <w:rFonts w:ascii="Traditional Arabic" w:hAnsi="Traditional Arabic" w:cs="Traditional Arabic"/>
          <w:sz w:val="32"/>
          <w:szCs w:val="32"/>
          <w:rtl/>
          <w:lang w:bidi="ar-JO"/>
        </w:rPr>
        <w:t>: {وَنَزَّلْنَا عَلَيْكَ الْكِتَابَ تِبْيَانًا لِكُلِّ شَيْءٍ وَهُدًى وَرَح</w:t>
      </w:r>
      <w:r w:rsidR="00FA3769">
        <w:rPr>
          <w:rFonts w:ascii="Traditional Arabic" w:hAnsi="Traditional Arabic" w:cs="Traditional Arabic"/>
          <w:sz w:val="32"/>
          <w:szCs w:val="32"/>
          <w:rtl/>
          <w:lang w:bidi="ar-JO"/>
        </w:rPr>
        <w:t>ْمَةً وَبُشْرَى لِلْمُسْلِمِينَ(89)</w:t>
      </w:r>
      <w:r w:rsidRPr="00E5348E">
        <w:rPr>
          <w:rFonts w:ascii="Traditional Arabic" w:hAnsi="Traditional Arabic" w:cs="Traditional Arabic"/>
          <w:sz w:val="32"/>
          <w:szCs w:val="32"/>
          <w:rtl/>
          <w:lang w:bidi="ar-JO"/>
        </w:rPr>
        <w:t>} [النحل]</w:t>
      </w:r>
      <w:r w:rsidR="00FA3769">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ولهذا كان النبي صلى الله عليه وسلم يفسر للصحابة ما</w:t>
      </w:r>
      <w:r w:rsidR="00FA3769">
        <w:rPr>
          <w:rFonts w:ascii="Traditional Arabic" w:hAnsi="Traditional Arabic" w:cs="Traditional Arabic"/>
          <w:sz w:val="32"/>
          <w:szCs w:val="32"/>
          <w:rtl/>
          <w:lang w:bidi="ar-JO"/>
        </w:rPr>
        <w:t xml:space="preserve"> يشكل عليهم تنفيذا لما كلف به</w:t>
      </w:r>
      <w:r w:rsidR="00F77996" w:rsidRPr="00E5348E">
        <w:rPr>
          <w:rFonts w:ascii="Traditional Arabic" w:hAnsi="Traditional Arabic" w:cs="Traditional Arabic"/>
          <w:sz w:val="32"/>
          <w:szCs w:val="32"/>
          <w:rtl/>
          <w:lang w:bidi="ar-JO"/>
        </w:rPr>
        <w:t>.</w:t>
      </w:r>
    </w:p>
    <w:p w:rsidR="002D6389" w:rsidRPr="00E5348E" w:rsidRDefault="001A6FDA" w:rsidP="00FA3769">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 xml:space="preserve">وبنظرة تحليلية </w:t>
      </w:r>
      <w:r w:rsidR="007A11CF" w:rsidRPr="00E5348E">
        <w:rPr>
          <w:rFonts w:ascii="Traditional Arabic" w:hAnsi="Traditional Arabic" w:cs="Traditional Arabic"/>
          <w:sz w:val="32"/>
          <w:szCs w:val="32"/>
          <w:rtl/>
          <w:lang w:bidi="ar-JO"/>
        </w:rPr>
        <w:t>لكلام المفسرين سواء كانوا من الصحابة والتابعين أو من جاء من بعدهم ممن ألف في التفسير من المتقدمين والمتأخرين نجد أن كتبهم احتوت على كم كبير من التفسير وغالبه ليس منقولا</w:t>
      </w:r>
      <w:r w:rsidR="00E5348E">
        <w:rPr>
          <w:rFonts w:ascii="Traditional Arabic" w:hAnsi="Traditional Arabic" w:cs="Traditional Arabic"/>
          <w:sz w:val="32"/>
          <w:szCs w:val="32"/>
          <w:rtl/>
          <w:lang w:bidi="ar-JO"/>
        </w:rPr>
        <w:t>،</w:t>
      </w:r>
      <w:r w:rsidR="007937FF" w:rsidRPr="00E5348E">
        <w:rPr>
          <w:rFonts w:ascii="Traditional Arabic" w:hAnsi="Traditional Arabic" w:cs="Traditional Arabic"/>
          <w:sz w:val="32"/>
          <w:szCs w:val="32"/>
          <w:rtl/>
          <w:lang w:bidi="ar-JO"/>
        </w:rPr>
        <w:t xml:space="preserve"> </w:t>
      </w:r>
      <w:r w:rsidR="007A11CF" w:rsidRPr="00E5348E">
        <w:rPr>
          <w:rFonts w:ascii="Traditional Arabic" w:hAnsi="Traditional Arabic" w:cs="Traditional Arabic"/>
          <w:sz w:val="32"/>
          <w:szCs w:val="32"/>
          <w:rtl/>
          <w:lang w:bidi="ar-JO"/>
        </w:rPr>
        <w:t xml:space="preserve"> فهو من اجتهادهم بما فهموه من كلام الله بن</w:t>
      </w:r>
      <w:r w:rsidR="00FA3769">
        <w:rPr>
          <w:rFonts w:ascii="Traditional Arabic" w:hAnsi="Traditional Arabic" w:cs="Traditional Arabic"/>
          <w:sz w:val="32"/>
          <w:szCs w:val="32"/>
          <w:rtl/>
          <w:lang w:bidi="ar-JO"/>
        </w:rPr>
        <w:t>اء على علوم الآلة التي امتلكوها</w:t>
      </w:r>
      <w:r w:rsidR="002D6389" w:rsidRPr="00E5348E">
        <w:rPr>
          <w:rFonts w:ascii="Traditional Arabic" w:hAnsi="Traditional Arabic" w:cs="Traditional Arabic"/>
          <w:sz w:val="32"/>
          <w:szCs w:val="32"/>
          <w:rtl/>
          <w:lang w:bidi="ar-JO"/>
        </w:rPr>
        <w:t>. وعلم التفسير له خصوصية من حيث  كونه يقدم عصارة المزج بين منهج تحكمه قواعد وقوانين، ونص يكتنز من المعاني والدلالات والأحكام والحِكم ما يستمر ويتجدد في الزمان والمكان</w:t>
      </w:r>
      <w:r w:rsidR="002D6389" w:rsidRPr="00E5348E">
        <w:rPr>
          <w:rtl/>
          <w:lang w:bidi="ar-JO"/>
        </w:rPr>
        <w:footnoteReference w:id="13"/>
      </w:r>
      <w:r w:rsidR="00FA3769" w:rsidRPr="00E5348E">
        <w:rPr>
          <w:rFonts w:ascii="Traditional Arabic" w:hAnsi="Traditional Arabic" w:cs="Traditional Arabic"/>
          <w:sz w:val="32"/>
          <w:szCs w:val="32"/>
          <w:rtl/>
          <w:lang w:bidi="ar-JO"/>
        </w:rPr>
        <w:t>.</w:t>
      </w:r>
    </w:p>
    <w:p w:rsidR="00C123F2" w:rsidRPr="00E5348E" w:rsidRDefault="007A11CF"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وبالتا</w:t>
      </w:r>
      <w:r w:rsidR="00FA3769">
        <w:rPr>
          <w:rFonts w:ascii="Traditional Arabic" w:hAnsi="Traditional Arabic" w:cs="Traditional Arabic"/>
          <w:sz w:val="32"/>
          <w:szCs w:val="32"/>
          <w:rtl/>
          <w:lang w:bidi="ar-JO"/>
        </w:rPr>
        <w:t>لي تحدث العلماء عن أصول التفسير</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ووصفوا طرائق السلف من حيث الزاوية التفسيرية التي تطرقوا منها إلى بيان الآية والتي من</w:t>
      </w:r>
      <w:r w:rsidR="00F55CDA" w:rsidRPr="00E5348E">
        <w:rPr>
          <w:rFonts w:ascii="Traditional Arabic" w:hAnsi="Traditional Arabic" w:cs="Traditional Arabic"/>
          <w:sz w:val="32"/>
          <w:szCs w:val="32"/>
          <w:rtl/>
          <w:lang w:bidi="ar-JO"/>
        </w:rPr>
        <w:t>ه</w:t>
      </w:r>
      <w:r w:rsidRPr="00E5348E">
        <w:rPr>
          <w:rFonts w:ascii="Traditional Arabic" w:hAnsi="Traditional Arabic" w:cs="Traditional Arabic"/>
          <w:sz w:val="32"/>
          <w:szCs w:val="32"/>
          <w:rtl/>
          <w:lang w:bidi="ar-JO"/>
        </w:rPr>
        <w:t xml:space="preserve">ا: </w:t>
      </w:r>
    </w:p>
    <w:p w:rsidR="00DC1B85" w:rsidRPr="00E5348E" w:rsidRDefault="00EB0E56" w:rsidP="00FA3769">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التفسير بالمطابق</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التفسير باللازم</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التفسير بالمثال</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التفسير بجزء المعنى</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التفسير بالقياس والاعتبار</w:t>
      </w:r>
      <w:r w:rsidR="00E5348E">
        <w:rPr>
          <w:rFonts w:ascii="Traditional Arabic" w:hAnsi="Traditional Arabic" w:cs="Traditional Arabic"/>
          <w:sz w:val="32"/>
          <w:szCs w:val="32"/>
          <w:rtl/>
          <w:lang w:bidi="ar-JO"/>
        </w:rPr>
        <w:t>،</w:t>
      </w:r>
      <w:r w:rsidR="00E77845" w:rsidRPr="00E5348E">
        <w:rPr>
          <w:rFonts w:ascii="Traditional Arabic" w:hAnsi="Traditional Arabic" w:cs="Traditional Arabic"/>
          <w:sz w:val="32"/>
          <w:szCs w:val="32"/>
          <w:rtl/>
          <w:lang w:bidi="ar-JO"/>
        </w:rPr>
        <w:t xml:space="preserve"> </w:t>
      </w:r>
      <w:r w:rsidRPr="00E5348E">
        <w:rPr>
          <w:rFonts w:ascii="Traditional Arabic" w:hAnsi="Traditional Arabic" w:cs="Traditional Arabic"/>
          <w:sz w:val="32"/>
          <w:szCs w:val="32"/>
          <w:rtl/>
          <w:lang w:bidi="ar-JO"/>
        </w:rPr>
        <w:t>التفسير بالإشارة</w:t>
      </w:r>
      <w:r w:rsidR="00F55CDA" w:rsidRPr="00E5348E">
        <w:rPr>
          <w:rtl/>
          <w:lang w:bidi="ar-JO"/>
        </w:rPr>
        <w:footnoteReference w:id="14"/>
      </w:r>
      <w:r w:rsidR="00FA3769">
        <w:rPr>
          <w:rFonts w:ascii="Traditional Arabic" w:hAnsi="Traditional Arabic" w:cs="Traditional Arabic" w:hint="cs"/>
          <w:sz w:val="32"/>
          <w:szCs w:val="32"/>
          <w:rtl/>
          <w:lang w:bidi="ar-JO"/>
        </w:rPr>
        <w:t xml:space="preserve">، </w:t>
      </w:r>
      <w:r w:rsidR="00FA3769">
        <w:rPr>
          <w:rFonts w:ascii="Traditional Arabic" w:hAnsi="Traditional Arabic" w:cs="Traditional Arabic"/>
          <w:sz w:val="32"/>
          <w:szCs w:val="32"/>
          <w:rtl/>
          <w:lang w:bidi="ar-JO"/>
        </w:rPr>
        <w:t>ومنه نشأ مصطلح التفسير بالرأي</w:t>
      </w:r>
      <w:r w:rsidR="00E5348E">
        <w:rPr>
          <w:rFonts w:ascii="Traditional Arabic" w:hAnsi="Traditional Arabic" w:cs="Traditional Arabic"/>
          <w:sz w:val="32"/>
          <w:szCs w:val="32"/>
          <w:rtl/>
          <w:lang w:bidi="ar-JO"/>
        </w:rPr>
        <w:t>،</w:t>
      </w:r>
      <w:r w:rsidR="00E77845" w:rsidRPr="00E5348E">
        <w:rPr>
          <w:rFonts w:ascii="Traditional Arabic" w:hAnsi="Traditional Arabic" w:cs="Traditional Arabic"/>
          <w:sz w:val="32"/>
          <w:szCs w:val="32"/>
          <w:rtl/>
          <w:lang w:bidi="ar-JO"/>
        </w:rPr>
        <w:t xml:space="preserve"> </w:t>
      </w:r>
      <w:r w:rsidR="00DC1B85" w:rsidRPr="00E5348E">
        <w:rPr>
          <w:rFonts w:ascii="Traditional Arabic" w:hAnsi="Traditional Arabic" w:cs="Traditional Arabic"/>
          <w:sz w:val="32"/>
          <w:szCs w:val="32"/>
          <w:rtl/>
          <w:lang w:bidi="ar-JO"/>
        </w:rPr>
        <w:t xml:space="preserve">ويمكن وصف الأقوال التفسيرية في كتب التفسير أنها تتنقل </w:t>
      </w:r>
      <w:r w:rsidR="00FA3769">
        <w:rPr>
          <w:rFonts w:ascii="Traditional Arabic" w:hAnsi="Traditional Arabic" w:cs="Traditional Arabic"/>
          <w:sz w:val="32"/>
          <w:szCs w:val="32"/>
          <w:rtl/>
          <w:lang w:bidi="ar-JO"/>
        </w:rPr>
        <w:t>بين هذه الطرق حسب الحاجة للبيان</w:t>
      </w:r>
      <w:r w:rsidR="00DC1B85" w:rsidRPr="00E5348E">
        <w:rPr>
          <w:rFonts w:ascii="Traditional Arabic" w:hAnsi="Traditional Arabic" w:cs="Traditional Arabic"/>
          <w:sz w:val="32"/>
          <w:szCs w:val="32"/>
          <w:rtl/>
          <w:lang w:bidi="ar-JO"/>
        </w:rPr>
        <w:t xml:space="preserve">. </w:t>
      </w:r>
    </w:p>
    <w:p w:rsidR="00F77996" w:rsidRPr="00E5348E" w:rsidRDefault="00DC1B85" w:rsidP="00FA3769">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 xml:space="preserve">ودلالات الآيات كما وجد في كتب التفسير كافية في عمومها لفهم كلام الله عز وجل </w:t>
      </w:r>
      <w:r w:rsidR="002D6389" w:rsidRPr="00E5348E">
        <w:rPr>
          <w:rFonts w:ascii="Traditional Arabic" w:hAnsi="Traditional Arabic" w:cs="Traditional Arabic"/>
          <w:sz w:val="32"/>
          <w:szCs w:val="32"/>
          <w:rtl/>
          <w:lang w:bidi="ar-JO"/>
        </w:rPr>
        <w:t>ولكن لحاجتنا لضبط عملية التجديد يجدر بنا تفكيك الم</w:t>
      </w:r>
      <w:r w:rsidR="00FA3769">
        <w:rPr>
          <w:rFonts w:ascii="Traditional Arabic" w:hAnsi="Traditional Arabic" w:cs="Traditional Arabic"/>
          <w:sz w:val="32"/>
          <w:szCs w:val="32"/>
          <w:rtl/>
          <w:lang w:bidi="ar-JO"/>
        </w:rPr>
        <w:t>علومات التفسيرية من كتب التفسير</w:t>
      </w:r>
      <w:r w:rsidR="00E5348E">
        <w:rPr>
          <w:rFonts w:ascii="Traditional Arabic" w:hAnsi="Traditional Arabic" w:cs="Traditional Arabic"/>
          <w:sz w:val="32"/>
          <w:szCs w:val="32"/>
          <w:rtl/>
          <w:lang w:bidi="ar-JO"/>
        </w:rPr>
        <w:t>،</w:t>
      </w:r>
      <w:r w:rsidR="00F77996" w:rsidRPr="00E5348E">
        <w:rPr>
          <w:rFonts w:ascii="Traditional Arabic" w:hAnsi="Traditional Arabic" w:cs="Traditional Arabic"/>
          <w:sz w:val="32"/>
          <w:szCs w:val="32"/>
          <w:rtl/>
          <w:lang w:bidi="ar-JO"/>
        </w:rPr>
        <w:t xml:space="preserve"> ومما يجدر ذكره أنه ليس كل ما ذكر في كتب التفسير من المادة العلمية تحت الآية الو</w:t>
      </w:r>
      <w:r w:rsidR="00FA3769">
        <w:rPr>
          <w:rFonts w:ascii="Traditional Arabic" w:hAnsi="Traditional Arabic" w:cs="Traditional Arabic"/>
          <w:sz w:val="32"/>
          <w:szCs w:val="32"/>
          <w:rtl/>
          <w:lang w:bidi="ar-JO"/>
        </w:rPr>
        <w:t>احدة هو من قبيل التفسير المباشر</w:t>
      </w:r>
      <w:r w:rsidR="00E5348E">
        <w:rPr>
          <w:rFonts w:ascii="Traditional Arabic" w:hAnsi="Traditional Arabic" w:cs="Traditional Arabic"/>
          <w:sz w:val="32"/>
          <w:szCs w:val="32"/>
          <w:rtl/>
          <w:lang w:bidi="ar-JO"/>
        </w:rPr>
        <w:t>،</w:t>
      </w:r>
      <w:r w:rsidR="00F77996" w:rsidRPr="00E5348E">
        <w:rPr>
          <w:rFonts w:ascii="Traditional Arabic" w:hAnsi="Traditional Arabic" w:cs="Traditional Arabic"/>
          <w:sz w:val="32"/>
          <w:szCs w:val="32"/>
          <w:rtl/>
          <w:lang w:bidi="ar-JO"/>
        </w:rPr>
        <w:t xml:space="preserve"> بل يمكن وصف هذه المادة بعد تحليلها بأنها عبارة عن دوائر متعددة تحيط </w:t>
      </w:r>
      <w:r w:rsidR="00FA3769">
        <w:rPr>
          <w:rFonts w:ascii="Traditional Arabic" w:hAnsi="Traditional Arabic" w:cs="Traditional Arabic"/>
          <w:sz w:val="32"/>
          <w:szCs w:val="32"/>
          <w:rtl/>
          <w:lang w:bidi="ar-JO"/>
        </w:rPr>
        <w:t>بالآية ثم تبتعد شيئا فشيئا</w:t>
      </w:r>
      <w:r w:rsidR="00FA3769">
        <w:rPr>
          <w:rFonts w:ascii="Traditional Arabic" w:hAnsi="Traditional Arabic" w:cs="Traditional Arabic" w:hint="cs"/>
          <w:sz w:val="32"/>
          <w:szCs w:val="32"/>
          <w:rtl/>
          <w:lang w:bidi="ar-JO"/>
        </w:rPr>
        <w:t>ً</w:t>
      </w:r>
      <w:r w:rsidR="00E5348E">
        <w:rPr>
          <w:rFonts w:ascii="Traditional Arabic" w:hAnsi="Traditional Arabic" w:cs="Traditional Arabic"/>
          <w:sz w:val="32"/>
          <w:szCs w:val="32"/>
          <w:rtl/>
          <w:lang w:bidi="ar-JO"/>
        </w:rPr>
        <w:t>،</w:t>
      </w:r>
      <w:r w:rsidR="00F77996" w:rsidRPr="00E5348E">
        <w:rPr>
          <w:rFonts w:ascii="Traditional Arabic" w:hAnsi="Traditional Arabic" w:cs="Traditional Arabic"/>
          <w:sz w:val="32"/>
          <w:szCs w:val="32"/>
          <w:rtl/>
          <w:lang w:bidi="ar-JO"/>
        </w:rPr>
        <w:t xml:space="preserve"> فالدائرة الأولى منها هي التفسير المباشر السياقي للآية والذي يعتمد أولا على المكون اللغوي لأنه قرآن عربي مبين</w:t>
      </w:r>
      <w:r w:rsidR="00E5348E">
        <w:rPr>
          <w:rFonts w:ascii="Traditional Arabic" w:hAnsi="Traditional Arabic" w:cs="Traditional Arabic"/>
          <w:sz w:val="32"/>
          <w:szCs w:val="32"/>
          <w:rtl/>
          <w:lang w:bidi="ar-JO"/>
        </w:rPr>
        <w:t>،</w:t>
      </w:r>
      <w:r w:rsidR="00F77996" w:rsidRPr="00E5348E">
        <w:rPr>
          <w:rFonts w:ascii="Traditional Arabic" w:hAnsi="Traditional Arabic" w:cs="Traditional Arabic"/>
          <w:sz w:val="32"/>
          <w:szCs w:val="32"/>
          <w:rtl/>
          <w:lang w:bidi="ar-JO"/>
        </w:rPr>
        <w:t xml:space="preserve"> </w:t>
      </w:r>
      <w:r w:rsidR="00F77996" w:rsidRPr="00E5348E">
        <w:rPr>
          <w:rFonts w:ascii="Traditional Arabic" w:hAnsi="Traditional Arabic" w:cs="Traditional Arabic"/>
          <w:sz w:val="32"/>
          <w:szCs w:val="32"/>
          <w:rtl/>
          <w:lang w:bidi="ar-JO"/>
        </w:rPr>
        <w:lastRenderedPageBreak/>
        <w:t>وهذه الدائرة هي التي ينبغي أن يعظم الاحتراز فيها وهي التي ورد فيها أقوال السلف التي تنبئنا عن تورعهم عن القول على ال</w:t>
      </w:r>
      <w:r w:rsidR="00FA3769">
        <w:rPr>
          <w:rFonts w:ascii="Traditional Arabic" w:hAnsi="Traditional Arabic" w:cs="Traditional Arabic"/>
          <w:sz w:val="32"/>
          <w:szCs w:val="32"/>
          <w:rtl/>
          <w:lang w:bidi="ar-JO"/>
        </w:rPr>
        <w:t>له بغير علم</w:t>
      </w:r>
      <w:r w:rsidR="00E5348E">
        <w:rPr>
          <w:rFonts w:ascii="Traditional Arabic" w:hAnsi="Traditional Arabic" w:cs="Traditional Arabic"/>
          <w:sz w:val="32"/>
          <w:szCs w:val="32"/>
          <w:rtl/>
          <w:lang w:bidi="ar-JO"/>
        </w:rPr>
        <w:t>،</w:t>
      </w:r>
      <w:r w:rsidR="00F77996" w:rsidRPr="00E5348E">
        <w:rPr>
          <w:rFonts w:ascii="Traditional Arabic" w:hAnsi="Traditional Arabic" w:cs="Traditional Arabic"/>
          <w:sz w:val="32"/>
          <w:szCs w:val="32"/>
          <w:rtl/>
          <w:lang w:bidi="ar-JO"/>
        </w:rPr>
        <w:t xml:space="preserve"> وأحسب أن هذه الدائرة لا يسعنا التجديد في</w:t>
      </w:r>
      <w:r w:rsidR="00FA3769">
        <w:rPr>
          <w:rFonts w:ascii="Traditional Arabic" w:hAnsi="Traditional Arabic" w:cs="Traditional Arabic"/>
          <w:sz w:val="32"/>
          <w:szCs w:val="32"/>
          <w:rtl/>
          <w:lang w:bidi="ar-JO"/>
        </w:rPr>
        <w:t>ها إلا من قبيل الوسائل والمناهج</w:t>
      </w:r>
      <w:r w:rsidR="00E5348E">
        <w:rPr>
          <w:rFonts w:ascii="Traditional Arabic" w:hAnsi="Traditional Arabic" w:cs="Traditional Arabic"/>
          <w:sz w:val="32"/>
          <w:szCs w:val="32"/>
          <w:rtl/>
          <w:lang w:bidi="ar-JO"/>
        </w:rPr>
        <w:t>،</w:t>
      </w:r>
      <w:r w:rsidR="00F77996" w:rsidRPr="00E5348E">
        <w:rPr>
          <w:rFonts w:ascii="Traditional Arabic" w:hAnsi="Traditional Arabic" w:cs="Traditional Arabic"/>
          <w:sz w:val="32"/>
          <w:szCs w:val="32"/>
          <w:rtl/>
          <w:lang w:bidi="ar-JO"/>
        </w:rPr>
        <w:t xml:space="preserve"> ثم ننتقل للدوائر الأبعد فيأتي فيها الحكم والفوائد مما</w:t>
      </w:r>
      <w:r w:rsidR="00FA3769">
        <w:rPr>
          <w:rFonts w:ascii="Traditional Arabic" w:hAnsi="Traditional Arabic" w:cs="Traditional Arabic"/>
          <w:sz w:val="32"/>
          <w:szCs w:val="32"/>
          <w:rtl/>
          <w:lang w:bidi="ar-JO"/>
        </w:rPr>
        <w:t xml:space="preserve"> يدخل إجمالا في دائرة الاستنباط</w:t>
      </w:r>
      <w:r w:rsidR="00E5348E">
        <w:rPr>
          <w:rFonts w:ascii="Traditional Arabic" w:hAnsi="Traditional Arabic" w:cs="Traditional Arabic"/>
          <w:sz w:val="32"/>
          <w:szCs w:val="32"/>
          <w:rtl/>
          <w:lang w:bidi="ar-JO"/>
        </w:rPr>
        <w:t>،</w:t>
      </w:r>
      <w:r w:rsidR="00F77996" w:rsidRPr="00E5348E">
        <w:rPr>
          <w:rFonts w:ascii="Traditional Arabic" w:hAnsi="Traditional Arabic" w:cs="Traditional Arabic"/>
          <w:sz w:val="32"/>
          <w:szCs w:val="32"/>
          <w:rtl/>
          <w:lang w:bidi="ar-JO"/>
        </w:rPr>
        <w:t xml:space="preserve"> ثم الأبعد وهو ما يمكن أن يكون من قبيل الملح واللطائف ثم العلوم التخصصية التي يكون المفسر قد برع </w:t>
      </w:r>
      <w:r w:rsidR="00FA3769">
        <w:rPr>
          <w:rFonts w:ascii="Traditional Arabic" w:hAnsi="Traditional Arabic" w:cs="Traditional Arabic"/>
          <w:sz w:val="32"/>
          <w:szCs w:val="32"/>
          <w:rtl/>
          <w:lang w:bidi="ar-JO"/>
        </w:rPr>
        <w:t>فيها ويكون لها تعلق بعموم الآية</w:t>
      </w:r>
      <w:r w:rsidR="00F77996" w:rsidRPr="00E5348E">
        <w:rPr>
          <w:rFonts w:ascii="Traditional Arabic" w:hAnsi="Traditional Arabic" w:cs="Traditional Arabic"/>
          <w:sz w:val="32"/>
          <w:szCs w:val="32"/>
          <w:rtl/>
          <w:lang w:bidi="ar-JO"/>
        </w:rPr>
        <w:t>. وهذه الدوائر يسع المفسر ف</w:t>
      </w:r>
      <w:r w:rsidR="00FA3769">
        <w:rPr>
          <w:rFonts w:ascii="Traditional Arabic" w:hAnsi="Traditional Arabic" w:cs="Traditional Arabic"/>
          <w:sz w:val="32"/>
          <w:szCs w:val="32"/>
          <w:rtl/>
          <w:lang w:bidi="ar-JO"/>
        </w:rPr>
        <w:t>يها مالا يسعه في الدائرة الأولى</w:t>
      </w:r>
      <w:r w:rsidR="00E5348E">
        <w:rPr>
          <w:rFonts w:ascii="Traditional Arabic" w:hAnsi="Traditional Arabic" w:cs="Traditional Arabic"/>
          <w:sz w:val="32"/>
          <w:szCs w:val="32"/>
          <w:rtl/>
          <w:lang w:bidi="ar-JO"/>
        </w:rPr>
        <w:t>،</w:t>
      </w:r>
      <w:r w:rsidR="00F77996" w:rsidRPr="00E5348E">
        <w:rPr>
          <w:rFonts w:ascii="Traditional Arabic" w:hAnsi="Traditional Arabic" w:cs="Traditional Arabic"/>
          <w:sz w:val="32"/>
          <w:szCs w:val="32"/>
          <w:rtl/>
          <w:lang w:bidi="ar-JO"/>
        </w:rPr>
        <w:t xml:space="preserve"> بحيث يجوز منها ماله أدنى ملابسة بالآ</w:t>
      </w:r>
      <w:r w:rsidR="00FA3769">
        <w:rPr>
          <w:rFonts w:ascii="Traditional Arabic" w:hAnsi="Traditional Arabic" w:cs="Traditional Arabic"/>
          <w:sz w:val="32"/>
          <w:szCs w:val="32"/>
          <w:rtl/>
          <w:lang w:bidi="ar-JO"/>
        </w:rPr>
        <w:t>ية إذا كان المعنى صحيحا في نفسه</w:t>
      </w:r>
      <w:r w:rsidR="00F77996" w:rsidRPr="00E5348E">
        <w:rPr>
          <w:rFonts w:ascii="Traditional Arabic" w:hAnsi="Traditional Arabic" w:cs="Traditional Arabic"/>
          <w:sz w:val="32"/>
          <w:szCs w:val="32"/>
          <w:rtl/>
          <w:lang w:bidi="ar-JO"/>
        </w:rPr>
        <w:t>. قال ابن القيم في (إعلام ا</w:t>
      </w:r>
      <w:r w:rsidR="00FA3769">
        <w:rPr>
          <w:rFonts w:ascii="Traditional Arabic" w:hAnsi="Traditional Arabic" w:cs="Traditional Arabic"/>
          <w:sz w:val="32"/>
          <w:szCs w:val="32"/>
          <w:rtl/>
          <w:lang w:bidi="ar-JO"/>
        </w:rPr>
        <w:t>لموقعين عن رب العالمين (1/ 172): (</w:t>
      </w:r>
      <w:r w:rsidR="00F77996" w:rsidRPr="00E5348E">
        <w:rPr>
          <w:rFonts w:ascii="Traditional Arabic" w:hAnsi="Traditional Arabic" w:cs="Traditional Arabic"/>
          <w:sz w:val="32"/>
          <w:szCs w:val="32"/>
          <w:rtl/>
          <w:lang w:bidi="ar-JO"/>
        </w:rPr>
        <w:t>قَالَ الْجَوْهَرِيُّ: الِاسْتِنْبَاطُ كَالِاسْتِخْرَاجِ، وَمَعْلُومٌ أَنَّ ذَلِكَ قَدْرٌ زَائِدٌ عَلَى مُجَرَّدِ فَهْمِ اللَّفْظِ، فَإِنَّ ذَلِكَ لَيْسَ طَرِيقَةَ الِاسْتِنْبَاطِ؛ إذْ مَوْضُوعَاتُ الْأَلْفَاظِ لَا تُنَالُ بِالِاسْتِنْبَاطِ، وَإِنَّمَا تُنَالُ بِهِ الْعِلَلُ وَالْمَعَانِي وَالْأَشْبَاهُ وَالنَّظَائِرُ وَمَقَاصِ</w:t>
      </w:r>
      <w:r w:rsidR="00FA3769">
        <w:rPr>
          <w:rFonts w:ascii="Traditional Arabic" w:hAnsi="Traditional Arabic" w:cs="Traditional Arabic"/>
          <w:sz w:val="32"/>
          <w:szCs w:val="32"/>
          <w:rtl/>
          <w:lang w:bidi="ar-JO"/>
        </w:rPr>
        <w:t>دُ الْمُتَكَلِّمِ، وَاَللَّهُ -سُبْحَانَهُ</w:t>
      </w:r>
      <w:r w:rsidR="00F77996" w:rsidRPr="00E5348E">
        <w:rPr>
          <w:rFonts w:ascii="Traditional Arabic" w:hAnsi="Traditional Arabic" w:cs="Traditional Arabic"/>
          <w:sz w:val="32"/>
          <w:szCs w:val="32"/>
          <w:rtl/>
          <w:lang w:bidi="ar-JO"/>
        </w:rPr>
        <w:t>- ذَمَّ مَنْ سَمِعَ ظَاهِرًا مُجَرَّدًا فَأَذَاعَهُ وَأَفْشَاهُ، وَحَمِدَ مَنْ اسْتَنْبَطَ مِنْ أَوَّلِ الْعِلْمِ حَقِيقَتَهُ وَمَعْنَاهُ. وَيُوَضِّحُهُ أَنَّ الِاسْتِنْبَاطَ اسْتِخْرَاجُ الْأَمْرِ الَّذِي مِنْ شَأْنِهِ أَنْ يَخْفَى عَلَى غَيْرِ مُسْتَنْبِطِهِ، وَمِنْهُ اسْتِنْبَاطُ الْمَاءِ مِنْ أَرْضِ الْبِئْرِ وَالْعَيْنِ، وَمِنْ هَذَا قَوْل</w:t>
      </w:r>
      <w:r w:rsidR="00FA3769">
        <w:rPr>
          <w:rFonts w:ascii="Traditional Arabic" w:hAnsi="Traditional Arabic" w:cs="Traditional Arabic"/>
          <w:sz w:val="32"/>
          <w:szCs w:val="32"/>
          <w:rtl/>
          <w:lang w:bidi="ar-JO"/>
        </w:rPr>
        <w:t>ُ عَلِيِّ بْنِ أَبِي طَالِبٍ -</w:t>
      </w:r>
      <w:r w:rsidR="00F77996" w:rsidRPr="00E5348E">
        <w:rPr>
          <w:rFonts w:ascii="Traditional Arabic" w:hAnsi="Traditional Arabic" w:cs="Traditional Arabic"/>
          <w:sz w:val="32"/>
          <w:szCs w:val="32"/>
          <w:rtl/>
          <w:lang w:bidi="ar-JO"/>
        </w:rPr>
        <w:t>ر</w:t>
      </w:r>
      <w:r w:rsidR="00FA3769">
        <w:rPr>
          <w:rFonts w:ascii="Traditional Arabic" w:hAnsi="Traditional Arabic" w:cs="Traditional Arabic"/>
          <w:sz w:val="32"/>
          <w:szCs w:val="32"/>
          <w:rtl/>
          <w:lang w:bidi="ar-JO"/>
        </w:rPr>
        <w:t>َضِيَ اللَّهُ عَنْهُ</w:t>
      </w:r>
      <w:r w:rsidR="00F77996" w:rsidRPr="00E5348E">
        <w:rPr>
          <w:rFonts w:ascii="Traditional Arabic" w:hAnsi="Traditional Arabic" w:cs="Traditional Arabic"/>
          <w:sz w:val="32"/>
          <w:szCs w:val="32"/>
          <w:rtl/>
          <w:lang w:bidi="ar-JO"/>
        </w:rPr>
        <w:t>- وَقَدْ سُئِلَ: ه</w:t>
      </w:r>
      <w:r w:rsidR="00FA3769">
        <w:rPr>
          <w:rFonts w:ascii="Traditional Arabic" w:hAnsi="Traditional Arabic" w:cs="Traditional Arabic"/>
          <w:sz w:val="32"/>
          <w:szCs w:val="32"/>
          <w:rtl/>
          <w:lang w:bidi="ar-JO"/>
        </w:rPr>
        <w:t>َلْ خَصَّكُمْ رَسُولُ اللَّهِ -</w:t>
      </w:r>
      <w:r w:rsidR="00F77996" w:rsidRPr="00E5348E">
        <w:rPr>
          <w:rFonts w:ascii="Traditional Arabic" w:hAnsi="Traditional Arabic" w:cs="Traditional Arabic"/>
          <w:sz w:val="32"/>
          <w:szCs w:val="32"/>
          <w:rtl/>
          <w:lang w:bidi="ar-JO"/>
        </w:rPr>
        <w:t>صَ</w:t>
      </w:r>
      <w:r w:rsidR="00FA3769">
        <w:rPr>
          <w:rFonts w:ascii="Traditional Arabic" w:hAnsi="Traditional Arabic" w:cs="Traditional Arabic"/>
          <w:sz w:val="32"/>
          <w:szCs w:val="32"/>
          <w:rtl/>
          <w:lang w:bidi="ar-JO"/>
        </w:rPr>
        <w:t>لَّى اللَّهُ عَلَيْهِ وَسَلَّمَ</w:t>
      </w:r>
      <w:r w:rsidR="00F77996" w:rsidRPr="00E5348E">
        <w:rPr>
          <w:rFonts w:ascii="Traditional Arabic" w:hAnsi="Traditional Arabic" w:cs="Traditional Arabic"/>
          <w:sz w:val="32"/>
          <w:szCs w:val="32"/>
          <w:rtl/>
          <w:lang w:bidi="ar-JO"/>
        </w:rPr>
        <w:t>- بِشَ</w:t>
      </w:r>
      <w:r w:rsidR="00FA3769">
        <w:rPr>
          <w:rFonts w:ascii="Traditional Arabic" w:hAnsi="Traditional Arabic" w:cs="Traditional Arabic"/>
          <w:sz w:val="32"/>
          <w:szCs w:val="32"/>
          <w:rtl/>
          <w:lang w:bidi="ar-JO"/>
        </w:rPr>
        <w:t>يْءٍ دُونَ النَّاسِ؟ فَقَالَ: (</w:t>
      </w:r>
      <w:r w:rsidR="00F77996" w:rsidRPr="00E5348E">
        <w:rPr>
          <w:rFonts w:ascii="Traditional Arabic" w:hAnsi="Traditional Arabic" w:cs="Traditional Arabic"/>
          <w:sz w:val="32"/>
          <w:szCs w:val="32"/>
          <w:rtl/>
          <w:lang w:bidi="ar-JO"/>
        </w:rPr>
        <w:t>لَا، وَاَلَّذِي فَلَقَ الْحَبَّةَ وَبَرَأَ النَّسَمَةَ إلَّا فَهْمًا يُؤْتِيهِ اللَّهُ عَبْدًا فِي كِتَابِهِ)</w:t>
      </w:r>
      <w:r w:rsidR="00FA3769" w:rsidRPr="00E5348E">
        <w:rPr>
          <w:rFonts w:ascii="Traditional Arabic" w:hAnsi="Traditional Arabic" w:cs="Traditional Arabic"/>
          <w:sz w:val="32"/>
          <w:szCs w:val="32"/>
          <w:rtl/>
          <w:lang w:bidi="ar-JO"/>
        </w:rPr>
        <w:t>.</w:t>
      </w:r>
      <w:r w:rsidR="00F77996" w:rsidRPr="00E5348E">
        <w:rPr>
          <w:rFonts w:ascii="Traditional Arabic" w:hAnsi="Traditional Arabic" w:cs="Traditional Arabic"/>
          <w:sz w:val="32"/>
          <w:szCs w:val="32"/>
          <w:rtl/>
          <w:lang w:bidi="ar-JO"/>
        </w:rPr>
        <w:t xml:space="preserve"> </w:t>
      </w:r>
    </w:p>
    <w:p w:rsidR="00F77996" w:rsidRPr="00E5348E" w:rsidRDefault="00F77996" w:rsidP="00FA3769">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وَمَعْلُومٌ أَنَّ هَذَا الْفَهْمَ قَدْرٌ زَائِدٌ عَلَى مَعْرِفَةِ مَوْضُوعِ اللَّفْظِ وَعُمُومِهِ أَوْ خُصُوصِهِ، فَإِنَّ هَذَا قَدْرٌ مُشْتَرَكٌ بَيْنَ سَائِرِ مَنْ يَعْرِفُ لُغَةَ الْعَرَبِ، وَإِنَّمَا هَذَا فَهْمُ لَوَازِمِ الْمَعْنَى وَنَظَائِرِهِ وَمُرَادِ الْمُتَكَلِّمِ بِكَلَامِهِ وَمَعْرِفَةِ حُدُودِ كَلَامِهِ، بِحَيْثُ لَا يَدْخُلُ فِيهَا غَيْرُ الْمُرَادِ، وَلَا يَخْرُجُ مِنْهَا شَيْءٌ مِنْ الْمُرَادِ)</w:t>
      </w:r>
      <w:r w:rsidRPr="00E5348E">
        <w:rPr>
          <w:rtl/>
          <w:lang w:bidi="ar-JO"/>
        </w:rPr>
        <w:footnoteReference w:id="15"/>
      </w:r>
      <w:r w:rsidR="00FA3769" w:rsidRPr="00E5348E">
        <w:rPr>
          <w:rFonts w:ascii="Traditional Arabic" w:hAnsi="Traditional Arabic" w:cs="Traditional Arabic"/>
          <w:sz w:val="32"/>
          <w:szCs w:val="32"/>
          <w:rtl/>
          <w:lang w:bidi="ar-JO"/>
        </w:rPr>
        <w:t>.</w:t>
      </w:r>
    </w:p>
    <w:p w:rsidR="00DC1B85" w:rsidRPr="00E5348E" w:rsidRDefault="00F77996"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 xml:space="preserve"> وبهذا يعلم أن التجديد في التفسير سائر</w:t>
      </w:r>
      <w:r w:rsidR="00FA3769">
        <w:rPr>
          <w:rFonts w:ascii="Traditional Arabic" w:hAnsi="Traditional Arabic" w:cs="Traditional Arabic"/>
          <w:sz w:val="32"/>
          <w:szCs w:val="32"/>
          <w:rtl/>
          <w:lang w:bidi="ar-JO"/>
        </w:rPr>
        <w:t xml:space="preserve"> في تاريخ التفسير على مر العصور</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مما يسع معه التجديد في زماننا  مع </w:t>
      </w:r>
      <w:r w:rsidR="00DC1B85" w:rsidRPr="00E5348E">
        <w:rPr>
          <w:rFonts w:ascii="Traditional Arabic" w:hAnsi="Traditional Arabic" w:cs="Traditional Arabic"/>
          <w:sz w:val="32"/>
          <w:szCs w:val="32"/>
          <w:rtl/>
          <w:lang w:bidi="ar-JO"/>
        </w:rPr>
        <w:t xml:space="preserve"> تجدد الحاجات المعاصرة</w:t>
      </w:r>
      <w:r w:rsidR="00E5348E">
        <w:rPr>
          <w:rFonts w:ascii="Traditional Arabic" w:hAnsi="Traditional Arabic" w:cs="Traditional Arabic"/>
          <w:sz w:val="32"/>
          <w:szCs w:val="32"/>
          <w:rtl/>
          <w:lang w:bidi="ar-JO"/>
        </w:rPr>
        <w:t>،</w:t>
      </w:r>
      <w:r w:rsidR="00DC1B85" w:rsidRPr="00E5348E">
        <w:rPr>
          <w:rFonts w:ascii="Traditional Arabic" w:hAnsi="Traditional Arabic" w:cs="Traditional Arabic"/>
          <w:sz w:val="32"/>
          <w:szCs w:val="32"/>
          <w:rtl/>
          <w:lang w:bidi="ar-JO"/>
        </w:rPr>
        <w:t xml:space="preserve"> وحاجتنا للبحث عن</w:t>
      </w:r>
      <w:r w:rsidR="00FA3769">
        <w:rPr>
          <w:rFonts w:ascii="Traditional Arabic" w:hAnsi="Traditional Arabic" w:cs="Traditional Arabic"/>
          <w:sz w:val="32"/>
          <w:szCs w:val="32"/>
          <w:rtl/>
          <w:lang w:bidi="ar-JO"/>
        </w:rPr>
        <w:t xml:space="preserve"> مستندات شرعية من الكتاب والسنة</w:t>
      </w:r>
      <w:r w:rsidRPr="00E5348E">
        <w:rPr>
          <w:rFonts w:ascii="Traditional Arabic" w:hAnsi="Traditional Arabic" w:cs="Traditional Arabic"/>
          <w:sz w:val="32"/>
          <w:szCs w:val="32"/>
          <w:rtl/>
          <w:lang w:bidi="ar-JO"/>
        </w:rPr>
        <w:t xml:space="preserve">. </w:t>
      </w:r>
      <w:r w:rsidR="00DC1B85" w:rsidRPr="00E5348E">
        <w:rPr>
          <w:rFonts w:ascii="Traditional Arabic" w:hAnsi="Traditional Arabic" w:cs="Traditional Arabic"/>
          <w:sz w:val="32"/>
          <w:szCs w:val="32"/>
          <w:rtl/>
          <w:lang w:bidi="ar-JO"/>
        </w:rPr>
        <w:t>له</w:t>
      </w:r>
      <w:r w:rsidRPr="00E5348E">
        <w:rPr>
          <w:rFonts w:ascii="Traditional Arabic" w:hAnsi="Traditional Arabic" w:cs="Traditional Arabic"/>
          <w:sz w:val="32"/>
          <w:szCs w:val="32"/>
          <w:rtl/>
          <w:lang w:bidi="ar-JO"/>
        </w:rPr>
        <w:t>ذ</w:t>
      </w:r>
      <w:r w:rsidR="00DC1B85" w:rsidRPr="00E5348E">
        <w:rPr>
          <w:rFonts w:ascii="Traditional Arabic" w:hAnsi="Traditional Arabic" w:cs="Traditional Arabic"/>
          <w:sz w:val="32"/>
          <w:szCs w:val="32"/>
          <w:rtl/>
          <w:lang w:bidi="ar-JO"/>
        </w:rPr>
        <w:t xml:space="preserve">ا تكمن الحاجة للتجديد من حيث قدرتنا على إنزال القرآن على المستجدات بأسس علمية سليمة </w:t>
      </w:r>
      <w:r w:rsidR="00FA3769">
        <w:rPr>
          <w:rFonts w:ascii="Traditional Arabic" w:hAnsi="Traditional Arabic" w:cs="Traditional Arabic"/>
          <w:sz w:val="32"/>
          <w:szCs w:val="32"/>
          <w:rtl/>
          <w:lang w:bidi="ar-JO"/>
        </w:rPr>
        <w:t>تراعي قدسية القرآن وثوابت الدين</w:t>
      </w:r>
      <w:r w:rsidR="00E5348E">
        <w:rPr>
          <w:rFonts w:ascii="Traditional Arabic" w:hAnsi="Traditional Arabic" w:cs="Traditional Arabic"/>
          <w:sz w:val="32"/>
          <w:szCs w:val="32"/>
          <w:rtl/>
          <w:lang w:bidi="ar-JO"/>
        </w:rPr>
        <w:t>،</w:t>
      </w:r>
      <w:r w:rsidR="00DC1B85" w:rsidRPr="00E5348E">
        <w:rPr>
          <w:rFonts w:ascii="Traditional Arabic" w:hAnsi="Traditional Arabic" w:cs="Traditional Arabic"/>
          <w:sz w:val="32"/>
          <w:szCs w:val="32"/>
          <w:rtl/>
          <w:lang w:bidi="ar-JO"/>
        </w:rPr>
        <w:t xml:space="preserve">  ويحصل ذلك بتتبع طريقة السلف في التعامل مع مستجدات عصورهم مما أحدثوه من أقوال تفسي</w:t>
      </w:r>
      <w:r w:rsidR="00FA3769">
        <w:rPr>
          <w:rFonts w:ascii="Traditional Arabic" w:hAnsi="Traditional Arabic" w:cs="Traditional Arabic"/>
          <w:sz w:val="32"/>
          <w:szCs w:val="32"/>
          <w:rtl/>
          <w:lang w:bidi="ar-JO"/>
        </w:rPr>
        <w:t>رية</w:t>
      </w:r>
      <w:r w:rsidR="00E5348E">
        <w:rPr>
          <w:rFonts w:ascii="Traditional Arabic" w:hAnsi="Traditional Arabic" w:cs="Traditional Arabic"/>
          <w:sz w:val="32"/>
          <w:szCs w:val="32"/>
          <w:rtl/>
          <w:lang w:bidi="ar-JO"/>
        </w:rPr>
        <w:t>،</w:t>
      </w:r>
      <w:r w:rsidR="00FA3769">
        <w:rPr>
          <w:rFonts w:ascii="Traditional Arabic" w:hAnsi="Traditional Arabic" w:cs="Traditional Arabic"/>
          <w:sz w:val="32"/>
          <w:szCs w:val="32"/>
          <w:rtl/>
          <w:lang w:bidi="ar-JO"/>
        </w:rPr>
        <w:t xml:space="preserve"> ففي وقتهم يعد تجديدا</w:t>
      </w:r>
      <w:r w:rsidR="00E5348E">
        <w:rPr>
          <w:rFonts w:ascii="Traditional Arabic" w:hAnsi="Traditional Arabic" w:cs="Traditional Arabic"/>
          <w:sz w:val="32"/>
          <w:szCs w:val="32"/>
          <w:rtl/>
          <w:lang w:bidi="ar-JO"/>
        </w:rPr>
        <w:t>،</w:t>
      </w:r>
      <w:r w:rsidR="00DC1B85" w:rsidRPr="00E5348E">
        <w:rPr>
          <w:rFonts w:ascii="Traditional Arabic" w:hAnsi="Traditional Arabic" w:cs="Traditional Arabic"/>
          <w:sz w:val="32"/>
          <w:szCs w:val="32"/>
          <w:rtl/>
          <w:lang w:bidi="ar-JO"/>
        </w:rPr>
        <w:t xml:space="preserve"> وبأخذنا لطرائقهم يمكننا التجديد في الاستنباط من القرآن مما يعد دائرة من دوائر البيان</w:t>
      </w:r>
      <w:r w:rsidR="00E92881" w:rsidRPr="00E5348E">
        <w:rPr>
          <w:rFonts w:ascii="Traditional Arabic" w:hAnsi="Traditional Arabic" w:cs="Traditional Arabic"/>
          <w:sz w:val="32"/>
          <w:szCs w:val="32"/>
          <w:rtl/>
          <w:lang w:bidi="ar-JO"/>
        </w:rPr>
        <w:t xml:space="preserve">. </w:t>
      </w:r>
    </w:p>
    <w:p w:rsidR="00F77996" w:rsidRPr="00E5348E" w:rsidRDefault="00DC1B85"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وقد تكون الطريقة الأولى</w:t>
      </w:r>
      <w:r w:rsidR="007937FF" w:rsidRPr="00E5348E">
        <w:rPr>
          <w:rFonts w:ascii="Traditional Arabic" w:hAnsi="Traditional Arabic" w:cs="Traditional Arabic"/>
          <w:sz w:val="32"/>
          <w:szCs w:val="32"/>
          <w:rtl/>
          <w:lang w:bidi="ar-JO"/>
        </w:rPr>
        <w:t xml:space="preserve"> وهي التفسير على اللفظ </w:t>
      </w:r>
      <w:r w:rsidRPr="00E5348E">
        <w:rPr>
          <w:rFonts w:ascii="Traditional Arabic" w:hAnsi="Traditional Arabic" w:cs="Traditional Arabic"/>
          <w:sz w:val="32"/>
          <w:szCs w:val="32"/>
          <w:rtl/>
          <w:lang w:bidi="ar-JO"/>
        </w:rPr>
        <w:t xml:space="preserve"> والثانية </w:t>
      </w:r>
      <w:r w:rsidR="007937FF" w:rsidRPr="00E5348E">
        <w:rPr>
          <w:rFonts w:ascii="Traditional Arabic" w:hAnsi="Traditional Arabic" w:cs="Traditional Arabic"/>
          <w:sz w:val="32"/>
          <w:szCs w:val="32"/>
          <w:rtl/>
          <w:lang w:bidi="ar-JO"/>
        </w:rPr>
        <w:t>وهي التفسير على المعنى الذي منه التفسير بجزء المعنى واللازم محدود</w:t>
      </w:r>
      <w:r w:rsidR="009E24C9" w:rsidRPr="00E5348E">
        <w:rPr>
          <w:rFonts w:ascii="Traditional Arabic" w:hAnsi="Traditional Arabic" w:cs="Traditional Arabic"/>
          <w:sz w:val="32"/>
          <w:szCs w:val="32"/>
          <w:rtl/>
          <w:lang w:bidi="ar-JO"/>
        </w:rPr>
        <w:t>ة</w:t>
      </w:r>
      <w:r w:rsidR="007937FF" w:rsidRPr="00E5348E">
        <w:rPr>
          <w:rFonts w:ascii="Traditional Arabic" w:hAnsi="Traditional Arabic" w:cs="Traditional Arabic"/>
          <w:sz w:val="32"/>
          <w:szCs w:val="32"/>
          <w:rtl/>
          <w:lang w:bidi="ar-JO"/>
        </w:rPr>
        <w:t xml:space="preserve"> محسوم</w:t>
      </w:r>
      <w:r w:rsidR="009E24C9" w:rsidRPr="00E5348E">
        <w:rPr>
          <w:rFonts w:ascii="Traditional Arabic" w:hAnsi="Traditional Arabic" w:cs="Traditional Arabic"/>
          <w:sz w:val="32"/>
          <w:szCs w:val="32"/>
          <w:rtl/>
          <w:lang w:bidi="ar-JO"/>
        </w:rPr>
        <w:t>ة</w:t>
      </w:r>
      <w:r w:rsidRPr="00E5348E">
        <w:rPr>
          <w:rFonts w:ascii="Traditional Arabic" w:hAnsi="Traditional Arabic" w:cs="Traditional Arabic"/>
          <w:sz w:val="32"/>
          <w:szCs w:val="32"/>
          <w:rtl/>
          <w:lang w:bidi="ar-JO"/>
        </w:rPr>
        <w:t xml:space="preserve"> </w:t>
      </w:r>
      <w:r w:rsidR="00FA3769">
        <w:rPr>
          <w:rFonts w:ascii="Traditional Arabic" w:hAnsi="Traditional Arabic" w:cs="Traditional Arabic"/>
          <w:sz w:val="32"/>
          <w:szCs w:val="32"/>
          <w:rtl/>
          <w:lang w:bidi="ar-JO"/>
        </w:rPr>
        <w:t>النتائج</w:t>
      </w:r>
      <w:r w:rsidR="00E5348E">
        <w:rPr>
          <w:rFonts w:ascii="Traditional Arabic" w:hAnsi="Traditional Arabic" w:cs="Traditional Arabic"/>
          <w:sz w:val="32"/>
          <w:szCs w:val="32"/>
          <w:rtl/>
          <w:lang w:bidi="ar-JO"/>
        </w:rPr>
        <w:t>،</w:t>
      </w:r>
      <w:r w:rsidR="007937FF" w:rsidRPr="00E5348E">
        <w:rPr>
          <w:rFonts w:ascii="Traditional Arabic" w:hAnsi="Traditional Arabic" w:cs="Traditional Arabic"/>
          <w:sz w:val="32"/>
          <w:szCs w:val="32"/>
          <w:rtl/>
          <w:lang w:bidi="ar-JO"/>
        </w:rPr>
        <w:t xml:space="preserve"> وكذلك ا</w:t>
      </w:r>
      <w:r w:rsidR="00FA3769">
        <w:rPr>
          <w:rFonts w:ascii="Traditional Arabic" w:hAnsi="Traditional Arabic" w:cs="Traditional Arabic"/>
          <w:sz w:val="32"/>
          <w:szCs w:val="32"/>
          <w:rtl/>
          <w:lang w:bidi="ar-JO"/>
        </w:rPr>
        <w:t>لمعاني المباشرة والسياقية للآية</w:t>
      </w:r>
      <w:r w:rsidR="007937FF" w:rsidRP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w:t>
      </w:r>
      <w:r w:rsidR="00F77996" w:rsidRPr="00E5348E">
        <w:rPr>
          <w:rFonts w:ascii="Traditional Arabic" w:hAnsi="Traditional Arabic" w:cs="Traditional Arabic"/>
          <w:sz w:val="32"/>
          <w:szCs w:val="32"/>
          <w:rtl/>
          <w:lang w:bidi="ar-JO"/>
        </w:rPr>
        <w:t>وهي الت</w:t>
      </w:r>
      <w:r w:rsidR="00FA3769">
        <w:rPr>
          <w:rFonts w:ascii="Traditional Arabic" w:hAnsi="Traditional Arabic" w:cs="Traditional Arabic"/>
          <w:sz w:val="32"/>
          <w:szCs w:val="32"/>
          <w:rtl/>
          <w:lang w:bidi="ar-JO"/>
        </w:rPr>
        <w:t>ي تشكل الدائرة الأولى في البيان</w:t>
      </w:r>
      <w:r w:rsidR="00F77996" w:rsidRPr="00E5348E">
        <w:rPr>
          <w:rFonts w:ascii="Traditional Arabic" w:hAnsi="Traditional Arabic" w:cs="Traditional Arabic"/>
          <w:sz w:val="32"/>
          <w:szCs w:val="32"/>
          <w:rtl/>
          <w:lang w:bidi="ar-JO"/>
        </w:rPr>
        <w:t>.</w:t>
      </w:r>
    </w:p>
    <w:p w:rsidR="00DC1B85" w:rsidRPr="00E5348E" w:rsidRDefault="00FA3769" w:rsidP="00E5348E">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lastRenderedPageBreak/>
        <w:t>أما التفسير على المثال</w:t>
      </w:r>
      <w:r w:rsidR="00E5348E">
        <w:rPr>
          <w:rFonts w:ascii="Traditional Arabic" w:hAnsi="Traditional Arabic" w:cs="Traditional Arabic"/>
          <w:sz w:val="32"/>
          <w:szCs w:val="32"/>
          <w:rtl/>
          <w:lang w:bidi="ar-JO"/>
        </w:rPr>
        <w:t>،</w:t>
      </w:r>
      <w:r w:rsidR="007937FF" w:rsidRPr="00E5348E">
        <w:rPr>
          <w:rFonts w:ascii="Traditional Arabic" w:hAnsi="Traditional Arabic" w:cs="Traditional Arabic"/>
          <w:sz w:val="32"/>
          <w:szCs w:val="32"/>
          <w:rtl/>
          <w:lang w:bidi="ar-JO"/>
        </w:rPr>
        <w:t xml:space="preserve"> وكذلك التفسير على القياس والاعتبار فهو قابل للنظر والتجديد في المعاني مما يصح دخوله في مقاصد الآيات إذا صحت</w:t>
      </w:r>
      <w:r>
        <w:rPr>
          <w:rFonts w:ascii="Traditional Arabic" w:hAnsi="Traditional Arabic" w:cs="Traditional Arabic"/>
          <w:sz w:val="32"/>
          <w:szCs w:val="32"/>
          <w:rtl/>
          <w:lang w:bidi="ar-JO"/>
        </w:rPr>
        <w:t xml:space="preserve"> القواعد التي هي طريق الاستدلال</w:t>
      </w:r>
      <w:r w:rsidR="00E5348E">
        <w:rPr>
          <w:rFonts w:ascii="Traditional Arabic" w:hAnsi="Traditional Arabic" w:cs="Traditional Arabic"/>
          <w:sz w:val="32"/>
          <w:szCs w:val="32"/>
          <w:rtl/>
          <w:lang w:bidi="ar-JO"/>
        </w:rPr>
        <w:t>،</w:t>
      </w:r>
      <w:r w:rsidR="00C231E6" w:rsidRPr="00E5348E">
        <w:rPr>
          <w:rFonts w:ascii="Traditional Arabic" w:hAnsi="Traditional Arabic" w:cs="Traditional Arabic"/>
          <w:sz w:val="32"/>
          <w:szCs w:val="32"/>
          <w:rtl/>
          <w:lang w:bidi="ar-JO"/>
        </w:rPr>
        <w:t xml:space="preserve"> وسنفرد لكل منها مطلبا لتوضيحه.</w:t>
      </w:r>
    </w:p>
    <w:p w:rsidR="00C231E6" w:rsidRPr="00FA3769" w:rsidRDefault="00FA3769" w:rsidP="00E5348E">
      <w:pPr>
        <w:spacing w:after="0" w:line="240" w:lineRule="auto"/>
        <w:ind w:firstLine="720"/>
        <w:jc w:val="both"/>
        <w:rPr>
          <w:rFonts w:ascii="Traditional Arabic" w:hAnsi="Traditional Arabic" w:cs="Traditional Arabic"/>
          <w:b/>
          <w:bCs/>
          <w:sz w:val="32"/>
          <w:szCs w:val="32"/>
          <w:rtl/>
          <w:lang w:bidi="ar-JO"/>
        </w:rPr>
      </w:pPr>
      <w:r>
        <w:rPr>
          <w:rFonts w:ascii="Traditional Arabic" w:hAnsi="Traditional Arabic" w:cs="Traditional Arabic"/>
          <w:b/>
          <w:bCs/>
          <w:sz w:val="32"/>
          <w:szCs w:val="32"/>
          <w:rtl/>
          <w:lang w:bidi="ar-JO"/>
        </w:rPr>
        <w:t>المطلب الأول</w:t>
      </w:r>
      <w:r w:rsidR="001B568D" w:rsidRPr="00FA3769">
        <w:rPr>
          <w:rFonts w:ascii="Traditional Arabic" w:hAnsi="Traditional Arabic" w:cs="Traditional Arabic"/>
          <w:b/>
          <w:bCs/>
          <w:sz w:val="32"/>
          <w:szCs w:val="32"/>
          <w:rtl/>
          <w:lang w:bidi="ar-JO"/>
        </w:rPr>
        <w:t xml:space="preserve">: التجديد في التفسير من خلال </w:t>
      </w:r>
      <w:r w:rsidRPr="00FA3769">
        <w:rPr>
          <w:rFonts w:ascii="Traditional Arabic" w:hAnsi="Traditional Arabic" w:cs="Traditional Arabic"/>
          <w:b/>
          <w:bCs/>
          <w:sz w:val="32"/>
          <w:szCs w:val="32"/>
          <w:rtl/>
          <w:lang w:bidi="ar-JO"/>
        </w:rPr>
        <w:t>التفسير بالمثال</w:t>
      </w:r>
      <w:r w:rsidR="00C231E6" w:rsidRPr="00FA3769">
        <w:rPr>
          <w:rFonts w:ascii="Traditional Arabic" w:hAnsi="Traditional Arabic" w:cs="Traditional Arabic"/>
          <w:b/>
          <w:bCs/>
          <w:sz w:val="32"/>
          <w:szCs w:val="32"/>
          <w:rtl/>
          <w:lang w:bidi="ar-JO"/>
        </w:rPr>
        <w:t>:</w:t>
      </w:r>
    </w:p>
    <w:p w:rsidR="005D43DF" w:rsidRPr="00E5348E" w:rsidRDefault="00C231E6" w:rsidP="00FA3769">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 xml:space="preserve">اتسم الخطاب </w:t>
      </w:r>
      <w:r w:rsidR="005D43DF" w:rsidRPr="00E5348E">
        <w:rPr>
          <w:rFonts w:ascii="Traditional Arabic" w:hAnsi="Traditional Arabic" w:cs="Traditional Arabic"/>
          <w:sz w:val="32"/>
          <w:szCs w:val="32"/>
          <w:rtl/>
          <w:lang w:bidi="ar-JO"/>
        </w:rPr>
        <w:t>ال</w:t>
      </w:r>
      <w:r w:rsidR="00FA3769">
        <w:rPr>
          <w:rFonts w:ascii="Traditional Arabic" w:hAnsi="Traditional Arabic" w:cs="Traditional Arabic"/>
          <w:sz w:val="32"/>
          <w:szCs w:val="32"/>
          <w:rtl/>
          <w:lang w:bidi="ar-JO"/>
        </w:rPr>
        <w:t>قرآني على وجه التغليب بالإجمال</w:t>
      </w:r>
      <w:r w:rsidR="00E5348E">
        <w:rPr>
          <w:rFonts w:ascii="Traditional Arabic" w:hAnsi="Traditional Arabic" w:cs="Traditional Arabic"/>
          <w:sz w:val="32"/>
          <w:szCs w:val="32"/>
          <w:rtl/>
          <w:lang w:bidi="ar-JO"/>
        </w:rPr>
        <w:t>،</w:t>
      </w:r>
      <w:r w:rsidR="005D43DF" w:rsidRPr="00E5348E">
        <w:rPr>
          <w:rFonts w:ascii="Traditional Arabic" w:hAnsi="Traditional Arabic" w:cs="Traditional Arabic"/>
          <w:sz w:val="32"/>
          <w:szCs w:val="32"/>
          <w:rtl/>
          <w:lang w:bidi="ar-JO"/>
        </w:rPr>
        <w:t xml:space="preserve"> وهذا من</w:t>
      </w:r>
      <w:r w:rsidR="00FA3769">
        <w:rPr>
          <w:rFonts w:ascii="Traditional Arabic" w:hAnsi="Traditional Arabic" w:cs="Traditional Arabic"/>
          <w:sz w:val="32"/>
          <w:szCs w:val="32"/>
          <w:rtl/>
          <w:lang w:bidi="ar-JO"/>
        </w:rPr>
        <w:t xml:space="preserve"> مواطن الإعجاز اللغوي والتشريعي</w:t>
      </w:r>
      <w:r w:rsidR="00E5348E">
        <w:rPr>
          <w:rFonts w:ascii="Traditional Arabic" w:hAnsi="Traditional Arabic" w:cs="Traditional Arabic"/>
          <w:sz w:val="32"/>
          <w:szCs w:val="32"/>
          <w:rtl/>
          <w:lang w:bidi="ar-JO"/>
        </w:rPr>
        <w:t>،</w:t>
      </w:r>
      <w:r w:rsidR="005D43DF" w:rsidRPr="00E5348E">
        <w:rPr>
          <w:rFonts w:ascii="Traditional Arabic" w:hAnsi="Traditional Arabic" w:cs="Traditional Arabic"/>
          <w:sz w:val="32"/>
          <w:szCs w:val="32"/>
          <w:rtl/>
          <w:lang w:bidi="ar-JO"/>
        </w:rPr>
        <w:t xml:space="preserve"> فيأتي التعبير عن القضايا بألفاظ كلية يدخل فيها أجناس متعددة مما يمكن وصف تعداد هذه </w:t>
      </w:r>
      <w:r w:rsidR="00FA3769">
        <w:rPr>
          <w:rFonts w:ascii="Traditional Arabic" w:hAnsi="Traditional Arabic" w:cs="Traditional Arabic"/>
          <w:sz w:val="32"/>
          <w:szCs w:val="32"/>
          <w:rtl/>
          <w:lang w:bidi="ar-JO"/>
        </w:rPr>
        <w:t>الاجناس وإن لم يأت النص عليها بأنها تفسير بالمثال</w:t>
      </w:r>
      <w:r w:rsidR="00E5348E">
        <w:rPr>
          <w:rFonts w:ascii="Traditional Arabic" w:hAnsi="Traditional Arabic" w:cs="Traditional Arabic"/>
          <w:sz w:val="32"/>
          <w:szCs w:val="32"/>
          <w:rtl/>
          <w:lang w:bidi="ar-JO"/>
        </w:rPr>
        <w:t>،</w:t>
      </w:r>
      <w:r w:rsidR="005D43DF" w:rsidRPr="00E5348E">
        <w:rPr>
          <w:rFonts w:ascii="Traditional Arabic" w:hAnsi="Traditional Arabic" w:cs="Traditional Arabic"/>
          <w:sz w:val="32"/>
          <w:szCs w:val="32"/>
          <w:rtl/>
          <w:lang w:bidi="ar-JO"/>
        </w:rPr>
        <w:t xml:space="preserve"> وبالنظر إلى المستجدات المعاصرة يمكننا تفعيل</w:t>
      </w:r>
      <w:r w:rsidR="00FA3769">
        <w:rPr>
          <w:rFonts w:ascii="Traditional Arabic" w:hAnsi="Traditional Arabic" w:cs="Traditional Arabic"/>
          <w:sz w:val="32"/>
          <w:szCs w:val="32"/>
          <w:rtl/>
          <w:lang w:bidi="ar-JO"/>
        </w:rPr>
        <w:t xml:space="preserve"> هذه الطريقة للتجديد في التفسير</w:t>
      </w:r>
      <w:r w:rsidR="00E5348E">
        <w:rPr>
          <w:rFonts w:ascii="Traditional Arabic" w:hAnsi="Traditional Arabic" w:cs="Traditional Arabic"/>
          <w:sz w:val="32"/>
          <w:szCs w:val="32"/>
          <w:rtl/>
          <w:lang w:bidi="ar-JO"/>
        </w:rPr>
        <w:t>،</w:t>
      </w:r>
      <w:r w:rsidR="005D43DF" w:rsidRPr="00E5348E">
        <w:rPr>
          <w:rFonts w:ascii="Traditional Arabic" w:hAnsi="Traditional Arabic" w:cs="Traditional Arabic"/>
          <w:sz w:val="32"/>
          <w:szCs w:val="32"/>
          <w:rtl/>
          <w:lang w:bidi="ar-JO"/>
        </w:rPr>
        <w:t xml:space="preserve"> فحيث تأتي الألفاظ الكلية ويدرج تحتها المفسر الأمثلة المعاصرة </w:t>
      </w:r>
      <w:r w:rsidR="00FA3769">
        <w:rPr>
          <w:rFonts w:ascii="Traditional Arabic" w:hAnsi="Traditional Arabic" w:cs="Traditional Arabic"/>
          <w:sz w:val="32"/>
          <w:szCs w:val="32"/>
          <w:rtl/>
          <w:lang w:bidi="ar-JO"/>
        </w:rPr>
        <w:t>فيكون بمثابة إيجاد الدليل عليها</w:t>
      </w:r>
      <w:r w:rsidR="00E5348E">
        <w:rPr>
          <w:rFonts w:ascii="Traditional Arabic" w:hAnsi="Traditional Arabic" w:cs="Traditional Arabic"/>
          <w:sz w:val="32"/>
          <w:szCs w:val="32"/>
          <w:rtl/>
          <w:lang w:bidi="ar-JO"/>
        </w:rPr>
        <w:t>،</w:t>
      </w:r>
      <w:r w:rsidR="005D43DF" w:rsidRPr="00E5348E">
        <w:rPr>
          <w:rFonts w:ascii="Traditional Arabic" w:hAnsi="Traditional Arabic" w:cs="Traditional Arabic"/>
          <w:sz w:val="32"/>
          <w:szCs w:val="32"/>
          <w:rtl/>
          <w:lang w:bidi="ar-JO"/>
        </w:rPr>
        <w:t xml:space="preserve"> ويكون فيها ربط للنشء بالقرآن الك</w:t>
      </w:r>
      <w:r w:rsidR="00FA3769">
        <w:rPr>
          <w:rFonts w:ascii="Traditional Arabic" w:hAnsi="Traditional Arabic" w:cs="Traditional Arabic"/>
          <w:sz w:val="32"/>
          <w:szCs w:val="32"/>
          <w:rtl/>
          <w:lang w:bidi="ar-JO"/>
        </w:rPr>
        <w:t>ريم ويتحقق بالفعل أنه منهج حياة</w:t>
      </w:r>
      <w:r w:rsidR="005D43DF" w:rsidRPr="00E5348E">
        <w:rPr>
          <w:rFonts w:ascii="Traditional Arabic" w:hAnsi="Traditional Arabic" w:cs="Traditional Arabic"/>
          <w:sz w:val="32"/>
          <w:szCs w:val="32"/>
          <w:rtl/>
          <w:lang w:bidi="ar-JO"/>
        </w:rPr>
        <w:t>.</w:t>
      </w:r>
    </w:p>
    <w:p w:rsidR="005D43DF" w:rsidRPr="00E5348E" w:rsidRDefault="005D43DF"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ومن تطبيقات هذا الباب في أصول التفسير وقواعد التفسير</w:t>
      </w:r>
      <w:r w:rsidR="00163798" w:rsidRPr="00E5348E">
        <w:rPr>
          <w:rFonts w:ascii="Traditional Arabic" w:hAnsi="Traditional Arabic" w:cs="Traditional Arabic"/>
          <w:sz w:val="32"/>
          <w:szCs w:val="32"/>
          <w:rtl/>
          <w:lang w:bidi="ar-JO"/>
        </w:rPr>
        <w:t>:</w:t>
      </w:r>
    </w:p>
    <w:p w:rsidR="00C231E6" w:rsidRPr="00E5348E" w:rsidRDefault="00FA3769" w:rsidP="00E5348E">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أسباب النزول –ألفاظ العموم– حذف المتعلق</w:t>
      </w:r>
      <w:r w:rsidR="005D43DF" w:rsidRPr="00E5348E">
        <w:rPr>
          <w:rFonts w:ascii="Traditional Arabic" w:hAnsi="Traditional Arabic" w:cs="Traditional Arabic"/>
          <w:sz w:val="32"/>
          <w:szCs w:val="32"/>
          <w:rtl/>
          <w:lang w:bidi="ar-JO"/>
        </w:rPr>
        <w:t xml:space="preserve">.  </w:t>
      </w:r>
    </w:p>
    <w:p w:rsidR="00FD0E0E" w:rsidRPr="00E5348E" w:rsidRDefault="00FA3769" w:rsidP="00FA3769">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أسباب النزول</w:t>
      </w:r>
      <w:r w:rsidR="00163798" w:rsidRPr="00E5348E">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 xml:space="preserve"> </w:t>
      </w:r>
      <w:r w:rsidR="00FD0E0E" w:rsidRPr="00E5348E">
        <w:rPr>
          <w:rFonts w:ascii="Traditional Arabic" w:hAnsi="Traditional Arabic" w:cs="Traditional Arabic"/>
          <w:sz w:val="32"/>
          <w:szCs w:val="32"/>
          <w:rtl/>
          <w:lang w:bidi="ar-JO"/>
        </w:rPr>
        <w:t>لا يوجد تعريف واضح لهذا المصطلح عند المتقدمين، ولعل هذا يعود إلى عدم عنايتهم بالدراسات النظرية لعلم أسباب النزول فقد كان همهم منصبًّا على ذكر الأحاديث وتطريقها شأنهم شأن المؤلفين في تلك العصور</w:t>
      </w:r>
      <w:r w:rsidR="00FD0E0E" w:rsidRPr="00E5348E">
        <w:rPr>
          <w:rtl/>
          <w:lang w:bidi="ar-JO"/>
        </w:rPr>
        <w:footnoteReference w:id="16"/>
      </w:r>
      <w:r w:rsidRPr="00E5348E">
        <w:rPr>
          <w:rFonts w:ascii="Traditional Arabic" w:hAnsi="Traditional Arabic" w:cs="Traditional Arabic"/>
          <w:sz w:val="32"/>
          <w:szCs w:val="32"/>
          <w:rtl/>
          <w:lang w:bidi="ar-JO"/>
        </w:rPr>
        <w:t>.</w:t>
      </w:r>
    </w:p>
    <w:p w:rsidR="00163798" w:rsidRPr="00E5348E" w:rsidRDefault="00163798" w:rsidP="00FA3769">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وقال الزركشي في البرهان قد عرف من عادة الصحابة والتابعين أن أحدهم إذا قال نزلت هذه الآية في كذا فإنه يريد بذلك أنها تتضمن هذا الحكم لا أن هذا كان السبب في نزولها فهو من جنس الاستدلال على الحكم</w:t>
      </w:r>
      <w:r w:rsidR="00FA3769">
        <w:rPr>
          <w:rFonts w:ascii="Traditional Arabic" w:hAnsi="Traditional Arabic" w:cs="Traditional Arabic"/>
          <w:sz w:val="32"/>
          <w:szCs w:val="32"/>
          <w:rtl/>
          <w:lang w:bidi="ar-JO"/>
        </w:rPr>
        <w:t xml:space="preserve"> بالآية لا من جنس النقل لما وقع</w:t>
      </w:r>
      <w:r w:rsidR="00E5348E">
        <w:rPr>
          <w:rFonts w:ascii="Traditional Arabic" w:hAnsi="Traditional Arabic" w:cs="Traditional Arabic"/>
          <w:sz w:val="32"/>
          <w:szCs w:val="32"/>
          <w:rtl/>
          <w:lang w:bidi="ar-JO"/>
        </w:rPr>
        <w:t>،</w:t>
      </w:r>
      <w:r w:rsidR="00FA3769">
        <w:rPr>
          <w:rFonts w:ascii="Traditional Arabic" w:hAnsi="Traditional Arabic" w:cs="Traditional Arabic"/>
          <w:sz w:val="32"/>
          <w:szCs w:val="32"/>
          <w:rtl/>
          <w:lang w:bidi="ar-JO"/>
        </w:rPr>
        <w:t xml:space="preserve"> وقال السيوطي</w:t>
      </w:r>
      <w:r w:rsidR="003B3EBD" w:rsidRPr="00E5348E">
        <w:rPr>
          <w:rFonts w:ascii="Traditional Arabic" w:hAnsi="Traditional Arabic" w:cs="Traditional Arabic"/>
          <w:sz w:val="32"/>
          <w:szCs w:val="32"/>
          <w:rtl/>
          <w:lang w:bidi="ar-JO"/>
        </w:rPr>
        <w:t>: (</w:t>
      </w:r>
      <w:r w:rsidRPr="00E5348E">
        <w:rPr>
          <w:rFonts w:ascii="Traditional Arabic" w:hAnsi="Traditional Arabic" w:cs="Traditional Arabic"/>
          <w:sz w:val="32"/>
          <w:szCs w:val="32"/>
          <w:rtl/>
          <w:lang w:bidi="ar-JO"/>
        </w:rPr>
        <w:t>والذي يتحرر في سبب النزول أنه ما نزلت الآية أيام وقوعه</w:t>
      </w:r>
      <w:r w:rsidR="003B3EBD" w:rsidRPr="00E5348E">
        <w:rPr>
          <w:rFonts w:ascii="Traditional Arabic" w:hAnsi="Traditional Arabic" w:cs="Traditional Arabic"/>
          <w:sz w:val="32"/>
          <w:szCs w:val="32"/>
          <w:rtl/>
          <w:lang w:bidi="ar-JO"/>
        </w:rPr>
        <w:t>)</w:t>
      </w:r>
      <w:r w:rsidR="003B3EBD" w:rsidRPr="00E5348E">
        <w:rPr>
          <w:rtl/>
          <w:lang w:bidi="ar-JO"/>
        </w:rPr>
        <w:footnoteReference w:id="17"/>
      </w:r>
      <w:r w:rsidR="00FA3769" w:rsidRPr="00E5348E">
        <w:rPr>
          <w:rFonts w:ascii="Traditional Arabic" w:hAnsi="Traditional Arabic" w:cs="Traditional Arabic"/>
          <w:sz w:val="32"/>
          <w:szCs w:val="32"/>
          <w:rtl/>
          <w:lang w:bidi="ar-JO"/>
        </w:rPr>
        <w:t>.</w:t>
      </w:r>
    </w:p>
    <w:p w:rsidR="00050195" w:rsidRPr="00E5348E" w:rsidRDefault="003B3EBD" w:rsidP="00C01C6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 xml:space="preserve"> وبالنظر لتعريف السيوطي الذي صار تعريفا مصطلحيا لأسباب النزول مقارنة بصنيع كثير من المفسرين نجد توسعا في استعمال هذه الكلم</w:t>
      </w:r>
      <w:r w:rsidR="00FA3769">
        <w:rPr>
          <w:rFonts w:ascii="Traditional Arabic" w:hAnsi="Traditional Arabic" w:cs="Traditional Arabic"/>
          <w:sz w:val="32"/>
          <w:szCs w:val="32"/>
          <w:rtl/>
          <w:lang w:bidi="ar-JO"/>
        </w:rPr>
        <w:t>ة لما هو أوسع من ذلك</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فقد درجوا على إ</w:t>
      </w:r>
      <w:r w:rsidR="00FA3769">
        <w:rPr>
          <w:rFonts w:ascii="Traditional Arabic" w:hAnsi="Traditional Arabic" w:cs="Traditional Arabic"/>
          <w:sz w:val="32"/>
          <w:szCs w:val="32"/>
          <w:rtl/>
          <w:lang w:bidi="ar-JO"/>
        </w:rPr>
        <w:t>يراد كثير من المرويات تحت عبارة: (نزلت هذه الآية في:</w:t>
      </w:r>
      <w:r w:rsidR="00FA3769">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w:t>
      </w:r>
      <w:r w:rsidR="00FA3769">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 xml:space="preserve">أو( سبب نزولها كذا) وعند التمحيص نجد أن نسبة ما ينطبق </w:t>
      </w:r>
      <w:r w:rsidR="00FA3769">
        <w:rPr>
          <w:rFonts w:ascii="Traditional Arabic" w:hAnsi="Traditional Arabic" w:cs="Traditional Arabic"/>
          <w:sz w:val="32"/>
          <w:szCs w:val="32"/>
          <w:rtl/>
          <w:lang w:bidi="ar-JO"/>
        </w:rPr>
        <w:t>عليه المصطلح سواء من حيث الزمان</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أو الصحة والضعف قليل. ويرجع هذا </w:t>
      </w:r>
      <w:r w:rsidR="00FA3769">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والله أعلم</w:t>
      </w:r>
      <w:r w:rsidR="00FA3769">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w:t>
      </w:r>
      <w:r w:rsidR="00EB0E56" w:rsidRPr="00E5348E">
        <w:rPr>
          <w:rFonts w:ascii="Traditional Arabic" w:hAnsi="Traditional Arabic" w:cs="Traditional Arabic"/>
          <w:sz w:val="32"/>
          <w:szCs w:val="32"/>
          <w:rtl/>
          <w:lang w:bidi="ar-JO"/>
        </w:rPr>
        <w:t>إلى</w:t>
      </w:r>
      <w:r w:rsidRPr="00E5348E">
        <w:rPr>
          <w:rFonts w:ascii="Traditional Arabic" w:hAnsi="Traditional Arabic" w:cs="Traditional Arabic"/>
          <w:sz w:val="32"/>
          <w:szCs w:val="32"/>
          <w:rtl/>
          <w:lang w:bidi="ar-JO"/>
        </w:rPr>
        <w:t xml:space="preserve"> أن المفسر يوردها </w:t>
      </w:r>
      <w:r w:rsidR="00EB0E56" w:rsidRPr="00E5348E">
        <w:rPr>
          <w:rFonts w:ascii="Traditional Arabic" w:hAnsi="Traditional Arabic" w:cs="Traditional Arabic"/>
          <w:sz w:val="32"/>
          <w:szCs w:val="32"/>
          <w:rtl/>
          <w:lang w:bidi="ar-JO"/>
        </w:rPr>
        <w:t>لأ</w:t>
      </w:r>
      <w:r w:rsidR="00FA3769">
        <w:rPr>
          <w:rFonts w:ascii="Traditional Arabic" w:hAnsi="Traditional Arabic" w:cs="Traditional Arabic"/>
          <w:sz w:val="32"/>
          <w:szCs w:val="32"/>
          <w:rtl/>
          <w:lang w:bidi="ar-JO"/>
        </w:rPr>
        <w:t>دنى ملابسة</w:t>
      </w:r>
      <w:r w:rsidR="00E5348E">
        <w:rPr>
          <w:rFonts w:ascii="Traditional Arabic" w:hAnsi="Traditional Arabic" w:cs="Traditional Arabic"/>
          <w:sz w:val="32"/>
          <w:szCs w:val="32"/>
          <w:rtl/>
          <w:lang w:bidi="ar-JO"/>
        </w:rPr>
        <w:t>،</w:t>
      </w:r>
      <w:r w:rsidR="00EB0E56" w:rsidRPr="00E5348E">
        <w:rPr>
          <w:rFonts w:ascii="Traditional Arabic" w:hAnsi="Traditional Arabic" w:cs="Traditional Arabic"/>
          <w:sz w:val="32"/>
          <w:szCs w:val="32"/>
          <w:rtl/>
          <w:lang w:bidi="ar-JO"/>
        </w:rPr>
        <w:t xml:space="preserve"> وبتحليل صنيع المفسر نجد أن إيرادها يؤول</w:t>
      </w:r>
      <w:r w:rsidR="00FA3769">
        <w:rPr>
          <w:rFonts w:ascii="Traditional Arabic" w:hAnsi="Traditional Arabic" w:cs="Traditional Arabic"/>
          <w:sz w:val="32"/>
          <w:szCs w:val="32"/>
          <w:rtl/>
          <w:lang w:bidi="ar-JO"/>
        </w:rPr>
        <w:t xml:space="preserve"> إلى أنه من باب التفسير بالمثال</w:t>
      </w:r>
      <w:r w:rsidR="00E5348E">
        <w:rPr>
          <w:rFonts w:ascii="Traditional Arabic" w:hAnsi="Traditional Arabic" w:cs="Traditional Arabic"/>
          <w:sz w:val="32"/>
          <w:szCs w:val="32"/>
          <w:rtl/>
          <w:lang w:bidi="ar-JO"/>
        </w:rPr>
        <w:t>،</w:t>
      </w:r>
      <w:r w:rsidR="00EB0E56" w:rsidRPr="00E5348E">
        <w:rPr>
          <w:rFonts w:ascii="Traditional Arabic" w:hAnsi="Traditional Arabic" w:cs="Traditional Arabic"/>
          <w:sz w:val="32"/>
          <w:szCs w:val="32"/>
          <w:rtl/>
          <w:lang w:bidi="ar-JO"/>
        </w:rPr>
        <w:t xml:space="preserve"> وبهذا صرح ابن عطية في </w:t>
      </w:r>
      <w:r w:rsidR="00FA3769">
        <w:rPr>
          <w:rFonts w:ascii="Traditional Arabic" w:hAnsi="Traditional Arabic" w:cs="Traditional Arabic"/>
          <w:sz w:val="32"/>
          <w:szCs w:val="32"/>
          <w:rtl/>
          <w:lang w:bidi="ar-JO"/>
        </w:rPr>
        <w:t>تفسيره المحرر الوجيز –رغم تقدمه</w:t>
      </w:r>
      <w:r w:rsidR="000F192F" w:rsidRPr="00E5348E">
        <w:rPr>
          <w:rFonts w:ascii="Traditional Arabic" w:hAnsi="Traditional Arabic" w:cs="Traditional Arabic"/>
          <w:sz w:val="32"/>
          <w:szCs w:val="32"/>
          <w:rtl/>
          <w:lang w:bidi="ar-JO"/>
        </w:rPr>
        <w:t>–</w:t>
      </w:r>
      <w:r w:rsidR="00EB0E56" w:rsidRPr="00E5348E">
        <w:rPr>
          <w:rFonts w:ascii="Traditional Arabic" w:hAnsi="Traditional Arabic" w:cs="Traditional Arabic"/>
          <w:sz w:val="32"/>
          <w:szCs w:val="32"/>
          <w:rtl/>
          <w:lang w:bidi="ar-JO"/>
        </w:rPr>
        <w:t xml:space="preserve"> </w:t>
      </w:r>
      <w:r w:rsidR="000F192F" w:rsidRPr="00E5348E">
        <w:rPr>
          <w:rFonts w:ascii="Traditional Arabic" w:hAnsi="Traditional Arabic" w:cs="Traditional Arabic"/>
          <w:sz w:val="32"/>
          <w:szCs w:val="32"/>
          <w:rtl/>
          <w:lang w:bidi="ar-JO"/>
        </w:rPr>
        <w:t>في مواضع متعددة مثل</w:t>
      </w:r>
      <w:r w:rsidR="00462DAE" w:rsidRPr="00E5348E">
        <w:rPr>
          <w:rFonts w:ascii="Traditional Arabic" w:hAnsi="Traditional Arabic" w:cs="Traditional Arabic"/>
          <w:sz w:val="32"/>
          <w:szCs w:val="32"/>
          <w:rtl/>
          <w:lang w:bidi="ar-JO"/>
        </w:rPr>
        <w:t xml:space="preserve"> تفسيره لقول الله </w:t>
      </w:r>
      <w:r w:rsidR="000F192F" w:rsidRPr="00E5348E">
        <w:rPr>
          <w:rFonts w:ascii="Traditional Arabic" w:hAnsi="Traditional Arabic" w:cs="Traditional Arabic"/>
          <w:sz w:val="32"/>
          <w:szCs w:val="32"/>
          <w:rtl/>
          <w:lang w:bidi="ar-JO"/>
        </w:rPr>
        <w:t xml:space="preserve"> تعالى</w:t>
      </w:r>
      <w:r w:rsidR="00462DAE" w:rsidRPr="00E5348E">
        <w:rPr>
          <w:rFonts w:ascii="Traditional Arabic" w:hAnsi="Traditional Arabic" w:cs="Traditional Arabic"/>
          <w:sz w:val="32"/>
          <w:szCs w:val="32"/>
          <w:rtl/>
          <w:lang w:bidi="ar-JO"/>
        </w:rPr>
        <w:t>: (</w:t>
      </w:r>
      <w:r w:rsidR="00FA3769">
        <w:rPr>
          <w:rFonts w:ascii="Traditional Arabic" w:hAnsi="Traditional Arabic" w:cs="Traditional Arabic"/>
          <w:sz w:val="32"/>
          <w:szCs w:val="32"/>
          <w:rtl/>
          <w:lang w:bidi="ar-JO"/>
        </w:rPr>
        <w:t xml:space="preserve"> </w:t>
      </w:r>
      <w:r w:rsidR="000F192F" w:rsidRPr="00E5348E">
        <w:rPr>
          <w:rFonts w:ascii="Traditional Arabic" w:hAnsi="Traditional Arabic" w:cs="Traditional Arabic"/>
          <w:sz w:val="32"/>
          <w:szCs w:val="32"/>
          <w:rtl/>
          <w:lang w:bidi="ar-JO"/>
        </w:rPr>
        <w:t>َقاتِلُوا أَئِمَّةَ الْكُفْر</w:t>
      </w:r>
      <w:r w:rsidR="00462DAE" w:rsidRPr="00E5348E">
        <w:rPr>
          <w:rFonts w:ascii="Traditional Arabic" w:hAnsi="Traditional Arabic" w:cs="Traditional Arabic"/>
          <w:sz w:val="32"/>
          <w:szCs w:val="32"/>
          <w:rtl/>
          <w:lang w:bidi="ar-JO"/>
        </w:rPr>
        <w:t>) قال ابن عطية: (</w:t>
      </w:r>
      <w:r w:rsidR="000F192F" w:rsidRPr="00E5348E">
        <w:rPr>
          <w:rFonts w:ascii="Traditional Arabic" w:hAnsi="Traditional Arabic" w:cs="Traditional Arabic"/>
          <w:sz w:val="32"/>
          <w:szCs w:val="32"/>
          <w:rtl/>
          <w:lang w:bidi="ar-JO"/>
        </w:rPr>
        <w:t>أي رؤوسهم وأعيانهم الذين يقودون الناس إليه، وقال قتادة: المراد بهذا أبو جهل</w:t>
      </w:r>
      <w:r w:rsidR="00FA3769">
        <w:rPr>
          <w:rFonts w:ascii="Traditional Arabic" w:hAnsi="Traditional Arabic" w:cs="Traditional Arabic"/>
          <w:sz w:val="32"/>
          <w:szCs w:val="32"/>
          <w:rtl/>
          <w:lang w:bidi="ar-JO"/>
        </w:rPr>
        <w:t xml:space="preserve"> بن هشام وعتبة بن ربيعة وغيرهما</w:t>
      </w:r>
      <w:r w:rsidR="00462DAE" w:rsidRPr="00E5348E">
        <w:rPr>
          <w:rFonts w:ascii="Traditional Arabic" w:hAnsi="Traditional Arabic" w:cs="Traditional Arabic"/>
          <w:sz w:val="32"/>
          <w:szCs w:val="32"/>
          <w:rtl/>
          <w:lang w:bidi="ar-JO"/>
        </w:rPr>
        <w:t>)</w:t>
      </w:r>
      <w:r w:rsidR="00FA3769">
        <w:rPr>
          <w:rFonts w:ascii="Traditional Arabic" w:hAnsi="Traditional Arabic" w:cs="Traditional Arabic" w:hint="cs"/>
          <w:sz w:val="32"/>
          <w:szCs w:val="32"/>
          <w:rtl/>
          <w:lang w:bidi="ar-JO"/>
        </w:rPr>
        <w:t>،</w:t>
      </w:r>
      <w:r w:rsidR="00FA3769">
        <w:rPr>
          <w:rFonts w:ascii="Traditional Arabic" w:hAnsi="Traditional Arabic" w:cs="Traditional Arabic"/>
          <w:sz w:val="32"/>
          <w:szCs w:val="32"/>
          <w:rtl/>
          <w:lang w:bidi="ar-JO"/>
        </w:rPr>
        <w:t xml:space="preserve"> ثم قال: (</w:t>
      </w:r>
      <w:r w:rsidR="000F192F" w:rsidRPr="00E5348E">
        <w:rPr>
          <w:rFonts w:ascii="Traditional Arabic" w:hAnsi="Traditional Arabic" w:cs="Traditional Arabic"/>
          <w:sz w:val="32"/>
          <w:szCs w:val="32"/>
          <w:rtl/>
          <w:lang w:bidi="ar-JO"/>
        </w:rPr>
        <w:t xml:space="preserve">قال القاضي أبو محمد: وهذا إن لم يتأول </w:t>
      </w:r>
      <w:r w:rsidR="000F192F" w:rsidRPr="00E5348E">
        <w:rPr>
          <w:rFonts w:ascii="Traditional Arabic" w:hAnsi="Traditional Arabic" w:cs="Traditional Arabic"/>
          <w:sz w:val="32"/>
          <w:szCs w:val="32"/>
          <w:rtl/>
          <w:lang w:bidi="ar-JO"/>
        </w:rPr>
        <w:lastRenderedPageBreak/>
        <w:t>أنه ذكرهم على جهة المثال ضعيف لأن الآية نزلت بعد بدر بكثير، وروي عن حذيفة أنه قال: لم يجىء هؤلاء بعد. قال القاضي أبو محمد: يريد أن ينقرضوا فهم يحيون أبدا ويقتلون، وأصوب ما في هذا أن يقال إنه لا يعنى بها معين، وإنما وقع الأمر بقتال أئمة الناكثين بالعهود من الكفرة إلى يوم القيامة دون تعيين، واقتضت حال كفار العرب ومحاربي رسول الله صلى الله عليه وسلم أن تكون الإشارة إليهم أولا بقوله أَئِمَّةَ الْكُفْرِ وهم حصلوا حينئذ تحت اللفظة إذ الذي يتولى قتال النبي والدفع في صدر شريعته هو إمام كل من يكفر بذلك الشرع إلى يوم القيامة ، ثم تأتي في كل جيل من الكفار أئمة خاصة بجيل جيل</w:t>
      </w:r>
      <w:r w:rsidR="00462DAE" w:rsidRPr="00E5348E">
        <w:rPr>
          <w:rFonts w:ascii="Traditional Arabic" w:hAnsi="Traditional Arabic" w:cs="Traditional Arabic"/>
          <w:sz w:val="32"/>
          <w:szCs w:val="32"/>
          <w:rtl/>
          <w:lang w:bidi="ar-JO"/>
        </w:rPr>
        <w:t>)</w:t>
      </w:r>
      <w:r w:rsidR="000F192F" w:rsidRPr="00E5348E">
        <w:rPr>
          <w:rtl/>
          <w:lang w:bidi="ar-JO"/>
        </w:rPr>
        <w:footnoteReference w:id="18"/>
      </w:r>
      <w:r w:rsidR="00C01C6E" w:rsidRPr="00E5348E">
        <w:rPr>
          <w:rFonts w:ascii="Traditional Arabic" w:hAnsi="Traditional Arabic" w:cs="Traditional Arabic"/>
          <w:sz w:val="32"/>
          <w:szCs w:val="32"/>
          <w:rtl/>
          <w:lang w:bidi="ar-JO"/>
        </w:rPr>
        <w:t>.</w:t>
      </w:r>
      <w:r w:rsidR="00050195" w:rsidRPr="00E5348E">
        <w:rPr>
          <w:rFonts w:ascii="Traditional Arabic" w:hAnsi="Traditional Arabic" w:cs="Traditional Arabic"/>
          <w:sz w:val="32"/>
          <w:szCs w:val="32"/>
          <w:rtl/>
          <w:lang w:bidi="ar-JO"/>
        </w:rPr>
        <w:t xml:space="preserve"> </w:t>
      </w:r>
    </w:p>
    <w:p w:rsidR="00C01C6E" w:rsidRDefault="00050195" w:rsidP="00C01C6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وصنيع المفسرين هذا يلفت النظر إلى تنقية باب أسباب النزول بالمعنى الاصطل</w:t>
      </w:r>
      <w:r w:rsidR="00C01C6E">
        <w:rPr>
          <w:rFonts w:ascii="Traditional Arabic" w:hAnsi="Traditional Arabic" w:cs="Traditional Arabic"/>
          <w:sz w:val="32"/>
          <w:szCs w:val="32"/>
          <w:rtl/>
          <w:lang w:bidi="ar-JO"/>
        </w:rPr>
        <w:t>احي مما هو موجود في كتب التفسير</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لكنه في نفس الوقت </w:t>
      </w:r>
      <w:r w:rsidR="00C01C6E">
        <w:rPr>
          <w:rFonts w:ascii="Traditional Arabic" w:hAnsi="Traditional Arabic" w:cs="Traditional Arabic"/>
          <w:sz w:val="32"/>
          <w:szCs w:val="32"/>
          <w:rtl/>
          <w:lang w:bidi="ar-JO"/>
        </w:rPr>
        <w:t>يؤصل لباب التفسير بالمثال</w:t>
      </w:r>
      <w:r w:rsidR="00E5348E">
        <w:rPr>
          <w:rFonts w:ascii="Traditional Arabic" w:hAnsi="Traditional Arabic" w:cs="Traditional Arabic"/>
          <w:sz w:val="32"/>
          <w:szCs w:val="32"/>
          <w:rtl/>
          <w:lang w:bidi="ar-JO"/>
        </w:rPr>
        <w:t>،</w:t>
      </w:r>
      <w:r w:rsidR="00462DAE" w:rsidRPr="00E5348E">
        <w:rPr>
          <w:rFonts w:ascii="Traditional Arabic" w:hAnsi="Traditional Arabic" w:cs="Traditional Arabic"/>
          <w:sz w:val="32"/>
          <w:szCs w:val="32"/>
          <w:rtl/>
          <w:lang w:bidi="ar-JO"/>
        </w:rPr>
        <w:t xml:space="preserve"> ويفتح الآفاق لتطبيقات </w:t>
      </w:r>
      <w:r w:rsidRPr="00E5348E">
        <w:rPr>
          <w:rFonts w:ascii="Traditional Arabic" w:hAnsi="Traditional Arabic" w:cs="Traditional Arabic"/>
          <w:sz w:val="32"/>
          <w:szCs w:val="32"/>
          <w:rtl/>
          <w:lang w:bidi="ar-JO"/>
        </w:rPr>
        <w:t>واسعة ل</w:t>
      </w:r>
      <w:r w:rsidR="00462DAE" w:rsidRPr="00E5348E">
        <w:rPr>
          <w:rFonts w:ascii="Traditional Arabic" w:hAnsi="Traditional Arabic" w:cs="Traditional Arabic"/>
          <w:sz w:val="32"/>
          <w:szCs w:val="32"/>
          <w:rtl/>
          <w:lang w:bidi="ar-JO"/>
        </w:rPr>
        <w:t xml:space="preserve">لآيات </w:t>
      </w:r>
      <w:r w:rsidRPr="00E5348E">
        <w:rPr>
          <w:rFonts w:ascii="Traditional Arabic" w:hAnsi="Traditional Arabic" w:cs="Traditional Arabic"/>
          <w:sz w:val="32"/>
          <w:szCs w:val="32"/>
          <w:rtl/>
          <w:lang w:bidi="ar-JO"/>
        </w:rPr>
        <w:t>على الوقائع المستجدة قياسا عل</w:t>
      </w:r>
      <w:r w:rsidR="00C01C6E">
        <w:rPr>
          <w:rFonts w:ascii="Traditional Arabic" w:hAnsi="Traditional Arabic" w:cs="Traditional Arabic"/>
          <w:sz w:val="32"/>
          <w:szCs w:val="32"/>
          <w:rtl/>
          <w:lang w:bidi="ar-JO"/>
        </w:rPr>
        <w:t>ى أسباب النزول</w:t>
      </w:r>
      <w:r w:rsidR="00E5348E">
        <w:rPr>
          <w:rFonts w:ascii="Traditional Arabic" w:hAnsi="Traditional Arabic" w:cs="Traditional Arabic"/>
          <w:sz w:val="32"/>
          <w:szCs w:val="32"/>
          <w:rtl/>
          <w:lang w:bidi="ar-JO"/>
        </w:rPr>
        <w:t>،</w:t>
      </w:r>
      <w:r w:rsidR="00462DAE" w:rsidRPr="00E5348E">
        <w:rPr>
          <w:rFonts w:ascii="Traditional Arabic" w:hAnsi="Traditional Arabic" w:cs="Traditional Arabic"/>
          <w:sz w:val="32"/>
          <w:szCs w:val="32"/>
          <w:rtl/>
          <w:lang w:bidi="ar-JO"/>
        </w:rPr>
        <w:t xml:space="preserve">  </w:t>
      </w:r>
      <w:r w:rsidR="00C01C6E">
        <w:rPr>
          <w:rFonts w:ascii="Traditional Arabic" w:hAnsi="Traditional Arabic" w:cs="Traditional Arabic"/>
          <w:sz w:val="32"/>
          <w:szCs w:val="32"/>
          <w:rtl/>
          <w:lang w:bidi="ar-JO"/>
        </w:rPr>
        <w:t>مثال</w:t>
      </w:r>
      <w:r w:rsidR="00E964F1" w:rsidRPr="00E5348E">
        <w:rPr>
          <w:rFonts w:ascii="Traditional Arabic" w:hAnsi="Traditional Arabic" w:cs="Traditional Arabic"/>
          <w:sz w:val="32"/>
          <w:szCs w:val="32"/>
          <w:rtl/>
          <w:lang w:bidi="ar-JO"/>
        </w:rPr>
        <w:t xml:space="preserve">: </w:t>
      </w:r>
      <w:r w:rsidR="00C01C6E">
        <w:rPr>
          <w:rFonts w:ascii="Traditional Arabic" w:hAnsi="Traditional Arabic" w:cs="Traditional Arabic" w:hint="cs"/>
          <w:sz w:val="32"/>
          <w:szCs w:val="32"/>
          <w:rtl/>
          <w:lang w:bidi="ar-JO"/>
        </w:rPr>
        <w:t>{</w:t>
      </w:r>
      <w:r w:rsidR="00E964F1" w:rsidRPr="00E5348E">
        <w:rPr>
          <w:rFonts w:ascii="Traditional Arabic" w:hAnsi="Traditional Arabic" w:cs="Traditional Arabic"/>
          <w:sz w:val="32"/>
          <w:szCs w:val="32"/>
          <w:rtl/>
          <w:lang w:bidi="ar-JO"/>
        </w:rPr>
        <w:t>وَالْكَاظِمِينَ الْغَيْظَ وَالْعَافِينَ عَنِ النَّاسِ وَاللَّهُ يُحِبُّ الْمُحْسِنِينَ</w:t>
      </w:r>
      <w:r w:rsidR="00C01C6E">
        <w:rPr>
          <w:rFonts w:ascii="Traditional Arabic" w:hAnsi="Traditional Arabic" w:cs="Traditional Arabic" w:hint="cs"/>
          <w:sz w:val="32"/>
          <w:szCs w:val="32"/>
          <w:rtl/>
          <w:lang w:bidi="ar-JO"/>
        </w:rPr>
        <w:t xml:space="preserve">} </w:t>
      </w:r>
      <w:r w:rsidR="00C01C6E">
        <w:rPr>
          <w:rFonts w:ascii="Traditional Arabic" w:hAnsi="Traditional Arabic" w:cs="Traditional Arabic"/>
          <w:sz w:val="32"/>
          <w:szCs w:val="32"/>
          <w:rtl/>
          <w:lang w:bidi="ar-JO"/>
        </w:rPr>
        <w:t>(134)</w:t>
      </w:r>
      <w:r w:rsidR="00C01C6E">
        <w:rPr>
          <w:rFonts w:ascii="Traditional Arabic" w:hAnsi="Traditional Arabic" w:cs="Traditional Arabic" w:hint="cs"/>
          <w:sz w:val="32"/>
          <w:szCs w:val="32"/>
          <w:rtl/>
          <w:lang w:bidi="ar-JO"/>
        </w:rPr>
        <w:t xml:space="preserve"> </w:t>
      </w:r>
      <w:r w:rsidR="00C01C6E">
        <w:rPr>
          <w:rFonts w:ascii="Traditional Arabic" w:hAnsi="Traditional Arabic" w:cs="Traditional Arabic"/>
          <w:sz w:val="32"/>
          <w:szCs w:val="32"/>
          <w:rtl/>
          <w:lang w:bidi="ar-JO"/>
        </w:rPr>
        <w:t>آل عمران</w:t>
      </w:r>
      <w:r w:rsidR="00C01C6E">
        <w:rPr>
          <w:rFonts w:ascii="Traditional Arabic" w:hAnsi="Traditional Arabic" w:cs="Traditional Arabic" w:hint="cs"/>
          <w:sz w:val="32"/>
          <w:szCs w:val="32"/>
          <w:rtl/>
          <w:lang w:bidi="ar-JO"/>
        </w:rPr>
        <w:t>،</w:t>
      </w:r>
      <w:r w:rsidR="00E964F1" w:rsidRPr="00E5348E">
        <w:rPr>
          <w:rFonts w:ascii="Traditional Arabic" w:hAnsi="Traditional Arabic" w:cs="Traditional Arabic"/>
          <w:sz w:val="32"/>
          <w:szCs w:val="32"/>
          <w:rtl/>
          <w:lang w:bidi="ar-JO"/>
        </w:rPr>
        <w:t xml:space="preserve"> جاء في المحرر الوجيز</w:t>
      </w:r>
      <w:r w:rsidR="00C01C6E">
        <w:rPr>
          <w:rFonts w:ascii="Traditional Arabic" w:hAnsi="Traditional Arabic" w:cs="Traditional Arabic"/>
          <w:sz w:val="32"/>
          <w:szCs w:val="32"/>
          <w:rtl/>
          <w:lang w:bidi="ar-JO"/>
        </w:rPr>
        <w:t>: (</w:t>
      </w:r>
      <w:r w:rsidR="00C01C6E">
        <w:rPr>
          <w:rFonts w:ascii="Traditional Arabic" w:hAnsi="Traditional Arabic" w:cs="Traditional Arabic" w:hint="cs"/>
          <w:sz w:val="32"/>
          <w:szCs w:val="32"/>
          <w:rtl/>
          <w:lang w:bidi="ar-JO"/>
        </w:rPr>
        <w:t>(</w:t>
      </w:r>
      <w:r w:rsidR="00E964F1" w:rsidRPr="00E5348E">
        <w:rPr>
          <w:rFonts w:ascii="Traditional Arabic" w:hAnsi="Traditional Arabic" w:cs="Traditional Arabic"/>
          <w:sz w:val="32"/>
          <w:szCs w:val="32"/>
          <w:rtl/>
          <w:lang w:bidi="ar-JO"/>
        </w:rPr>
        <w:t>وقال أبو العالية: وَالْعافِين</w:t>
      </w:r>
      <w:r w:rsidR="00C01C6E">
        <w:rPr>
          <w:rFonts w:ascii="Traditional Arabic" w:hAnsi="Traditional Arabic" w:cs="Traditional Arabic"/>
          <w:sz w:val="32"/>
          <w:szCs w:val="32"/>
          <w:rtl/>
          <w:lang w:bidi="ar-JO"/>
        </w:rPr>
        <w:t>َ عَنِ النَّاسِ، يريد المماليك.</w:t>
      </w:r>
      <w:r w:rsidR="00E964F1" w:rsidRPr="00E5348E">
        <w:rPr>
          <w:rFonts w:ascii="Traditional Arabic" w:hAnsi="Traditional Arabic" w:cs="Traditional Arabic"/>
          <w:sz w:val="32"/>
          <w:szCs w:val="32"/>
          <w:rtl/>
          <w:lang w:bidi="ar-JO"/>
        </w:rPr>
        <w:t xml:space="preserve"> قال القاضي أبو محمد: وهذا حسن على جهة المثال، إذ هم الخدمة، فهم مذنبون كثيرا، والقدرة عليهم متيسرة، وإنفاذ العقوبة سهل، فلذلك مثل هذا المفسر به</w:t>
      </w:r>
      <w:r w:rsidR="00C01C6E">
        <w:rPr>
          <w:rFonts w:ascii="Traditional Arabic" w:hAnsi="Traditional Arabic" w:cs="Traditional Arabic" w:hint="cs"/>
          <w:sz w:val="32"/>
          <w:szCs w:val="32"/>
          <w:rtl/>
          <w:lang w:bidi="ar-JO"/>
        </w:rPr>
        <w:t>)</w:t>
      </w:r>
      <w:r w:rsidR="00E964F1" w:rsidRPr="00E5348E">
        <w:rPr>
          <w:rFonts w:ascii="Traditional Arabic" w:hAnsi="Traditional Arabic" w:cs="Traditional Arabic"/>
          <w:sz w:val="32"/>
          <w:szCs w:val="32"/>
          <w:rtl/>
          <w:lang w:bidi="ar-JO"/>
        </w:rPr>
        <w:t>)</w:t>
      </w:r>
      <w:r w:rsidR="00E964F1" w:rsidRPr="00E5348E">
        <w:rPr>
          <w:rtl/>
          <w:lang w:bidi="ar-JO"/>
        </w:rPr>
        <w:footnoteReference w:id="19"/>
      </w:r>
      <w:r w:rsidR="00C01C6E">
        <w:rPr>
          <w:rFonts w:ascii="Traditional Arabic" w:hAnsi="Traditional Arabic" w:cs="Traditional Arabic" w:hint="cs"/>
          <w:sz w:val="32"/>
          <w:szCs w:val="32"/>
          <w:rtl/>
          <w:lang w:bidi="ar-JO"/>
        </w:rPr>
        <w:t xml:space="preserve">، </w:t>
      </w:r>
      <w:r w:rsidR="00A76A3E" w:rsidRPr="00E5348E">
        <w:rPr>
          <w:rFonts w:ascii="Traditional Arabic" w:hAnsi="Traditional Arabic" w:cs="Traditional Arabic"/>
          <w:sz w:val="32"/>
          <w:szCs w:val="32"/>
          <w:rtl/>
          <w:lang w:bidi="ar-JO"/>
        </w:rPr>
        <w:t xml:space="preserve">وضرب أمثلة معاصرة على هذا النسق لا يعد </w:t>
      </w:r>
      <w:r w:rsidR="00C01C6E">
        <w:rPr>
          <w:rFonts w:ascii="Traditional Arabic" w:hAnsi="Traditional Arabic" w:cs="Traditional Arabic"/>
          <w:sz w:val="32"/>
          <w:szCs w:val="32"/>
          <w:rtl/>
          <w:lang w:bidi="ar-JO"/>
        </w:rPr>
        <w:t>خروجا عن أقوال السلف في التفسير</w:t>
      </w:r>
      <w:r w:rsidR="00C01C6E">
        <w:rPr>
          <w:rFonts w:ascii="Traditional Arabic" w:hAnsi="Traditional Arabic" w:cs="Traditional Arabic" w:hint="cs"/>
          <w:sz w:val="32"/>
          <w:szCs w:val="32"/>
          <w:rtl/>
          <w:lang w:bidi="ar-JO"/>
        </w:rPr>
        <w:t>.</w:t>
      </w:r>
    </w:p>
    <w:p w:rsidR="001B568D" w:rsidRPr="00E5348E" w:rsidRDefault="001B568D" w:rsidP="00C01C6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ويكثر استعمال التفسير بالمث</w:t>
      </w:r>
      <w:r w:rsidR="00C01C6E">
        <w:rPr>
          <w:rFonts w:ascii="Traditional Arabic" w:hAnsi="Traditional Arabic" w:cs="Traditional Arabic"/>
          <w:sz w:val="32"/>
          <w:szCs w:val="32"/>
          <w:rtl/>
          <w:lang w:bidi="ar-JO"/>
        </w:rPr>
        <w:t>ال عند ورود صيغ العموم في الآية</w:t>
      </w:r>
      <w:r w:rsidR="00E5348E">
        <w:rPr>
          <w:rFonts w:ascii="Traditional Arabic" w:hAnsi="Traditional Arabic" w:cs="Traditional Arabic"/>
          <w:sz w:val="32"/>
          <w:szCs w:val="32"/>
          <w:rtl/>
          <w:lang w:bidi="ar-JO"/>
        </w:rPr>
        <w:t>،</w:t>
      </w:r>
      <w:r w:rsidR="00C01C6E">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 xml:space="preserve">ولذلك فإن من وسائل التجديد في التفسير حسن استثمار هذا الباب بتعلم صيغة وأمثلة على التجديد فيه وسنفرده في المطلب التالي. </w:t>
      </w:r>
    </w:p>
    <w:p w:rsidR="001B568D" w:rsidRPr="00C01C6E" w:rsidRDefault="001B568D" w:rsidP="00E5348E">
      <w:pPr>
        <w:spacing w:after="0" w:line="240" w:lineRule="auto"/>
        <w:ind w:firstLine="720"/>
        <w:jc w:val="both"/>
        <w:rPr>
          <w:rFonts w:ascii="Traditional Arabic" w:hAnsi="Traditional Arabic" w:cs="Traditional Arabic"/>
          <w:b/>
          <w:bCs/>
          <w:sz w:val="32"/>
          <w:szCs w:val="32"/>
          <w:rtl/>
          <w:lang w:bidi="ar-JO"/>
        </w:rPr>
      </w:pPr>
      <w:r w:rsidRPr="00C01C6E">
        <w:rPr>
          <w:rFonts w:ascii="Traditional Arabic" w:hAnsi="Traditional Arabic" w:cs="Traditional Arabic"/>
          <w:b/>
          <w:bCs/>
          <w:sz w:val="32"/>
          <w:szCs w:val="32"/>
          <w:rtl/>
          <w:lang w:bidi="ar-JO"/>
        </w:rPr>
        <w:t>المطلب الثاني: التجدي</w:t>
      </w:r>
      <w:r w:rsidR="00C01C6E">
        <w:rPr>
          <w:rFonts w:ascii="Traditional Arabic" w:hAnsi="Traditional Arabic" w:cs="Traditional Arabic"/>
          <w:b/>
          <w:bCs/>
          <w:sz w:val="32"/>
          <w:szCs w:val="32"/>
          <w:rtl/>
          <w:lang w:bidi="ar-JO"/>
        </w:rPr>
        <w:t>د في التفسير من خلال صيغ العموم</w:t>
      </w:r>
    </w:p>
    <w:p w:rsidR="008A1358" w:rsidRPr="00E5348E" w:rsidRDefault="00AD166E" w:rsidP="00C01C6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ا</w:t>
      </w:r>
      <w:r w:rsidR="00C01C6E">
        <w:rPr>
          <w:rFonts w:ascii="Traditional Arabic" w:hAnsi="Traditional Arabic" w:cs="Traditional Arabic"/>
          <w:sz w:val="32"/>
          <w:szCs w:val="32"/>
          <w:rtl/>
          <w:lang w:bidi="ar-JO"/>
        </w:rPr>
        <w:t xml:space="preserve">لعام أحد مباحث علوم القرآن كما </w:t>
      </w:r>
      <w:r w:rsidR="00C01C6E">
        <w:rPr>
          <w:rFonts w:ascii="Traditional Arabic" w:hAnsi="Traditional Arabic" w:cs="Traditional Arabic" w:hint="cs"/>
          <w:sz w:val="32"/>
          <w:szCs w:val="32"/>
          <w:rtl/>
          <w:lang w:bidi="ar-JO"/>
        </w:rPr>
        <w:t>أ</w:t>
      </w:r>
      <w:r w:rsidRPr="00E5348E">
        <w:rPr>
          <w:rFonts w:ascii="Traditional Arabic" w:hAnsi="Traditional Arabic" w:cs="Traditional Arabic"/>
          <w:sz w:val="32"/>
          <w:szCs w:val="32"/>
          <w:rtl/>
          <w:lang w:bidi="ar-JO"/>
        </w:rPr>
        <w:t xml:space="preserve">نه من مباحث أصول الفقه باعتبار أن مسائله مؤثرة في </w:t>
      </w:r>
      <w:r w:rsidR="00C01C6E">
        <w:rPr>
          <w:rFonts w:ascii="Traditional Arabic" w:hAnsi="Traditional Arabic" w:cs="Traditional Arabic"/>
          <w:sz w:val="32"/>
          <w:szCs w:val="32"/>
          <w:rtl/>
          <w:lang w:bidi="ar-JO"/>
        </w:rPr>
        <w:t>الاستنباط ومعرفة الحكم والفوائد</w:t>
      </w:r>
      <w:r w:rsidR="00C01C6E">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 xml:space="preserve">ويعرف العام بأنه: العام هو اللفظ المستغرق لجميع ما يصلح له </w:t>
      </w:r>
      <w:r w:rsidR="00FD0B11" w:rsidRPr="00E5348E">
        <w:rPr>
          <w:rFonts w:ascii="Traditional Arabic" w:hAnsi="Traditional Arabic" w:cs="Traditional Arabic"/>
          <w:sz w:val="32"/>
          <w:szCs w:val="32"/>
          <w:rtl/>
          <w:lang w:bidi="ar-JO"/>
        </w:rPr>
        <w:t>من غير حصر</w:t>
      </w:r>
      <w:r w:rsidRPr="00E5348E">
        <w:rPr>
          <w:rtl/>
          <w:lang w:bidi="ar-JO"/>
        </w:rPr>
        <w:footnoteReference w:id="20"/>
      </w:r>
      <w:r w:rsidR="00C01C6E">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وله صيغ لغوية متعددة منها:</w:t>
      </w:r>
      <w:r w:rsidR="004C029B" w:rsidRPr="00E5348E">
        <w:rPr>
          <w:rFonts w:ascii="Traditional Arabic" w:hAnsi="Traditional Arabic" w:cs="Traditional Arabic"/>
          <w:sz w:val="32"/>
          <w:szCs w:val="32"/>
          <w:rtl/>
          <w:lang w:bidi="ar-JO"/>
        </w:rPr>
        <w:t xml:space="preserve"> </w:t>
      </w:r>
      <w:r w:rsidR="00C01C6E">
        <w:rPr>
          <w:rFonts w:ascii="Traditional Arabic" w:hAnsi="Traditional Arabic" w:cs="Traditional Arabic"/>
          <w:sz w:val="32"/>
          <w:szCs w:val="32"/>
          <w:rtl/>
          <w:lang w:bidi="ar-JO"/>
        </w:rPr>
        <w:t>" كل" و "</w:t>
      </w:r>
      <w:r w:rsidR="008A1358" w:rsidRPr="00E5348E">
        <w:rPr>
          <w:rFonts w:ascii="Traditional Arabic" w:hAnsi="Traditional Arabic" w:cs="Traditional Arabic"/>
          <w:sz w:val="32"/>
          <w:szCs w:val="32"/>
          <w:rtl/>
          <w:lang w:bidi="ar-JO"/>
        </w:rPr>
        <w:t>جميع "</w:t>
      </w:r>
      <w:r w:rsidR="00C01C6E">
        <w:rPr>
          <w:rFonts w:ascii="Traditional Arabic" w:hAnsi="Traditional Arabic" w:cs="Traditional Arabic" w:hint="cs"/>
          <w:sz w:val="32"/>
          <w:szCs w:val="32"/>
          <w:rtl/>
          <w:lang w:bidi="ar-JO"/>
        </w:rPr>
        <w:t xml:space="preserve">، </w:t>
      </w:r>
      <w:r w:rsidR="008A1358" w:rsidRPr="00E5348E">
        <w:rPr>
          <w:rFonts w:ascii="Traditional Arabic" w:hAnsi="Traditional Arabic" w:cs="Traditional Arabic"/>
          <w:sz w:val="32"/>
          <w:szCs w:val="32"/>
          <w:rtl/>
          <w:lang w:bidi="ar-JO"/>
        </w:rPr>
        <w:t>ومنها : الجمع المعرَّف ب</w:t>
      </w:r>
      <w:r w:rsidR="00C01C6E">
        <w:rPr>
          <w:rFonts w:ascii="Traditional Arabic" w:hAnsi="Traditional Arabic" w:cs="Traditional Arabic" w:hint="cs"/>
          <w:sz w:val="32"/>
          <w:szCs w:val="32"/>
          <w:rtl/>
          <w:lang w:bidi="ar-JO"/>
        </w:rPr>
        <w:t>ـ(</w:t>
      </w:r>
      <w:r w:rsidR="008A1358" w:rsidRPr="00E5348E">
        <w:rPr>
          <w:rFonts w:ascii="Traditional Arabic" w:hAnsi="Traditional Arabic" w:cs="Traditional Arabic"/>
          <w:sz w:val="32"/>
          <w:szCs w:val="32"/>
          <w:rtl/>
          <w:lang w:bidi="ar-JO"/>
        </w:rPr>
        <w:t>أل</w:t>
      </w:r>
      <w:r w:rsidR="00C01C6E">
        <w:rPr>
          <w:rFonts w:ascii="Traditional Arabic" w:hAnsi="Traditional Arabic" w:cs="Traditional Arabic" w:hint="cs"/>
          <w:sz w:val="32"/>
          <w:szCs w:val="32"/>
          <w:rtl/>
          <w:lang w:bidi="ar-JO"/>
        </w:rPr>
        <w:t>ـ)</w:t>
      </w:r>
      <w:r w:rsidR="008A1358" w:rsidRPr="00E5348E">
        <w:rPr>
          <w:rFonts w:ascii="Traditional Arabic" w:hAnsi="Traditional Arabic" w:cs="Traditional Arabic"/>
          <w:sz w:val="32"/>
          <w:szCs w:val="32"/>
          <w:rtl/>
          <w:lang w:bidi="ar-JO"/>
        </w:rPr>
        <w:t xml:space="preserve"> كالرجال، والمسل</w:t>
      </w:r>
      <w:r w:rsidR="00C01C6E">
        <w:rPr>
          <w:rFonts w:ascii="Traditional Arabic" w:hAnsi="Traditional Arabic" w:cs="Traditional Arabic"/>
          <w:sz w:val="32"/>
          <w:szCs w:val="32"/>
          <w:rtl/>
          <w:lang w:bidi="ar-JO"/>
        </w:rPr>
        <w:t>مين، والناس، بشرط: أن لا تكون "أل</w:t>
      </w:r>
      <w:r w:rsidR="00C01C6E">
        <w:rPr>
          <w:rFonts w:ascii="Traditional Arabic" w:hAnsi="Traditional Arabic" w:cs="Traditional Arabic" w:hint="cs"/>
          <w:sz w:val="32"/>
          <w:szCs w:val="32"/>
          <w:rtl/>
          <w:lang w:bidi="ar-JO"/>
        </w:rPr>
        <w:t>ـ</w:t>
      </w:r>
      <w:r w:rsidR="00C01C6E">
        <w:rPr>
          <w:rFonts w:ascii="Traditional Arabic" w:hAnsi="Traditional Arabic" w:cs="Traditional Arabic"/>
          <w:sz w:val="32"/>
          <w:szCs w:val="32"/>
          <w:rtl/>
          <w:lang w:bidi="ar-JO"/>
        </w:rPr>
        <w:t>" هذه عهدية</w:t>
      </w:r>
      <w:r w:rsidR="00C01C6E">
        <w:rPr>
          <w:rFonts w:ascii="Traditional Arabic" w:hAnsi="Traditional Arabic" w:cs="Traditional Arabic" w:hint="cs"/>
          <w:sz w:val="32"/>
          <w:szCs w:val="32"/>
          <w:rtl/>
          <w:lang w:bidi="ar-JO"/>
        </w:rPr>
        <w:t>،</w:t>
      </w:r>
      <w:r w:rsidR="008A1358" w:rsidRPr="00E5348E">
        <w:rPr>
          <w:rFonts w:ascii="Traditional Arabic" w:hAnsi="Traditional Arabic" w:cs="Traditional Arabic"/>
          <w:sz w:val="32"/>
          <w:szCs w:val="32"/>
          <w:rtl/>
          <w:lang w:bidi="ar-JO"/>
        </w:rPr>
        <w:t xml:space="preserve"> ومنه</w:t>
      </w:r>
      <w:r w:rsidR="00C01C6E">
        <w:rPr>
          <w:rFonts w:ascii="Traditional Arabic" w:hAnsi="Traditional Arabic" w:cs="Traditional Arabic"/>
          <w:sz w:val="32"/>
          <w:szCs w:val="32"/>
          <w:rtl/>
          <w:lang w:bidi="ar-JO"/>
        </w:rPr>
        <w:t>ا الجمع المعرَّف بالإضافة، ومنه</w:t>
      </w:r>
      <w:r w:rsidR="008A1358" w:rsidRPr="00E5348E">
        <w:rPr>
          <w:rFonts w:ascii="Traditional Arabic" w:hAnsi="Traditional Arabic" w:cs="Traditional Arabic"/>
          <w:sz w:val="32"/>
          <w:szCs w:val="32"/>
          <w:rtl/>
          <w:lang w:bidi="ar-JO"/>
        </w:rPr>
        <w:t>: النكرة في سياق النفي، والنهي والشرط والاستفهام</w:t>
      </w:r>
      <w:r w:rsidR="008A1358" w:rsidRPr="00E5348E">
        <w:rPr>
          <w:rtl/>
          <w:lang w:bidi="ar-JO"/>
        </w:rPr>
        <w:footnoteReference w:id="21"/>
      </w:r>
      <w:r w:rsidR="00C01C6E" w:rsidRPr="00E5348E">
        <w:rPr>
          <w:rFonts w:ascii="Traditional Arabic" w:hAnsi="Traditional Arabic" w:cs="Traditional Arabic"/>
          <w:sz w:val="32"/>
          <w:szCs w:val="32"/>
          <w:rtl/>
          <w:lang w:bidi="ar-JO"/>
        </w:rPr>
        <w:t>.</w:t>
      </w:r>
    </w:p>
    <w:p w:rsidR="00AD166E" w:rsidRPr="00E5348E" w:rsidRDefault="00C01C6E" w:rsidP="00C01C6E">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و</w:t>
      </w:r>
      <w:r w:rsidR="004C029B" w:rsidRPr="00E5348E">
        <w:rPr>
          <w:rFonts w:ascii="Traditional Arabic" w:hAnsi="Traditional Arabic" w:cs="Traditional Arabic"/>
          <w:sz w:val="32"/>
          <w:szCs w:val="32"/>
          <w:rtl/>
          <w:lang w:bidi="ar-JO"/>
        </w:rPr>
        <w:t xml:space="preserve">بالرغم من تنوع عبارة الأصوليين في دلالة العام حيث </w:t>
      </w:r>
      <w:r w:rsidR="00AD166E" w:rsidRPr="00E5348E">
        <w:rPr>
          <w:rFonts w:ascii="Traditional Arabic" w:hAnsi="Traditional Arabic" w:cs="Traditional Arabic"/>
          <w:sz w:val="32"/>
          <w:szCs w:val="32"/>
          <w:rtl/>
          <w:lang w:bidi="ar-JO"/>
        </w:rPr>
        <w:t>ذهب جمهور</w:t>
      </w:r>
      <w:r w:rsidR="004C029B" w:rsidRPr="00E5348E">
        <w:rPr>
          <w:rFonts w:ascii="Traditional Arabic" w:hAnsi="Traditional Arabic" w:cs="Traditional Arabic"/>
          <w:sz w:val="32"/>
          <w:szCs w:val="32"/>
          <w:rtl/>
          <w:lang w:bidi="ar-JO"/>
        </w:rPr>
        <w:t>هم</w:t>
      </w:r>
      <w:r w:rsidR="00AD166E" w:rsidRPr="00E5348E">
        <w:rPr>
          <w:rFonts w:ascii="Traditional Arabic" w:hAnsi="Traditional Arabic" w:cs="Traditional Arabic"/>
          <w:sz w:val="32"/>
          <w:szCs w:val="32"/>
          <w:rtl/>
          <w:lang w:bidi="ar-JO"/>
        </w:rPr>
        <w:t xml:space="preserve"> إلى أن دلالة العام على جميع أفراده ظنية لأن أكثر ما ورد من ألفاظ العموم أريد به بعض الأفراد لا جميعها.</w:t>
      </w:r>
      <w:r w:rsidR="004C029B" w:rsidRPr="00E5348E">
        <w:rPr>
          <w:rFonts w:ascii="Traditional Arabic" w:hAnsi="Traditional Arabic" w:cs="Traditional Arabic"/>
          <w:sz w:val="32"/>
          <w:szCs w:val="32"/>
          <w:rtl/>
          <w:lang w:bidi="ar-JO"/>
        </w:rPr>
        <w:t xml:space="preserve"> </w:t>
      </w:r>
      <w:r w:rsidR="00AD166E" w:rsidRPr="00E5348E">
        <w:rPr>
          <w:rFonts w:ascii="Traditional Arabic" w:hAnsi="Traditional Arabic" w:cs="Traditional Arabic"/>
          <w:sz w:val="32"/>
          <w:szCs w:val="32"/>
          <w:rtl/>
          <w:lang w:bidi="ar-JO"/>
        </w:rPr>
        <w:t xml:space="preserve">وذهب جمهور الحنفية إلى أن دلالة العام على كل أفراده قطعية ما لم يدل دليل على خروج بعضها منه لأنه موضوع للدلالة على </w:t>
      </w:r>
      <w:r w:rsidR="00AD166E" w:rsidRPr="00E5348E">
        <w:rPr>
          <w:rFonts w:ascii="Traditional Arabic" w:hAnsi="Traditional Arabic" w:cs="Traditional Arabic"/>
          <w:sz w:val="32"/>
          <w:szCs w:val="32"/>
          <w:rtl/>
          <w:lang w:bidi="ar-JO"/>
        </w:rPr>
        <w:lastRenderedPageBreak/>
        <w:t xml:space="preserve">أفراده على سبيل الشمول والاستغراق، </w:t>
      </w:r>
      <w:r w:rsidR="004C029B" w:rsidRPr="00E5348E">
        <w:rPr>
          <w:rFonts w:ascii="Traditional Arabic" w:hAnsi="Traditional Arabic" w:cs="Traditional Arabic"/>
          <w:sz w:val="32"/>
          <w:szCs w:val="32"/>
          <w:rtl/>
          <w:lang w:bidi="ar-JO"/>
        </w:rPr>
        <w:t xml:space="preserve">بالرغم من الخلاف إلا </w:t>
      </w:r>
      <w:r w:rsidR="00AD166E" w:rsidRPr="00E5348E">
        <w:rPr>
          <w:rFonts w:ascii="Traditional Arabic" w:hAnsi="Traditional Arabic" w:cs="Traditional Arabic"/>
          <w:sz w:val="32"/>
          <w:szCs w:val="32"/>
          <w:rtl/>
          <w:lang w:bidi="ar-JO"/>
        </w:rPr>
        <w:t xml:space="preserve">ليس بين الجمهور والحنفية اختلاف </w:t>
      </w:r>
      <w:r w:rsidR="004C029B" w:rsidRPr="00E5348E">
        <w:rPr>
          <w:rFonts w:ascii="Traditional Arabic" w:hAnsi="Traditional Arabic" w:cs="Traditional Arabic"/>
          <w:sz w:val="32"/>
          <w:szCs w:val="32"/>
          <w:rtl/>
          <w:lang w:bidi="ar-JO"/>
        </w:rPr>
        <w:t>جوهري</w:t>
      </w:r>
      <w:r w:rsidR="00AD166E" w:rsidRPr="00E5348E">
        <w:rPr>
          <w:rFonts w:ascii="Traditional Arabic" w:hAnsi="Traditional Arabic" w:cs="Traditional Arabic"/>
          <w:sz w:val="32"/>
          <w:szCs w:val="32"/>
          <w:rtl/>
          <w:lang w:bidi="ar-JO"/>
        </w:rPr>
        <w:t xml:space="preserve"> من الناحية العملية وذلك لأنه لا خلاف بينهم </w:t>
      </w:r>
      <w:r w:rsidR="004C029B" w:rsidRPr="00E5348E">
        <w:rPr>
          <w:rFonts w:ascii="Traditional Arabic" w:hAnsi="Traditional Arabic" w:cs="Traditional Arabic"/>
          <w:sz w:val="32"/>
          <w:szCs w:val="32"/>
          <w:rtl/>
          <w:lang w:bidi="ar-JO"/>
        </w:rPr>
        <w:t>في</w:t>
      </w:r>
      <w:r w:rsidR="00AD166E" w:rsidRPr="00E5348E">
        <w:rPr>
          <w:rFonts w:ascii="Traditional Arabic" w:hAnsi="Traditional Arabic" w:cs="Traditional Arabic"/>
          <w:sz w:val="32"/>
          <w:szCs w:val="32"/>
          <w:rtl/>
          <w:lang w:bidi="ar-JO"/>
        </w:rPr>
        <w:t xml:space="preserve"> أن العام يجب العمل بعمومه حتى يقوم دليل على تخصيصه، ولا </w:t>
      </w:r>
      <w:r w:rsidR="004C029B" w:rsidRPr="00E5348E">
        <w:rPr>
          <w:rFonts w:ascii="Traditional Arabic" w:hAnsi="Traditional Arabic" w:cs="Traditional Arabic"/>
          <w:sz w:val="32"/>
          <w:szCs w:val="32"/>
          <w:rtl/>
          <w:lang w:bidi="ar-JO"/>
        </w:rPr>
        <w:t>في</w:t>
      </w:r>
      <w:r w:rsidR="00AD166E" w:rsidRPr="00E5348E">
        <w:rPr>
          <w:rFonts w:ascii="Traditional Arabic" w:hAnsi="Traditional Arabic" w:cs="Traditional Arabic"/>
          <w:sz w:val="32"/>
          <w:szCs w:val="32"/>
          <w:rtl/>
          <w:lang w:bidi="ar-JO"/>
        </w:rPr>
        <w:t xml:space="preserve"> أن العام يحتمل أن يخصص بدليل، وأن تخصيصه بغير دليل تأويل غير مقبول</w:t>
      </w:r>
      <w:r w:rsidRPr="00E5348E">
        <w:rPr>
          <w:rtl/>
          <w:lang w:bidi="ar-JO"/>
        </w:rPr>
        <w:footnoteReference w:id="22"/>
      </w:r>
      <w:r w:rsidR="00AD166E" w:rsidRPr="00E5348E">
        <w:rPr>
          <w:rFonts w:ascii="Traditional Arabic" w:hAnsi="Traditional Arabic" w:cs="Traditional Arabic"/>
          <w:sz w:val="32"/>
          <w:szCs w:val="32"/>
          <w:rtl/>
          <w:lang w:bidi="ar-JO"/>
        </w:rPr>
        <w:t xml:space="preserve">. </w:t>
      </w:r>
      <w:r w:rsidR="004C029B" w:rsidRPr="00E5348E">
        <w:rPr>
          <w:rFonts w:ascii="Traditional Arabic" w:hAnsi="Traditional Arabic" w:cs="Traditional Arabic"/>
          <w:sz w:val="32"/>
          <w:szCs w:val="32"/>
          <w:rtl/>
          <w:lang w:bidi="ar-JO"/>
        </w:rPr>
        <w:t xml:space="preserve"> </w:t>
      </w:r>
    </w:p>
    <w:p w:rsidR="003B3525" w:rsidRPr="00E5348E" w:rsidRDefault="003B3525" w:rsidP="00C01C6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وكثير من الأحداث المعاصرة يمكن التمثيل بها لعموم المعاني في الآيات إذا صحت العلاقة  فيكون ذكر هذه الأحداث لاستيضاح المعنى وهو شبيه بصنيع المفسرين مع الروايات التي</w:t>
      </w:r>
      <w:r w:rsidR="00C01C6E">
        <w:rPr>
          <w:rFonts w:ascii="Traditional Arabic" w:hAnsi="Traditional Arabic" w:cs="Traditional Arabic"/>
          <w:sz w:val="32"/>
          <w:szCs w:val="32"/>
          <w:rtl/>
          <w:lang w:bidi="ar-JO"/>
        </w:rPr>
        <w:t xml:space="preserve"> يمكن وصفها بأنها تفسير بالمثال</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أو أن تدخل هذه القضايا في صلب معنى الآية إذا تح</w:t>
      </w:r>
      <w:r w:rsidR="00C01C6E">
        <w:rPr>
          <w:rFonts w:ascii="Traditional Arabic" w:hAnsi="Traditional Arabic" w:cs="Traditional Arabic"/>
          <w:sz w:val="32"/>
          <w:szCs w:val="32"/>
          <w:rtl/>
          <w:lang w:bidi="ar-JO"/>
        </w:rPr>
        <w:t>ققنا أنها داخلة في أفراد العموم</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وهو من مظاهر اتساع معاني القرآن بل من مظاهر إعجازه اللغوي من حيث دلالة الأل</w:t>
      </w:r>
      <w:r w:rsidR="00C01C6E">
        <w:rPr>
          <w:rFonts w:ascii="Traditional Arabic" w:hAnsi="Traditional Arabic" w:cs="Traditional Arabic"/>
          <w:sz w:val="32"/>
          <w:szCs w:val="32"/>
          <w:rtl/>
          <w:lang w:bidi="ar-JO"/>
        </w:rPr>
        <w:t>فاظ القليلة على المعاني الكثيرة</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والإعجاز التشريعي من ح</w:t>
      </w:r>
      <w:r w:rsidR="00C01C6E">
        <w:rPr>
          <w:rFonts w:ascii="Traditional Arabic" w:hAnsi="Traditional Arabic" w:cs="Traditional Arabic"/>
          <w:sz w:val="32"/>
          <w:szCs w:val="32"/>
          <w:rtl/>
          <w:lang w:bidi="ar-JO"/>
        </w:rPr>
        <w:t>يث طرق انتزاع الأحكام من النصوص</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والمحصلة أن الاستدلال على الوقائع المعاصرة م</w:t>
      </w:r>
      <w:r w:rsidR="009676F1" w:rsidRPr="00E5348E">
        <w:rPr>
          <w:rFonts w:ascii="Traditional Arabic" w:hAnsi="Traditional Arabic" w:cs="Traditional Arabic"/>
          <w:sz w:val="32"/>
          <w:szCs w:val="32"/>
          <w:rtl/>
          <w:lang w:bidi="ar-JO"/>
        </w:rPr>
        <w:t>مكن من القرآن لا كمن اتهم القرآن بأنه نازل لجيل غير جيلهم أو أنه نزل لظروف معينة لا تصل</w:t>
      </w:r>
      <w:r w:rsidR="00C01C6E">
        <w:rPr>
          <w:rFonts w:ascii="Traditional Arabic" w:hAnsi="Traditional Arabic" w:cs="Traditional Arabic"/>
          <w:sz w:val="32"/>
          <w:szCs w:val="32"/>
          <w:rtl/>
          <w:lang w:bidi="ar-JO"/>
        </w:rPr>
        <w:t>ح للوقت الحاضر فقصر عن مخاطبتهم</w:t>
      </w:r>
      <w:r w:rsidR="00E5348E">
        <w:rPr>
          <w:rFonts w:ascii="Traditional Arabic" w:hAnsi="Traditional Arabic" w:cs="Traditional Arabic"/>
          <w:sz w:val="32"/>
          <w:szCs w:val="32"/>
          <w:rtl/>
          <w:lang w:bidi="ar-JO"/>
        </w:rPr>
        <w:t>،</w:t>
      </w:r>
      <w:r w:rsidR="009676F1" w:rsidRPr="00E5348E">
        <w:rPr>
          <w:rFonts w:ascii="Traditional Arabic" w:hAnsi="Traditional Arabic" w:cs="Traditional Arabic"/>
          <w:sz w:val="32"/>
          <w:szCs w:val="32"/>
          <w:rtl/>
          <w:lang w:bidi="ar-JO"/>
        </w:rPr>
        <w:t xml:space="preserve"> أو من يحتج أن الوقائع المعاصرة لا دليل عليها صراحة من القرآن لقلة فقههم بألفاظ العربية وبأسلوب القرآن الذي جعلت ألفاظه حمالة للمعاني حسب السي</w:t>
      </w:r>
      <w:r w:rsidR="00C01C6E">
        <w:rPr>
          <w:rFonts w:ascii="Traditional Arabic" w:hAnsi="Traditional Arabic" w:cs="Traditional Arabic"/>
          <w:sz w:val="32"/>
          <w:szCs w:val="32"/>
          <w:rtl/>
          <w:lang w:bidi="ar-JO"/>
        </w:rPr>
        <w:t>اق والدلالة</w:t>
      </w:r>
      <w:r w:rsidR="00E5348E">
        <w:rPr>
          <w:rFonts w:ascii="Traditional Arabic" w:hAnsi="Traditional Arabic" w:cs="Traditional Arabic"/>
          <w:sz w:val="32"/>
          <w:szCs w:val="32"/>
          <w:rtl/>
          <w:lang w:bidi="ar-JO"/>
        </w:rPr>
        <w:t>،</w:t>
      </w:r>
      <w:r w:rsidR="009676F1" w:rsidRPr="00E5348E">
        <w:rPr>
          <w:rFonts w:ascii="Traditional Arabic" w:hAnsi="Traditional Arabic" w:cs="Traditional Arabic"/>
          <w:sz w:val="32"/>
          <w:szCs w:val="32"/>
          <w:rtl/>
          <w:lang w:bidi="ar-JO"/>
        </w:rPr>
        <w:t xml:space="preserve"> وبالتالي يحاولون</w:t>
      </w:r>
      <w:r w:rsidR="00C01C6E">
        <w:rPr>
          <w:rFonts w:ascii="Traditional Arabic" w:hAnsi="Traditional Arabic" w:cs="Traditional Arabic"/>
          <w:sz w:val="32"/>
          <w:szCs w:val="32"/>
          <w:rtl/>
          <w:lang w:bidi="ar-JO"/>
        </w:rPr>
        <w:t xml:space="preserve"> الانفلات عن الاتباع بهذه الحجة</w:t>
      </w:r>
      <w:r w:rsidR="009676F1" w:rsidRPr="00E5348E">
        <w:rPr>
          <w:rFonts w:ascii="Traditional Arabic" w:hAnsi="Traditional Arabic" w:cs="Traditional Arabic"/>
          <w:sz w:val="32"/>
          <w:szCs w:val="32"/>
          <w:rtl/>
          <w:lang w:bidi="ar-JO"/>
        </w:rPr>
        <w:t>.</w:t>
      </w:r>
    </w:p>
    <w:p w:rsidR="004C029B" w:rsidRPr="00C01C6E" w:rsidRDefault="004C029B" w:rsidP="00E5348E">
      <w:pPr>
        <w:spacing w:after="0" w:line="240" w:lineRule="auto"/>
        <w:ind w:firstLine="720"/>
        <w:jc w:val="both"/>
        <w:rPr>
          <w:rFonts w:ascii="Traditional Arabic" w:hAnsi="Traditional Arabic" w:cs="Traditional Arabic"/>
          <w:b/>
          <w:bCs/>
          <w:sz w:val="32"/>
          <w:szCs w:val="32"/>
          <w:rtl/>
          <w:lang w:bidi="ar-JO"/>
        </w:rPr>
      </w:pPr>
      <w:r w:rsidRPr="00C01C6E">
        <w:rPr>
          <w:rFonts w:ascii="Traditional Arabic" w:hAnsi="Traditional Arabic" w:cs="Traditional Arabic"/>
          <w:b/>
          <w:bCs/>
          <w:sz w:val="32"/>
          <w:szCs w:val="32"/>
          <w:rtl/>
          <w:lang w:bidi="ar-JO"/>
        </w:rPr>
        <w:t>أمثلة على ا</w:t>
      </w:r>
      <w:r w:rsidR="00C01C6E" w:rsidRPr="00C01C6E">
        <w:rPr>
          <w:rFonts w:ascii="Traditional Arabic" w:hAnsi="Traditional Arabic" w:cs="Traditional Arabic"/>
          <w:b/>
          <w:bCs/>
          <w:sz w:val="32"/>
          <w:szCs w:val="32"/>
          <w:rtl/>
          <w:lang w:bidi="ar-JO"/>
        </w:rPr>
        <w:t>لتجديد في التفسير من باب العموم</w:t>
      </w:r>
      <w:r w:rsidRPr="00C01C6E">
        <w:rPr>
          <w:rFonts w:ascii="Traditional Arabic" w:hAnsi="Traditional Arabic" w:cs="Traditional Arabic"/>
          <w:b/>
          <w:bCs/>
          <w:sz w:val="32"/>
          <w:szCs w:val="32"/>
          <w:rtl/>
          <w:lang w:bidi="ar-JO"/>
        </w:rPr>
        <w:t>:</w:t>
      </w:r>
    </w:p>
    <w:p w:rsidR="00801D8D" w:rsidRPr="00E5348E" w:rsidRDefault="004C029B" w:rsidP="00C01C6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{وَأَعِدُّوا لَهُمْ مَا اسْتَطَعْتُمْ مِنْ قُوَّةٍ وَمِنْ رِبَاطِ الْخَيْلِ تُرْهِبُونَ بِهِ عَدُوَّ اللَّ</w:t>
      </w:r>
      <w:r w:rsidR="00C01C6E">
        <w:rPr>
          <w:rFonts w:ascii="Traditional Arabic" w:hAnsi="Traditional Arabic" w:cs="Traditional Arabic"/>
          <w:sz w:val="32"/>
          <w:szCs w:val="32"/>
          <w:rtl/>
          <w:lang w:bidi="ar-JO"/>
        </w:rPr>
        <w:t>هِ وَعَدُوَّكُمْ} [الأنفال: 60]</w:t>
      </w:r>
      <w:r w:rsidR="00C01C6E">
        <w:rPr>
          <w:rFonts w:ascii="Traditional Arabic" w:hAnsi="Traditional Arabic" w:cs="Traditional Arabic" w:hint="cs"/>
          <w:sz w:val="32"/>
          <w:szCs w:val="32"/>
          <w:rtl/>
          <w:lang w:bidi="ar-JO"/>
        </w:rPr>
        <w:t>، ف</w:t>
      </w:r>
      <w:r w:rsidR="00801D8D" w:rsidRPr="00E5348E">
        <w:rPr>
          <w:rFonts w:ascii="Traditional Arabic" w:hAnsi="Traditional Arabic" w:cs="Traditional Arabic"/>
          <w:sz w:val="32"/>
          <w:szCs w:val="32"/>
          <w:rtl/>
          <w:lang w:bidi="ar-JO"/>
        </w:rPr>
        <w:t xml:space="preserve">كلمة </w:t>
      </w:r>
      <w:r w:rsidR="00C01C6E">
        <w:rPr>
          <w:rFonts w:ascii="Traditional Arabic" w:hAnsi="Traditional Arabic" w:cs="Traditional Arabic" w:hint="cs"/>
          <w:sz w:val="32"/>
          <w:szCs w:val="32"/>
          <w:rtl/>
          <w:lang w:bidi="ar-JO"/>
        </w:rPr>
        <w:t>(</w:t>
      </w:r>
      <w:r w:rsidR="00801D8D" w:rsidRPr="00E5348E">
        <w:rPr>
          <w:rFonts w:ascii="Traditional Arabic" w:hAnsi="Traditional Arabic" w:cs="Traditional Arabic"/>
          <w:sz w:val="32"/>
          <w:szCs w:val="32"/>
          <w:rtl/>
          <w:lang w:bidi="ar-JO"/>
        </w:rPr>
        <w:t>قوة</w:t>
      </w:r>
      <w:r w:rsidR="00C01C6E">
        <w:rPr>
          <w:rFonts w:ascii="Traditional Arabic" w:hAnsi="Traditional Arabic" w:cs="Traditional Arabic" w:hint="cs"/>
          <w:sz w:val="32"/>
          <w:szCs w:val="32"/>
          <w:rtl/>
          <w:lang w:bidi="ar-JO"/>
        </w:rPr>
        <w:t xml:space="preserve">) </w:t>
      </w:r>
      <w:r w:rsidR="00801D8D" w:rsidRPr="00E5348E">
        <w:rPr>
          <w:rFonts w:ascii="Traditional Arabic" w:hAnsi="Traditional Arabic" w:cs="Traditional Arabic"/>
          <w:sz w:val="32"/>
          <w:szCs w:val="32"/>
          <w:rtl/>
          <w:lang w:bidi="ar-JO"/>
        </w:rPr>
        <w:t>من ألفاظ العموم فلتتبع التجدد في م</w:t>
      </w:r>
      <w:r w:rsidR="00C01C6E">
        <w:rPr>
          <w:rFonts w:ascii="Traditional Arabic" w:hAnsi="Traditional Arabic" w:cs="Traditional Arabic"/>
          <w:sz w:val="32"/>
          <w:szCs w:val="32"/>
          <w:rtl/>
          <w:lang w:bidi="ar-JO"/>
        </w:rPr>
        <w:t>عناها مما يصلح للفظ العموم فيها</w:t>
      </w:r>
      <w:r w:rsidR="00C01C6E">
        <w:rPr>
          <w:rFonts w:ascii="Traditional Arabic" w:hAnsi="Traditional Arabic" w:cs="Traditional Arabic" w:hint="cs"/>
          <w:sz w:val="32"/>
          <w:szCs w:val="32"/>
          <w:rtl/>
          <w:lang w:bidi="ar-JO"/>
        </w:rPr>
        <w:t>.</w:t>
      </w:r>
    </w:p>
    <w:p w:rsidR="004C029B" w:rsidRPr="00E5348E" w:rsidRDefault="00C01C6E" w:rsidP="00C01C6E">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أولا</w:t>
      </w:r>
      <w:r>
        <w:rPr>
          <w:rFonts w:ascii="Traditional Arabic" w:hAnsi="Traditional Arabic" w:cs="Traditional Arabic" w:hint="cs"/>
          <w:sz w:val="32"/>
          <w:szCs w:val="32"/>
          <w:rtl/>
          <w:lang w:bidi="ar-JO"/>
        </w:rPr>
        <w:t>ً</w:t>
      </w:r>
      <w:r w:rsidR="00801D8D" w:rsidRPr="00E5348E">
        <w:rPr>
          <w:rFonts w:ascii="Traditional Arabic" w:hAnsi="Traditional Arabic" w:cs="Traditional Arabic"/>
          <w:sz w:val="32"/>
          <w:szCs w:val="32"/>
          <w:rtl/>
          <w:lang w:bidi="ar-JO"/>
        </w:rPr>
        <w:t>: التفسير النبوي: وهو قول الرَسُول</w:t>
      </w:r>
      <w:r w:rsidR="004C029B" w:rsidRPr="00E5348E">
        <w:rPr>
          <w:rFonts w:ascii="Traditional Arabic" w:hAnsi="Traditional Arabic" w:cs="Traditional Arabic"/>
          <w:sz w:val="32"/>
          <w:szCs w:val="32"/>
          <w:rtl/>
          <w:lang w:bidi="ar-JO"/>
        </w:rPr>
        <w:t xml:space="preserve"> صَلَّى اللهُ عَلَيْهِ وَسَلَّمَ وَهُوَ عَلَى الْمِنْبَر</w:t>
      </w:r>
      <w:r>
        <w:rPr>
          <w:rFonts w:ascii="Traditional Arabic" w:hAnsi="Traditional Arabic" w:cs="Traditional Arabic" w:hint="cs"/>
          <w:sz w:val="32"/>
          <w:szCs w:val="32"/>
          <w:rtl/>
          <w:lang w:bidi="ar-JO"/>
        </w:rPr>
        <w:t xml:space="preserve">: </w:t>
      </w:r>
      <w:r w:rsidR="004C029B" w:rsidRPr="00E5348E">
        <w:rPr>
          <w:rFonts w:ascii="Traditional Arabic" w:hAnsi="Traditional Arabic" w:cs="Traditional Arabic"/>
          <w:sz w:val="32"/>
          <w:szCs w:val="32"/>
          <w:rtl/>
          <w:lang w:bidi="ar-JO"/>
        </w:rPr>
        <w:t xml:space="preserve">{وَأَعِدُّوا لَهُمْ مَا اسْتَطَعْتُمْ مِنْ قُوَّةٍ} [الأنفال: 60]، </w:t>
      </w:r>
      <w:r>
        <w:rPr>
          <w:rFonts w:ascii="Traditional Arabic" w:hAnsi="Traditional Arabic" w:cs="Traditional Arabic"/>
          <w:sz w:val="32"/>
          <w:szCs w:val="32"/>
          <w:lang w:bidi="ar-JO"/>
        </w:rPr>
        <w:t>]</w:t>
      </w:r>
      <w:r w:rsidR="004C029B" w:rsidRPr="00E5348E">
        <w:rPr>
          <w:rFonts w:ascii="Traditional Arabic" w:hAnsi="Traditional Arabic" w:cs="Traditional Arabic"/>
          <w:sz w:val="32"/>
          <w:szCs w:val="32"/>
          <w:rtl/>
          <w:lang w:bidi="ar-JO"/>
        </w:rPr>
        <w:t>أَلَا إِنَّ الْقُوَّةَ الرَّمْيُ، أَلَا إِنَّ الْقُوَّةَ الرَّمْيُ، أَلَا إِنَّ الْقُوَّةَ الرَّمْيُ</w:t>
      </w:r>
      <w:r>
        <w:rPr>
          <w:rFonts w:ascii="Traditional Arabic" w:hAnsi="Traditional Arabic" w:cs="Traditional Arabic"/>
          <w:sz w:val="32"/>
          <w:szCs w:val="32"/>
          <w:lang w:bidi="ar-JO"/>
        </w:rPr>
        <w:t>[</w:t>
      </w:r>
      <w:r w:rsidR="00801D8D" w:rsidRPr="00E5348E">
        <w:rPr>
          <w:rtl/>
          <w:lang w:bidi="ar-JO"/>
        </w:rPr>
        <w:footnoteReference w:id="23"/>
      </w:r>
      <w:r>
        <w:rPr>
          <w:rFonts w:ascii="Traditional Arabic" w:hAnsi="Traditional Arabic" w:cs="Traditional Arabic" w:hint="cs"/>
          <w:sz w:val="32"/>
          <w:szCs w:val="32"/>
          <w:rtl/>
          <w:lang w:bidi="ar-JO"/>
        </w:rPr>
        <w:t>.</w:t>
      </w:r>
    </w:p>
    <w:p w:rsidR="00801D8D" w:rsidRPr="00E5348E" w:rsidRDefault="00C01C6E" w:rsidP="00E5348E">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ثانيا</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w:t>
      </w:r>
      <w:r w:rsidR="00801D8D" w:rsidRPr="00E5348E">
        <w:rPr>
          <w:rFonts w:ascii="Traditional Arabic" w:hAnsi="Traditional Arabic" w:cs="Traditional Arabic"/>
          <w:sz w:val="32"/>
          <w:szCs w:val="32"/>
          <w:rtl/>
          <w:lang w:bidi="ar-JO"/>
        </w:rPr>
        <w:t xml:space="preserve"> ت</w:t>
      </w:r>
      <w:r>
        <w:rPr>
          <w:rFonts w:ascii="Traditional Arabic" w:hAnsi="Traditional Arabic" w:cs="Traditional Arabic"/>
          <w:sz w:val="32"/>
          <w:szCs w:val="32"/>
          <w:rtl/>
          <w:lang w:bidi="ar-JO"/>
        </w:rPr>
        <w:t>فسير الصحابة والتابعين وتابعيهم: أورد ابن أبي حاتم هذه الأقوال</w:t>
      </w:r>
      <w:r w:rsidR="00801D8D" w:rsidRPr="00E5348E">
        <w:rPr>
          <w:rFonts w:ascii="Traditional Arabic" w:hAnsi="Traditional Arabic" w:cs="Traditional Arabic"/>
          <w:sz w:val="32"/>
          <w:szCs w:val="32"/>
          <w:rtl/>
          <w:lang w:bidi="ar-JO"/>
        </w:rPr>
        <w:t>:</w:t>
      </w:r>
    </w:p>
    <w:p w:rsidR="00801D8D" w:rsidRPr="00E5348E" w:rsidRDefault="00801D8D" w:rsidP="00C01C6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قال عِكْرِمَةَ فِي قَوْلِهِ: وَأَعِدُّوا لَهُمْ مَا استطعتم من قوة قَالَ: الْحُصُونِ.</w:t>
      </w:r>
      <w:r w:rsidR="00E77845" w:rsidRPr="00E5348E">
        <w:rPr>
          <w:rFonts w:ascii="Traditional Arabic" w:hAnsi="Traditional Arabic" w:cs="Traditional Arabic"/>
          <w:sz w:val="32"/>
          <w:szCs w:val="32"/>
          <w:rtl/>
          <w:lang w:bidi="ar-JO"/>
        </w:rPr>
        <w:t xml:space="preserve"> </w:t>
      </w:r>
      <w:r w:rsidRPr="00E5348E">
        <w:rPr>
          <w:rFonts w:ascii="Traditional Arabic" w:hAnsi="Traditional Arabic" w:cs="Traditional Arabic"/>
          <w:sz w:val="32"/>
          <w:szCs w:val="32"/>
          <w:rtl/>
          <w:lang w:bidi="ar-JO"/>
        </w:rPr>
        <w:t>وعَنْ مُجَاهِدٍ فِي قَوْلِهِ: وَأَعِدُّوا لَهُمْ مَا اسْتَطَعْتُمْ مِنْ قُوَّةٍ قَالَ:</w:t>
      </w:r>
      <w:r w:rsidR="00C01C6E">
        <w:rPr>
          <w:rFonts w:ascii="Traditional Arabic" w:hAnsi="Traditional Arabic" w:cs="Traditional Arabic"/>
          <w:sz w:val="32"/>
          <w:szCs w:val="32"/>
          <w:rtl/>
          <w:lang w:bidi="ar-JO"/>
        </w:rPr>
        <w:t xml:space="preserve"> الْقُوَّةُ: ذُكُورُ الْخَيْلِ</w:t>
      </w:r>
      <w:r w:rsidR="00C01C6E">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وقال الأَوْزَاعِيُّ قَالَ: سَأَلْتُ الزُّهْرِيَّ عَنْ قَوْلِ اللَّهِ: وَأَعِدُّوا لَهُمْ مَا اسْتَطَعْتُمْ مِنْ قُوَّةٍ قَالَ: قَالَ سَعِيدُ بْنُ الْمُسَيِّبِ: الْقُوَّةُ: الْفَرَس</w:t>
      </w:r>
      <w:r w:rsidR="00C01C6E">
        <w:rPr>
          <w:rFonts w:ascii="Traditional Arabic" w:hAnsi="Traditional Arabic" w:cs="Traditional Arabic"/>
          <w:sz w:val="32"/>
          <w:szCs w:val="32"/>
          <w:rtl/>
          <w:lang w:bidi="ar-JO"/>
        </w:rPr>
        <w:t>ُ إِلَى السَّهْمِ فَمَا دُونَهُ</w:t>
      </w:r>
      <w:r w:rsidR="00C01C6E">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وَرُوِيَ عَنْ مُقَاتِلِ بْنِ حَيَّانَ أَنَّهُ قَالَ: الْقُوَّةُ: السِّلاحُ، وَمَا سِوَاهُ مِنْ قُوَّةِ الْجِهَادِ</w:t>
      </w:r>
      <w:r w:rsidR="00E5348E">
        <w:rPr>
          <w:rFonts w:ascii="Traditional Arabic" w:hAnsi="Traditional Arabic" w:cs="Traditional Arabic"/>
          <w:sz w:val="32"/>
          <w:szCs w:val="32"/>
          <w:rtl/>
          <w:lang w:bidi="ar-JO"/>
        </w:rPr>
        <w:t>،</w:t>
      </w:r>
      <w:r w:rsidR="00C01C6E">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وَرُوِيَ عَنِ السُّدِّيِّ قَالَ: السِّلاحُ</w:t>
      </w:r>
      <w:r w:rsidR="00C01C6E">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وَرُوِيَ عَنْ أَبِي صَخْرٍ حُمَيْدُ بْنُ زِيَادٍ أَنَّهُ قَالَ: الْقُوَّةُ: الْعِدَّةُ، إِعْدَادُ مَا اسْتَطَعْتَ لَهُمْ مِنْ عِدَّةٍ.</w:t>
      </w:r>
      <w:r w:rsidR="00E77845" w:rsidRPr="00E5348E">
        <w:rPr>
          <w:rFonts w:ascii="Traditional Arabic" w:hAnsi="Traditional Arabic" w:cs="Traditional Arabic"/>
          <w:sz w:val="32"/>
          <w:szCs w:val="32"/>
          <w:rtl/>
          <w:lang w:bidi="ar-JO"/>
        </w:rPr>
        <w:t xml:space="preserve"> </w:t>
      </w:r>
      <w:r w:rsidRPr="00E5348E">
        <w:rPr>
          <w:rFonts w:ascii="Traditional Arabic" w:hAnsi="Traditional Arabic" w:cs="Traditional Arabic"/>
          <w:sz w:val="32"/>
          <w:szCs w:val="32"/>
          <w:rtl/>
          <w:lang w:bidi="ar-JO"/>
        </w:rPr>
        <w:t>ولَقِيَ رَجُلٌ مُجَاهِدًا وَهُوَ يَتَجَهَّزُ إِلَى الْغَزْوِ وَمَعَهُ جَوَالِقُ، فَقَالَ مُجَاهِدٌ: وَهَذَا مِنَ الْقُوَّةِ</w:t>
      </w:r>
      <w:r w:rsidRPr="00E5348E">
        <w:rPr>
          <w:rtl/>
          <w:lang w:bidi="ar-JO"/>
        </w:rPr>
        <w:footnoteReference w:id="24"/>
      </w:r>
      <w:r w:rsidR="00C01C6E" w:rsidRP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w:t>
      </w:r>
    </w:p>
    <w:p w:rsidR="00801D8D" w:rsidRPr="00E5348E" w:rsidRDefault="00801D8D"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lastRenderedPageBreak/>
        <w:t>وهذه الأقوال يلمح منها اتساع المعنى من دون مخالفة لعموم مفهوم الآية ولا للتفسير</w:t>
      </w:r>
      <w:r w:rsidR="00C01C6E">
        <w:rPr>
          <w:rFonts w:ascii="Traditional Arabic" w:hAnsi="Traditional Arabic" w:cs="Traditional Arabic"/>
          <w:sz w:val="32"/>
          <w:szCs w:val="32"/>
          <w:rtl/>
          <w:lang w:bidi="ar-JO"/>
        </w:rPr>
        <w:t xml:space="preserve"> النبوي لها فهي قوة وفيها الرمي</w:t>
      </w:r>
      <w:r w:rsidRPr="00E5348E">
        <w:rPr>
          <w:rFonts w:ascii="Traditional Arabic" w:hAnsi="Traditional Arabic" w:cs="Traditional Arabic"/>
          <w:sz w:val="32"/>
          <w:szCs w:val="32"/>
          <w:rtl/>
          <w:lang w:bidi="ar-JO"/>
        </w:rPr>
        <w:t>.</w:t>
      </w:r>
    </w:p>
    <w:p w:rsidR="00801D8D" w:rsidRPr="00E5348E" w:rsidRDefault="00C01C6E" w:rsidP="00E5348E">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ثالثا</w:t>
      </w:r>
      <w:r>
        <w:rPr>
          <w:rFonts w:ascii="Traditional Arabic" w:hAnsi="Traditional Arabic" w:cs="Traditional Arabic" w:hint="cs"/>
          <w:sz w:val="32"/>
          <w:szCs w:val="32"/>
          <w:rtl/>
          <w:lang w:bidi="ar-JO"/>
        </w:rPr>
        <w:t>ً</w:t>
      </w:r>
      <w:r w:rsidR="00801D8D" w:rsidRPr="00E5348E">
        <w:rPr>
          <w:rFonts w:ascii="Traditional Arabic" w:hAnsi="Traditional Arabic" w:cs="Traditional Arabic"/>
          <w:sz w:val="32"/>
          <w:szCs w:val="32"/>
          <w:rtl/>
          <w:lang w:bidi="ar-JO"/>
        </w:rPr>
        <w:t>: من التفاسير في العصور ما</w:t>
      </w:r>
      <w:r w:rsidR="003B3525" w:rsidRPr="00E5348E">
        <w:rPr>
          <w:rFonts w:ascii="Traditional Arabic" w:hAnsi="Traditional Arabic" w:cs="Traditional Arabic"/>
          <w:sz w:val="32"/>
          <w:szCs w:val="32"/>
          <w:rtl/>
          <w:lang w:bidi="ar-JO"/>
        </w:rPr>
        <w:t xml:space="preserve"> </w:t>
      </w:r>
      <w:r w:rsidR="00801D8D" w:rsidRPr="00E5348E">
        <w:rPr>
          <w:rFonts w:ascii="Traditional Arabic" w:hAnsi="Traditional Arabic" w:cs="Traditional Arabic"/>
          <w:sz w:val="32"/>
          <w:szCs w:val="32"/>
          <w:rtl/>
          <w:lang w:bidi="ar-JO"/>
        </w:rPr>
        <w:t>بين العصور الأولى والمعاصرة:</w:t>
      </w:r>
    </w:p>
    <w:p w:rsidR="00801D8D" w:rsidRPr="00E5348E" w:rsidRDefault="003B3525"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قال أبو السعود: {مَّا استطعتم مّن قُوَّةٍ} من كل ما يُتقوَّى به في الحرب كائناً ما كان وعن عقبةَ بن عامر رضي الله عنه سمعته صلى الله عليه وسلم يقول على المنبر</w:t>
      </w:r>
      <w:r w:rsidR="00C01C6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w:t>
      </w:r>
      <w:r w:rsidR="00C01C6E">
        <w:rPr>
          <w:rFonts w:ascii="Traditional Arabic" w:hAnsi="Traditional Arabic" w:cs="Traditional Arabic"/>
          <w:sz w:val="32"/>
          <w:szCs w:val="32"/>
          <w:lang w:bidi="ar-JO"/>
        </w:rPr>
        <w:t>]</w:t>
      </w:r>
      <w:r w:rsidRPr="00E5348E">
        <w:rPr>
          <w:rFonts w:ascii="Traditional Arabic" w:hAnsi="Traditional Arabic" w:cs="Traditional Arabic"/>
          <w:sz w:val="32"/>
          <w:szCs w:val="32"/>
          <w:rtl/>
          <w:lang w:bidi="ar-JO"/>
        </w:rPr>
        <w:t>ألا إن القوةَ الرميُ</w:t>
      </w:r>
      <w:r w:rsidR="00C01C6E">
        <w:rPr>
          <w:rFonts w:ascii="Traditional Arabic" w:hAnsi="Traditional Arabic" w:cs="Traditional Arabic"/>
          <w:sz w:val="32"/>
          <w:szCs w:val="32"/>
          <w:lang w:bidi="ar-JO"/>
        </w:rPr>
        <w:t>[</w:t>
      </w:r>
      <w:r w:rsidRPr="00E5348E">
        <w:rPr>
          <w:rFonts w:ascii="Traditional Arabic" w:hAnsi="Traditional Arabic" w:cs="Traditional Arabic"/>
          <w:sz w:val="32"/>
          <w:szCs w:val="32"/>
          <w:rtl/>
          <w:lang w:bidi="ar-JO"/>
        </w:rPr>
        <w:t xml:space="preserve"> قالها ثلاثا</w:t>
      </w:r>
      <w:r w:rsidR="00C01C6E">
        <w:rPr>
          <w:rFonts w:ascii="Traditional Arabic" w:hAnsi="Traditional Arabic" w:cs="Traditional Arabic" w:hint="cs"/>
          <w:sz w:val="32"/>
          <w:szCs w:val="32"/>
          <w:rtl/>
        </w:rPr>
        <w:t>ً،</w:t>
      </w:r>
      <w:r w:rsidRPr="00E5348E">
        <w:rPr>
          <w:rFonts w:ascii="Traditional Arabic" w:hAnsi="Traditional Arabic" w:cs="Traditional Arabic"/>
          <w:sz w:val="32"/>
          <w:szCs w:val="32"/>
          <w:rtl/>
          <w:lang w:bidi="ar-JO"/>
        </w:rPr>
        <w:t xml:space="preserve"> ولعل تخصيصه صلى الله عليه وسلم إياه بالذكر لإنافته على نظائره من القُوى</w:t>
      </w:r>
      <w:r w:rsidRPr="00E5348E">
        <w:rPr>
          <w:rtl/>
          <w:lang w:bidi="ar-JO"/>
        </w:rPr>
        <w:footnoteReference w:id="25"/>
      </w:r>
      <w:r w:rsidR="00C01C6E">
        <w:rPr>
          <w:rFonts w:ascii="Traditional Arabic" w:hAnsi="Traditional Arabic" w:cs="Traditional Arabic" w:hint="cs"/>
          <w:sz w:val="32"/>
          <w:szCs w:val="32"/>
          <w:rtl/>
          <w:lang w:bidi="ar-JO"/>
        </w:rPr>
        <w:t>.</w:t>
      </w:r>
    </w:p>
    <w:p w:rsidR="00801D8D" w:rsidRPr="00E5348E" w:rsidRDefault="00C01C6E" w:rsidP="00E5348E">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رابعا</w:t>
      </w:r>
      <w:r>
        <w:rPr>
          <w:rFonts w:ascii="Traditional Arabic" w:hAnsi="Traditional Arabic" w:cs="Traditional Arabic" w:hint="cs"/>
          <w:sz w:val="32"/>
          <w:szCs w:val="32"/>
          <w:rtl/>
          <w:lang w:bidi="ar-JO"/>
        </w:rPr>
        <w:t>ً</w:t>
      </w:r>
      <w:r w:rsidR="003B3525" w:rsidRPr="00E5348E">
        <w:rPr>
          <w:rFonts w:ascii="Traditional Arabic" w:hAnsi="Traditional Arabic" w:cs="Traditional Arabic"/>
          <w:sz w:val="32"/>
          <w:szCs w:val="32"/>
          <w:rtl/>
          <w:lang w:bidi="ar-JO"/>
        </w:rPr>
        <w:t xml:space="preserve">: </w:t>
      </w:r>
      <w:r>
        <w:rPr>
          <w:rFonts w:ascii="Traditional Arabic" w:hAnsi="Traditional Arabic" w:cs="Traditional Arabic"/>
          <w:sz w:val="32"/>
          <w:szCs w:val="32"/>
          <w:rtl/>
          <w:lang w:bidi="ar-JO"/>
        </w:rPr>
        <w:t>من التفاسير المعاصرة</w:t>
      </w:r>
    </w:p>
    <w:p w:rsidR="00801D8D" w:rsidRPr="00E5348E" w:rsidRDefault="003B3525" w:rsidP="00C01C6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{مَا اسْتَطَعْتُمْ مِنْ قُوَّةٍ}</w:t>
      </w:r>
      <w:r w:rsidR="00C01C6E">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أي: كل ما تقدرون عليه من القوة ا</w:t>
      </w:r>
      <w:r w:rsidR="00C01C6E">
        <w:rPr>
          <w:rFonts w:ascii="Traditional Arabic" w:hAnsi="Traditional Arabic" w:cs="Traditional Arabic"/>
          <w:sz w:val="32"/>
          <w:szCs w:val="32"/>
          <w:rtl/>
          <w:lang w:bidi="ar-JO"/>
        </w:rPr>
        <w:t>لعقلية والبدنية وأنواع الأسلحة</w:t>
      </w:r>
      <w:r w:rsidRPr="00E5348E">
        <w:rPr>
          <w:rFonts w:ascii="Traditional Arabic" w:hAnsi="Traditional Arabic" w:cs="Traditional Arabic"/>
          <w:sz w:val="32"/>
          <w:szCs w:val="32"/>
          <w:rtl/>
          <w:lang w:bidi="ar-JO"/>
        </w:rPr>
        <w:t xml:space="preserve"> ونحو ذلك مما يعين على قتالهم، فدخل في ذلك أنواع الصناعات التي تعمل فيها أصناف الأسلحة والآلات من المدافع والرشاشات، والبنادق، والطيارات الجوية، والمراكب البرية والبحرية، والحصون والقلاع والخنادق، وآلات الدفاع، والرأْي: والسياسة التي بها يتقدم المسلمون ويندفع عنهم به شر أعدائهم، وتَعَلُّم الرَّمْيِ، والشجاعة والتدبير. ولهذا قال النبي صلى الله عليه وسلم: </w:t>
      </w:r>
      <w:r w:rsidR="00C01C6E">
        <w:rPr>
          <w:rFonts w:ascii="Traditional Arabic" w:hAnsi="Traditional Arabic" w:cs="Traditional Arabic"/>
          <w:sz w:val="32"/>
          <w:szCs w:val="32"/>
          <w:lang w:bidi="ar-JO"/>
        </w:rPr>
        <w:t>]</w:t>
      </w:r>
      <w:r w:rsidRPr="00E5348E">
        <w:rPr>
          <w:rFonts w:ascii="Traditional Arabic" w:hAnsi="Traditional Arabic" w:cs="Traditional Arabic"/>
          <w:sz w:val="32"/>
          <w:szCs w:val="32"/>
          <w:rtl/>
          <w:lang w:bidi="ar-JO"/>
        </w:rPr>
        <w:t>ألا إن القوة الرَّمْيُ</w:t>
      </w:r>
      <w:r w:rsidR="00C01C6E">
        <w:rPr>
          <w:rFonts w:ascii="Traditional Arabic" w:hAnsi="Traditional Arabic" w:cs="Traditional Arabic"/>
          <w:sz w:val="32"/>
          <w:szCs w:val="32"/>
          <w:lang w:bidi="ar-JO"/>
        </w:rPr>
        <w:t>[</w:t>
      </w:r>
      <w:r w:rsidR="00C01C6E">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ومن ذلك: الاستعداد بالمراكب المحتاج إليها عند القتال، ولهذا قال تعالى: {وَمِنْ رِبَاطِ الْخَيْلِ تُرْهِبُونَ بِهِ عَدُوَّ اللَّهِ وَعَدُوَّكُمْ</w:t>
      </w:r>
      <w:r w:rsidR="00C01C6E">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 xml:space="preserve"> وهذه العلة موجودة فيها في ذلك الزمان، وهي إرهاب الأعداء، والحكم يدور مع علته. فإذا كان شيء موجود  أكثر إرهابا منها، كالسيارات البرية والهوائية، المعدة للقتال التي تكون النكاية فيها أشد، كانت مأمورا</w:t>
      </w:r>
      <w:r w:rsidR="00C01C6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بالاستعداد بها، والسعي لتحصيلها، حتى إنها إذا لم توجد إلا بتعلُّم الصناعة، وجب ذلك، لأن ما لا يتم الواجب إلا به، فهو واجب</w:t>
      </w:r>
      <w:r w:rsidR="00C01C6E" w:rsidRPr="00E5348E">
        <w:rPr>
          <w:rtl/>
          <w:lang w:bidi="ar-JO"/>
        </w:rPr>
        <w:footnoteReference w:id="26"/>
      </w:r>
      <w:r w:rsidR="00B51267" w:rsidRPr="00E5348E">
        <w:rPr>
          <w:rFonts w:ascii="Traditional Arabic" w:hAnsi="Traditional Arabic" w:cs="Traditional Arabic"/>
          <w:sz w:val="32"/>
          <w:szCs w:val="32"/>
          <w:rtl/>
          <w:lang w:bidi="ar-JO"/>
        </w:rPr>
        <w:t>.</w:t>
      </w:r>
      <w:r w:rsidR="00C01C6E" w:rsidRPr="00C01C6E">
        <w:rPr>
          <w:rtl/>
          <w:lang w:bidi="ar-JO"/>
        </w:rPr>
        <w:t xml:space="preserve"> </w:t>
      </w:r>
    </w:p>
    <w:p w:rsidR="00B51267" w:rsidRPr="00E5348E" w:rsidRDefault="00B51267" w:rsidP="00C01C6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حذف المتعلق:  وهو أحد صيغ العموم ومن فوائد ترك ذكر المتعلق اتساع ا</w:t>
      </w:r>
      <w:r w:rsidR="00C01C6E">
        <w:rPr>
          <w:rFonts w:ascii="Traditional Arabic" w:hAnsi="Traditional Arabic" w:cs="Traditional Arabic"/>
          <w:sz w:val="32"/>
          <w:szCs w:val="32"/>
          <w:rtl/>
          <w:lang w:bidi="ar-JO"/>
        </w:rPr>
        <w:t>لمعنى لكل مستجد مما تشمله الآية. ومن أمثلته: ما ورد في قوله تعالى</w:t>
      </w:r>
      <w:r w:rsidRPr="00E5348E">
        <w:rPr>
          <w:rFonts w:ascii="Traditional Arabic" w:hAnsi="Traditional Arabic" w:cs="Traditional Arabic"/>
          <w:sz w:val="32"/>
          <w:szCs w:val="32"/>
          <w:rtl/>
          <w:lang w:bidi="ar-JO"/>
        </w:rPr>
        <w:t xml:space="preserve">: </w:t>
      </w:r>
      <w:r w:rsidR="00C01C6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وَلْيَخْشَ الَّذِينَ لَوْ تَرَكُوا مِنْ خَلْفِهِمْ ذُرِّيَّةً ضِعَافًا خَافُوا عَلَيْهِمْ فَلْيَتَّقُوا اللَّهَ وَلْيَقُولُوا قَوْلًا سَدِيدًا</w:t>
      </w:r>
      <w:r w:rsidR="00C01C6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(9) النساء</w:t>
      </w:r>
      <w:r w:rsidR="00C01C6E">
        <w:rPr>
          <w:rFonts w:ascii="Traditional Arabic" w:hAnsi="Traditional Arabic" w:cs="Traditional Arabic" w:hint="cs"/>
          <w:sz w:val="32"/>
          <w:szCs w:val="32"/>
          <w:rtl/>
          <w:lang w:bidi="ar-JO"/>
        </w:rPr>
        <w:t xml:space="preserve">، </w:t>
      </w:r>
      <w:r w:rsidR="00C01C6E">
        <w:rPr>
          <w:rFonts w:ascii="Traditional Arabic" w:hAnsi="Traditional Arabic" w:cs="Traditional Arabic"/>
          <w:sz w:val="32"/>
          <w:szCs w:val="32"/>
          <w:rtl/>
          <w:lang w:bidi="ar-JO"/>
        </w:rPr>
        <w:t>قال ابن عاشور: (</w:t>
      </w:r>
      <w:r w:rsidR="00C01C6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وَالْأَظْهَرُ أَنَّ مَفْعُولَ (يَخْشَ) حُذِفَ لِتَذْهَبَ نَفْسُ السَّامِعِ فِي تَقْدِيرِهِ كُلَّ مَذْهَبٍ مُحْتَمَلٍ، فَيَنْظُرُ كُلَّ سَامِعٍ بِحَسَبِ الْأَهَمِّ عِنْدَهُ مِمَّا يَخْشَاهُ أَنْ يُصِيبَ ذُرِّيَّتَهُ)</w:t>
      </w:r>
      <w:r w:rsidR="00C01C6E">
        <w:rPr>
          <w:rFonts w:ascii="Traditional Arabic" w:hAnsi="Traditional Arabic" w:cs="Traditional Arabic" w:hint="cs"/>
          <w:sz w:val="32"/>
          <w:szCs w:val="32"/>
          <w:rtl/>
          <w:lang w:bidi="ar-JO"/>
        </w:rPr>
        <w:t>)</w:t>
      </w:r>
      <w:r w:rsidR="00C01C6E" w:rsidRPr="00E5348E">
        <w:rPr>
          <w:rtl/>
          <w:lang w:bidi="ar-JO"/>
        </w:rPr>
        <w:footnoteReference w:id="27"/>
      </w:r>
      <w:r w:rsidRPr="00E5348E">
        <w:rPr>
          <w:rFonts w:ascii="Traditional Arabic" w:hAnsi="Traditional Arabic" w:cs="Traditional Arabic"/>
          <w:sz w:val="32"/>
          <w:szCs w:val="32"/>
          <w:rtl/>
          <w:lang w:bidi="ar-JO"/>
        </w:rPr>
        <w:t>.</w:t>
      </w:r>
    </w:p>
    <w:p w:rsidR="009676F1" w:rsidRPr="00C01C6E" w:rsidRDefault="00C01C6E" w:rsidP="00C01C6E">
      <w:pPr>
        <w:spacing w:after="0" w:line="240" w:lineRule="auto"/>
        <w:ind w:firstLine="720"/>
        <w:jc w:val="both"/>
        <w:rPr>
          <w:rFonts w:ascii="Traditional Arabic" w:hAnsi="Traditional Arabic" w:cs="Traditional Arabic"/>
          <w:b/>
          <w:bCs/>
          <w:sz w:val="32"/>
          <w:szCs w:val="32"/>
          <w:rtl/>
          <w:lang w:bidi="ar-JO"/>
        </w:rPr>
      </w:pPr>
      <w:r w:rsidRPr="00C01C6E">
        <w:rPr>
          <w:rFonts w:ascii="Traditional Arabic" w:hAnsi="Traditional Arabic" w:cs="Traditional Arabic"/>
          <w:b/>
          <w:bCs/>
          <w:sz w:val="32"/>
          <w:szCs w:val="32"/>
          <w:rtl/>
          <w:lang w:bidi="ar-JO"/>
        </w:rPr>
        <w:t>المطلب الثالث</w:t>
      </w:r>
      <w:r w:rsidR="009676F1" w:rsidRPr="00C01C6E">
        <w:rPr>
          <w:rFonts w:ascii="Traditional Arabic" w:hAnsi="Traditional Arabic" w:cs="Traditional Arabic"/>
          <w:b/>
          <w:bCs/>
          <w:sz w:val="32"/>
          <w:szCs w:val="32"/>
          <w:rtl/>
          <w:lang w:bidi="ar-JO"/>
        </w:rPr>
        <w:t>: التجديد في التفسير من باب التفسير بالقياس والاعتبار</w:t>
      </w:r>
    </w:p>
    <w:p w:rsidR="009676F1" w:rsidRPr="00E5348E" w:rsidRDefault="00FA2B75" w:rsidP="00C01C6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تعريف الْقِيَاس:</w:t>
      </w:r>
      <w:r w:rsidR="00072ABD" w:rsidRPr="00E5348E">
        <w:rPr>
          <w:rFonts w:ascii="Traditional Arabic" w:hAnsi="Traditional Arabic" w:cs="Traditional Arabic"/>
          <w:sz w:val="32"/>
          <w:szCs w:val="32"/>
          <w:rtl/>
          <w:lang w:bidi="ar-JO"/>
        </w:rPr>
        <w:t xml:space="preserve"> </w:t>
      </w:r>
      <w:r w:rsidRPr="00E5348E">
        <w:rPr>
          <w:rFonts w:ascii="Traditional Arabic" w:hAnsi="Traditional Arabic" w:cs="Traditional Arabic"/>
          <w:sz w:val="32"/>
          <w:szCs w:val="32"/>
          <w:rtl/>
          <w:lang w:bidi="ar-JO"/>
        </w:rPr>
        <w:t xml:space="preserve">لُغَةً: التَّقْدِيرُ، نَحْوُ: قِسْتُ الثَّوْبَ بِالذِّرَاعِ; أَقِيسُ وَأَقُوسُ قَيْسًا وَقَوْسًا وَقِيَاسًا فِيهِمَا.وشَرْعًا: حَمَلُ فَرْعٍ عَلَى أَصْلٍ فِي حُكْمٍ بِجَامِعٍ بَيْنَهُمَا، وَقِيلَ: إِثْبَاتُ مِثْلِ الْحُكْمِ فِي غَيْرِ مَحَلِّهِ لِمُقْتَضٍ </w:t>
      </w:r>
      <w:r w:rsidRPr="00E5348E">
        <w:rPr>
          <w:rFonts w:ascii="Traditional Arabic" w:hAnsi="Traditional Arabic" w:cs="Traditional Arabic"/>
          <w:sz w:val="32"/>
          <w:szCs w:val="32"/>
          <w:rtl/>
          <w:lang w:bidi="ar-JO"/>
        </w:rPr>
        <w:lastRenderedPageBreak/>
        <w:t>مُشْتَرَكٍ. وَقِيلَ: تَعْدِيَةُ حُكْمِ الْمَنْصُوصِ عَلَيْهِ إِلَى غَيْرِهِ بِجَامِعٍ مُشْتَرَكٍ، وَمَعَانِيهَا مُتَقَارِبَةٌ، وَقِيلَ غَيْرُ مَا ذُكِرَ</w:t>
      </w:r>
      <w:r w:rsidRPr="00E5348E">
        <w:rPr>
          <w:rtl/>
          <w:lang w:bidi="ar-JO"/>
        </w:rPr>
        <w:footnoteReference w:id="28"/>
      </w:r>
      <w:r w:rsidR="00C01C6E" w:rsidRPr="00E5348E">
        <w:rPr>
          <w:rFonts w:ascii="Traditional Arabic" w:hAnsi="Traditional Arabic" w:cs="Traditional Arabic"/>
          <w:sz w:val="32"/>
          <w:szCs w:val="32"/>
          <w:rtl/>
          <w:lang w:bidi="ar-JO"/>
        </w:rPr>
        <w:t>.</w:t>
      </w:r>
    </w:p>
    <w:p w:rsidR="00072ABD" w:rsidRPr="00E5348E" w:rsidRDefault="00C01C6E" w:rsidP="00E5348E">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والاعتبار من العبر</w:t>
      </w:r>
      <w:r w:rsidR="00E5348E">
        <w:rPr>
          <w:rFonts w:ascii="Traditional Arabic" w:hAnsi="Traditional Arabic" w:cs="Traditional Arabic"/>
          <w:sz w:val="32"/>
          <w:szCs w:val="32"/>
          <w:rtl/>
          <w:lang w:bidi="ar-JO"/>
        </w:rPr>
        <w:t>،</w:t>
      </w:r>
      <w:r>
        <w:rPr>
          <w:rFonts w:ascii="Traditional Arabic" w:hAnsi="Traditional Arabic" w:cs="Traditional Arabic"/>
          <w:sz w:val="32"/>
          <w:szCs w:val="32"/>
          <w:rtl/>
          <w:lang w:bidi="ar-JO"/>
        </w:rPr>
        <w:t xml:space="preserve"> وأصل العَبْرِ كما قال الراغب</w:t>
      </w:r>
      <w:r w:rsidR="008244D6" w:rsidRPr="00E5348E">
        <w:rPr>
          <w:rFonts w:ascii="Traditional Arabic" w:hAnsi="Traditional Arabic" w:cs="Traditional Arabic"/>
          <w:sz w:val="32"/>
          <w:szCs w:val="32"/>
          <w:rtl/>
          <w:lang w:bidi="ar-JO"/>
        </w:rPr>
        <w:t>: تجاوزٌ من حال إلى حال، فأمّا العُبُورُ فيختصّ بتجاوز الماء، إمّا بسباحة، أو في سفينة، أو على بعير، أو قنطرة، ومنه: عَبَرَ النّهرَ: لجانبه حيث يَعْبُرُ إليه أو منه.</w:t>
      </w:r>
      <w:r w:rsidR="00072ABD" w:rsidRPr="00E5348E">
        <w:rPr>
          <w:rFonts w:ascii="Traditional Arabic" w:hAnsi="Traditional Arabic" w:cs="Traditional Arabic"/>
          <w:sz w:val="32"/>
          <w:szCs w:val="32"/>
          <w:rtl/>
          <w:lang w:bidi="ar-JO"/>
        </w:rPr>
        <w:t xml:space="preserve"> </w:t>
      </w:r>
    </w:p>
    <w:p w:rsidR="00FA2B75" w:rsidRPr="00E5348E" w:rsidRDefault="008244D6" w:rsidP="00C01C6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 xml:space="preserve">وَالاعْتبَارُ والعِبْرَةُ: بالحالة التي يتوصّل بها من معرفة المشاهد إلى ما ليس بمشاهد. قال تعالى: </w:t>
      </w:r>
      <w:r w:rsidR="00C01C6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إِنَّ فِي ذلِكَ لَعِبْرَةً</w:t>
      </w:r>
      <w:r w:rsidR="00C01C6E">
        <w:rPr>
          <w:rFonts w:ascii="Traditional Arabic" w:hAnsi="Traditional Arabic" w:cs="Traditional Arabic" w:hint="cs"/>
          <w:sz w:val="32"/>
          <w:szCs w:val="32"/>
          <w:rtl/>
          <w:lang w:bidi="ar-JO"/>
        </w:rPr>
        <w:t>} (</w:t>
      </w:r>
      <w:r w:rsidR="00C01C6E" w:rsidRPr="00E5348E">
        <w:rPr>
          <w:rFonts w:ascii="Traditional Arabic" w:hAnsi="Traditional Arabic" w:cs="Traditional Arabic"/>
          <w:sz w:val="32"/>
          <w:szCs w:val="32"/>
          <w:rtl/>
          <w:lang w:bidi="ar-JO"/>
        </w:rPr>
        <w:t>13</w:t>
      </w:r>
      <w:r w:rsidR="00C01C6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w:t>
      </w:r>
      <w:r w:rsidR="00C01C6E">
        <w:rPr>
          <w:rFonts w:ascii="Traditional Arabic" w:hAnsi="Traditional Arabic" w:cs="Traditional Arabic"/>
          <w:sz w:val="32"/>
          <w:szCs w:val="32"/>
          <w:rtl/>
          <w:lang w:bidi="ar-JO"/>
        </w:rPr>
        <w:t>آل عمران</w:t>
      </w:r>
      <w:r w:rsidRPr="00E5348E">
        <w:rPr>
          <w:rFonts w:ascii="Traditional Arabic" w:hAnsi="Traditional Arabic" w:cs="Traditional Arabic"/>
          <w:sz w:val="32"/>
          <w:szCs w:val="32"/>
          <w:rtl/>
          <w:lang w:bidi="ar-JO"/>
        </w:rPr>
        <w:t xml:space="preserve">، </w:t>
      </w:r>
      <w:r w:rsidR="00C01C6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فَاعْتَبِرُوا يا أُولِي الْأَبْصار</w:t>
      </w:r>
      <w:r w:rsidR="00C01C6E">
        <w:rPr>
          <w:rFonts w:ascii="Traditional Arabic" w:hAnsi="Traditional Arabic" w:cs="Traditional Arabic" w:hint="cs"/>
          <w:sz w:val="32"/>
          <w:szCs w:val="32"/>
          <w:rtl/>
          <w:lang w:bidi="ar-JO"/>
        </w:rPr>
        <w:t xml:space="preserve">} (2) </w:t>
      </w:r>
      <w:r w:rsidRPr="00E5348E">
        <w:rPr>
          <w:rFonts w:ascii="Traditional Arabic" w:hAnsi="Traditional Arabic" w:cs="Traditional Arabic"/>
          <w:sz w:val="32"/>
          <w:szCs w:val="32"/>
          <w:rtl/>
          <w:lang w:bidi="ar-JO"/>
        </w:rPr>
        <w:t>الحشر</w:t>
      </w:r>
      <w:r w:rsidRPr="00E5348E">
        <w:rPr>
          <w:rtl/>
          <w:lang w:bidi="ar-JO"/>
        </w:rPr>
        <w:footnoteReference w:id="29"/>
      </w:r>
      <w:r w:rsidR="00C01C6E">
        <w:rPr>
          <w:rFonts w:ascii="Traditional Arabic" w:hAnsi="Traditional Arabic" w:cs="Traditional Arabic" w:hint="cs"/>
          <w:sz w:val="32"/>
          <w:szCs w:val="32"/>
          <w:rtl/>
          <w:lang w:bidi="ar-JO"/>
        </w:rPr>
        <w:t>.</w:t>
      </w:r>
    </w:p>
    <w:p w:rsidR="008244D6" w:rsidRPr="00E5348E" w:rsidRDefault="008244D6"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 xml:space="preserve">والقياس </w:t>
      </w:r>
      <w:r w:rsidR="004619D8" w:rsidRPr="00E5348E">
        <w:rPr>
          <w:rFonts w:ascii="Traditional Arabic" w:hAnsi="Traditional Arabic" w:cs="Traditional Arabic"/>
          <w:sz w:val="32"/>
          <w:szCs w:val="32"/>
          <w:rtl/>
          <w:lang w:bidi="ar-JO"/>
        </w:rPr>
        <w:t xml:space="preserve">هو الدليل الرابع من الأدلة الشرعية المتفق عليها </w:t>
      </w:r>
      <w:r w:rsidR="00C01C6E">
        <w:rPr>
          <w:rFonts w:ascii="Traditional Arabic" w:hAnsi="Traditional Arabic" w:cs="Traditional Arabic"/>
          <w:sz w:val="32"/>
          <w:szCs w:val="32"/>
          <w:rtl/>
          <w:lang w:bidi="ar-JO"/>
        </w:rPr>
        <w:t>في مجال استنباط الأحكام الفقهية</w:t>
      </w:r>
      <w:r w:rsidR="00E5348E">
        <w:rPr>
          <w:rFonts w:ascii="Traditional Arabic" w:hAnsi="Traditional Arabic" w:cs="Traditional Arabic"/>
          <w:sz w:val="32"/>
          <w:szCs w:val="32"/>
          <w:rtl/>
          <w:lang w:bidi="ar-JO"/>
        </w:rPr>
        <w:t>،</w:t>
      </w:r>
      <w:r w:rsidR="004619D8" w:rsidRPr="00E5348E">
        <w:rPr>
          <w:rFonts w:ascii="Traditional Arabic" w:hAnsi="Traditional Arabic" w:cs="Traditional Arabic"/>
          <w:sz w:val="32"/>
          <w:szCs w:val="32"/>
          <w:rtl/>
          <w:lang w:bidi="ar-JO"/>
        </w:rPr>
        <w:t xml:space="preserve"> </w:t>
      </w:r>
      <w:r w:rsidR="004A01EC" w:rsidRPr="00E5348E">
        <w:rPr>
          <w:rFonts w:ascii="Traditional Arabic" w:hAnsi="Traditional Arabic" w:cs="Traditional Arabic"/>
          <w:sz w:val="32"/>
          <w:szCs w:val="32"/>
          <w:rtl/>
          <w:lang w:bidi="ar-JO"/>
        </w:rPr>
        <w:t>لكن يمكن استنباط الفوائد والهدايات والمقاصد</w:t>
      </w:r>
      <w:r w:rsidR="009D0141" w:rsidRPr="00E5348E">
        <w:rPr>
          <w:rFonts w:ascii="Traditional Arabic" w:hAnsi="Traditional Arabic" w:cs="Traditional Arabic"/>
          <w:sz w:val="32"/>
          <w:szCs w:val="32"/>
          <w:rtl/>
          <w:lang w:bidi="ar-JO"/>
        </w:rPr>
        <w:t xml:space="preserve"> من الآيات</w:t>
      </w:r>
      <w:r w:rsidR="004A01EC" w:rsidRPr="00E5348E">
        <w:rPr>
          <w:rFonts w:ascii="Traditional Arabic" w:hAnsi="Traditional Arabic" w:cs="Traditional Arabic"/>
          <w:sz w:val="32"/>
          <w:szCs w:val="32"/>
          <w:rtl/>
          <w:lang w:bidi="ar-JO"/>
        </w:rPr>
        <w:t xml:space="preserve"> بنفس آلية </w:t>
      </w:r>
      <w:r w:rsidR="00C01C6E">
        <w:rPr>
          <w:rFonts w:ascii="Traditional Arabic" w:hAnsi="Traditional Arabic" w:cs="Traditional Arabic"/>
          <w:sz w:val="32"/>
          <w:szCs w:val="32"/>
          <w:rtl/>
          <w:lang w:bidi="ar-JO"/>
        </w:rPr>
        <w:t>استنباط الأحكام الفقهية بالقياس</w:t>
      </w:r>
      <w:r w:rsidR="00E5348E">
        <w:rPr>
          <w:rFonts w:ascii="Traditional Arabic" w:hAnsi="Traditional Arabic" w:cs="Traditional Arabic"/>
          <w:sz w:val="32"/>
          <w:szCs w:val="32"/>
          <w:rtl/>
          <w:lang w:bidi="ar-JO"/>
        </w:rPr>
        <w:t>،</w:t>
      </w:r>
      <w:r w:rsidR="004A01EC" w:rsidRPr="00E5348E">
        <w:rPr>
          <w:rFonts w:ascii="Traditional Arabic" w:hAnsi="Traditional Arabic" w:cs="Traditional Arabic"/>
          <w:sz w:val="32"/>
          <w:szCs w:val="32"/>
          <w:rtl/>
          <w:lang w:bidi="ar-JO"/>
        </w:rPr>
        <w:t xml:space="preserve"> ولذلك ينبغي لمن يقوم بهذه المهمة الفقه بقواعد التفسير</w:t>
      </w:r>
      <w:r w:rsidR="008C354F" w:rsidRPr="00E5348E">
        <w:rPr>
          <w:rFonts w:ascii="Traditional Arabic" w:hAnsi="Traditional Arabic" w:cs="Traditional Arabic"/>
          <w:sz w:val="32"/>
          <w:szCs w:val="32"/>
          <w:rtl/>
          <w:lang w:bidi="ar-JO"/>
        </w:rPr>
        <w:t xml:space="preserve"> والأدوات</w:t>
      </w:r>
      <w:r w:rsidR="00C01C6E">
        <w:rPr>
          <w:rFonts w:ascii="Traditional Arabic" w:hAnsi="Traditional Arabic" w:cs="Traditional Arabic"/>
          <w:sz w:val="32"/>
          <w:szCs w:val="32"/>
          <w:rtl/>
          <w:lang w:bidi="ar-JO"/>
        </w:rPr>
        <w:t xml:space="preserve"> المتعلقة بالتعليل</w:t>
      </w:r>
      <w:r w:rsidR="00E5348E">
        <w:rPr>
          <w:rFonts w:ascii="Traditional Arabic" w:hAnsi="Traditional Arabic" w:cs="Traditional Arabic"/>
          <w:sz w:val="32"/>
          <w:szCs w:val="32"/>
          <w:rtl/>
          <w:lang w:bidi="ar-JO"/>
        </w:rPr>
        <w:t>،</w:t>
      </w:r>
      <w:r w:rsidR="009D0141" w:rsidRPr="00E5348E">
        <w:rPr>
          <w:rFonts w:ascii="Traditional Arabic" w:hAnsi="Traditional Arabic" w:cs="Traditional Arabic"/>
          <w:sz w:val="32"/>
          <w:szCs w:val="32"/>
          <w:rtl/>
          <w:lang w:bidi="ar-JO"/>
        </w:rPr>
        <w:t xml:space="preserve"> كلما وردت وبالتالي اتساع تطبيق الآية للأحداث المعاصرة</w:t>
      </w:r>
      <w:r w:rsidR="004A01EC" w:rsidRPr="00E5348E">
        <w:rPr>
          <w:rFonts w:ascii="Traditional Arabic" w:hAnsi="Traditional Arabic" w:cs="Traditional Arabic"/>
          <w:sz w:val="32"/>
          <w:szCs w:val="32"/>
          <w:rtl/>
          <w:lang w:bidi="ar-JO"/>
        </w:rPr>
        <w:t xml:space="preserve"> إذ بها يمكن إنزال القرآن على كثير من أمور الحياة إذا </w:t>
      </w:r>
      <w:r w:rsidR="008C354F" w:rsidRPr="00E5348E">
        <w:rPr>
          <w:rFonts w:ascii="Traditional Arabic" w:hAnsi="Traditional Arabic" w:cs="Traditional Arabic"/>
          <w:sz w:val="32"/>
          <w:szCs w:val="32"/>
          <w:rtl/>
          <w:lang w:bidi="ar-JO"/>
        </w:rPr>
        <w:t>أحسن التعامل مع</w:t>
      </w:r>
      <w:r w:rsidR="004A01EC" w:rsidRPr="00E5348E">
        <w:rPr>
          <w:rFonts w:ascii="Traditional Arabic" w:hAnsi="Traditional Arabic" w:cs="Traditional Arabic"/>
          <w:sz w:val="32"/>
          <w:szCs w:val="32"/>
          <w:rtl/>
          <w:lang w:bidi="ar-JO"/>
        </w:rPr>
        <w:t xml:space="preserve"> علل النصوص </w:t>
      </w:r>
      <w:r w:rsidR="00C01C6E">
        <w:rPr>
          <w:rFonts w:ascii="Traditional Arabic" w:hAnsi="Traditional Arabic" w:cs="Traditional Arabic"/>
          <w:sz w:val="32"/>
          <w:szCs w:val="32"/>
          <w:rtl/>
          <w:lang w:bidi="ar-JO"/>
        </w:rPr>
        <w:t>و</w:t>
      </w:r>
      <w:r w:rsidR="004A01EC" w:rsidRPr="00E5348E">
        <w:rPr>
          <w:rFonts w:ascii="Traditional Arabic" w:hAnsi="Traditional Arabic" w:cs="Traditional Arabic"/>
          <w:sz w:val="32"/>
          <w:szCs w:val="32"/>
          <w:rtl/>
          <w:lang w:bidi="ar-JO"/>
        </w:rPr>
        <w:t xml:space="preserve">معرفة الأدوات الموصلة لذلك </w:t>
      </w:r>
      <w:r w:rsidR="00CA4AA3" w:rsidRPr="00E5348E">
        <w:rPr>
          <w:rFonts w:ascii="Traditional Arabic" w:hAnsi="Traditional Arabic" w:cs="Traditional Arabic"/>
          <w:sz w:val="32"/>
          <w:szCs w:val="32"/>
          <w:rtl/>
          <w:lang w:bidi="ar-JO"/>
        </w:rPr>
        <w:t xml:space="preserve">هو موضوع المطلب التالي: </w:t>
      </w:r>
    </w:p>
    <w:p w:rsidR="004A01EC" w:rsidRPr="00C01C6E" w:rsidRDefault="00C01C6E" w:rsidP="00E5348E">
      <w:pPr>
        <w:spacing w:after="0" w:line="240" w:lineRule="auto"/>
        <w:ind w:firstLine="720"/>
        <w:jc w:val="both"/>
        <w:rPr>
          <w:rFonts w:ascii="Traditional Arabic" w:hAnsi="Traditional Arabic" w:cs="Traditional Arabic"/>
          <w:b/>
          <w:bCs/>
          <w:sz w:val="32"/>
          <w:szCs w:val="32"/>
          <w:rtl/>
          <w:lang w:bidi="ar-JO"/>
        </w:rPr>
      </w:pPr>
      <w:r w:rsidRPr="00C01C6E">
        <w:rPr>
          <w:rFonts w:ascii="Traditional Arabic" w:hAnsi="Traditional Arabic" w:cs="Traditional Arabic"/>
          <w:b/>
          <w:bCs/>
          <w:sz w:val="32"/>
          <w:szCs w:val="32"/>
          <w:rtl/>
          <w:lang w:bidi="ar-JO"/>
        </w:rPr>
        <w:t>المطلب الرابع</w:t>
      </w:r>
      <w:r w:rsidR="00CA4AA3" w:rsidRPr="00C01C6E">
        <w:rPr>
          <w:rFonts w:ascii="Traditional Arabic" w:hAnsi="Traditional Arabic" w:cs="Traditional Arabic"/>
          <w:b/>
          <w:bCs/>
          <w:sz w:val="32"/>
          <w:szCs w:val="32"/>
          <w:rtl/>
          <w:lang w:bidi="ar-JO"/>
        </w:rPr>
        <w:t xml:space="preserve">: </w:t>
      </w:r>
      <w:r w:rsidR="004B31E7" w:rsidRPr="00C01C6E">
        <w:rPr>
          <w:rFonts w:ascii="Traditional Arabic" w:hAnsi="Traditional Arabic" w:cs="Traditional Arabic"/>
          <w:b/>
          <w:bCs/>
          <w:sz w:val="32"/>
          <w:szCs w:val="32"/>
          <w:rtl/>
          <w:lang w:bidi="ar-JO"/>
        </w:rPr>
        <w:t xml:space="preserve">التجديد في التفسير من </w:t>
      </w:r>
      <w:r w:rsidR="00CA4AA3" w:rsidRPr="00C01C6E">
        <w:rPr>
          <w:rFonts w:ascii="Traditional Arabic" w:hAnsi="Traditional Arabic" w:cs="Traditional Arabic"/>
          <w:b/>
          <w:bCs/>
          <w:sz w:val="32"/>
          <w:szCs w:val="32"/>
          <w:rtl/>
          <w:lang w:bidi="ar-JO"/>
        </w:rPr>
        <w:t xml:space="preserve">قواعد </w:t>
      </w:r>
      <w:r w:rsidRPr="00C01C6E">
        <w:rPr>
          <w:rFonts w:ascii="Traditional Arabic" w:hAnsi="Traditional Arabic" w:cs="Traditional Arabic"/>
          <w:b/>
          <w:bCs/>
          <w:sz w:val="32"/>
          <w:szCs w:val="32"/>
          <w:rtl/>
          <w:lang w:bidi="ar-JO"/>
        </w:rPr>
        <w:t>التفسير الدالة على العلل</w:t>
      </w:r>
    </w:p>
    <w:p w:rsidR="008244D6" w:rsidRPr="00E5348E" w:rsidRDefault="00002827" w:rsidP="00C01C6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عقد ابن القيم فصلا</w:t>
      </w:r>
      <w:r w:rsidR="00C01C6E">
        <w:rPr>
          <w:rFonts w:ascii="Traditional Arabic" w:hAnsi="Traditional Arabic" w:cs="Traditional Arabic" w:hint="cs"/>
          <w:sz w:val="32"/>
          <w:szCs w:val="32"/>
          <w:rtl/>
          <w:lang w:bidi="ar-JO"/>
        </w:rPr>
        <w:t>ً</w:t>
      </w:r>
      <w:r w:rsidR="00C01C6E">
        <w:rPr>
          <w:rFonts w:ascii="Traditional Arabic" w:hAnsi="Traditional Arabic" w:cs="Traditional Arabic"/>
          <w:sz w:val="32"/>
          <w:szCs w:val="32"/>
          <w:rtl/>
          <w:lang w:bidi="ar-JO"/>
        </w:rPr>
        <w:t xml:space="preserve"> في كتاب إعلام الموقعين</w:t>
      </w:r>
      <w:r w:rsidRPr="00E5348E">
        <w:rPr>
          <w:rFonts w:ascii="Traditional Arabic" w:hAnsi="Traditional Arabic" w:cs="Traditional Arabic"/>
          <w:sz w:val="32"/>
          <w:szCs w:val="32"/>
          <w:rtl/>
          <w:lang w:bidi="ar-JO"/>
        </w:rPr>
        <w:t xml:space="preserve">: </w:t>
      </w:r>
      <w:r w:rsidR="00C01C6E">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جَاءَ الْقُرْآنُ بِتَعْلِيلِ الْأَحْكَامِ</w:t>
      </w:r>
      <w:r w:rsidR="00C01C6E" w:rsidRPr="00C01C6E">
        <w:rPr>
          <w:rFonts w:ascii="Traditional Arabic" w:hAnsi="Traditional Arabic" w:cs="Traditional Arabic"/>
          <w:sz w:val="32"/>
          <w:szCs w:val="32"/>
          <w:lang w:bidi="ar-JO"/>
        </w:rPr>
        <w:t xml:space="preserve"> </w:t>
      </w:r>
      <w:r w:rsidR="00C01C6E">
        <w:rPr>
          <w:rFonts w:ascii="Traditional Arabic" w:hAnsi="Traditional Arabic" w:cs="Traditional Arabic" w:hint="cs"/>
          <w:sz w:val="32"/>
          <w:szCs w:val="32"/>
          <w:rtl/>
          <w:lang w:bidi="ar-JO"/>
        </w:rPr>
        <w:t xml:space="preserve">، </w:t>
      </w:r>
      <w:r w:rsidR="00F93B42">
        <w:rPr>
          <w:rFonts w:ascii="Traditional Arabic" w:hAnsi="Traditional Arabic" w:cs="Traditional Arabic" w:hint="cs"/>
          <w:sz w:val="32"/>
          <w:szCs w:val="32"/>
          <w:rtl/>
          <w:lang w:bidi="ar-JO"/>
        </w:rPr>
        <w:t xml:space="preserve">فقال: </w:t>
      </w:r>
      <w:r w:rsidR="00C01C6E">
        <w:rPr>
          <w:rFonts w:ascii="Traditional Arabic" w:hAnsi="Traditional Arabic" w:cs="Traditional Arabic"/>
          <w:sz w:val="32"/>
          <w:szCs w:val="32"/>
          <w:rtl/>
          <w:lang w:bidi="ar-JO"/>
        </w:rPr>
        <w:t>(</w:t>
      </w:r>
      <w:r w:rsidR="00F93B42">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وَقَدْ جَاءَ التَّعْلِيلُ فِي الْكِتَابِ الْعَزِيزِ بِالْبَاءِ تَارَةً، وَبِاللَّامِ تَارَةً، وَبِأَنْ تَارَةً، وَبِمَجْمُوعِهِمَا تَارَةً، وَبِكَيْ تَارَةً، وَمِنْ أَجْلِ تَارَةً، وَتَرْتِيبِ الْجَزَاءِ عَلَى الشَّرْطِ تَارَةً، وَبِالْفَاءِ الْمُؤْذِنَةِ بِالسَّبَبِيَّةِ تَارَةً، وَتَرْتِيبِ الْحُكْمِ عَلَى الْوَصْفِ الْمُقْتَضِي لَهُ تَارَةً، وَبِلَمَّا تَارَةً، وَبِأَنَّ الْمُشَدَّدَةَ تَارَةً، وَبِلَعَلَّ تَارَةً</w:t>
      </w:r>
      <w:r w:rsidR="00F93B42">
        <w:rPr>
          <w:rFonts w:ascii="Traditional Arabic" w:hAnsi="Traditional Arabic" w:cs="Traditional Arabic"/>
          <w:sz w:val="32"/>
          <w:szCs w:val="32"/>
          <w:rtl/>
          <w:lang w:bidi="ar-JO"/>
        </w:rPr>
        <w:t>، وَبِالْمَفْعُولِ لَهُ تَارَةً</w:t>
      </w:r>
      <w:r w:rsidR="00F93B42">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w:t>
      </w:r>
      <w:r w:rsidRPr="00E5348E">
        <w:rPr>
          <w:rtl/>
          <w:lang w:bidi="ar-JO"/>
        </w:rPr>
        <w:footnoteReference w:id="30"/>
      </w:r>
      <w:r w:rsidR="00F93B42">
        <w:rPr>
          <w:rFonts w:ascii="Traditional Arabic" w:hAnsi="Traditional Arabic" w:cs="Traditional Arabic" w:hint="cs"/>
          <w:sz w:val="32"/>
          <w:szCs w:val="32"/>
          <w:rtl/>
          <w:lang w:bidi="ar-JO"/>
        </w:rPr>
        <w:t>.</w:t>
      </w:r>
    </w:p>
    <w:p w:rsidR="008244D6" w:rsidRPr="00E5348E" w:rsidRDefault="00F93B42" w:rsidP="00F93B42">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ف</w:t>
      </w:r>
      <w:r>
        <w:rPr>
          <w:rFonts w:ascii="Traditional Arabic" w:hAnsi="Traditional Arabic" w:cs="Traditional Arabic"/>
          <w:sz w:val="32"/>
          <w:szCs w:val="32"/>
          <w:rtl/>
          <w:lang w:bidi="ar-JO"/>
        </w:rPr>
        <w:t xml:space="preserve">من قواعد التفسير: </w:t>
      </w:r>
      <w:r w:rsidR="006879A6" w:rsidRPr="00E5348E">
        <w:rPr>
          <w:rFonts w:ascii="Traditional Arabic" w:hAnsi="Traditional Arabic" w:cs="Traditional Arabic"/>
          <w:sz w:val="32"/>
          <w:szCs w:val="32"/>
          <w:rtl/>
          <w:lang w:bidi="ar-JO"/>
        </w:rPr>
        <w:t>إذا رتب الشارع الحكم على وصف مناسب</w:t>
      </w:r>
      <w:r w:rsidR="00E5348E">
        <w:rPr>
          <w:rFonts w:ascii="Traditional Arabic" w:hAnsi="Traditional Arabic" w:cs="Traditional Arabic"/>
          <w:sz w:val="32"/>
          <w:szCs w:val="32"/>
          <w:rtl/>
          <w:lang w:bidi="ar-JO"/>
        </w:rPr>
        <w:t>،</w:t>
      </w:r>
      <w:r w:rsidR="006879A6" w:rsidRPr="00E5348E">
        <w:rPr>
          <w:rFonts w:ascii="Traditional Arabic" w:hAnsi="Traditional Arabic" w:cs="Traditional Arabic"/>
          <w:sz w:val="32"/>
          <w:szCs w:val="32"/>
          <w:rtl/>
          <w:lang w:bidi="ar-JO"/>
        </w:rPr>
        <w:t xml:space="preserve"> فإن </w:t>
      </w:r>
      <w:r>
        <w:rPr>
          <w:rFonts w:ascii="Traditional Arabic" w:hAnsi="Traditional Arabic" w:cs="Traditional Arabic"/>
          <w:sz w:val="32"/>
          <w:szCs w:val="32"/>
          <w:rtl/>
          <w:lang w:bidi="ar-JO"/>
        </w:rPr>
        <w:t>ذلك يدل على أن ثبوته لأجله</w:t>
      </w:r>
      <w:r>
        <w:rPr>
          <w:rFonts w:ascii="Traditional Arabic" w:hAnsi="Traditional Arabic" w:cs="Traditional Arabic" w:hint="cs"/>
          <w:sz w:val="32"/>
          <w:szCs w:val="32"/>
          <w:rtl/>
          <w:lang w:bidi="ar-JO"/>
        </w:rPr>
        <w:t xml:space="preserve">، </w:t>
      </w:r>
      <w:r>
        <w:rPr>
          <w:rFonts w:ascii="Traditional Arabic" w:hAnsi="Traditional Arabic" w:cs="Traditional Arabic"/>
          <w:sz w:val="32"/>
          <w:szCs w:val="32"/>
          <w:rtl/>
          <w:lang w:bidi="ar-JO"/>
        </w:rPr>
        <w:t>ومنه</w:t>
      </w:r>
      <w:r w:rsidR="006879A6" w:rsidRPr="00E5348E">
        <w:rPr>
          <w:rFonts w:ascii="Traditional Arabic" w:hAnsi="Traditional Arabic" w:cs="Traditional Arabic"/>
          <w:sz w:val="32"/>
          <w:szCs w:val="32"/>
          <w:rtl/>
          <w:lang w:bidi="ar-JO"/>
        </w:rPr>
        <w:t>: الحكم المعلق على وصف يقوى بقوته</w:t>
      </w:r>
      <w:r w:rsidR="00E5348E">
        <w:rPr>
          <w:rFonts w:ascii="Traditional Arabic" w:hAnsi="Traditional Arabic" w:cs="Traditional Arabic"/>
          <w:sz w:val="32"/>
          <w:szCs w:val="32"/>
          <w:rtl/>
          <w:lang w:bidi="ar-JO"/>
        </w:rPr>
        <w:t>،</w:t>
      </w:r>
      <w:r w:rsidR="006879A6" w:rsidRPr="00E5348E">
        <w:rPr>
          <w:rFonts w:ascii="Traditional Arabic" w:hAnsi="Traditional Arabic" w:cs="Traditional Arabic"/>
          <w:sz w:val="32"/>
          <w:szCs w:val="32"/>
          <w:rtl/>
          <w:lang w:bidi="ar-JO"/>
        </w:rPr>
        <w:t xml:space="preserve"> وينقص بنقصه</w:t>
      </w:r>
      <w:r w:rsidR="006879A6" w:rsidRPr="00E5348E">
        <w:rPr>
          <w:rtl/>
          <w:lang w:bidi="ar-JO"/>
        </w:rPr>
        <w:footnoteReference w:id="31"/>
      </w:r>
      <w:r w:rsidRPr="00E5348E">
        <w:rPr>
          <w:rFonts w:ascii="Traditional Arabic" w:hAnsi="Traditional Arabic" w:cs="Traditional Arabic"/>
          <w:sz w:val="32"/>
          <w:szCs w:val="32"/>
          <w:rtl/>
          <w:lang w:bidi="ar-JO"/>
        </w:rPr>
        <w:t>.</w:t>
      </w:r>
    </w:p>
    <w:p w:rsidR="006879A6" w:rsidRPr="00E5348E" w:rsidRDefault="007602F4"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 xml:space="preserve">ومن </w:t>
      </w:r>
      <w:r w:rsidR="00F93B42">
        <w:rPr>
          <w:rFonts w:ascii="Traditional Arabic" w:hAnsi="Traditional Arabic" w:cs="Traditional Arabic"/>
          <w:sz w:val="32"/>
          <w:szCs w:val="32"/>
          <w:rtl/>
          <w:lang w:bidi="ar-JO"/>
        </w:rPr>
        <w:t>أمثلة</w:t>
      </w:r>
      <w:r w:rsidRPr="00E5348E">
        <w:rPr>
          <w:rFonts w:ascii="Traditional Arabic" w:hAnsi="Traditional Arabic" w:cs="Traditional Arabic"/>
          <w:sz w:val="32"/>
          <w:szCs w:val="32"/>
          <w:rtl/>
          <w:lang w:bidi="ar-JO"/>
        </w:rPr>
        <w:t xml:space="preserve"> الاستنباط بالقياس والاعتبار من تفسير السلف:</w:t>
      </w:r>
      <w:r w:rsidR="00337428" w:rsidRPr="00E5348E">
        <w:rPr>
          <w:rFonts w:ascii="Traditional Arabic" w:hAnsi="Traditional Arabic" w:cs="Traditional Arabic"/>
          <w:sz w:val="32"/>
          <w:szCs w:val="32"/>
          <w:rtl/>
          <w:lang w:bidi="ar-JO"/>
        </w:rPr>
        <w:t xml:space="preserve"> </w:t>
      </w:r>
    </w:p>
    <w:p w:rsidR="00337428" w:rsidRPr="00E5348E" w:rsidRDefault="007602F4" w:rsidP="00F93B42">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lastRenderedPageBreak/>
        <w:t>{يَا أَيُّهَا الَّذِينَ آمَنُوا لَا تَقْرَبُوا الصَّلَاةَ وَأَنْتُمْ سُكَارَى حَتَّى تَعْلَمُوا مَا تَقُولُونَ} [النساء: 43]</w:t>
      </w:r>
      <w:r w:rsidR="00F93B42">
        <w:rPr>
          <w:rFonts w:ascii="Traditional Arabic" w:hAnsi="Traditional Arabic" w:cs="Traditional Arabic"/>
          <w:sz w:val="32"/>
          <w:szCs w:val="32"/>
          <w:rtl/>
          <w:lang w:bidi="ar-JO"/>
        </w:rPr>
        <w:t>. قال ابن الجوزي: وفي معنى: (وَأَنْتُمْ سُكارى</w:t>
      </w:r>
      <w:r w:rsidR="00337428" w:rsidRPr="00E5348E">
        <w:rPr>
          <w:rFonts w:ascii="Traditional Arabic" w:hAnsi="Traditional Arabic" w:cs="Traditional Arabic"/>
          <w:sz w:val="32"/>
          <w:szCs w:val="32"/>
          <w:rtl/>
          <w:lang w:bidi="ar-JO"/>
        </w:rPr>
        <w:t>) قولان: أحدهما: من الخمر، قاله الجمهور. والثاني: من النوم</w:t>
      </w:r>
      <w:r w:rsidR="00F93B42" w:rsidRPr="00E5348E">
        <w:rPr>
          <w:rtl/>
          <w:lang w:bidi="ar-JO"/>
        </w:rPr>
        <w:footnoteReference w:id="32"/>
      </w:r>
      <w:r w:rsidR="00337428" w:rsidRPr="00E5348E">
        <w:rPr>
          <w:rFonts w:ascii="Traditional Arabic" w:hAnsi="Traditional Arabic" w:cs="Traditional Arabic"/>
          <w:sz w:val="32"/>
          <w:szCs w:val="32"/>
          <w:rtl/>
          <w:lang w:bidi="ar-JO"/>
        </w:rPr>
        <w:t>،</w:t>
      </w:r>
      <w:r w:rsidR="00F93B42">
        <w:rPr>
          <w:rFonts w:ascii="Traditional Arabic" w:hAnsi="Traditional Arabic" w:cs="Traditional Arabic"/>
          <w:sz w:val="32"/>
          <w:szCs w:val="32"/>
          <w:rtl/>
          <w:lang w:bidi="ar-JO"/>
        </w:rPr>
        <w:t xml:space="preserve"> قال الضحاك</w:t>
      </w:r>
      <w:r w:rsidR="00337428" w:rsidRPr="00E5348E">
        <w:rPr>
          <w:rFonts w:ascii="Traditional Arabic" w:hAnsi="Traditional Arabic" w:cs="Traditional Arabic"/>
          <w:sz w:val="32"/>
          <w:szCs w:val="32"/>
          <w:rtl/>
          <w:lang w:bidi="ar-JO"/>
        </w:rPr>
        <w:t>: إنما عُنِي بها سكر النوم</w:t>
      </w:r>
      <w:r w:rsidR="00F93B42" w:rsidRPr="00E5348E">
        <w:rPr>
          <w:rtl/>
          <w:lang w:bidi="ar-JO"/>
        </w:rPr>
        <w:footnoteReference w:id="33"/>
      </w:r>
      <w:r w:rsidR="00337428" w:rsidRPr="00E5348E">
        <w:rPr>
          <w:rFonts w:ascii="Traditional Arabic" w:hAnsi="Traditional Arabic" w:cs="Traditional Arabic"/>
          <w:sz w:val="32"/>
          <w:szCs w:val="32"/>
          <w:rtl/>
          <w:lang w:bidi="ar-JO"/>
        </w:rPr>
        <w:t>.</w:t>
      </w:r>
    </w:p>
    <w:p w:rsidR="007602F4" w:rsidRPr="00E5348E" w:rsidRDefault="00F93B42" w:rsidP="00F93B42">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 xml:space="preserve">وفي الأحكام كما في قوله: </w:t>
      </w:r>
      <w:r>
        <w:rPr>
          <w:rFonts w:ascii="Traditional Arabic" w:hAnsi="Traditional Arabic" w:cs="Traditional Arabic" w:hint="cs"/>
          <w:sz w:val="32"/>
          <w:szCs w:val="32"/>
          <w:rtl/>
          <w:lang w:bidi="ar-JO"/>
        </w:rPr>
        <w:t>{</w:t>
      </w:r>
      <w:r w:rsidR="007602F4" w:rsidRPr="00E5348E">
        <w:rPr>
          <w:rFonts w:ascii="Traditional Arabic" w:hAnsi="Traditional Arabic" w:cs="Traditional Arabic"/>
          <w:sz w:val="32"/>
          <w:szCs w:val="32"/>
          <w:rtl/>
          <w:lang w:bidi="ar-JO"/>
        </w:rPr>
        <w:t>قَالُوا يَا ذَا الْقَرْنَيْنِ إِنَّ يَأْجُوجَ وَمَأْجُوجَ مُفْسِدُونَ فِي الْأَرْضِ فَهَلْ نَجْعَلُ لَكَ خَرْجًا عَلَى أَنْ تَجْعَلَ بَيْنَنَا وَبَيْنَهُمْ سَدًّا</w:t>
      </w:r>
      <w:r>
        <w:rPr>
          <w:rFonts w:ascii="Traditional Arabic" w:hAnsi="Traditional Arabic" w:cs="Traditional Arabic" w:hint="cs"/>
          <w:sz w:val="32"/>
          <w:szCs w:val="32"/>
          <w:rtl/>
          <w:lang w:bidi="ar-JO"/>
        </w:rPr>
        <w:t xml:space="preserve">} </w:t>
      </w:r>
      <w:r w:rsidR="007602F4" w:rsidRPr="00E5348E">
        <w:rPr>
          <w:rFonts w:ascii="Traditional Arabic" w:hAnsi="Traditional Arabic" w:cs="Traditional Arabic"/>
          <w:sz w:val="32"/>
          <w:szCs w:val="32"/>
          <w:rtl/>
          <w:lang w:bidi="ar-JO"/>
        </w:rPr>
        <w:t>(94)</w:t>
      </w:r>
      <w:r>
        <w:rPr>
          <w:rFonts w:ascii="Traditional Arabic" w:hAnsi="Traditional Arabic" w:cs="Traditional Arabic" w:hint="cs"/>
          <w:sz w:val="32"/>
          <w:szCs w:val="32"/>
          <w:rtl/>
          <w:lang w:bidi="ar-JO"/>
        </w:rPr>
        <w:t xml:space="preserve"> </w:t>
      </w:r>
      <w:r w:rsidR="007602F4" w:rsidRPr="00E5348E">
        <w:rPr>
          <w:rFonts w:ascii="Traditional Arabic" w:hAnsi="Traditional Arabic" w:cs="Traditional Arabic"/>
          <w:sz w:val="32"/>
          <w:szCs w:val="32"/>
          <w:rtl/>
          <w:lang w:bidi="ar-JO"/>
        </w:rPr>
        <w:t>الكهف</w:t>
      </w:r>
      <w:r>
        <w:rPr>
          <w:rFonts w:ascii="Traditional Arabic" w:hAnsi="Traditional Arabic" w:cs="Traditional Arabic" w:hint="cs"/>
          <w:sz w:val="32"/>
          <w:szCs w:val="32"/>
          <w:rtl/>
          <w:lang w:bidi="ar-JO"/>
        </w:rPr>
        <w:t>،</w:t>
      </w:r>
      <w:r w:rsidR="007602F4" w:rsidRPr="00E5348E">
        <w:rPr>
          <w:rFonts w:ascii="Traditional Arabic" w:hAnsi="Traditional Arabic" w:cs="Traditional Arabic"/>
          <w:sz w:val="32"/>
          <w:szCs w:val="32"/>
          <w:rtl/>
          <w:lang w:bidi="ar-JO"/>
        </w:rPr>
        <w:t xml:space="preserve"> قال القرطبي: </w:t>
      </w:r>
      <w:r>
        <w:rPr>
          <w:rFonts w:ascii="Traditional Arabic" w:hAnsi="Traditional Arabic" w:cs="Traditional Arabic" w:hint="cs"/>
          <w:sz w:val="32"/>
          <w:szCs w:val="32"/>
          <w:rtl/>
          <w:lang w:bidi="ar-JO"/>
        </w:rPr>
        <w:t>(</w:t>
      </w:r>
      <w:r w:rsidR="007602F4" w:rsidRPr="00E5348E">
        <w:rPr>
          <w:rFonts w:ascii="Traditional Arabic" w:hAnsi="Traditional Arabic" w:cs="Traditional Arabic"/>
          <w:sz w:val="32"/>
          <w:szCs w:val="32"/>
          <w:rtl/>
          <w:lang w:bidi="ar-JO"/>
        </w:rPr>
        <w:t>(فِي هَذِهِ الْآيَةِ دَلِيلٌ عَلَى اتِّخَاذِ السُّجُونِ، وَحَبْسِ أَهْلِ الْفَسَادِ فِيهَا، وَمَنْعِهِمْ مِنَ التَّصَرُّفِ لِمَا يُرِيدُونَهُ، وَلَا يُتْرَكُونَ وَمَا هُمْ عَلَيْهِ، بَلْ يُوجَعُونَ ضَرْبًا وَيُحْبَسُونَ أَوْ يُنكلونَ وَيُطْلَقُونَ كَمَا فَعَلَ عُمَرُ رَضِيَ اللَّهُ عَنْهُ)</w:t>
      </w:r>
      <w:r>
        <w:rPr>
          <w:rFonts w:ascii="Traditional Arabic" w:hAnsi="Traditional Arabic" w:cs="Traditional Arabic" w:hint="cs"/>
          <w:sz w:val="32"/>
          <w:szCs w:val="32"/>
          <w:rtl/>
          <w:lang w:bidi="ar-JO"/>
        </w:rPr>
        <w:t>)</w:t>
      </w:r>
      <w:r w:rsidRPr="00E5348E">
        <w:rPr>
          <w:rtl/>
          <w:lang w:bidi="ar-JO"/>
        </w:rPr>
        <w:footnoteReference w:id="34"/>
      </w:r>
      <w:r w:rsidR="007602F4" w:rsidRPr="00E5348E">
        <w:rPr>
          <w:rFonts w:ascii="Traditional Arabic" w:hAnsi="Traditional Arabic" w:cs="Traditional Arabic"/>
          <w:sz w:val="32"/>
          <w:szCs w:val="32"/>
          <w:rtl/>
          <w:lang w:bidi="ar-JO"/>
        </w:rPr>
        <w:t>.</w:t>
      </w:r>
    </w:p>
    <w:p w:rsidR="007602F4" w:rsidRPr="00E5348E" w:rsidRDefault="00F93B42" w:rsidP="00F93B42">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 xml:space="preserve">قوله تعالى: </w:t>
      </w:r>
      <w:r>
        <w:rPr>
          <w:rFonts w:ascii="Traditional Arabic" w:hAnsi="Traditional Arabic" w:cs="Traditional Arabic" w:hint="cs"/>
          <w:sz w:val="32"/>
          <w:szCs w:val="32"/>
          <w:rtl/>
          <w:lang w:bidi="ar-JO"/>
        </w:rPr>
        <w:t>{</w:t>
      </w:r>
      <w:r w:rsidR="007602F4" w:rsidRPr="00E5348E">
        <w:rPr>
          <w:rFonts w:ascii="Traditional Arabic" w:hAnsi="Traditional Arabic" w:cs="Traditional Arabic"/>
          <w:sz w:val="32"/>
          <w:szCs w:val="32"/>
          <w:rtl/>
          <w:lang w:bidi="ar-JO"/>
        </w:rPr>
        <w:t>وَمَا أَعْجَلَكَ عَنْ قَوْمِكَ يَا مُوسَى</w:t>
      </w:r>
      <w:r>
        <w:rPr>
          <w:rFonts w:ascii="Traditional Arabic" w:hAnsi="Traditional Arabic" w:cs="Traditional Arabic" w:hint="cs"/>
          <w:sz w:val="32"/>
          <w:szCs w:val="32"/>
          <w:rtl/>
          <w:lang w:bidi="ar-JO"/>
        </w:rPr>
        <w:t xml:space="preserve"> </w:t>
      </w:r>
      <w:r w:rsidR="007602F4" w:rsidRPr="00E5348E">
        <w:rPr>
          <w:rFonts w:ascii="Traditional Arabic" w:hAnsi="Traditional Arabic" w:cs="Traditional Arabic"/>
          <w:sz w:val="32"/>
          <w:szCs w:val="32"/>
          <w:rtl/>
          <w:lang w:bidi="ar-JO"/>
        </w:rPr>
        <w:t>قَالَ هُمْ أُولاءِ عَلَى أَثَرِي وَعَجِلْتُ إِلَيْكَ رَبِّ لِتَرْضَى</w:t>
      </w:r>
      <w:r>
        <w:rPr>
          <w:rFonts w:ascii="Traditional Arabic" w:hAnsi="Traditional Arabic" w:cs="Traditional Arabic" w:hint="cs"/>
          <w:sz w:val="32"/>
          <w:szCs w:val="32"/>
          <w:rtl/>
          <w:lang w:bidi="ar-JO"/>
        </w:rPr>
        <w:t xml:space="preserve">} </w:t>
      </w:r>
      <w:r w:rsidR="007602F4" w:rsidRPr="00E5348E">
        <w:rPr>
          <w:rFonts w:ascii="Traditional Arabic" w:hAnsi="Traditional Arabic" w:cs="Traditional Arabic"/>
          <w:sz w:val="32"/>
          <w:szCs w:val="32"/>
          <w:rtl/>
          <w:lang w:bidi="ar-JO"/>
        </w:rPr>
        <w:t xml:space="preserve">(83-84) </w:t>
      </w:r>
      <w:r w:rsidRPr="00E5348E">
        <w:rPr>
          <w:rFonts w:ascii="Traditional Arabic" w:hAnsi="Traditional Arabic" w:cs="Traditional Arabic"/>
          <w:sz w:val="32"/>
          <w:szCs w:val="32"/>
          <w:rtl/>
          <w:lang w:bidi="ar-JO"/>
        </w:rPr>
        <w:t>طه</w:t>
      </w:r>
      <w:r>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w:t>
      </w:r>
      <w:r>
        <w:rPr>
          <w:rFonts w:ascii="Traditional Arabic" w:hAnsi="Traditional Arabic" w:cs="Traditional Arabic"/>
          <w:sz w:val="32"/>
          <w:szCs w:val="32"/>
          <w:rtl/>
          <w:lang w:bidi="ar-JO"/>
        </w:rPr>
        <w:t>قال ابن القيم: (</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و</w:t>
      </w:r>
      <w:r w:rsidR="007602F4" w:rsidRPr="00E5348E">
        <w:rPr>
          <w:rFonts w:ascii="Traditional Arabic" w:hAnsi="Traditional Arabic" w:cs="Traditional Arabic"/>
          <w:sz w:val="32"/>
          <w:szCs w:val="32"/>
          <w:rtl/>
          <w:lang w:bidi="ar-JO"/>
        </w:rPr>
        <w:t xml:space="preserve">ظاهر الآية أن الحامل </w:t>
      </w:r>
      <w:r>
        <w:rPr>
          <w:rFonts w:ascii="Traditional Arabic" w:hAnsi="Traditional Arabic" w:cs="Traditional Arabic"/>
          <w:sz w:val="32"/>
          <w:szCs w:val="32"/>
          <w:rtl/>
          <w:lang w:bidi="ar-JO"/>
        </w:rPr>
        <w:t>لموسى على العجلة هو طلب رضى ربه</w:t>
      </w:r>
      <w:r w:rsidR="00E5348E">
        <w:rPr>
          <w:rFonts w:ascii="Traditional Arabic" w:hAnsi="Traditional Arabic" w:cs="Traditional Arabic"/>
          <w:sz w:val="32"/>
          <w:szCs w:val="32"/>
          <w:rtl/>
          <w:lang w:bidi="ar-JO"/>
        </w:rPr>
        <w:t>،</w:t>
      </w:r>
      <w:r>
        <w:rPr>
          <w:rFonts w:ascii="Traditional Arabic" w:hAnsi="Traditional Arabic" w:cs="Traditional Arabic"/>
          <w:sz w:val="32"/>
          <w:szCs w:val="32"/>
          <w:rtl/>
          <w:lang w:bidi="ar-JO"/>
        </w:rPr>
        <w:t xml:space="preserve"> و</w:t>
      </w:r>
      <w:r w:rsidR="007602F4" w:rsidRPr="00E5348E">
        <w:rPr>
          <w:rFonts w:ascii="Traditional Arabic" w:hAnsi="Traditional Arabic" w:cs="Traditional Arabic"/>
          <w:sz w:val="32"/>
          <w:szCs w:val="32"/>
          <w:rtl/>
          <w:lang w:bidi="ar-JO"/>
        </w:rPr>
        <w:t>أن رضاه في المبادرة إلى أوامره</w:t>
      </w:r>
      <w:r>
        <w:rPr>
          <w:rFonts w:ascii="Traditional Arabic" w:hAnsi="Traditional Arabic" w:cs="Traditional Arabic"/>
          <w:sz w:val="32"/>
          <w:szCs w:val="32"/>
          <w:rtl/>
          <w:lang w:bidi="ar-JO"/>
        </w:rPr>
        <w:t xml:space="preserve"> والعجلة إليها</w:t>
      </w:r>
      <w:r w:rsidR="00E5348E">
        <w:rPr>
          <w:rFonts w:ascii="Traditional Arabic" w:hAnsi="Traditional Arabic" w:cs="Traditional Arabic"/>
          <w:sz w:val="32"/>
          <w:szCs w:val="32"/>
          <w:rtl/>
          <w:lang w:bidi="ar-JO"/>
        </w:rPr>
        <w:t>،</w:t>
      </w:r>
      <w:r w:rsidR="007602F4" w:rsidRPr="00E5348E">
        <w:rPr>
          <w:rFonts w:ascii="Traditional Arabic" w:hAnsi="Traditional Arabic" w:cs="Traditional Arabic"/>
          <w:sz w:val="32"/>
          <w:szCs w:val="32"/>
          <w:rtl/>
          <w:lang w:bidi="ar-JO"/>
        </w:rPr>
        <w:t xml:space="preserve"> ولهذا احتج السلف بهذه الآية </w:t>
      </w:r>
      <w:r>
        <w:rPr>
          <w:rFonts w:ascii="Traditional Arabic" w:hAnsi="Traditional Arabic" w:cs="Traditional Arabic"/>
          <w:sz w:val="32"/>
          <w:szCs w:val="32"/>
          <w:rtl/>
          <w:lang w:bidi="ar-JO"/>
        </w:rPr>
        <w:t>على أن الصلاة في أول الوقت أفضل</w:t>
      </w:r>
      <w:r w:rsidR="00E5348E">
        <w:rPr>
          <w:rFonts w:ascii="Traditional Arabic" w:hAnsi="Traditional Arabic" w:cs="Traditional Arabic"/>
          <w:sz w:val="32"/>
          <w:szCs w:val="32"/>
          <w:rtl/>
          <w:lang w:bidi="ar-JO"/>
        </w:rPr>
        <w:t>،</w:t>
      </w:r>
      <w:r w:rsidR="007602F4" w:rsidRPr="00E5348E">
        <w:rPr>
          <w:rFonts w:ascii="Traditional Arabic" w:hAnsi="Traditional Arabic" w:cs="Traditional Arabic"/>
          <w:sz w:val="32"/>
          <w:szCs w:val="32"/>
          <w:rtl/>
          <w:lang w:bidi="ar-JO"/>
        </w:rPr>
        <w:t xml:space="preserve"> سمعت</w:t>
      </w:r>
      <w:r>
        <w:rPr>
          <w:rFonts w:ascii="Traditional Arabic" w:hAnsi="Traditional Arabic" w:cs="Traditional Arabic"/>
          <w:sz w:val="32"/>
          <w:szCs w:val="32"/>
          <w:rtl/>
          <w:lang w:bidi="ar-JO"/>
        </w:rPr>
        <w:t xml:space="preserve"> شيخ الإسلام ابن تيمية يذكر ذلك</w:t>
      </w:r>
      <w:r w:rsidR="00E5348E">
        <w:rPr>
          <w:rFonts w:ascii="Traditional Arabic" w:hAnsi="Traditional Arabic" w:cs="Traditional Arabic"/>
          <w:sz w:val="32"/>
          <w:szCs w:val="32"/>
          <w:rtl/>
          <w:lang w:bidi="ar-JO"/>
        </w:rPr>
        <w:t>،</w:t>
      </w:r>
      <w:r>
        <w:rPr>
          <w:rFonts w:ascii="Traditional Arabic" w:hAnsi="Traditional Arabic" w:cs="Traditional Arabic"/>
          <w:sz w:val="32"/>
          <w:szCs w:val="32"/>
          <w:rtl/>
          <w:lang w:bidi="ar-JO"/>
        </w:rPr>
        <w:t xml:space="preserve"> قال</w:t>
      </w:r>
      <w:r w:rsidR="007602F4" w:rsidRPr="00E5348E">
        <w:rPr>
          <w:rFonts w:ascii="Traditional Arabic" w:hAnsi="Traditional Arabic" w:cs="Traditional Arabic"/>
          <w:sz w:val="32"/>
          <w:szCs w:val="32"/>
          <w:rtl/>
          <w:lang w:bidi="ar-JO"/>
        </w:rPr>
        <w:t>: إن رضى الرب في العجلة إلى أوامره</w:t>
      </w:r>
      <w:r>
        <w:rPr>
          <w:rFonts w:ascii="Traditional Arabic" w:hAnsi="Traditional Arabic" w:cs="Traditional Arabic" w:hint="cs"/>
          <w:sz w:val="32"/>
          <w:szCs w:val="32"/>
          <w:rtl/>
          <w:lang w:bidi="ar-JO"/>
        </w:rPr>
        <w:t>)</w:t>
      </w:r>
      <w:r w:rsidR="007602F4" w:rsidRPr="00E5348E">
        <w:rPr>
          <w:rFonts w:ascii="Traditional Arabic" w:hAnsi="Traditional Arabic" w:cs="Traditional Arabic"/>
          <w:sz w:val="32"/>
          <w:szCs w:val="32"/>
          <w:rtl/>
          <w:lang w:bidi="ar-JO"/>
        </w:rPr>
        <w:t>)</w:t>
      </w:r>
      <w:r w:rsidR="007602F4" w:rsidRPr="00E5348E">
        <w:rPr>
          <w:rtl/>
          <w:lang w:bidi="ar-JO"/>
        </w:rPr>
        <w:footnoteReference w:id="35"/>
      </w:r>
      <w:r>
        <w:rPr>
          <w:rFonts w:ascii="Traditional Arabic" w:hAnsi="Traditional Arabic" w:cs="Traditional Arabic" w:hint="cs"/>
          <w:sz w:val="32"/>
          <w:szCs w:val="32"/>
          <w:rtl/>
          <w:lang w:bidi="ar-JO"/>
        </w:rPr>
        <w:t>.</w:t>
      </w:r>
    </w:p>
    <w:p w:rsidR="007602F4" w:rsidRPr="00E5348E" w:rsidRDefault="007602F4"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ومن أمثلة التفاسير المعاصرة:</w:t>
      </w:r>
    </w:p>
    <w:p w:rsidR="007602F4" w:rsidRPr="00E5348E" w:rsidRDefault="00F93B42" w:rsidP="00E5348E">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وَيْلٌ لِلْمُطَفِّفِينَ(1)</w:t>
      </w:r>
      <w:r w:rsidR="007602F4" w:rsidRPr="00E5348E">
        <w:rPr>
          <w:rFonts w:ascii="Traditional Arabic" w:hAnsi="Traditional Arabic" w:cs="Traditional Arabic"/>
          <w:sz w:val="32"/>
          <w:szCs w:val="32"/>
          <w:rtl/>
          <w:lang w:bidi="ar-JO"/>
        </w:rPr>
        <w:t>الَّذِينَ إِذَا اكْتَالُوا عَلَى النَّاس</w:t>
      </w:r>
      <w:r>
        <w:rPr>
          <w:rFonts w:ascii="Traditional Arabic" w:hAnsi="Traditional Arabic" w:cs="Traditional Arabic"/>
          <w:sz w:val="32"/>
          <w:szCs w:val="32"/>
          <w:rtl/>
          <w:lang w:bidi="ar-JO"/>
        </w:rPr>
        <w:t>ِ يَسْتَوْفُونَ(2)</w:t>
      </w:r>
      <w:r w:rsidR="007602F4" w:rsidRPr="00E5348E">
        <w:rPr>
          <w:rFonts w:ascii="Traditional Arabic" w:hAnsi="Traditional Arabic" w:cs="Traditional Arabic"/>
          <w:sz w:val="32"/>
          <w:szCs w:val="32"/>
          <w:rtl/>
          <w:lang w:bidi="ar-JO"/>
        </w:rPr>
        <w:t>وَإِذَا كَالُوهُ</w:t>
      </w:r>
      <w:r>
        <w:rPr>
          <w:rFonts w:ascii="Traditional Arabic" w:hAnsi="Traditional Arabic" w:cs="Traditional Arabic"/>
          <w:sz w:val="32"/>
          <w:szCs w:val="32"/>
          <w:rtl/>
          <w:lang w:bidi="ar-JO"/>
        </w:rPr>
        <w:t>مْ أَوْ وَزَنُوهُمْ يُخْسِرُونَ(3)</w:t>
      </w:r>
      <w:r w:rsidR="007602F4" w:rsidRPr="00E5348E">
        <w:rPr>
          <w:rFonts w:ascii="Traditional Arabic" w:hAnsi="Traditional Arabic" w:cs="Traditional Arabic"/>
          <w:sz w:val="32"/>
          <w:szCs w:val="32"/>
          <w:rtl/>
          <w:lang w:bidi="ar-JO"/>
        </w:rPr>
        <w:t>أَلَا يَظُنُّ أ</w:t>
      </w:r>
      <w:r>
        <w:rPr>
          <w:rFonts w:ascii="Traditional Arabic" w:hAnsi="Traditional Arabic" w:cs="Traditional Arabic"/>
          <w:sz w:val="32"/>
          <w:szCs w:val="32"/>
          <w:rtl/>
          <w:lang w:bidi="ar-JO"/>
        </w:rPr>
        <w:t>ُولَئِكَ أَنَّهُمْ مَبْعُوثُونَ(4)</w:t>
      </w:r>
      <w:r>
        <w:rPr>
          <w:rFonts w:ascii="Traditional Arabic" w:hAnsi="Traditional Arabic" w:cs="Traditional Arabic" w:hint="cs"/>
          <w:sz w:val="32"/>
          <w:szCs w:val="32"/>
          <w:rtl/>
          <w:lang w:bidi="ar-JO"/>
        </w:rPr>
        <w:t xml:space="preserve"> المطففين.</w:t>
      </w:r>
      <w:r w:rsidR="007602F4" w:rsidRPr="00E5348E">
        <w:rPr>
          <w:rFonts w:ascii="Traditional Arabic" w:hAnsi="Traditional Arabic" w:cs="Traditional Arabic"/>
          <w:sz w:val="32"/>
          <w:szCs w:val="32"/>
          <w:rtl/>
          <w:lang w:bidi="ar-JO"/>
        </w:rPr>
        <w:t xml:space="preserve"> </w:t>
      </w:r>
    </w:p>
    <w:p w:rsidR="00005EC1" w:rsidRPr="00E5348E" w:rsidRDefault="007602F4" w:rsidP="00F93B42">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قال السعدي بعد أن ساق المعنى الظ</w:t>
      </w:r>
      <w:r w:rsidR="00F93B42">
        <w:rPr>
          <w:rFonts w:ascii="Traditional Arabic" w:hAnsi="Traditional Arabic" w:cs="Traditional Arabic"/>
          <w:sz w:val="32"/>
          <w:szCs w:val="32"/>
          <w:rtl/>
          <w:lang w:bidi="ar-JO"/>
        </w:rPr>
        <w:t>اهر وهو التطفيف بالكيل والميزان</w:t>
      </w:r>
      <w:r w:rsidRPr="00E5348E">
        <w:rPr>
          <w:rFonts w:ascii="Traditional Arabic" w:hAnsi="Traditional Arabic" w:cs="Traditional Arabic"/>
          <w:sz w:val="32"/>
          <w:szCs w:val="32"/>
          <w:rtl/>
          <w:lang w:bidi="ar-JO"/>
        </w:rPr>
        <w:t>:</w:t>
      </w:r>
      <w:r w:rsidR="00F93B42">
        <w:rPr>
          <w:rFonts w:ascii="Traditional Arabic" w:hAnsi="Traditional Arabic" w:cs="Traditional Arabic" w:hint="cs"/>
          <w:sz w:val="32"/>
          <w:szCs w:val="32"/>
          <w:rtl/>
          <w:lang w:bidi="ar-JO"/>
        </w:rPr>
        <w:t xml:space="preserve"> ((</w:t>
      </w:r>
      <w:r w:rsidR="00F93B42">
        <w:rPr>
          <w:rFonts w:ascii="Traditional Arabic" w:hAnsi="Traditional Arabic" w:cs="Traditional Arabic"/>
          <w:sz w:val="32"/>
          <w:szCs w:val="32"/>
          <w:rtl/>
          <w:lang w:bidi="ar-JO"/>
        </w:rPr>
        <w:t>ودلت الآية الكريمة</w:t>
      </w:r>
      <w:r w:rsidRPr="00E5348E">
        <w:rPr>
          <w:rFonts w:ascii="Traditional Arabic" w:hAnsi="Traditional Arabic" w:cs="Traditional Arabic"/>
          <w:sz w:val="32"/>
          <w:szCs w:val="32"/>
          <w:rtl/>
          <w:lang w:bidi="ar-JO"/>
        </w:rPr>
        <w:t xml:space="preserve"> على أن الإنسان كما يأخذ من الناس الذي له، يجب عليه أن يعطيهم كل ما لهم من الأموال والمعاملات، بل يدخل في عموم هذا الحجج والمقالات، فإنه كما أن المتناظرين قد جرت العادة أن كل واحد منهما يحرص على ماله من الحجج، فيجب عليه أيضًا أن يبين ما لخصمه من الحجج التي لا يعلمها، وأن ينظر في أدلة خصمه كما ينظر في أدلته هو، وفي هذا الموضع يعرف إنصاف الإنسان من تعصبه واعتسافه، وتواضعه من كبره، وعقله من سفهه، نسأل الله التوفيق لكل خير</w:t>
      </w:r>
      <w:r w:rsidR="00005EC1" w:rsidRPr="00E5348E">
        <w:rPr>
          <w:rFonts w:ascii="Traditional Arabic" w:hAnsi="Traditional Arabic" w:cs="Traditional Arabic"/>
          <w:sz w:val="32"/>
          <w:szCs w:val="32"/>
          <w:rtl/>
          <w:lang w:bidi="ar-JO"/>
        </w:rPr>
        <w:t>)</w:t>
      </w:r>
      <w:r w:rsidR="00F93B42">
        <w:rPr>
          <w:rFonts w:ascii="Traditional Arabic" w:hAnsi="Traditional Arabic" w:cs="Traditional Arabic" w:hint="cs"/>
          <w:sz w:val="32"/>
          <w:szCs w:val="32"/>
          <w:rtl/>
          <w:lang w:bidi="ar-JO"/>
        </w:rPr>
        <w:t>)</w:t>
      </w:r>
      <w:r w:rsidRPr="00E5348E">
        <w:rPr>
          <w:rtl/>
          <w:lang w:bidi="ar-JO"/>
        </w:rPr>
        <w:footnoteReference w:id="36"/>
      </w:r>
      <w:r w:rsidR="00F93B42" w:rsidRP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w:t>
      </w:r>
    </w:p>
    <w:p w:rsidR="004B31E7" w:rsidRPr="00E5348E" w:rsidRDefault="00005EC1" w:rsidP="00F93B42">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لكن من التفاسير التي يأتي فيها المستجدات المعاصرة</w:t>
      </w:r>
      <w:r w:rsidR="004B31E7" w:rsidRPr="00E5348E">
        <w:rPr>
          <w:rFonts w:ascii="Traditional Arabic" w:hAnsi="Traditional Arabic" w:cs="Traditional Arabic"/>
          <w:sz w:val="32"/>
          <w:szCs w:val="32"/>
          <w:rtl/>
          <w:lang w:bidi="ar-JO"/>
        </w:rPr>
        <w:t xml:space="preserve"> مما يتعلق بالإعجاز العلمي مما يمكن إدراج</w:t>
      </w:r>
      <w:r w:rsidR="00F93B42">
        <w:rPr>
          <w:rFonts w:ascii="Traditional Arabic" w:hAnsi="Traditional Arabic" w:cs="Traditional Arabic"/>
          <w:sz w:val="32"/>
          <w:szCs w:val="32"/>
          <w:rtl/>
          <w:lang w:bidi="ar-JO"/>
        </w:rPr>
        <w:t>ه ضمن بيان الآيات من مسلك العلة</w:t>
      </w:r>
      <w:r w:rsidR="004B31E7" w:rsidRPr="00E5348E">
        <w:rPr>
          <w:rFonts w:ascii="Traditional Arabic" w:hAnsi="Traditional Arabic" w:cs="Traditional Arabic"/>
          <w:sz w:val="32"/>
          <w:szCs w:val="32"/>
          <w:rtl/>
          <w:lang w:bidi="ar-JO"/>
        </w:rPr>
        <w:t xml:space="preserve"> ما ورد في قوله تعالى</w:t>
      </w:r>
      <w:r w:rsidR="00F93B42">
        <w:rPr>
          <w:rFonts w:ascii="Traditional Arabic" w:hAnsi="Traditional Arabic" w:cs="Traditional Arabic" w:hint="cs"/>
          <w:sz w:val="32"/>
          <w:szCs w:val="32"/>
          <w:rtl/>
          <w:lang w:bidi="ar-JO"/>
        </w:rPr>
        <w:t>: {</w:t>
      </w:r>
      <w:r w:rsidR="004B31E7" w:rsidRPr="00E5348E">
        <w:rPr>
          <w:rFonts w:ascii="Traditional Arabic" w:hAnsi="Traditional Arabic" w:cs="Traditional Arabic"/>
          <w:sz w:val="32"/>
          <w:szCs w:val="32"/>
          <w:rtl/>
          <w:lang w:bidi="ar-JO"/>
        </w:rPr>
        <w:t>سَنُرِيهِمْ آياتِنا فِي الْآفاقِ وَفِي أَنْفُسِهِمْ حَتَّى يَتَبَيَّنَ لَهُمْ أَنَّهُ الْحَقُّ أَوَلَمْ يَكْفِ بِرَبِّكَ أَنَّهُ عَ</w:t>
      </w:r>
      <w:r w:rsidR="00F93B42">
        <w:rPr>
          <w:rFonts w:ascii="Traditional Arabic" w:hAnsi="Traditional Arabic" w:cs="Traditional Arabic"/>
          <w:sz w:val="32"/>
          <w:szCs w:val="32"/>
          <w:rtl/>
          <w:lang w:bidi="ar-JO"/>
        </w:rPr>
        <w:t>لى كُلِّ شَيْءٍ شَهِيدٌ(53)</w:t>
      </w:r>
      <w:r w:rsidR="004B31E7" w:rsidRPr="00E5348E">
        <w:rPr>
          <w:rFonts w:ascii="Traditional Arabic" w:hAnsi="Traditional Arabic" w:cs="Traditional Arabic"/>
          <w:sz w:val="32"/>
          <w:szCs w:val="32"/>
          <w:rtl/>
          <w:lang w:bidi="ar-JO"/>
        </w:rPr>
        <w:t>أَلا إِنَّهُمْ فِي مِرْيَةٍ مِنْ لِقاءِ رَبِّهِمْ أَلا إِنَّهُ بِكُلِّ شَيْءٍ مُحِيطٌ (54) فصلت</w:t>
      </w:r>
      <w:r w:rsidR="00F93B42">
        <w:rPr>
          <w:rFonts w:ascii="Traditional Arabic" w:hAnsi="Traditional Arabic" w:cs="Traditional Arabic" w:hint="cs"/>
          <w:sz w:val="32"/>
          <w:szCs w:val="32"/>
          <w:rtl/>
          <w:lang w:bidi="ar-JO"/>
        </w:rPr>
        <w:t>،</w:t>
      </w:r>
      <w:r w:rsidR="004B31E7" w:rsidRPr="00E5348E">
        <w:rPr>
          <w:rFonts w:ascii="Traditional Arabic" w:hAnsi="Traditional Arabic" w:cs="Traditional Arabic"/>
          <w:sz w:val="32"/>
          <w:szCs w:val="32"/>
          <w:rtl/>
          <w:lang w:bidi="ar-JO"/>
        </w:rPr>
        <w:t xml:space="preserve"> فبالرغم أن الآية في سياقها الذي وردت فيه خطاب لمشركي مكة إلا أن </w:t>
      </w:r>
      <w:r w:rsidR="004B31E7" w:rsidRPr="00E5348E">
        <w:rPr>
          <w:rFonts w:ascii="Traditional Arabic" w:hAnsi="Traditional Arabic" w:cs="Traditional Arabic"/>
          <w:sz w:val="32"/>
          <w:szCs w:val="32"/>
          <w:rtl/>
          <w:lang w:bidi="ar-JO"/>
        </w:rPr>
        <w:lastRenderedPageBreak/>
        <w:t>مدلولها يتسع من مسلك التعليل الذي يقوم عليه القياس والاعتبار</w:t>
      </w:r>
      <w:r w:rsidR="00F93B42">
        <w:rPr>
          <w:rFonts w:ascii="Traditional Arabic" w:hAnsi="Traditional Arabic" w:cs="Traditional Arabic" w:hint="cs"/>
          <w:sz w:val="32"/>
          <w:szCs w:val="32"/>
          <w:rtl/>
          <w:lang w:bidi="ar-JO"/>
        </w:rPr>
        <w:t>،</w:t>
      </w:r>
      <w:r w:rsidR="004B31E7" w:rsidRPr="00E5348E">
        <w:rPr>
          <w:rFonts w:ascii="Traditional Arabic" w:hAnsi="Traditional Arabic" w:cs="Traditional Arabic"/>
          <w:sz w:val="32"/>
          <w:szCs w:val="32"/>
          <w:rtl/>
          <w:lang w:bidi="ar-JO"/>
        </w:rPr>
        <w:t xml:space="preserve"> قال ال</w:t>
      </w:r>
      <w:r w:rsidR="00F93B42">
        <w:rPr>
          <w:rFonts w:ascii="Traditional Arabic" w:hAnsi="Traditional Arabic" w:cs="Traditional Arabic"/>
          <w:sz w:val="32"/>
          <w:szCs w:val="32"/>
          <w:rtl/>
          <w:lang w:bidi="ar-JO"/>
        </w:rPr>
        <w:t>زحيلي وهو من المفسرين المعاصرين: (</w:t>
      </w:r>
      <w:r w:rsidR="00F93B42">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وللمفسرين ثلاثة اتجاهات في إراءة آيات الله تعالى في الآفاق، فقال المنهال بن عمرو، والسّدّي وجماعة: هو وعد بما يفتحه الله تعالى على رسوله من الأقطار حول مكة، وفي غير ذلك من الأرض كخيبر ونحوها. ويكون قوله وَفِي أَنْفُسِهِمْ أراد به فتح مكة. قال ابن عط</w:t>
      </w:r>
      <w:r w:rsidR="00F93B42">
        <w:rPr>
          <w:rFonts w:ascii="Traditional Arabic" w:hAnsi="Traditional Arabic" w:cs="Traditional Arabic"/>
          <w:sz w:val="32"/>
          <w:szCs w:val="32"/>
          <w:rtl/>
          <w:lang w:bidi="ar-JO"/>
        </w:rPr>
        <w:t>ية: هذا التأويل أرجح التأويلات.</w:t>
      </w:r>
      <w:r w:rsidR="00F93B42">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وقال قتادة والضحاك سَنُرِيهِمْ آياتِنا فِي الْآفاقِ: هو ما أصاب الأمم المكذبة في أقطار الأرض. ويكون قوله وَفِي أَنْفُسِهِمْ يوم بدر.</w:t>
      </w:r>
      <w:r w:rsidR="00F93B42">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وقال ابن زيد وعطاء: الآفاق: آفاق السماء، وأراد به الآيات في الشمس والقمر والرياح وغير ذلك. وقوله تعالى: وَفِي أَنْفُسِهِمْ: يراد به اعتبار الإنسان بجسمه وحواسّه، وغريب خلقته، ومراحل تكوينه في البطن ونحو ذلك.</w:t>
      </w:r>
      <w:r w:rsidR="00F93B42">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وهذا المعنى الثالث: هو الظاهر لعمومه وانسجامه مع سياق الآيات، فيراد من إراءة الله تعالى آياته في الآفاق: إقناعهم بقدرته وعظمته، وإلزامهم بالحجة المحسوسة الملجمة لهم، ليتبين الحق، ويظهر لهم أن القرآن هو الحق القاطع. وقد أيدت وصدقت القرآن وإشاراته تلك النظريات العلمية الصحيحة في المطر والسحاب، وغزو الفضاء، واكتشاف الكواكب وخزائن الأرض، وعجائب خلق الأجنة في الإناث، وغير ذلك وغير ذلك من الآيات الدالة على كمال القدرة الإلهية، وتمام الحكمة، وعجائب مصنوعات الله، حتى يظهر أن دين الحق هو ما اشتمل عليه كتاب الحق:</w:t>
      </w:r>
      <w:r w:rsidR="004B31E7" w:rsidRPr="00E5348E">
        <w:rPr>
          <w:rFonts w:ascii="Traditional Arabic" w:hAnsi="Traditional Arabic" w:cs="Traditional Arabic"/>
          <w:sz w:val="32"/>
          <w:szCs w:val="32"/>
          <w:rtl/>
          <w:lang w:bidi="ar-JO"/>
        </w:rPr>
        <w:t xml:space="preserve"> </w:t>
      </w:r>
      <w:r w:rsidR="00F93B42">
        <w:rPr>
          <w:rFonts w:ascii="Traditional Arabic" w:hAnsi="Traditional Arabic" w:cs="Traditional Arabic"/>
          <w:sz w:val="32"/>
          <w:szCs w:val="32"/>
          <w:rtl/>
          <w:lang w:bidi="ar-JO"/>
        </w:rPr>
        <w:t>وهو القرآن العظيم</w:t>
      </w:r>
      <w:r w:rsidR="00F93B42">
        <w:rPr>
          <w:rFonts w:ascii="Traditional Arabic" w:hAnsi="Traditional Arabic" w:cs="Traditional Arabic" w:hint="cs"/>
          <w:sz w:val="32"/>
          <w:szCs w:val="32"/>
          <w:rtl/>
          <w:lang w:bidi="ar-JO"/>
        </w:rPr>
        <w:t>)</w:t>
      </w:r>
      <w:r w:rsidR="004B31E7" w:rsidRPr="00E5348E">
        <w:rPr>
          <w:rFonts w:ascii="Traditional Arabic" w:hAnsi="Traditional Arabic" w:cs="Traditional Arabic"/>
          <w:sz w:val="32"/>
          <w:szCs w:val="32"/>
          <w:rtl/>
          <w:lang w:bidi="ar-JO"/>
        </w:rPr>
        <w:t>)</w:t>
      </w:r>
      <w:r w:rsidRPr="00E5348E">
        <w:rPr>
          <w:rtl/>
          <w:lang w:bidi="ar-JO"/>
        </w:rPr>
        <w:footnoteReference w:id="37"/>
      </w:r>
      <w:r w:rsidR="00F93B42">
        <w:rPr>
          <w:rFonts w:ascii="Traditional Arabic" w:hAnsi="Traditional Arabic" w:cs="Traditional Arabic" w:hint="cs"/>
          <w:sz w:val="32"/>
          <w:szCs w:val="32"/>
          <w:rtl/>
          <w:lang w:bidi="ar-JO"/>
        </w:rPr>
        <w:t>.</w:t>
      </w:r>
    </w:p>
    <w:p w:rsidR="00F93B42" w:rsidRPr="00F93B42" w:rsidRDefault="004B31E7" w:rsidP="00F93B42">
      <w:pPr>
        <w:spacing w:after="0" w:line="240" w:lineRule="auto"/>
        <w:ind w:firstLine="720"/>
        <w:jc w:val="center"/>
        <w:rPr>
          <w:rFonts w:ascii="Traditional Arabic" w:hAnsi="Traditional Arabic" w:cs="Traditional Arabic"/>
          <w:b/>
          <w:bCs/>
          <w:sz w:val="32"/>
          <w:szCs w:val="32"/>
          <w:rtl/>
          <w:lang w:bidi="ar-JO"/>
        </w:rPr>
      </w:pPr>
      <w:r w:rsidRPr="00F93B42">
        <w:rPr>
          <w:rFonts w:ascii="Traditional Arabic" w:hAnsi="Traditional Arabic" w:cs="Traditional Arabic"/>
          <w:b/>
          <w:bCs/>
          <w:sz w:val="32"/>
          <w:szCs w:val="32"/>
          <w:rtl/>
          <w:lang w:bidi="ar-JO"/>
        </w:rPr>
        <w:t>المبحث الثالث</w:t>
      </w:r>
    </w:p>
    <w:p w:rsidR="004B31E7" w:rsidRPr="00F93B42" w:rsidRDefault="001D7DC4" w:rsidP="00F93B42">
      <w:pPr>
        <w:spacing w:after="0" w:line="240" w:lineRule="auto"/>
        <w:ind w:firstLine="720"/>
        <w:jc w:val="center"/>
        <w:rPr>
          <w:rFonts w:ascii="Traditional Arabic" w:hAnsi="Traditional Arabic" w:cs="Traditional Arabic"/>
          <w:b/>
          <w:bCs/>
          <w:sz w:val="32"/>
          <w:szCs w:val="32"/>
          <w:rtl/>
          <w:lang w:bidi="ar-JO"/>
        </w:rPr>
      </w:pPr>
      <w:r w:rsidRPr="00F93B42">
        <w:rPr>
          <w:rFonts w:ascii="Traditional Arabic" w:hAnsi="Traditional Arabic" w:cs="Traditional Arabic"/>
          <w:b/>
          <w:bCs/>
          <w:sz w:val="32"/>
          <w:szCs w:val="32"/>
          <w:rtl/>
          <w:lang w:bidi="ar-JO"/>
        </w:rPr>
        <w:t>التجديد في التفسير في المناهج والوسائل</w:t>
      </w:r>
    </w:p>
    <w:p w:rsidR="001D7DC4" w:rsidRPr="00E5348E" w:rsidRDefault="001D7DC4"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 xml:space="preserve">التجديد في المناهج والوسائل أمره أيسر من التجديد فيما يتعلق بالمادة العلمية ولذلك كان للمناهج حظ من التجديد في العصر الحديث بدون التخلي عن طريقة السلف في منهج عرض </w:t>
      </w:r>
      <w:r w:rsidR="00F93B42">
        <w:rPr>
          <w:rFonts w:ascii="Traditional Arabic" w:hAnsi="Traditional Arabic" w:cs="Traditional Arabic"/>
          <w:sz w:val="32"/>
          <w:szCs w:val="32"/>
          <w:rtl/>
          <w:lang w:bidi="ar-JO"/>
        </w:rPr>
        <w:t>المادة التفسيرية والتي كان منها</w:t>
      </w:r>
      <w:r w:rsidR="00A93ED7" w:rsidRPr="00E5348E">
        <w:rPr>
          <w:rFonts w:ascii="Traditional Arabic" w:hAnsi="Traditional Arabic" w:cs="Traditional Arabic"/>
          <w:sz w:val="32"/>
          <w:szCs w:val="32"/>
          <w:rtl/>
          <w:lang w:bidi="ar-JO"/>
        </w:rPr>
        <w:t xml:space="preserve">: </w:t>
      </w:r>
      <w:r w:rsidRPr="00E5348E">
        <w:rPr>
          <w:rFonts w:ascii="Traditional Arabic" w:hAnsi="Traditional Arabic" w:cs="Traditional Arabic"/>
          <w:sz w:val="32"/>
          <w:szCs w:val="32"/>
          <w:rtl/>
          <w:lang w:bidi="ar-JO"/>
        </w:rPr>
        <w:t>التفسير التحليلي - الت</w:t>
      </w:r>
      <w:r w:rsidR="00F93B42">
        <w:rPr>
          <w:rFonts w:ascii="Traditional Arabic" w:hAnsi="Traditional Arabic" w:cs="Traditional Arabic"/>
          <w:sz w:val="32"/>
          <w:szCs w:val="32"/>
          <w:rtl/>
          <w:lang w:bidi="ar-JO"/>
        </w:rPr>
        <w:t>فسير الإجمالي – التفسير المقارن</w:t>
      </w:r>
      <w:r w:rsidRPr="00E5348E">
        <w:rPr>
          <w:rFonts w:ascii="Traditional Arabic" w:hAnsi="Traditional Arabic" w:cs="Traditional Arabic"/>
          <w:sz w:val="32"/>
          <w:szCs w:val="32"/>
          <w:rtl/>
          <w:lang w:bidi="ar-JO"/>
        </w:rPr>
        <w:t xml:space="preserve">. </w:t>
      </w:r>
      <w:r w:rsidR="00A93ED7" w:rsidRPr="00E5348E">
        <w:rPr>
          <w:rFonts w:ascii="Traditional Arabic" w:hAnsi="Traditional Arabic" w:cs="Traditional Arabic"/>
          <w:sz w:val="32"/>
          <w:szCs w:val="32"/>
          <w:rtl/>
          <w:lang w:bidi="ar-JO"/>
        </w:rPr>
        <w:t xml:space="preserve">ومن التجديد </w:t>
      </w:r>
      <w:r w:rsidRPr="00E5348E">
        <w:rPr>
          <w:rFonts w:ascii="Traditional Arabic" w:hAnsi="Traditional Arabic" w:cs="Traditional Arabic"/>
          <w:sz w:val="32"/>
          <w:szCs w:val="32"/>
          <w:rtl/>
          <w:lang w:bidi="ar-JO"/>
        </w:rPr>
        <w:t>في</w:t>
      </w:r>
      <w:r w:rsidR="00A93ED7" w:rsidRPr="00E5348E">
        <w:rPr>
          <w:rFonts w:ascii="Traditional Arabic" w:hAnsi="Traditional Arabic" w:cs="Traditional Arabic"/>
          <w:sz w:val="32"/>
          <w:szCs w:val="32"/>
          <w:rtl/>
          <w:lang w:bidi="ar-JO"/>
        </w:rPr>
        <w:t xml:space="preserve"> التفسير</w:t>
      </w:r>
      <w:r w:rsidR="00F93B42">
        <w:rPr>
          <w:rFonts w:ascii="Traditional Arabic" w:hAnsi="Traditional Arabic" w:cs="Traditional Arabic"/>
          <w:sz w:val="32"/>
          <w:szCs w:val="32"/>
          <w:rtl/>
          <w:lang w:bidi="ar-JO"/>
        </w:rPr>
        <w:t xml:space="preserve"> العصر الحاضر</w:t>
      </w:r>
      <w:r w:rsidRPr="00E5348E">
        <w:rPr>
          <w:rFonts w:ascii="Traditional Arabic" w:hAnsi="Traditional Arabic" w:cs="Traditional Arabic"/>
          <w:sz w:val="32"/>
          <w:szCs w:val="32"/>
          <w:rtl/>
          <w:lang w:bidi="ar-JO"/>
        </w:rPr>
        <w:t>: منهج التفسير الموضوعي وهو موضوع المطلب الأول.</w:t>
      </w:r>
    </w:p>
    <w:p w:rsidR="001D7DC4" w:rsidRPr="00F93B42" w:rsidRDefault="00F93B42" w:rsidP="00E5348E">
      <w:pPr>
        <w:spacing w:after="0" w:line="240" w:lineRule="auto"/>
        <w:ind w:firstLine="720"/>
        <w:jc w:val="both"/>
        <w:rPr>
          <w:rFonts w:ascii="Traditional Arabic" w:hAnsi="Traditional Arabic" w:cs="Traditional Arabic"/>
          <w:b/>
          <w:bCs/>
          <w:sz w:val="32"/>
          <w:szCs w:val="32"/>
          <w:rtl/>
          <w:lang w:bidi="ar-JO"/>
        </w:rPr>
      </w:pPr>
      <w:r>
        <w:rPr>
          <w:rFonts w:ascii="Traditional Arabic" w:hAnsi="Traditional Arabic" w:cs="Traditional Arabic"/>
          <w:b/>
          <w:bCs/>
          <w:sz w:val="32"/>
          <w:szCs w:val="32"/>
          <w:rtl/>
          <w:lang w:bidi="ar-JO"/>
        </w:rPr>
        <w:t>المطلب الأول: التفسير الموضوعي</w:t>
      </w:r>
    </w:p>
    <w:p w:rsidR="00E35CB1" w:rsidRPr="00E5348E" w:rsidRDefault="00217F20"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تعريفه</w:t>
      </w:r>
      <w:r w:rsidR="00E35CB1" w:rsidRPr="00E5348E">
        <w:rPr>
          <w:rFonts w:ascii="Traditional Arabic" w:hAnsi="Traditional Arabic" w:cs="Traditional Arabic"/>
          <w:sz w:val="32"/>
          <w:szCs w:val="32"/>
          <w:rtl/>
          <w:lang w:bidi="ar-JO"/>
        </w:rPr>
        <w:t xml:space="preserve"> وألوانه</w:t>
      </w:r>
      <w:r w:rsidRPr="00E5348E">
        <w:rPr>
          <w:rFonts w:ascii="Traditional Arabic" w:hAnsi="Traditional Arabic" w:cs="Traditional Arabic"/>
          <w:sz w:val="32"/>
          <w:szCs w:val="32"/>
          <w:rtl/>
          <w:lang w:bidi="ar-JO"/>
        </w:rPr>
        <w:t>:</w:t>
      </w:r>
    </w:p>
    <w:p w:rsidR="0055285C" w:rsidRPr="00E5348E" w:rsidRDefault="00F93B42" w:rsidP="00E5348E">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التفسير الموضوعي</w:t>
      </w:r>
      <w:r w:rsidR="00E35CB1" w:rsidRPr="00E5348E">
        <w:rPr>
          <w:rFonts w:ascii="Traditional Arabic" w:hAnsi="Traditional Arabic" w:cs="Traditional Arabic"/>
          <w:sz w:val="32"/>
          <w:szCs w:val="32"/>
          <w:rtl/>
          <w:lang w:bidi="ar-JO"/>
        </w:rPr>
        <w:t>:</w:t>
      </w:r>
      <w:r w:rsidR="001D7DC4" w:rsidRPr="00E5348E">
        <w:rPr>
          <w:rFonts w:ascii="Traditional Arabic" w:hAnsi="Traditional Arabic" w:cs="Traditional Arabic"/>
          <w:sz w:val="32"/>
          <w:szCs w:val="32"/>
          <w:rtl/>
          <w:lang w:bidi="ar-JO"/>
        </w:rPr>
        <w:t xml:space="preserve"> هو علم يتناول القضايا حسب المقاصد القرآنية من خلال سورة أو أكثر.</w:t>
      </w:r>
    </w:p>
    <w:p w:rsidR="0055285C" w:rsidRPr="00E5348E" w:rsidRDefault="0055285C"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وهناك ثلاثة أنواع من ألوان التفسير الموضوعي هي:</w:t>
      </w:r>
    </w:p>
    <w:p w:rsidR="0055285C" w:rsidRPr="00E5348E" w:rsidRDefault="0055285C" w:rsidP="00F93B42">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اللون الأول: التفسير الموضوعي ل</w:t>
      </w:r>
      <w:r w:rsidR="00F93B42">
        <w:rPr>
          <w:rFonts w:ascii="Traditional Arabic" w:hAnsi="Traditional Arabic" w:cs="Traditional Arabic"/>
          <w:sz w:val="32"/>
          <w:szCs w:val="32"/>
          <w:rtl/>
          <w:lang w:bidi="ar-JO"/>
        </w:rPr>
        <w:t>لمصطلح القرآني</w:t>
      </w:r>
      <w:r w:rsidR="00F93B42">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وهو أن يتتبع الباحث لفظة من كلمات القرآن الكريم بهدف استنباط دلالات الكلمة من خلال استعمال القرآن الكريم لها بمنهجية مفصلة عند أهل </w:t>
      </w:r>
      <w:r w:rsidRPr="00E5348E">
        <w:rPr>
          <w:rFonts w:ascii="Traditional Arabic" w:hAnsi="Traditional Arabic" w:cs="Traditional Arabic"/>
          <w:sz w:val="32"/>
          <w:szCs w:val="32"/>
          <w:rtl/>
          <w:lang w:bidi="ar-JO"/>
        </w:rPr>
        <w:lastRenderedPageBreak/>
        <w:t>الاختصاص. وكثير من الكلمات القرآنية المتكررة أصبحت مصطلحات قرآنية.</w:t>
      </w:r>
      <w:r w:rsidR="00F93B42">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فثمرة البحث في هذا اللون: التطور الدلالي للمفرد</w:t>
      </w:r>
      <w:r w:rsidR="00F93B42">
        <w:rPr>
          <w:rFonts w:ascii="Traditional Arabic" w:hAnsi="Traditional Arabic" w:cs="Traditional Arabic"/>
          <w:sz w:val="32"/>
          <w:szCs w:val="32"/>
          <w:rtl/>
          <w:lang w:bidi="ar-JO"/>
        </w:rPr>
        <w:t>ة من خلال الاستعمال القرآني لها</w:t>
      </w:r>
      <w:r w:rsidRPr="00E5348E">
        <w:rPr>
          <w:rFonts w:ascii="Traditional Arabic" w:hAnsi="Traditional Arabic" w:cs="Traditional Arabic"/>
          <w:sz w:val="32"/>
          <w:szCs w:val="32"/>
          <w:rtl/>
          <w:lang w:bidi="ar-JO"/>
        </w:rPr>
        <w:t>.</w:t>
      </w:r>
    </w:p>
    <w:p w:rsidR="0055285C" w:rsidRPr="00E5348E" w:rsidRDefault="0055285C" w:rsidP="00F93B42">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اللون الثاني ا</w:t>
      </w:r>
      <w:r w:rsidR="00F93B42">
        <w:rPr>
          <w:rFonts w:ascii="Traditional Arabic" w:hAnsi="Traditional Arabic" w:cs="Traditional Arabic"/>
          <w:sz w:val="32"/>
          <w:szCs w:val="32"/>
          <w:rtl/>
          <w:lang w:bidi="ar-JO"/>
        </w:rPr>
        <w:t>لتفسير الموضوعي للسورة القرآنية</w:t>
      </w:r>
      <w:r w:rsidRPr="00E5348E">
        <w:rPr>
          <w:rFonts w:ascii="Traditional Arabic" w:hAnsi="Traditional Arabic" w:cs="Traditional Arabic"/>
          <w:sz w:val="32"/>
          <w:szCs w:val="32"/>
          <w:rtl/>
          <w:lang w:bidi="ar-JO"/>
        </w:rPr>
        <w:t>: حيث يبحث في هذا اللون عن الهدف الأساسي في السورة الواحدة، ويكون هنا الهدف هو محور التفسير الموضوعي في السورة بمنهجية ووسائل مفصلة عند أهل الاختصاص. وسيجد الباحث أن لكل سورة شخصيت</w:t>
      </w:r>
      <w:r w:rsidR="00F93B42">
        <w:rPr>
          <w:rFonts w:ascii="Traditional Arabic" w:hAnsi="Traditional Arabic" w:cs="Traditional Arabic"/>
          <w:sz w:val="32"/>
          <w:szCs w:val="32"/>
          <w:rtl/>
          <w:lang w:bidi="ar-JO"/>
        </w:rPr>
        <w:t>ها المستقلة وأهدافها الأساسية.</w:t>
      </w:r>
      <w:r w:rsidR="00F93B42">
        <w:rPr>
          <w:rFonts w:ascii="Traditional Arabic" w:hAnsi="Traditional Arabic" w:cs="Traditional Arabic" w:hint="cs"/>
          <w:sz w:val="32"/>
          <w:szCs w:val="32"/>
          <w:rtl/>
          <w:lang w:bidi="ar-JO"/>
        </w:rPr>
        <w:t xml:space="preserve"> </w:t>
      </w:r>
      <w:r w:rsidR="00F93B42">
        <w:rPr>
          <w:rFonts w:ascii="Traditional Arabic" w:hAnsi="Traditional Arabic" w:cs="Traditional Arabic"/>
          <w:sz w:val="32"/>
          <w:szCs w:val="32"/>
          <w:rtl/>
          <w:lang w:bidi="ar-JO"/>
        </w:rPr>
        <w:t>وثمرة البحث في هذا اللون</w:t>
      </w:r>
      <w:r w:rsidRPr="00E5348E">
        <w:rPr>
          <w:rFonts w:ascii="Traditional Arabic" w:hAnsi="Traditional Arabic" w:cs="Traditional Arabic"/>
          <w:sz w:val="32"/>
          <w:szCs w:val="32"/>
          <w:rtl/>
          <w:lang w:bidi="ar-JO"/>
        </w:rPr>
        <w:t>: هو التعرف على مقاصد السور بشكل يسري في كل موضوعات السورة مما تتسع معه دائرة الهدايات والفوائد.</w:t>
      </w:r>
    </w:p>
    <w:p w:rsidR="007602F4" w:rsidRPr="00E5348E" w:rsidRDefault="0055285C" w:rsidP="00F93B42">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اللون الثالث: ا</w:t>
      </w:r>
      <w:r w:rsidR="00F93B42">
        <w:rPr>
          <w:rFonts w:ascii="Traditional Arabic" w:hAnsi="Traditional Arabic" w:cs="Traditional Arabic"/>
          <w:sz w:val="32"/>
          <w:szCs w:val="32"/>
          <w:rtl/>
          <w:lang w:bidi="ar-JO"/>
        </w:rPr>
        <w:t>لتفسير الموضوعي للموضوع القرآني</w:t>
      </w:r>
      <w:r w:rsidRPr="00E5348E">
        <w:rPr>
          <w:rFonts w:ascii="Traditional Arabic" w:hAnsi="Traditional Arabic" w:cs="Traditional Arabic"/>
          <w:sz w:val="32"/>
          <w:szCs w:val="32"/>
          <w:rtl/>
          <w:lang w:bidi="ar-JO"/>
        </w:rPr>
        <w:t>: تحديد موضوع ما تعرض القرآن الكريم له بأسال</w:t>
      </w:r>
      <w:r w:rsidR="00F93B42">
        <w:rPr>
          <w:rFonts w:ascii="Traditional Arabic" w:hAnsi="Traditional Arabic" w:cs="Traditional Arabic"/>
          <w:sz w:val="32"/>
          <w:szCs w:val="32"/>
          <w:rtl/>
          <w:lang w:bidi="ar-JO"/>
        </w:rPr>
        <w:t>يب متنوعة</w:t>
      </w:r>
      <w:r w:rsidR="00E5348E">
        <w:rPr>
          <w:rFonts w:ascii="Traditional Arabic" w:hAnsi="Traditional Arabic" w:cs="Traditional Arabic"/>
          <w:sz w:val="32"/>
          <w:szCs w:val="32"/>
          <w:rtl/>
          <w:lang w:bidi="ar-JO"/>
        </w:rPr>
        <w:t>،</w:t>
      </w:r>
      <w:r w:rsidR="00F93B42">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فيتتبع الموضوع من خلال سور القرآن الكريم،</w:t>
      </w:r>
      <w:r w:rsidR="00F93B42">
        <w:rPr>
          <w:rFonts w:ascii="Traditional Arabic" w:hAnsi="Traditional Arabic" w:cs="Traditional Arabic"/>
          <w:sz w:val="32"/>
          <w:szCs w:val="32"/>
          <w:rtl/>
          <w:lang w:bidi="ar-JO"/>
        </w:rPr>
        <w:t xml:space="preserve"> بمنهجية مفصلة عند أهل الاختصاص</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فيحاول الباحث استنباط عناصر الموضوع من خلال الآيات الكريمة، ويستدل بالآيات القرآنية على كل ما يذهب إليه ويتحدث عنه مع ربط ذلك كله بواقع الناس ومشاكلهم ومحاولة حلها وإلقاء أضواء قرآنية عليها. ويعرض ما يتحدث عنه بأسلوب جذاب لتوضيح مرامي </w:t>
      </w:r>
      <w:r w:rsidR="00F93B42">
        <w:rPr>
          <w:rFonts w:ascii="Traditional Arabic" w:hAnsi="Traditional Arabic" w:cs="Traditional Arabic"/>
          <w:sz w:val="32"/>
          <w:szCs w:val="32"/>
          <w:rtl/>
          <w:lang w:bidi="ar-JO"/>
        </w:rPr>
        <w:t>الآيات ومقاصدها والحكمة الإلهية</w:t>
      </w:r>
      <w:r w:rsidR="00E5348E">
        <w:rPr>
          <w:rFonts w:ascii="Traditional Arabic" w:hAnsi="Traditional Arabic" w:cs="Traditional Arabic"/>
          <w:sz w:val="32"/>
          <w:szCs w:val="32"/>
          <w:rtl/>
          <w:lang w:bidi="ar-JO"/>
        </w:rPr>
        <w:t>،</w:t>
      </w:r>
      <w:r w:rsidR="00F93B42">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وهذا اللون من التفسير الموضوعي هو المشهور في عرف أهل الاختصاص، وإذا أطلق اسم "التفسير الموضوعي" فلا يكاد ينصرف الذهن إلا إليه</w:t>
      </w:r>
      <w:r w:rsidR="00F93B42" w:rsidRPr="00E5348E">
        <w:rPr>
          <w:rtl/>
          <w:lang w:bidi="ar-JO"/>
        </w:rPr>
        <w:footnoteReference w:id="38"/>
      </w:r>
      <w:r w:rsidRPr="00E5348E">
        <w:rPr>
          <w:rFonts w:ascii="Traditional Arabic" w:hAnsi="Traditional Arabic" w:cs="Traditional Arabic"/>
          <w:sz w:val="32"/>
          <w:szCs w:val="32"/>
          <w:rtl/>
          <w:lang w:bidi="ar-JO"/>
        </w:rPr>
        <w:t>.</w:t>
      </w:r>
    </w:p>
    <w:p w:rsidR="00994063" w:rsidRPr="00E5348E" w:rsidRDefault="00994063"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التجديد في التفسير الموضوعي:</w:t>
      </w:r>
    </w:p>
    <w:p w:rsidR="00982C5D" w:rsidRPr="00E5348E" w:rsidRDefault="0055285C" w:rsidP="00F93B42">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التفسير الموضوعي ليس فنا</w:t>
      </w:r>
      <w:r w:rsidR="00F93B42">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جديدا</w:t>
      </w:r>
      <w:r w:rsidR="00F93B42">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من كل جهة فما هو إلا صورة أكثر اتساعا</w:t>
      </w:r>
      <w:r w:rsidR="00F93B42">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وعمقا</w:t>
      </w:r>
      <w:r w:rsidR="00F93B42">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من تفسير القرآن بالقرآن الذي يتفق جميع أهل التفسير على أنه </w:t>
      </w:r>
      <w:r w:rsidR="00F93B42">
        <w:rPr>
          <w:rFonts w:ascii="Traditional Arabic" w:hAnsi="Traditional Arabic" w:cs="Traditional Arabic"/>
          <w:sz w:val="32"/>
          <w:szCs w:val="32"/>
          <w:rtl/>
          <w:lang w:bidi="ar-JO"/>
        </w:rPr>
        <w:t>الخطوة الأولى من خطوات هذا الفن</w:t>
      </w:r>
      <w:r w:rsidR="00E5348E">
        <w:rPr>
          <w:rFonts w:ascii="Traditional Arabic" w:hAnsi="Traditional Arabic" w:cs="Traditional Arabic"/>
          <w:sz w:val="32"/>
          <w:szCs w:val="32"/>
          <w:rtl/>
          <w:lang w:bidi="ar-JO"/>
        </w:rPr>
        <w:t>،</w:t>
      </w:r>
      <w:r w:rsidR="00F93B42">
        <w:rPr>
          <w:rFonts w:ascii="Traditional Arabic" w:hAnsi="Traditional Arabic" w:cs="Traditional Arabic"/>
          <w:sz w:val="32"/>
          <w:szCs w:val="32"/>
          <w:rtl/>
          <w:lang w:bidi="ar-JO"/>
        </w:rPr>
        <w:t xml:space="preserve"> ولذلك يمكن أن نقول </w:t>
      </w:r>
      <w:r w:rsidR="00F93B42">
        <w:rPr>
          <w:rFonts w:ascii="Traditional Arabic" w:hAnsi="Traditional Arabic" w:cs="Traditional Arabic" w:hint="cs"/>
          <w:sz w:val="32"/>
          <w:szCs w:val="32"/>
          <w:rtl/>
          <w:lang w:bidi="ar-JO"/>
        </w:rPr>
        <w:t>إ</w:t>
      </w:r>
      <w:r w:rsidRPr="00E5348E">
        <w:rPr>
          <w:rFonts w:ascii="Traditional Arabic" w:hAnsi="Traditional Arabic" w:cs="Traditional Arabic"/>
          <w:sz w:val="32"/>
          <w:szCs w:val="32"/>
          <w:rtl/>
          <w:lang w:bidi="ar-JO"/>
        </w:rPr>
        <w:t xml:space="preserve">ن التفسير الموضوعي هو نوع من التطوير  لمبدأ تفسير القرآن بالقرآن </w:t>
      </w:r>
      <w:r w:rsidR="00A112B2" w:rsidRPr="00E5348E">
        <w:rPr>
          <w:rFonts w:ascii="Traditional Arabic" w:hAnsi="Traditional Arabic" w:cs="Traditional Arabic"/>
          <w:sz w:val="32"/>
          <w:szCs w:val="32"/>
          <w:rtl/>
          <w:lang w:bidi="ar-JO"/>
        </w:rPr>
        <w:t>سواء</w:t>
      </w:r>
      <w:r w:rsidR="00F93B42">
        <w:rPr>
          <w:rFonts w:ascii="Traditional Arabic" w:hAnsi="Traditional Arabic" w:cs="Traditional Arabic"/>
          <w:sz w:val="32"/>
          <w:szCs w:val="32"/>
          <w:rtl/>
          <w:lang w:bidi="ar-JO"/>
        </w:rPr>
        <w:t xml:space="preserve"> في خطوات منهجية له</w:t>
      </w:r>
      <w:r w:rsidR="00E5348E">
        <w:rPr>
          <w:rFonts w:ascii="Traditional Arabic" w:hAnsi="Traditional Arabic" w:cs="Traditional Arabic"/>
          <w:sz w:val="32"/>
          <w:szCs w:val="32"/>
          <w:rtl/>
          <w:lang w:bidi="ar-JO"/>
        </w:rPr>
        <w:t>،</w:t>
      </w:r>
      <w:r w:rsidR="00F93B42">
        <w:rPr>
          <w:rFonts w:ascii="Traditional Arabic" w:hAnsi="Traditional Arabic" w:cs="Traditional Arabic"/>
          <w:sz w:val="32"/>
          <w:szCs w:val="32"/>
          <w:rtl/>
          <w:lang w:bidi="ar-JO"/>
        </w:rPr>
        <w:t xml:space="preserve"> </w:t>
      </w:r>
      <w:r w:rsidR="00F93B42">
        <w:rPr>
          <w:rFonts w:ascii="Traditional Arabic" w:hAnsi="Traditional Arabic" w:cs="Traditional Arabic" w:hint="cs"/>
          <w:sz w:val="32"/>
          <w:szCs w:val="32"/>
          <w:rtl/>
          <w:lang w:bidi="ar-JO"/>
        </w:rPr>
        <w:t>أ</w:t>
      </w:r>
      <w:r w:rsidR="00F93B42">
        <w:rPr>
          <w:rFonts w:ascii="Traditional Arabic" w:hAnsi="Traditional Arabic" w:cs="Traditional Arabic"/>
          <w:sz w:val="32"/>
          <w:szCs w:val="32"/>
          <w:rtl/>
          <w:lang w:bidi="ar-JO"/>
        </w:rPr>
        <w:t>و في مجالات توظيفه</w:t>
      </w:r>
      <w:r w:rsidR="00E5348E">
        <w:rPr>
          <w:rFonts w:ascii="Traditional Arabic" w:hAnsi="Traditional Arabic" w:cs="Traditional Arabic"/>
          <w:sz w:val="32"/>
          <w:szCs w:val="32"/>
          <w:rtl/>
          <w:lang w:bidi="ar-JO"/>
        </w:rPr>
        <w:t>،</w:t>
      </w:r>
      <w:r w:rsidR="00A112B2" w:rsidRPr="00E5348E">
        <w:rPr>
          <w:rFonts w:ascii="Traditional Arabic" w:hAnsi="Traditional Arabic" w:cs="Traditional Arabic"/>
          <w:sz w:val="32"/>
          <w:szCs w:val="32"/>
          <w:rtl/>
          <w:lang w:bidi="ar-JO"/>
        </w:rPr>
        <w:t xml:space="preserve"> ولذلك فإن </w:t>
      </w:r>
      <w:r w:rsidR="00994063" w:rsidRPr="00E5348E">
        <w:rPr>
          <w:rFonts w:ascii="Traditional Arabic" w:hAnsi="Traditional Arabic" w:cs="Traditional Arabic"/>
          <w:sz w:val="32"/>
          <w:szCs w:val="32"/>
          <w:rtl/>
          <w:lang w:bidi="ar-JO"/>
        </w:rPr>
        <w:t>التوجه المعاصر لتناول كثير من الموضوعات وفق منهج التفسير الموضوعي قد فتح أفقا</w:t>
      </w:r>
      <w:r w:rsidR="00F93B42">
        <w:rPr>
          <w:rFonts w:ascii="Traditional Arabic" w:hAnsi="Traditional Arabic" w:cs="Traditional Arabic" w:hint="cs"/>
          <w:sz w:val="32"/>
          <w:szCs w:val="32"/>
          <w:rtl/>
          <w:lang w:bidi="ar-JO"/>
        </w:rPr>
        <w:t>ً</w:t>
      </w:r>
      <w:r w:rsidR="00994063" w:rsidRPr="00E5348E">
        <w:rPr>
          <w:rFonts w:ascii="Traditional Arabic" w:hAnsi="Traditional Arabic" w:cs="Traditional Arabic"/>
          <w:sz w:val="32"/>
          <w:szCs w:val="32"/>
          <w:rtl/>
          <w:lang w:bidi="ar-JO"/>
        </w:rPr>
        <w:t xml:space="preserve"> واسعا</w:t>
      </w:r>
      <w:r w:rsidR="00F93B42">
        <w:rPr>
          <w:rFonts w:ascii="Traditional Arabic" w:hAnsi="Traditional Arabic" w:cs="Traditional Arabic" w:hint="cs"/>
          <w:sz w:val="32"/>
          <w:szCs w:val="32"/>
          <w:rtl/>
          <w:lang w:bidi="ar-JO"/>
        </w:rPr>
        <w:t>ً</w:t>
      </w:r>
      <w:r w:rsidR="00994063" w:rsidRPr="00E5348E">
        <w:rPr>
          <w:rFonts w:ascii="Traditional Arabic" w:hAnsi="Traditional Arabic" w:cs="Traditional Arabic"/>
          <w:sz w:val="32"/>
          <w:szCs w:val="32"/>
          <w:rtl/>
          <w:lang w:bidi="ar-JO"/>
        </w:rPr>
        <w:t xml:space="preserve"> جديدا</w:t>
      </w:r>
      <w:r w:rsidR="00F93B42">
        <w:rPr>
          <w:rFonts w:ascii="Traditional Arabic" w:hAnsi="Traditional Arabic" w:cs="Traditional Arabic" w:hint="cs"/>
          <w:sz w:val="32"/>
          <w:szCs w:val="32"/>
          <w:rtl/>
          <w:lang w:bidi="ar-JO"/>
        </w:rPr>
        <w:t>ً</w:t>
      </w:r>
      <w:r w:rsidR="00994063" w:rsidRPr="00E5348E">
        <w:rPr>
          <w:rFonts w:ascii="Traditional Arabic" w:hAnsi="Traditional Arabic" w:cs="Traditional Arabic"/>
          <w:sz w:val="32"/>
          <w:szCs w:val="32"/>
          <w:rtl/>
          <w:lang w:bidi="ar-JO"/>
        </w:rPr>
        <w:t xml:space="preserve"> لعلنا لم نتمكن بعد من الإحاطة بسعته</w:t>
      </w:r>
      <w:r w:rsidR="00F93B42">
        <w:rPr>
          <w:rFonts w:ascii="Traditional Arabic" w:hAnsi="Traditional Arabic" w:cs="Traditional Arabic" w:hint="cs"/>
          <w:sz w:val="32"/>
          <w:szCs w:val="32"/>
          <w:rtl/>
          <w:lang w:bidi="ar-JO"/>
        </w:rPr>
        <w:t>،</w:t>
      </w:r>
      <w:r w:rsidR="00994063" w:rsidRPr="00E5348E">
        <w:rPr>
          <w:rFonts w:ascii="Traditional Arabic" w:hAnsi="Traditional Arabic" w:cs="Traditional Arabic"/>
          <w:sz w:val="32"/>
          <w:szCs w:val="32"/>
          <w:rtl/>
          <w:lang w:bidi="ar-JO"/>
        </w:rPr>
        <w:t xml:space="preserve"> فبالإضافة إلى قيمة النتائج العلمية المتوقعة من التوظيف الصحيح لهذا المنهج والمتمثلة في الإحاطة الكاملة بتفاصيل الموضوع من خلال كل النصوص القرآنية التي تتنا</w:t>
      </w:r>
      <w:r w:rsidR="00F93B42">
        <w:rPr>
          <w:rFonts w:ascii="Traditional Arabic" w:hAnsi="Traditional Arabic" w:cs="Traditional Arabic"/>
          <w:sz w:val="32"/>
          <w:szCs w:val="32"/>
          <w:rtl/>
          <w:lang w:bidi="ar-JO"/>
        </w:rPr>
        <w:t>وله على حد ظن المجتهد في تناوله</w:t>
      </w:r>
      <w:r w:rsidR="00E5348E">
        <w:rPr>
          <w:rFonts w:ascii="Traditional Arabic" w:hAnsi="Traditional Arabic" w:cs="Traditional Arabic"/>
          <w:sz w:val="32"/>
          <w:szCs w:val="32"/>
          <w:rtl/>
          <w:lang w:bidi="ar-JO"/>
        </w:rPr>
        <w:t>،</w:t>
      </w:r>
      <w:r w:rsidR="00994063" w:rsidRPr="00E5348E">
        <w:rPr>
          <w:rFonts w:ascii="Traditional Arabic" w:hAnsi="Traditional Arabic" w:cs="Traditional Arabic"/>
          <w:sz w:val="32"/>
          <w:szCs w:val="32"/>
          <w:rtl/>
          <w:lang w:bidi="ar-JO"/>
        </w:rPr>
        <w:t xml:space="preserve"> يبدو أن التفسير الموضوعي قد صار يستجلب اهتمام عوام المسلمين وخواصهم ويجد في قلوبهم رضا</w:t>
      </w:r>
      <w:r w:rsidR="00F93B42">
        <w:rPr>
          <w:rFonts w:ascii="Traditional Arabic" w:hAnsi="Traditional Arabic" w:cs="Traditional Arabic" w:hint="cs"/>
          <w:sz w:val="32"/>
          <w:szCs w:val="32"/>
          <w:rtl/>
          <w:lang w:bidi="ar-JO"/>
        </w:rPr>
        <w:t>ً</w:t>
      </w:r>
      <w:r w:rsidR="00994063" w:rsidRPr="00E5348E">
        <w:rPr>
          <w:rFonts w:ascii="Traditional Arabic" w:hAnsi="Traditional Arabic" w:cs="Traditional Arabic"/>
          <w:sz w:val="32"/>
          <w:szCs w:val="32"/>
          <w:rtl/>
          <w:lang w:bidi="ar-JO"/>
        </w:rPr>
        <w:t xml:space="preserve"> وقبولا</w:t>
      </w:r>
      <w:r w:rsidR="00F93B42">
        <w:rPr>
          <w:rFonts w:ascii="Traditional Arabic" w:hAnsi="Traditional Arabic" w:cs="Traditional Arabic" w:hint="cs"/>
          <w:sz w:val="32"/>
          <w:szCs w:val="32"/>
          <w:rtl/>
          <w:lang w:bidi="ar-JO"/>
        </w:rPr>
        <w:t>ً</w:t>
      </w:r>
      <w:r w:rsidR="00994063" w:rsidRPr="00E5348E">
        <w:rPr>
          <w:rFonts w:ascii="Traditional Arabic" w:hAnsi="Traditional Arabic" w:cs="Traditional Arabic"/>
          <w:sz w:val="32"/>
          <w:szCs w:val="32"/>
          <w:rtl/>
          <w:lang w:bidi="ar-JO"/>
        </w:rPr>
        <w:t xml:space="preserve"> مما يجعله الأقدر على التأثير</w:t>
      </w:r>
      <w:r w:rsidR="00982C5D" w:rsidRPr="00E5348E">
        <w:rPr>
          <w:rFonts w:ascii="Traditional Arabic" w:hAnsi="Traditional Arabic" w:cs="Traditional Arabic"/>
          <w:sz w:val="32"/>
          <w:szCs w:val="32"/>
          <w:rtl/>
          <w:lang w:bidi="ar-JO"/>
        </w:rPr>
        <w:t xml:space="preserve"> فيهم وتوجيه تفكيرهم </w:t>
      </w:r>
      <w:r w:rsidR="00F93B42">
        <w:rPr>
          <w:rFonts w:ascii="Traditional Arabic" w:hAnsi="Traditional Arabic" w:cs="Traditional Arabic"/>
          <w:sz w:val="32"/>
          <w:szCs w:val="32"/>
          <w:rtl/>
          <w:lang w:bidi="ar-JO"/>
        </w:rPr>
        <w:t>وسلوكهم</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w:t>
      </w:r>
      <w:r w:rsidR="00982C5D" w:rsidRPr="00E5348E">
        <w:rPr>
          <w:rFonts w:ascii="Traditional Arabic" w:hAnsi="Traditional Arabic" w:cs="Traditional Arabic"/>
          <w:sz w:val="32"/>
          <w:szCs w:val="32"/>
          <w:rtl/>
          <w:lang w:bidi="ar-JO"/>
        </w:rPr>
        <w:t>ومن هذا المنطلق تبرز أهمية التفسي</w:t>
      </w:r>
      <w:r w:rsidR="00E77845" w:rsidRPr="00E5348E">
        <w:rPr>
          <w:rFonts w:ascii="Traditional Arabic" w:hAnsi="Traditional Arabic" w:cs="Traditional Arabic"/>
          <w:sz w:val="32"/>
          <w:szCs w:val="32"/>
          <w:rtl/>
          <w:lang w:bidi="ar-JO"/>
        </w:rPr>
        <w:t xml:space="preserve">ر الموضوعي وتوظيفه على مستويين: </w:t>
      </w:r>
      <w:r w:rsidR="00F93B42">
        <w:rPr>
          <w:rFonts w:ascii="Traditional Arabic" w:hAnsi="Traditional Arabic" w:cs="Traditional Arabic"/>
          <w:sz w:val="32"/>
          <w:szCs w:val="32"/>
          <w:rtl/>
          <w:lang w:bidi="ar-JO"/>
        </w:rPr>
        <w:t>المستوى الأول: المستوى العلمي</w:t>
      </w:r>
      <w:r w:rsidR="00933F48" w:rsidRPr="00E5348E">
        <w:rPr>
          <w:rFonts w:ascii="Traditional Arabic" w:hAnsi="Traditional Arabic" w:cs="Traditional Arabic"/>
          <w:sz w:val="32"/>
          <w:szCs w:val="32"/>
          <w:rtl/>
          <w:lang w:bidi="ar-JO"/>
        </w:rPr>
        <w:t xml:space="preserve">: </w:t>
      </w:r>
      <w:r w:rsidR="00982C5D" w:rsidRPr="00E5348E">
        <w:rPr>
          <w:rFonts w:ascii="Traditional Arabic" w:hAnsi="Traditional Arabic" w:cs="Traditional Arabic"/>
          <w:sz w:val="32"/>
          <w:szCs w:val="32"/>
          <w:rtl/>
          <w:lang w:bidi="ar-JO"/>
        </w:rPr>
        <w:t xml:space="preserve">ويتمثل في الاستفادة من هذا النوع من التفسير علميا من خلال محاكمة كثير من </w:t>
      </w:r>
      <w:r w:rsidR="00F93B42">
        <w:rPr>
          <w:rFonts w:ascii="Traditional Arabic" w:hAnsi="Traditional Arabic" w:cs="Traditional Arabic"/>
          <w:sz w:val="32"/>
          <w:szCs w:val="32"/>
          <w:rtl/>
          <w:lang w:bidi="ar-JO"/>
        </w:rPr>
        <w:lastRenderedPageBreak/>
        <w:t>المفاهيم  -</w:t>
      </w:r>
      <w:r w:rsidR="00982C5D" w:rsidRPr="00E5348E">
        <w:rPr>
          <w:rFonts w:ascii="Traditional Arabic" w:hAnsi="Traditional Arabic" w:cs="Traditional Arabic"/>
          <w:sz w:val="32"/>
          <w:szCs w:val="32"/>
          <w:rtl/>
          <w:lang w:bidi="ar-JO"/>
        </w:rPr>
        <w:t>وخاصة المتنازع حولها</w:t>
      </w:r>
      <w:r w:rsidR="00F93B42">
        <w:rPr>
          <w:rFonts w:ascii="Traditional Arabic" w:hAnsi="Traditional Arabic" w:cs="Traditional Arabic" w:hint="cs"/>
          <w:sz w:val="32"/>
          <w:szCs w:val="32"/>
          <w:rtl/>
          <w:lang w:bidi="ar-JO"/>
        </w:rPr>
        <w:t>-</w:t>
      </w:r>
      <w:r w:rsidR="00982C5D" w:rsidRPr="00E5348E">
        <w:rPr>
          <w:rFonts w:ascii="Traditional Arabic" w:hAnsi="Traditional Arabic" w:cs="Traditional Arabic"/>
          <w:sz w:val="32"/>
          <w:szCs w:val="32"/>
          <w:rtl/>
          <w:lang w:bidi="ar-JO"/>
        </w:rPr>
        <w:t xml:space="preserve"> إليه للخلوص قدر الإمكان إلى مراد الله في</w:t>
      </w:r>
      <w:r w:rsidR="00F93B42">
        <w:rPr>
          <w:rFonts w:ascii="Traditional Arabic" w:hAnsi="Traditional Arabic" w:cs="Traditional Arabic"/>
          <w:sz w:val="32"/>
          <w:szCs w:val="32"/>
          <w:rtl/>
          <w:lang w:bidi="ar-JO"/>
        </w:rPr>
        <w:t xml:space="preserve"> القرآن الكريم الصحيح منها</w:t>
      </w:r>
      <w:r w:rsidR="00E5348E">
        <w:rPr>
          <w:rFonts w:ascii="Traditional Arabic" w:hAnsi="Traditional Arabic" w:cs="Traditional Arabic"/>
          <w:sz w:val="32"/>
          <w:szCs w:val="32"/>
          <w:rtl/>
          <w:lang w:bidi="ar-JO"/>
        </w:rPr>
        <w:t>،</w:t>
      </w:r>
      <w:r w:rsidR="00982C5D" w:rsidRPr="00E5348E">
        <w:rPr>
          <w:rFonts w:ascii="Traditional Arabic" w:hAnsi="Traditional Arabic" w:cs="Traditional Arabic"/>
          <w:sz w:val="32"/>
          <w:szCs w:val="32"/>
          <w:rtl/>
          <w:lang w:bidi="ar-JO"/>
        </w:rPr>
        <w:t xml:space="preserve"> بعيدا</w:t>
      </w:r>
      <w:r w:rsidR="00F93B42">
        <w:rPr>
          <w:rFonts w:ascii="Traditional Arabic" w:hAnsi="Traditional Arabic" w:cs="Traditional Arabic" w:hint="cs"/>
          <w:sz w:val="32"/>
          <w:szCs w:val="32"/>
          <w:rtl/>
          <w:lang w:bidi="ar-JO"/>
        </w:rPr>
        <w:t>ً</w:t>
      </w:r>
      <w:r w:rsidR="00982C5D" w:rsidRPr="00E5348E">
        <w:rPr>
          <w:rFonts w:ascii="Traditional Arabic" w:hAnsi="Traditional Arabic" w:cs="Traditional Arabic"/>
          <w:sz w:val="32"/>
          <w:szCs w:val="32"/>
          <w:rtl/>
          <w:lang w:bidi="ar-JO"/>
        </w:rPr>
        <w:t xml:space="preserve"> عن كل ما أضيف إليها من تأويلات وتحريرات وتفسيرات</w:t>
      </w:r>
      <w:r w:rsidR="00F93B42" w:rsidRPr="00E5348E">
        <w:rPr>
          <w:rtl/>
          <w:lang w:bidi="ar-JO"/>
        </w:rPr>
        <w:footnoteReference w:id="39"/>
      </w:r>
      <w:r w:rsidR="00A112B2" w:rsidRPr="00E5348E">
        <w:rPr>
          <w:rFonts w:ascii="Traditional Arabic" w:hAnsi="Traditional Arabic" w:cs="Traditional Arabic"/>
          <w:sz w:val="32"/>
          <w:szCs w:val="32"/>
          <w:rtl/>
          <w:lang w:bidi="ar-JO"/>
        </w:rPr>
        <w:t>.</w:t>
      </w:r>
      <w:r w:rsidR="00982C5D" w:rsidRPr="00E5348E">
        <w:rPr>
          <w:rFonts w:ascii="Traditional Arabic" w:hAnsi="Traditional Arabic" w:cs="Traditional Arabic"/>
          <w:sz w:val="32"/>
          <w:szCs w:val="32"/>
          <w:rtl/>
          <w:lang w:bidi="ar-JO"/>
        </w:rPr>
        <w:t xml:space="preserve"> </w:t>
      </w:r>
    </w:p>
    <w:p w:rsidR="00964E23" w:rsidRPr="00E5348E" w:rsidRDefault="00964E23"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كما يمكن تفعيل هذه المنهجية لمعرفة مراد الله في القضايا</w:t>
      </w:r>
      <w:r w:rsidR="00F93B42">
        <w:rPr>
          <w:rFonts w:ascii="Traditional Arabic" w:hAnsi="Traditional Arabic" w:cs="Traditional Arabic"/>
          <w:sz w:val="32"/>
          <w:szCs w:val="32"/>
          <w:rtl/>
          <w:lang w:bidi="ar-JO"/>
        </w:rPr>
        <w:t xml:space="preserve"> التي يحتاج لها الناس في حياتهم</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فالنظريات التربوية والنفسية  المعاصرة يمكن أسلمتها وتصحيح بعض المخالفات فيها وذلك باستقراء الآيات المتع</w:t>
      </w:r>
      <w:r w:rsidR="00F93B42">
        <w:rPr>
          <w:rFonts w:ascii="Traditional Arabic" w:hAnsi="Traditional Arabic" w:cs="Traditional Arabic"/>
          <w:sz w:val="32"/>
          <w:szCs w:val="32"/>
          <w:rtl/>
          <w:lang w:bidi="ar-JO"/>
        </w:rPr>
        <w:t>لقة بها للخروج بمنهج قرآني فيها</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ومثله يقال في الأنظمة الاقتصادية ومعالجة الأزمات المالية التي اجتاحت الاقتصاد العالمي يمكن لحله استقراء آيات المال في القرآن للخروج بنظرية إسلامية حول المال ومقاصده ومن ثم اكتشاف الثغرات في هذه الأ</w:t>
      </w:r>
      <w:r w:rsidR="00F93B42">
        <w:rPr>
          <w:rFonts w:ascii="Traditional Arabic" w:hAnsi="Traditional Arabic" w:cs="Traditional Arabic"/>
          <w:sz w:val="32"/>
          <w:szCs w:val="32"/>
          <w:rtl/>
          <w:lang w:bidi="ar-JO"/>
        </w:rPr>
        <w:t>نظمة</w:t>
      </w:r>
      <w:r w:rsidRPr="00E5348E">
        <w:rPr>
          <w:rFonts w:ascii="Traditional Arabic" w:hAnsi="Traditional Arabic" w:cs="Traditional Arabic"/>
          <w:sz w:val="32"/>
          <w:szCs w:val="32"/>
          <w:rtl/>
          <w:lang w:bidi="ar-JO"/>
        </w:rPr>
        <w:t>.</w:t>
      </w:r>
    </w:p>
    <w:p w:rsidR="00964E23" w:rsidRPr="00E5348E" w:rsidRDefault="00F93B42" w:rsidP="00F93B42">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ومما يجدر ذكره هنا أن</w:t>
      </w:r>
      <w:r w:rsidR="00964E23" w:rsidRPr="00E5348E">
        <w:rPr>
          <w:rFonts w:ascii="Traditional Arabic" w:hAnsi="Traditional Arabic" w:cs="Traditional Arabic"/>
          <w:sz w:val="32"/>
          <w:szCs w:val="32"/>
          <w:rtl/>
          <w:lang w:bidi="ar-JO"/>
        </w:rPr>
        <w:t xml:space="preserve"> من منهجية التفسير الموضوعي للمو</w:t>
      </w:r>
      <w:r>
        <w:rPr>
          <w:rFonts w:ascii="Traditional Arabic" w:hAnsi="Traditional Arabic" w:cs="Traditional Arabic"/>
          <w:sz w:val="32"/>
          <w:szCs w:val="32"/>
          <w:rtl/>
          <w:lang w:bidi="ar-JO"/>
        </w:rPr>
        <w:t>ضوع القرآني جعل العناوين قرآنية</w:t>
      </w:r>
      <w:r w:rsidR="00E5348E">
        <w:rPr>
          <w:rFonts w:ascii="Traditional Arabic" w:hAnsi="Traditional Arabic" w:cs="Traditional Arabic"/>
          <w:sz w:val="32"/>
          <w:szCs w:val="32"/>
          <w:rtl/>
          <w:lang w:bidi="ar-JO"/>
        </w:rPr>
        <w:t>،</w:t>
      </w:r>
      <w:r w:rsidR="00964E23" w:rsidRPr="00E5348E">
        <w:rPr>
          <w:rFonts w:ascii="Traditional Arabic" w:hAnsi="Traditional Arabic" w:cs="Traditional Arabic"/>
          <w:sz w:val="32"/>
          <w:szCs w:val="32"/>
          <w:rtl/>
          <w:lang w:bidi="ar-JO"/>
        </w:rPr>
        <w:t xml:space="preserve"> لكن أحيانا تقتضي ا</w:t>
      </w:r>
      <w:r>
        <w:rPr>
          <w:rFonts w:ascii="Traditional Arabic" w:hAnsi="Traditional Arabic" w:cs="Traditional Arabic"/>
          <w:sz w:val="32"/>
          <w:szCs w:val="32"/>
          <w:rtl/>
          <w:lang w:bidi="ar-JO"/>
        </w:rPr>
        <w:t>لحكمة أن لا يكون هذا شرطا</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 xml:space="preserve"> ملزما</w:t>
      </w:r>
      <w:r>
        <w:rPr>
          <w:rFonts w:ascii="Traditional Arabic" w:hAnsi="Traditional Arabic" w:cs="Traditional Arabic" w:hint="cs"/>
          <w:sz w:val="32"/>
          <w:szCs w:val="32"/>
          <w:rtl/>
          <w:lang w:bidi="ar-JO"/>
        </w:rPr>
        <w:t>ً</w:t>
      </w:r>
      <w:r w:rsidR="00E5348E">
        <w:rPr>
          <w:rFonts w:ascii="Traditional Arabic" w:hAnsi="Traditional Arabic" w:cs="Traditional Arabic"/>
          <w:sz w:val="32"/>
          <w:szCs w:val="32"/>
          <w:rtl/>
          <w:lang w:bidi="ar-JO"/>
        </w:rPr>
        <w:t>،</w:t>
      </w:r>
      <w:r w:rsidR="00964E23" w:rsidRPr="00E5348E">
        <w:rPr>
          <w:rFonts w:ascii="Traditional Arabic" w:hAnsi="Traditional Arabic" w:cs="Traditional Arabic"/>
          <w:sz w:val="32"/>
          <w:szCs w:val="32"/>
          <w:rtl/>
          <w:lang w:bidi="ar-JO"/>
        </w:rPr>
        <w:t xml:space="preserve"> فقد يكون استعمال المصطلحات المعاصرة أوفق مع الالتزام بمنهجية التفسير الموضوعي باستقراء الآيات في هذا الموضوع للفت الانتباه أن هذا المصطلح ليس وليد العصر بل في قضايا القرآ</w:t>
      </w:r>
      <w:r>
        <w:rPr>
          <w:rFonts w:ascii="Traditional Arabic" w:hAnsi="Traditional Arabic" w:cs="Traditional Arabic"/>
          <w:sz w:val="32"/>
          <w:szCs w:val="32"/>
          <w:rtl/>
          <w:lang w:bidi="ar-JO"/>
        </w:rPr>
        <w:t>ن وألفاظهما يشفي في هذا الموضوع</w:t>
      </w:r>
      <w:r w:rsidRPr="00E5348E">
        <w:rPr>
          <w:rtl/>
          <w:lang w:bidi="ar-JO"/>
        </w:rPr>
        <w:footnoteReference w:id="40"/>
      </w:r>
      <w:r w:rsidR="00964E23" w:rsidRPr="00E5348E">
        <w:rPr>
          <w:rFonts w:ascii="Traditional Arabic" w:hAnsi="Traditional Arabic" w:cs="Traditional Arabic"/>
          <w:sz w:val="32"/>
          <w:szCs w:val="32"/>
          <w:rtl/>
          <w:lang w:bidi="ar-JO"/>
        </w:rPr>
        <w:t>.</w:t>
      </w:r>
    </w:p>
    <w:p w:rsidR="00964E23" w:rsidRPr="00E5348E" w:rsidRDefault="00F93B42" w:rsidP="00F93B42">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 xml:space="preserve"> ومن أمثلة ذلك</w:t>
      </w:r>
      <w:r w:rsidR="00964E23" w:rsidRPr="00E5348E">
        <w:rPr>
          <w:rFonts w:ascii="Traditional Arabic" w:hAnsi="Traditional Arabic" w:cs="Traditional Arabic"/>
          <w:sz w:val="32"/>
          <w:szCs w:val="32"/>
          <w:rtl/>
          <w:lang w:bidi="ar-JO"/>
        </w:rPr>
        <w:t>: بحث فهم</w:t>
      </w:r>
      <w:r>
        <w:rPr>
          <w:rFonts w:ascii="Traditional Arabic" w:hAnsi="Traditional Arabic" w:cs="Traditional Arabic"/>
          <w:sz w:val="32"/>
          <w:szCs w:val="32"/>
          <w:rtl/>
          <w:lang w:bidi="ar-JO"/>
        </w:rPr>
        <w:t xml:space="preserve"> الذات أو تطوير الذات في القرآن</w:t>
      </w:r>
      <w:r w:rsidR="00E5348E">
        <w:rPr>
          <w:rFonts w:ascii="Traditional Arabic" w:hAnsi="Traditional Arabic" w:cs="Traditional Arabic"/>
          <w:sz w:val="32"/>
          <w:szCs w:val="32"/>
          <w:rtl/>
          <w:lang w:bidi="ar-JO"/>
        </w:rPr>
        <w:t>،</w:t>
      </w:r>
      <w:r w:rsidR="00964E23" w:rsidRPr="00E5348E">
        <w:rPr>
          <w:rFonts w:ascii="Traditional Arabic" w:hAnsi="Traditional Arabic" w:cs="Traditional Arabic"/>
          <w:sz w:val="32"/>
          <w:szCs w:val="32"/>
          <w:rtl/>
          <w:lang w:bidi="ar-JO"/>
        </w:rPr>
        <w:t xml:space="preserve"> وهو مصطلح معاصر تعقد عليه دورات متعددة غالب مصادرها أجنبية وقائمة على نظريات علم النفس وعلم الاجتماع بينما يمكن تأصيل كثير من مفاهيمها ب</w:t>
      </w:r>
      <w:r>
        <w:rPr>
          <w:rFonts w:ascii="Traditional Arabic" w:hAnsi="Traditional Arabic" w:cs="Traditional Arabic"/>
          <w:sz w:val="32"/>
          <w:szCs w:val="32"/>
          <w:rtl/>
          <w:lang w:bidi="ar-JO"/>
        </w:rPr>
        <w:t>ل وتصحيح بعض مساراتها في القرآن</w:t>
      </w:r>
      <w:r w:rsidRPr="00E5348E">
        <w:rPr>
          <w:rtl/>
          <w:lang w:bidi="ar-JO"/>
        </w:rPr>
        <w:footnoteReference w:id="41"/>
      </w:r>
      <w:r w:rsidR="00964E23" w:rsidRPr="00E5348E">
        <w:rPr>
          <w:rFonts w:ascii="Traditional Arabic" w:hAnsi="Traditional Arabic" w:cs="Traditional Arabic"/>
          <w:sz w:val="32"/>
          <w:szCs w:val="32"/>
          <w:rtl/>
          <w:lang w:bidi="ar-JO"/>
        </w:rPr>
        <w:t>.</w:t>
      </w:r>
    </w:p>
    <w:p w:rsidR="00964E23" w:rsidRPr="00E5348E" w:rsidRDefault="00F93B42" w:rsidP="00F93B42">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المستوى الثاني: -</w:t>
      </w:r>
      <w:r w:rsidR="00964E23" w:rsidRPr="00E5348E">
        <w:rPr>
          <w:rFonts w:ascii="Traditional Arabic" w:hAnsi="Traditional Arabic" w:cs="Traditional Arabic"/>
          <w:sz w:val="32"/>
          <w:szCs w:val="32"/>
          <w:rtl/>
          <w:lang w:bidi="ar-JO"/>
        </w:rPr>
        <w:t>وهو الأهم</w:t>
      </w:r>
      <w:r>
        <w:rPr>
          <w:rFonts w:ascii="Traditional Arabic" w:hAnsi="Traditional Arabic" w:cs="Traditional Arabic" w:hint="cs"/>
          <w:sz w:val="32"/>
          <w:szCs w:val="32"/>
          <w:rtl/>
          <w:lang w:bidi="ar-JO"/>
        </w:rPr>
        <w:t>-</w:t>
      </w:r>
      <w:r w:rsidR="00964E23" w:rsidRPr="00E5348E">
        <w:rPr>
          <w:rFonts w:ascii="Traditional Arabic" w:hAnsi="Traditional Arabic" w:cs="Traditional Arabic"/>
          <w:sz w:val="32"/>
          <w:szCs w:val="32"/>
          <w:rtl/>
          <w:lang w:bidi="ar-JO"/>
        </w:rPr>
        <w:t xml:space="preserve"> السعي لأفضل السبل والوسائل التي تؤدي إلى أحسن توظيف لهذا التفسير في توجيه أفكار المسلمين وإصلاح سلوكياتهم ومحاولة الترقي بهم إلى منازل السمو القرآنية التي ر</w:t>
      </w:r>
      <w:r>
        <w:rPr>
          <w:rFonts w:ascii="Traditional Arabic" w:hAnsi="Traditional Arabic" w:cs="Traditional Arabic"/>
          <w:sz w:val="32"/>
          <w:szCs w:val="32"/>
          <w:rtl/>
          <w:lang w:bidi="ar-JO"/>
        </w:rPr>
        <w:t>ضيها الله لهم</w:t>
      </w:r>
      <w:r w:rsidR="00E5348E">
        <w:rPr>
          <w:rFonts w:ascii="Traditional Arabic" w:hAnsi="Traditional Arabic" w:cs="Traditional Arabic"/>
          <w:sz w:val="32"/>
          <w:szCs w:val="32"/>
          <w:rtl/>
          <w:lang w:bidi="ar-JO"/>
        </w:rPr>
        <w:t>،</w:t>
      </w:r>
      <w:r w:rsidR="00964E23" w:rsidRPr="00E5348E">
        <w:rPr>
          <w:rFonts w:ascii="Traditional Arabic" w:hAnsi="Traditional Arabic" w:cs="Traditional Arabic"/>
          <w:sz w:val="32"/>
          <w:szCs w:val="32"/>
          <w:rtl/>
          <w:lang w:bidi="ar-JO"/>
        </w:rPr>
        <w:t xml:space="preserve"> فالقرآن هو نبع الهداية والمحرك الأول والم</w:t>
      </w:r>
      <w:r>
        <w:rPr>
          <w:rFonts w:ascii="Traditional Arabic" w:hAnsi="Traditional Arabic" w:cs="Traditional Arabic"/>
          <w:sz w:val="32"/>
          <w:szCs w:val="32"/>
          <w:rtl/>
          <w:lang w:bidi="ar-JO"/>
        </w:rPr>
        <w:t>دد الذي لا ينقطع لكل جهد إصلاحي</w:t>
      </w:r>
      <w:r w:rsidR="00964E23" w:rsidRPr="00E5348E">
        <w:rPr>
          <w:rFonts w:ascii="Traditional Arabic" w:hAnsi="Traditional Arabic" w:cs="Traditional Arabic"/>
          <w:sz w:val="32"/>
          <w:szCs w:val="32"/>
          <w:rtl/>
          <w:lang w:bidi="ar-JO"/>
        </w:rPr>
        <w:t xml:space="preserve"> من</w:t>
      </w:r>
      <w:r>
        <w:rPr>
          <w:rFonts w:ascii="Traditional Arabic" w:hAnsi="Traditional Arabic" w:cs="Traditional Arabic"/>
          <w:sz w:val="32"/>
          <w:szCs w:val="32"/>
          <w:rtl/>
          <w:lang w:bidi="ar-JO"/>
        </w:rPr>
        <w:t>ذ بعثة النبي صلى الله عليه وسلم</w:t>
      </w:r>
      <w:r w:rsidR="00E5348E">
        <w:rPr>
          <w:rFonts w:ascii="Traditional Arabic" w:hAnsi="Traditional Arabic" w:cs="Traditional Arabic"/>
          <w:sz w:val="32"/>
          <w:szCs w:val="32"/>
          <w:rtl/>
          <w:lang w:bidi="ar-JO"/>
        </w:rPr>
        <w:t>،</w:t>
      </w:r>
      <w:r w:rsidR="00964E23" w:rsidRPr="00E5348E">
        <w:rPr>
          <w:rFonts w:ascii="Traditional Arabic" w:hAnsi="Traditional Arabic" w:cs="Traditional Arabic"/>
          <w:sz w:val="32"/>
          <w:szCs w:val="32"/>
          <w:rtl/>
          <w:lang w:bidi="ar-JO"/>
        </w:rPr>
        <w:t xml:space="preserve"> وجدير بالذكر أن مثل هذا التفسير يصلح  -مع شيء من التكييف</w:t>
      </w:r>
      <w:r>
        <w:rPr>
          <w:rFonts w:ascii="Traditional Arabic" w:hAnsi="Traditional Arabic" w:cs="Traditional Arabic" w:hint="cs"/>
          <w:sz w:val="32"/>
          <w:szCs w:val="32"/>
          <w:rtl/>
          <w:lang w:bidi="ar-JO"/>
        </w:rPr>
        <w:t>-</w:t>
      </w:r>
      <w:r w:rsidR="00964E23" w:rsidRPr="00E5348E">
        <w:rPr>
          <w:rFonts w:ascii="Traditional Arabic" w:hAnsi="Traditional Arabic" w:cs="Traditional Arabic"/>
          <w:sz w:val="32"/>
          <w:szCs w:val="32"/>
          <w:rtl/>
          <w:lang w:bidi="ar-JO"/>
        </w:rPr>
        <w:t xml:space="preserve"> أن يقدم كدروس علمية كما يصلح أن يقدم دروس للعامة أيضا سواء في خطب الجم</w:t>
      </w:r>
      <w:r>
        <w:rPr>
          <w:rFonts w:ascii="Traditional Arabic" w:hAnsi="Traditional Arabic" w:cs="Traditional Arabic"/>
          <w:sz w:val="32"/>
          <w:szCs w:val="32"/>
          <w:rtl/>
          <w:lang w:bidi="ar-JO"/>
        </w:rPr>
        <w:t>عة أو في الدروس اليومية</w:t>
      </w:r>
      <w:r w:rsidR="00E5348E">
        <w:rPr>
          <w:rFonts w:ascii="Traditional Arabic" w:hAnsi="Traditional Arabic" w:cs="Traditional Arabic"/>
          <w:sz w:val="32"/>
          <w:szCs w:val="32"/>
          <w:rtl/>
          <w:lang w:bidi="ar-JO"/>
        </w:rPr>
        <w:t>،</w:t>
      </w:r>
      <w:r w:rsidR="00964E23" w:rsidRPr="00E5348E">
        <w:rPr>
          <w:rFonts w:ascii="Traditional Arabic" w:hAnsi="Traditional Arabic" w:cs="Traditional Arabic"/>
          <w:sz w:val="32"/>
          <w:szCs w:val="32"/>
          <w:rtl/>
          <w:lang w:bidi="ar-JO"/>
        </w:rPr>
        <w:t xml:space="preserve"> وتأثيره الواسع سيكون عندما يقدم في وسائل الاتصال المختلف</w:t>
      </w:r>
      <w:r>
        <w:rPr>
          <w:rFonts w:ascii="Traditional Arabic" w:hAnsi="Traditional Arabic" w:cs="Traditional Arabic"/>
          <w:sz w:val="32"/>
          <w:szCs w:val="32"/>
          <w:rtl/>
          <w:lang w:bidi="ar-JO"/>
        </w:rPr>
        <w:t>ة للوصول لأكبر شريحة من المجتمع</w:t>
      </w:r>
      <w:r w:rsidR="00E5348E">
        <w:rPr>
          <w:rFonts w:ascii="Traditional Arabic" w:hAnsi="Traditional Arabic" w:cs="Traditional Arabic"/>
          <w:sz w:val="32"/>
          <w:szCs w:val="32"/>
          <w:rtl/>
          <w:lang w:bidi="ar-JO"/>
        </w:rPr>
        <w:t>،</w:t>
      </w:r>
      <w:r w:rsidR="00964E23" w:rsidRPr="00E5348E">
        <w:rPr>
          <w:rFonts w:ascii="Traditional Arabic" w:hAnsi="Traditional Arabic" w:cs="Traditional Arabic"/>
          <w:sz w:val="32"/>
          <w:szCs w:val="32"/>
          <w:rtl/>
          <w:lang w:bidi="ar-JO"/>
        </w:rPr>
        <w:t xml:space="preserve"> وبهذا يحصل ربط الناس بالقرآن ليحققوا مراد الله وهو تدبر القرآن والتذكر به: {كِتَابٌ أَنْزَلْنَاهُ إِلَيْكَ مُبَارَكٌ لِيَدَّبَّرُوا آيَاتِهِ وَلِيَتَذَكَّ</w:t>
      </w:r>
      <w:r>
        <w:rPr>
          <w:rFonts w:ascii="Traditional Arabic" w:hAnsi="Traditional Arabic" w:cs="Traditional Arabic"/>
          <w:sz w:val="32"/>
          <w:szCs w:val="32"/>
          <w:rtl/>
          <w:lang w:bidi="ar-JO"/>
        </w:rPr>
        <w:t>رَ أُولُو الْأَلْبَابِ} [ص: 29]</w:t>
      </w:r>
      <w:r w:rsidR="00964E23" w:rsidRPr="00E5348E">
        <w:rPr>
          <w:rFonts w:ascii="Traditional Arabic" w:hAnsi="Traditional Arabic" w:cs="Traditional Arabic"/>
          <w:sz w:val="32"/>
          <w:szCs w:val="32"/>
          <w:rtl/>
          <w:lang w:bidi="ar-JO"/>
        </w:rPr>
        <w:t>.</w:t>
      </w:r>
    </w:p>
    <w:p w:rsidR="00964E23" w:rsidRPr="00F93B42" w:rsidRDefault="00F93B42" w:rsidP="00E5348E">
      <w:pPr>
        <w:spacing w:after="0" w:line="240" w:lineRule="auto"/>
        <w:ind w:firstLine="720"/>
        <w:jc w:val="both"/>
        <w:rPr>
          <w:rFonts w:ascii="Traditional Arabic" w:hAnsi="Traditional Arabic" w:cs="Traditional Arabic"/>
          <w:b/>
          <w:bCs/>
          <w:sz w:val="32"/>
          <w:szCs w:val="32"/>
          <w:rtl/>
          <w:lang w:bidi="ar-JO"/>
        </w:rPr>
      </w:pPr>
      <w:r w:rsidRPr="00F93B42">
        <w:rPr>
          <w:rFonts w:ascii="Traditional Arabic" w:hAnsi="Traditional Arabic" w:cs="Traditional Arabic"/>
          <w:b/>
          <w:bCs/>
          <w:sz w:val="32"/>
          <w:szCs w:val="32"/>
          <w:rtl/>
          <w:lang w:bidi="ar-JO"/>
        </w:rPr>
        <w:t>المطلب الثاني</w:t>
      </w:r>
      <w:r w:rsidR="00964E23" w:rsidRPr="00F93B42">
        <w:rPr>
          <w:rFonts w:ascii="Traditional Arabic" w:hAnsi="Traditional Arabic" w:cs="Traditional Arabic"/>
          <w:b/>
          <w:bCs/>
          <w:sz w:val="32"/>
          <w:szCs w:val="32"/>
          <w:rtl/>
          <w:lang w:bidi="ar-JO"/>
        </w:rPr>
        <w:t xml:space="preserve">: التجديد في التفسير في طرق تدريسه </w:t>
      </w:r>
    </w:p>
    <w:p w:rsidR="00964E23" w:rsidRPr="00E5348E" w:rsidRDefault="00964E23" w:rsidP="005E6261">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lastRenderedPageBreak/>
        <w:t xml:space="preserve">لتدريس التفسير </w:t>
      </w:r>
      <w:r w:rsidR="009F2BF0" w:rsidRPr="00E5348E">
        <w:rPr>
          <w:rFonts w:ascii="Traditional Arabic" w:hAnsi="Traditional Arabic" w:cs="Traditional Arabic"/>
          <w:sz w:val="32"/>
          <w:szCs w:val="32"/>
          <w:rtl/>
          <w:lang w:bidi="ar-JO"/>
        </w:rPr>
        <w:t>ط</w:t>
      </w:r>
      <w:r w:rsidR="00F93B42">
        <w:rPr>
          <w:rFonts w:ascii="Traditional Arabic" w:hAnsi="Traditional Arabic" w:cs="Traditional Arabic"/>
          <w:sz w:val="32"/>
          <w:szCs w:val="32"/>
          <w:rtl/>
          <w:lang w:bidi="ar-JO"/>
        </w:rPr>
        <w:t>رق متعددة</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ويسري عليها ما يسري على جميع العلوم من ضرورة اتباع الوسائل الحديثة التي تسهم في إيض</w:t>
      </w:r>
      <w:r w:rsidR="00F93B42">
        <w:rPr>
          <w:rFonts w:ascii="Traditional Arabic" w:hAnsi="Traditional Arabic" w:cs="Traditional Arabic"/>
          <w:sz w:val="32"/>
          <w:szCs w:val="32"/>
          <w:rtl/>
          <w:lang w:bidi="ar-JO"/>
        </w:rPr>
        <w:t>اح المعلومة وترسيخها في الأذهان</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ولكن يمكن أن </w:t>
      </w:r>
      <w:r w:rsidR="005E6261">
        <w:rPr>
          <w:rFonts w:ascii="Traditional Arabic" w:hAnsi="Traditional Arabic" w:cs="Traditional Arabic"/>
          <w:sz w:val="32"/>
          <w:szCs w:val="32"/>
          <w:rtl/>
          <w:lang w:bidi="ar-JO"/>
        </w:rPr>
        <w:t>يكون لكل علم خصوصيته في الطرائق</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وكذلك الامر في التفسير فإنه يمكن تخصيصه بوسائل يكون لها </w:t>
      </w:r>
      <w:r w:rsidR="005E6261">
        <w:rPr>
          <w:rFonts w:ascii="Traditional Arabic" w:hAnsi="Traditional Arabic" w:cs="Traditional Arabic" w:hint="cs"/>
          <w:sz w:val="32"/>
          <w:szCs w:val="32"/>
          <w:rtl/>
          <w:lang w:bidi="ar-JO"/>
        </w:rPr>
        <w:t xml:space="preserve">أثر </w:t>
      </w:r>
      <w:r w:rsidRPr="00E5348E">
        <w:rPr>
          <w:rFonts w:ascii="Traditional Arabic" w:hAnsi="Traditional Arabic" w:cs="Traditional Arabic"/>
          <w:sz w:val="32"/>
          <w:szCs w:val="32"/>
          <w:rtl/>
          <w:lang w:bidi="ar-JO"/>
        </w:rPr>
        <w:t>في في ت</w:t>
      </w:r>
      <w:r w:rsidR="005E6261">
        <w:rPr>
          <w:rFonts w:ascii="Traditional Arabic" w:hAnsi="Traditional Arabic" w:cs="Traditional Arabic"/>
          <w:sz w:val="32"/>
          <w:szCs w:val="32"/>
          <w:rtl/>
          <w:lang w:bidi="ar-JO"/>
        </w:rPr>
        <w:t>عميق التفسير في المتلقي ومن ذلك</w:t>
      </w:r>
      <w:r w:rsidRPr="00E5348E">
        <w:rPr>
          <w:rFonts w:ascii="Traditional Arabic" w:hAnsi="Traditional Arabic" w:cs="Traditional Arabic"/>
          <w:sz w:val="32"/>
          <w:szCs w:val="32"/>
          <w:rtl/>
          <w:lang w:bidi="ar-JO"/>
        </w:rPr>
        <w:t>:</w:t>
      </w:r>
    </w:p>
    <w:p w:rsidR="00964E23" w:rsidRPr="005E6261" w:rsidRDefault="005E6261" w:rsidP="00E5348E">
      <w:pPr>
        <w:spacing w:after="0" w:line="240" w:lineRule="auto"/>
        <w:ind w:firstLine="720"/>
        <w:jc w:val="both"/>
        <w:rPr>
          <w:rFonts w:ascii="Traditional Arabic" w:hAnsi="Traditional Arabic" w:cs="Traditional Arabic"/>
          <w:b/>
          <w:bCs/>
          <w:sz w:val="32"/>
          <w:szCs w:val="32"/>
          <w:rtl/>
          <w:lang w:bidi="ar-JO"/>
        </w:rPr>
      </w:pPr>
      <w:r w:rsidRPr="005E6261">
        <w:rPr>
          <w:rFonts w:ascii="Traditional Arabic" w:hAnsi="Traditional Arabic" w:cs="Traditional Arabic"/>
          <w:b/>
          <w:bCs/>
          <w:sz w:val="32"/>
          <w:szCs w:val="32"/>
          <w:rtl/>
          <w:lang w:bidi="ar-JO"/>
        </w:rPr>
        <w:t>أسلوب المدارسة</w:t>
      </w:r>
      <w:r w:rsidR="00964E23" w:rsidRPr="005E6261">
        <w:rPr>
          <w:rFonts w:ascii="Traditional Arabic" w:hAnsi="Traditional Arabic" w:cs="Traditional Arabic"/>
          <w:b/>
          <w:bCs/>
          <w:sz w:val="32"/>
          <w:szCs w:val="32"/>
          <w:rtl/>
          <w:lang w:bidi="ar-JO"/>
        </w:rPr>
        <w:t>:</w:t>
      </w:r>
    </w:p>
    <w:p w:rsidR="005F2C1B" w:rsidRPr="00E5348E" w:rsidRDefault="005F2C1B" w:rsidP="005E6261">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lang w:bidi="ar-JO"/>
        </w:rPr>
        <w:t xml:space="preserve"> </w:t>
      </w:r>
      <w:r w:rsidRPr="00E5348E">
        <w:rPr>
          <w:rFonts w:ascii="Traditional Arabic" w:hAnsi="Traditional Arabic" w:cs="Traditional Arabic"/>
          <w:sz w:val="32"/>
          <w:szCs w:val="32"/>
          <w:rtl/>
          <w:lang w:bidi="ar-JO"/>
        </w:rPr>
        <w:t xml:space="preserve"> الأصل في هذه الطريقة مستنبط من قوله تعالى: </w:t>
      </w:r>
      <w:r w:rsidR="005E6261">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مَا كَانَ لِبَشَرٍ أَن يُؤْتِيَهُ اللَّهُ الْكِتَابَ وَالْحُكْمَ وَالنُّبُوَّةَ ثُمَّ يَقُولَ لِلنَّاسِ كُونُواْ عِبَادًا لِّي مِن دُونِ اللَّهِ وَلَـكِن كُونُواْ رَبَّانِيِّينَ بِمَا كُنتُمْ تُعَلِّمُونَ الْكِتَابَ وَبِمَا كُنتُمْ تَدْرُسُونَ</w:t>
      </w:r>
      <w:r w:rsidR="005E6261">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w:t>
      </w:r>
      <w:r w:rsidR="005E6261" w:rsidRPr="00E5348E">
        <w:rPr>
          <w:rFonts w:ascii="Traditional Arabic" w:hAnsi="Traditional Arabic" w:cs="Traditional Arabic"/>
          <w:sz w:val="32"/>
          <w:szCs w:val="32"/>
          <w:rtl/>
          <w:lang w:bidi="ar-JO"/>
        </w:rPr>
        <w:t>(79)</w:t>
      </w:r>
      <w:r w:rsidRPr="00E5348E">
        <w:rPr>
          <w:rFonts w:ascii="Traditional Arabic" w:hAnsi="Traditional Arabic" w:cs="Traditional Arabic"/>
          <w:sz w:val="32"/>
          <w:szCs w:val="32"/>
          <w:rtl/>
          <w:lang w:bidi="ar-JO"/>
        </w:rPr>
        <w:t>آل عمران</w:t>
      </w:r>
      <w:r w:rsidRPr="00E5348E">
        <w:rPr>
          <w:rtl/>
          <w:lang w:bidi="ar-JO"/>
        </w:rPr>
        <w:footnoteReference w:id="42"/>
      </w:r>
      <w:r w:rsidR="005E6261">
        <w:rPr>
          <w:rFonts w:ascii="Traditional Arabic" w:hAnsi="Traditional Arabic" w:cs="Traditional Arabic" w:hint="cs"/>
          <w:sz w:val="32"/>
          <w:szCs w:val="32"/>
          <w:rtl/>
          <w:lang w:bidi="ar-JO"/>
        </w:rPr>
        <w:t xml:space="preserve">، </w:t>
      </w:r>
      <w:r w:rsidR="005E6261">
        <w:rPr>
          <w:rFonts w:ascii="Traditional Arabic" w:hAnsi="Traditional Arabic" w:cs="Traditional Arabic"/>
          <w:sz w:val="32"/>
          <w:szCs w:val="32"/>
          <w:rtl/>
          <w:lang w:bidi="ar-JO"/>
        </w:rPr>
        <w:t>والشاهد قوله:</w:t>
      </w:r>
      <w:r w:rsidR="005E6261">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وَلَـكِن كُونُواْ رَبَّانِيِّينَ بِمَا كُنتُمْ تُعَلِّمُونَ الْكِتَابَ وَبِمَا كُنتُمْ تَدْرُسُونَ</w:t>
      </w:r>
      <w:r w:rsidR="005E6261">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التي جاءت بعد النفي القاطع لعبادة </w:t>
      </w:r>
      <w:r w:rsidR="005E6261">
        <w:rPr>
          <w:rFonts w:ascii="Traditional Arabic" w:hAnsi="Traditional Arabic" w:cs="Traditional Arabic"/>
          <w:sz w:val="32"/>
          <w:szCs w:val="32"/>
          <w:rtl/>
          <w:lang w:bidi="ar-JO"/>
        </w:rPr>
        <w:t>الأنبياء حيث ذكر المدارسة للكتب. وكلمة رباني، ورب</w:t>
      </w:r>
      <w:r w:rsidRPr="00E5348E">
        <w:rPr>
          <w:rFonts w:ascii="Traditional Arabic" w:hAnsi="Traditional Arabic" w:cs="Traditional Arabic"/>
          <w:sz w:val="32"/>
          <w:szCs w:val="32"/>
          <w:rtl/>
          <w:lang w:bidi="ar-JO"/>
        </w:rPr>
        <w:t>، وربيون، وربان كلها مأخوذة من (رب) التي تدل على التربية والولاية وتعهد المربي</w:t>
      </w:r>
      <w:r w:rsidRPr="00E5348E">
        <w:rPr>
          <w:rtl/>
          <w:lang w:bidi="ar-JO"/>
        </w:rPr>
        <w:footnoteReference w:id="43"/>
      </w:r>
      <w:r w:rsidR="005E6261" w:rsidRP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والمبالغة في النسبة إلى الرب هنا لبيان أن كل ما عنده من حصيلة البلاغ لابد أن تكون صادرة عن الله، فهو رباني الأخ</w:t>
      </w:r>
      <w:r w:rsidR="005E6261">
        <w:rPr>
          <w:rFonts w:ascii="Traditional Arabic" w:hAnsi="Traditional Arabic" w:cs="Traditional Arabic"/>
          <w:sz w:val="32"/>
          <w:szCs w:val="32"/>
          <w:rtl/>
          <w:lang w:bidi="ar-JO"/>
        </w:rPr>
        <w:t>ذ. والوسيلة لتحصيل هذه النسبة (</w:t>
      </w:r>
      <w:r w:rsidRPr="00E5348E">
        <w:rPr>
          <w:rFonts w:ascii="Traditional Arabic" w:hAnsi="Traditional Arabic" w:cs="Traditional Arabic"/>
          <w:sz w:val="32"/>
          <w:szCs w:val="32"/>
          <w:rtl/>
          <w:lang w:bidi="ar-JO"/>
        </w:rPr>
        <w:t>بِمَا كُنتُمْ تُعَلِّمُونَ الْكِتَ</w:t>
      </w:r>
      <w:r w:rsidR="005E6261">
        <w:rPr>
          <w:rFonts w:ascii="Traditional Arabic" w:hAnsi="Traditional Arabic" w:cs="Traditional Arabic"/>
          <w:sz w:val="32"/>
          <w:szCs w:val="32"/>
          <w:rtl/>
          <w:lang w:bidi="ar-JO"/>
        </w:rPr>
        <w:t>ابَ وَبِمَا كُنتُمْ تَدْرُسُونَ</w:t>
      </w:r>
      <w:r w:rsidRPr="00E5348E">
        <w:rPr>
          <w:rFonts w:ascii="Traditional Arabic" w:hAnsi="Traditional Arabic" w:cs="Traditional Arabic"/>
          <w:sz w:val="32"/>
          <w:szCs w:val="32"/>
          <w:rtl/>
          <w:lang w:bidi="ar-JO"/>
        </w:rPr>
        <w:t>) فالعلم تلقي النص المنهجي، والدراسة هي البحث الفكري في النص المنهجي.</w:t>
      </w:r>
    </w:p>
    <w:p w:rsidR="005F2C1B" w:rsidRPr="00E5348E" w:rsidRDefault="005F2C1B" w:rsidP="005E6261">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والدراسة في كلام العرب: تحوم حول معاني التأثر من تكرر عمل يعمل في أمثاله يقال درست الريح رسم الدار إذا عفته وأبلته من شدة تكررها عليه ودرس الكتاب إذا قرأة بتمهل لحفظه أو للتدبر. وقيل درس تدل على تكرار العمل حتى يصير ملكة وهو يختلف عن قراءة الكتاب مرة واحد، فالعلم تلقي المعلومات، أما من درس المعلومات وطبقها حتى صارت المسألة أكيدة فهنا امتلك ناصية العلم حتى صار ملكة له</w:t>
      </w:r>
      <w:r w:rsidRPr="00E5348E">
        <w:rPr>
          <w:rtl/>
          <w:lang w:bidi="ar-JO"/>
        </w:rPr>
        <w:footnoteReference w:id="44"/>
      </w:r>
      <w:r w:rsidR="005E6261" w:rsidRPr="00E5348E">
        <w:rPr>
          <w:rFonts w:ascii="Traditional Arabic" w:hAnsi="Traditional Arabic" w:cs="Traditional Arabic"/>
          <w:sz w:val="32"/>
          <w:szCs w:val="32"/>
          <w:rtl/>
          <w:lang w:bidi="ar-JO"/>
        </w:rPr>
        <w:t>.</w:t>
      </w:r>
    </w:p>
    <w:p w:rsidR="005F2C1B" w:rsidRPr="00E5348E" w:rsidRDefault="005F2C1B"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فعطف التدارس على القراءة فعلم أن الدراسة أخص من القراءة ومادة درس تستلزم التمكن من المفعول، فلذلك صار درس الكتاب مقصود به فهمه واتقانه.</w:t>
      </w:r>
    </w:p>
    <w:p w:rsidR="00137EE6" w:rsidRPr="00E5348E" w:rsidRDefault="00137EE6" w:rsidP="005E6261">
      <w:pPr>
        <w:spacing w:after="0" w:line="240" w:lineRule="auto"/>
        <w:ind w:firstLine="720"/>
        <w:jc w:val="both"/>
        <w:rPr>
          <w:rFonts w:ascii="Traditional Arabic" w:hAnsi="Traditional Arabic" w:cs="Traditional Arabic" w:hint="cs"/>
          <w:sz w:val="32"/>
          <w:szCs w:val="32"/>
          <w:rtl/>
        </w:rPr>
      </w:pPr>
      <w:r w:rsidRPr="00E5348E">
        <w:rPr>
          <w:rFonts w:ascii="Traditional Arabic" w:hAnsi="Traditional Arabic" w:cs="Traditional Arabic"/>
          <w:sz w:val="32"/>
          <w:szCs w:val="32"/>
          <w:rtl/>
          <w:lang w:bidi="ar-JO"/>
        </w:rPr>
        <w:lastRenderedPageBreak/>
        <w:t xml:space="preserve">وفي الحديث: </w:t>
      </w:r>
      <w:r w:rsidR="005E6261">
        <w:rPr>
          <w:rFonts w:ascii="Traditional Arabic" w:hAnsi="Traditional Arabic" w:cs="Traditional Arabic"/>
          <w:sz w:val="32"/>
          <w:szCs w:val="32"/>
          <w:lang w:bidi="ar-JO"/>
        </w:rPr>
        <w:t>]</w:t>
      </w:r>
      <w:r w:rsidRPr="00E5348E">
        <w:rPr>
          <w:rFonts w:ascii="Traditional Arabic" w:hAnsi="Traditional Arabic" w:cs="Traditional Arabic"/>
          <w:sz w:val="32"/>
          <w:szCs w:val="32"/>
          <w:rtl/>
          <w:lang w:bidi="ar-JO"/>
        </w:rPr>
        <w:t>وَمَا اجْتَمَعَ قَوْمٌ فِي بَيْتٍ مِنْ بُيُوتِ اللهِ، يَتْلُونَ كِتَابَ اللهِ، وَيَتَدَارَسُونَهُ بَيْنَهُمْ، إِلَّا نَزَلَتْ عَلَيْهِمِ السَّكِينَةُ، وَغَشِيَتْهُمُ الرَّحْمَةُ وَحَفَّتْهُمُ الْمَلَائِكَةُ، وَذَكَرَهُمُ اللهُ فِيمَنْ عِنْدَهُ، وَمَنْ بَطَّأَ بِهِ عَمَلُهُ، لَمْ يُسْرِعْ بِهِ نَسَبُهُ</w:t>
      </w:r>
      <w:r w:rsidR="005E6261">
        <w:rPr>
          <w:rFonts w:ascii="Traditional Arabic" w:hAnsi="Traditional Arabic" w:cs="Traditional Arabic"/>
          <w:sz w:val="32"/>
          <w:szCs w:val="32"/>
          <w:lang w:bidi="ar-JO"/>
        </w:rPr>
        <w:t>[</w:t>
      </w:r>
      <w:r w:rsidRPr="00E5348E">
        <w:rPr>
          <w:rtl/>
          <w:lang w:bidi="ar-JO"/>
        </w:rPr>
        <w:footnoteReference w:id="45"/>
      </w:r>
      <w:r w:rsidR="005E6261">
        <w:rPr>
          <w:rFonts w:ascii="Traditional Arabic" w:hAnsi="Traditional Arabic" w:cs="Traditional Arabic" w:hint="cs"/>
          <w:sz w:val="32"/>
          <w:szCs w:val="32"/>
          <w:rtl/>
        </w:rPr>
        <w:t>.</w:t>
      </w:r>
    </w:p>
    <w:p w:rsidR="00137EE6" w:rsidRPr="00E5348E" w:rsidRDefault="00901ABB" w:rsidP="005E6261">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w:t>
      </w:r>
      <w:r w:rsidR="009F2BF0" w:rsidRPr="00E5348E">
        <w:rPr>
          <w:rFonts w:ascii="Traditional Arabic" w:hAnsi="Traditional Arabic" w:cs="Traditional Arabic"/>
          <w:sz w:val="32"/>
          <w:szCs w:val="32"/>
          <w:rtl/>
          <w:lang w:bidi="ar-JO"/>
        </w:rPr>
        <w:t>طريقة</w:t>
      </w:r>
      <w:r w:rsidR="00137EE6" w:rsidRPr="00E5348E">
        <w:rPr>
          <w:rFonts w:ascii="Traditional Arabic" w:hAnsi="Traditional Arabic" w:cs="Traditional Arabic"/>
          <w:sz w:val="32"/>
          <w:szCs w:val="32"/>
          <w:rtl/>
          <w:lang w:bidi="ar-JO"/>
        </w:rPr>
        <w:t xml:space="preserve"> المدارسة </w:t>
      </w:r>
      <w:r w:rsidR="009F2BF0" w:rsidRPr="00E5348E">
        <w:rPr>
          <w:rFonts w:ascii="Traditional Arabic" w:hAnsi="Traditional Arabic" w:cs="Traditional Arabic"/>
          <w:sz w:val="32"/>
          <w:szCs w:val="32"/>
          <w:rtl/>
          <w:lang w:bidi="ar-JO"/>
        </w:rPr>
        <w:t xml:space="preserve"> قائمة على السؤال والجواب </w:t>
      </w:r>
      <w:r w:rsidR="00E5348E">
        <w:rPr>
          <w:rFonts w:ascii="Traditional Arabic" w:hAnsi="Traditional Arabic" w:cs="Traditional Arabic"/>
          <w:sz w:val="32"/>
          <w:szCs w:val="32"/>
          <w:rtl/>
          <w:lang w:bidi="ar-JO"/>
        </w:rPr>
        <w:t>،</w:t>
      </w:r>
      <w:r w:rsidR="009F2BF0" w:rsidRPr="00E5348E">
        <w:rPr>
          <w:rFonts w:ascii="Traditional Arabic" w:hAnsi="Traditional Arabic" w:cs="Traditional Arabic"/>
          <w:sz w:val="32"/>
          <w:szCs w:val="32"/>
          <w:rtl/>
          <w:lang w:bidi="ar-JO"/>
        </w:rPr>
        <w:t xml:space="preserve"> وهي طريقة موجودة في طرق التدريس لكل العلوم لكن للتفسير في ذلك خصوصية ولذلك يذكرها المفسرون في مناهج كتبهم في مقدمات التفاسير مما أوردوه في كتبهم كمن</w:t>
      </w:r>
      <w:r w:rsidR="005E6261">
        <w:rPr>
          <w:rFonts w:ascii="Traditional Arabic" w:hAnsi="Traditional Arabic" w:cs="Traditional Arabic"/>
          <w:sz w:val="32"/>
          <w:szCs w:val="32"/>
          <w:rtl/>
          <w:lang w:bidi="ar-JO"/>
        </w:rPr>
        <w:t>هج للمؤلف</w:t>
      </w:r>
      <w:r w:rsidR="00E5348E">
        <w:rPr>
          <w:rFonts w:ascii="Traditional Arabic" w:hAnsi="Traditional Arabic" w:cs="Traditional Arabic"/>
          <w:sz w:val="32"/>
          <w:szCs w:val="32"/>
          <w:rtl/>
          <w:lang w:bidi="ar-JO"/>
        </w:rPr>
        <w:t>،</w:t>
      </w:r>
      <w:r w:rsidR="005E6261">
        <w:rPr>
          <w:rFonts w:ascii="Traditional Arabic" w:hAnsi="Traditional Arabic" w:cs="Traditional Arabic" w:hint="cs"/>
          <w:sz w:val="32"/>
          <w:szCs w:val="32"/>
          <w:rtl/>
          <w:lang w:bidi="ar-JO"/>
        </w:rPr>
        <w:t xml:space="preserve"> </w:t>
      </w:r>
      <w:r w:rsidR="005E6261">
        <w:rPr>
          <w:rFonts w:ascii="Traditional Arabic" w:hAnsi="Traditional Arabic" w:cs="Traditional Arabic"/>
          <w:sz w:val="32"/>
          <w:szCs w:val="32"/>
          <w:rtl/>
          <w:lang w:bidi="ar-JO"/>
        </w:rPr>
        <w:t>ومبدأ العلم بالسؤال</w:t>
      </w:r>
      <w:r w:rsidR="00137EE6" w:rsidRPr="00E5348E">
        <w:rPr>
          <w:rFonts w:ascii="Traditional Arabic" w:hAnsi="Traditional Arabic" w:cs="Traditional Arabic"/>
          <w:sz w:val="32"/>
          <w:szCs w:val="32"/>
          <w:rtl/>
          <w:lang w:bidi="ar-JO"/>
        </w:rPr>
        <w:t xml:space="preserve">، وقد سئل ابن عباس رضي الله عنه بما نلت العلم؟ قال: </w:t>
      </w:r>
      <w:r w:rsidR="005E6261">
        <w:rPr>
          <w:rFonts w:ascii="Traditional Arabic" w:hAnsi="Traditional Arabic" w:cs="Traditional Arabic" w:hint="cs"/>
          <w:sz w:val="32"/>
          <w:szCs w:val="32"/>
          <w:rtl/>
          <w:lang w:bidi="ar-JO"/>
        </w:rPr>
        <w:t>"</w:t>
      </w:r>
      <w:r w:rsidR="00137EE6" w:rsidRPr="00E5348E">
        <w:rPr>
          <w:rFonts w:ascii="Traditional Arabic" w:hAnsi="Traditional Arabic" w:cs="Traditional Arabic"/>
          <w:sz w:val="32"/>
          <w:szCs w:val="32"/>
          <w:rtl/>
          <w:lang w:bidi="ar-JO"/>
        </w:rPr>
        <w:t>بلسان مسؤول وقلب عقول"</w:t>
      </w:r>
      <w:r w:rsidR="00137EE6" w:rsidRPr="005E6261">
        <w:rPr>
          <w:rtl/>
          <w:lang w:bidi="ar-JO"/>
        </w:rPr>
        <w:footnoteReference w:id="46"/>
      </w:r>
      <w:r w:rsidR="005E6261" w:rsidRPr="005E6261">
        <w:rPr>
          <w:rFonts w:ascii="Traditional Arabic" w:hAnsi="Traditional Arabic" w:cs="Traditional Arabic" w:hint="cs"/>
          <w:sz w:val="32"/>
          <w:szCs w:val="32"/>
          <w:rtl/>
          <w:lang w:bidi="ar-JO"/>
        </w:rPr>
        <w:t>،</w:t>
      </w:r>
      <w:r w:rsidR="00A050DC" w:rsidRPr="00E5348E">
        <w:rPr>
          <w:rFonts w:ascii="Traditional Arabic" w:hAnsi="Traditional Arabic" w:cs="Traditional Arabic"/>
          <w:sz w:val="32"/>
          <w:szCs w:val="32"/>
          <w:rtl/>
          <w:lang w:bidi="ar-JO"/>
        </w:rPr>
        <w:t xml:space="preserve"> فكان السؤال أحد عوامل نبوغه في التفسير</w:t>
      </w:r>
      <w:r w:rsidR="00137EE6" w:rsidRPr="00E5348E">
        <w:rPr>
          <w:rFonts w:ascii="Traditional Arabic" w:hAnsi="Traditional Arabic" w:cs="Traditional Arabic"/>
          <w:sz w:val="32"/>
          <w:szCs w:val="32"/>
          <w:rtl/>
          <w:lang w:bidi="ar-JO"/>
        </w:rPr>
        <w:t>.</w:t>
      </w:r>
    </w:p>
    <w:p w:rsidR="00137EE6" w:rsidRPr="00E5348E" w:rsidRDefault="009F2BF0"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لكن انتقاء السؤال في التفسير من حيث كون النص موجودا</w:t>
      </w:r>
      <w:r w:rsidR="005E6261">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لكن قد يخفى على القارئ مفهومه أو شيء من مقاصده </w:t>
      </w:r>
      <w:r w:rsidR="00137EE6" w:rsidRPr="00E5348E">
        <w:rPr>
          <w:rFonts w:ascii="Traditional Arabic" w:hAnsi="Traditional Arabic" w:cs="Traditional Arabic"/>
          <w:sz w:val="32"/>
          <w:szCs w:val="32"/>
          <w:rtl/>
          <w:lang w:bidi="ar-JO"/>
        </w:rPr>
        <w:t xml:space="preserve">يحتاج </w:t>
      </w:r>
      <w:r w:rsidR="005E6261">
        <w:rPr>
          <w:rFonts w:ascii="Traditional Arabic" w:hAnsi="Traditional Arabic" w:cs="Traditional Arabic"/>
          <w:sz w:val="32"/>
          <w:szCs w:val="32"/>
          <w:rtl/>
          <w:lang w:bidi="ar-JO"/>
        </w:rPr>
        <w:t>لفن</w:t>
      </w:r>
      <w:r w:rsidR="005E6261">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 xml:space="preserve">فإذا اتخذ السؤال منهجا </w:t>
      </w:r>
      <w:r w:rsidR="005E6261">
        <w:rPr>
          <w:rFonts w:ascii="Traditional Arabic" w:hAnsi="Traditional Arabic" w:cs="Traditional Arabic" w:hint="cs"/>
          <w:sz w:val="32"/>
          <w:szCs w:val="32"/>
          <w:rtl/>
          <w:lang w:bidi="ar-JO"/>
        </w:rPr>
        <w:t xml:space="preserve">ً </w:t>
      </w:r>
      <w:r w:rsidRPr="00E5348E">
        <w:rPr>
          <w:rFonts w:ascii="Traditional Arabic" w:hAnsi="Traditional Arabic" w:cs="Traditional Arabic"/>
          <w:sz w:val="32"/>
          <w:szCs w:val="32"/>
          <w:rtl/>
          <w:lang w:bidi="ar-JO"/>
        </w:rPr>
        <w:t>كان</w:t>
      </w:r>
      <w:r w:rsidR="00137EE6" w:rsidRPr="00E5348E">
        <w:rPr>
          <w:rFonts w:ascii="Traditional Arabic" w:hAnsi="Traditional Arabic" w:cs="Traditional Arabic"/>
          <w:sz w:val="32"/>
          <w:szCs w:val="32"/>
          <w:rtl/>
          <w:lang w:bidi="ar-JO"/>
        </w:rPr>
        <w:t xml:space="preserve"> ذلك سبيلا</w:t>
      </w:r>
      <w:r w:rsidR="005E6261">
        <w:rPr>
          <w:rFonts w:ascii="Traditional Arabic" w:hAnsi="Traditional Arabic" w:cs="Traditional Arabic" w:hint="cs"/>
          <w:sz w:val="32"/>
          <w:szCs w:val="32"/>
          <w:rtl/>
          <w:lang w:bidi="ar-JO"/>
        </w:rPr>
        <w:t>ً</w:t>
      </w:r>
      <w:r w:rsidR="005E6261">
        <w:rPr>
          <w:rFonts w:ascii="Traditional Arabic" w:hAnsi="Traditional Arabic" w:cs="Traditional Arabic"/>
          <w:sz w:val="32"/>
          <w:szCs w:val="32"/>
          <w:rtl/>
          <w:lang w:bidi="ar-JO"/>
        </w:rPr>
        <w:t xml:space="preserve"> لتحصيل علم التفسير</w:t>
      </w:r>
      <w:r w:rsidR="00137EE6" w:rsidRPr="00E5348E">
        <w:rPr>
          <w:rFonts w:ascii="Traditional Arabic" w:hAnsi="Traditional Arabic" w:cs="Traditional Arabic"/>
          <w:sz w:val="32"/>
          <w:szCs w:val="32"/>
          <w:rtl/>
          <w:lang w:bidi="ar-JO"/>
        </w:rPr>
        <w:t xml:space="preserve">. ويمكن تقسيم مجالات الأسئلة التفسيرية إلى ما يلي: </w:t>
      </w:r>
    </w:p>
    <w:p w:rsidR="00A050DC" w:rsidRPr="00E5348E" w:rsidRDefault="005E6261" w:rsidP="005E6261">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مدارسة (الجانب العلمي) الدلالات</w:t>
      </w:r>
      <w:r w:rsidR="00E5348E">
        <w:rPr>
          <w:rFonts w:ascii="Traditional Arabic" w:hAnsi="Traditional Arabic" w:cs="Traditional Arabic"/>
          <w:sz w:val="32"/>
          <w:szCs w:val="32"/>
          <w:rtl/>
          <w:lang w:bidi="ar-JO"/>
        </w:rPr>
        <w:t>،</w:t>
      </w:r>
      <w:r>
        <w:rPr>
          <w:rFonts w:ascii="Traditional Arabic" w:hAnsi="Traditional Arabic" w:cs="Traditional Arabic"/>
          <w:sz w:val="32"/>
          <w:szCs w:val="32"/>
          <w:rtl/>
          <w:lang w:bidi="ar-JO"/>
        </w:rPr>
        <w:t xml:space="preserve"> مدارسة (الجانب العملي) الهدايات الإيمانية والعملية</w:t>
      </w:r>
      <w:r w:rsidR="00E5348E">
        <w:rPr>
          <w:rFonts w:ascii="Traditional Arabic" w:hAnsi="Traditional Arabic" w:cs="Traditional Arabic"/>
          <w:sz w:val="32"/>
          <w:szCs w:val="32"/>
          <w:rtl/>
          <w:lang w:bidi="ar-JO"/>
        </w:rPr>
        <w:t>،</w:t>
      </w:r>
      <w:r w:rsidR="00137EE6" w:rsidRPr="00E5348E">
        <w:rPr>
          <w:rFonts w:ascii="Traditional Arabic" w:hAnsi="Traditional Arabic" w:cs="Traditional Arabic"/>
          <w:sz w:val="32"/>
          <w:szCs w:val="32"/>
          <w:rtl/>
          <w:lang w:bidi="ar-JO"/>
        </w:rPr>
        <w:t xml:space="preserve"> مدارسة ربط الآيات بالواقع</w:t>
      </w:r>
      <w:r w:rsidR="00E5348E">
        <w:rPr>
          <w:rFonts w:ascii="Traditional Arabic" w:hAnsi="Traditional Arabic" w:cs="Traditional Arabic"/>
          <w:sz w:val="32"/>
          <w:szCs w:val="32"/>
          <w:rtl/>
          <w:lang w:bidi="ar-JO"/>
        </w:rPr>
        <w:t>،</w:t>
      </w:r>
      <w:r w:rsidR="00137EE6" w:rsidRPr="00E5348E">
        <w:rPr>
          <w:rFonts w:ascii="Traditional Arabic" w:hAnsi="Traditional Arabic" w:cs="Traditional Arabic"/>
          <w:sz w:val="32"/>
          <w:szCs w:val="32"/>
          <w:rtl/>
          <w:lang w:bidi="ar-JO"/>
        </w:rPr>
        <w:t xml:space="preserve"> طرح الأسئلة التدبرية لابد أن يكون السؤال تدبريا</w:t>
      </w:r>
      <w:r>
        <w:rPr>
          <w:rFonts w:ascii="Traditional Arabic" w:hAnsi="Traditional Arabic" w:cs="Traditional Arabic" w:hint="cs"/>
          <w:sz w:val="32"/>
          <w:szCs w:val="32"/>
          <w:rtl/>
          <w:lang w:bidi="ar-JO"/>
        </w:rPr>
        <w:t>ً</w:t>
      </w:r>
      <w:r w:rsidR="00137EE6" w:rsidRPr="00E5348E">
        <w:rPr>
          <w:rFonts w:ascii="Traditional Arabic" w:hAnsi="Traditional Arabic" w:cs="Traditional Arabic"/>
          <w:sz w:val="32"/>
          <w:szCs w:val="32"/>
          <w:rtl/>
          <w:lang w:bidi="ar-JO"/>
        </w:rPr>
        <w:t xml:space="preserve"> بحيث يحتمل أثرا</w:t>
      </w:r>
      <w:r>
        <w:rPr>
          <w:rFonts w:ascii="Traditional Arabic" w:hAnsi="Traditional Arabic" w:cs="Traditional Arabic" w:hint="cs"/>
          <w:sz w:val="32"/>
          <w:szCs w:val="32"/>
          <w:rtl/>
          <w:lang w:bidi="ar-JO"/>
        </w:rPr>
        <w:t>ً</w:t>
      </w:r>
      <w:r w:rsidR="00137EE6" w:rsidRPr="00E5348E">
        <w:rPr>
          <w:rFonts w:ascii="Traditional Arabic" w:hAnsi="Traditional Arabic" w:cs="Traditional Arabic"/>
          <w:sz w:val="32"/>
          <w:szCs w:val="32"/>
          <w:rtl/>
          <w:lang w:bidi="ar-JO"/>
        </w:rPr>
        <w:t xml:space="preserve"> إيمانيا</w:t>
      </w:r>
      <w:r>
        <w:rPr>
          <w:rFonts w:ascii="Traditional Arabic" w:hAnsi="Traditional Arabic" w:cs="Traditional Arabic" w:hint="cs"/>
          <w:sz w:val="32"/>
          <w:szCs w:val="32"/>
          <w:rtl/>
          <w:lang w:bidi="ar-JO"/>
        </w:rPr>
        <w:t>ً</w:t>
      </w:r>
      <w:r w:rsidR="00137EE6" w:rsidRPr="00E5348E">
        <w:rPr>
          <w:rFonts w:ascii="Traditional Arabic" w:hAnsi="Traditional Arabic" w:cs="Traditional Arabic"/>
          <w:sz w:val="32"/>
          <w:szCs w:val="32"/>
          <w:rtl/>
          <w:lang w:bidi="ar-JO"/>
        </w:rPr>
        <w:t xml:space="preserve"> وعمليا</w:t>
      </w: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 xml:space="preserve"> ثم</w:t>
      </w:r>
      <w:r w:rsidR="00137EE6" w:rsidRPr="00E5348E">
        <w:rPr>
          <w:rFonts w:ascii="Traditional Arabic" w:hAnsi="Traditional Arabic" w:cs="Traditional Arabic"/>
          <w:sz w:val="32"/>
          <w:szCs w:val="32"/>
          <w:rtl/>
          <w:lang w:bidi="ar-JO"/>
        </w:rPr>
        <w:t xml:space="preserve"> المدارسة الموضوعية</w:t>
      </w:r>
      <w:r w:rsidR="00A050DC" w:rsidRPr="00E5348E">
        <w:rPr>
          <w:rtl/>
          <w:lang w:bidi="ar-JO"/>
        </w:rPr>
        <w:footnoteReference w:id="47"/>
      </w:r>
      <w:r w:rsidRPr="00E5348E">
        <w:rPr>
          <w:rFonts w:ascii="Traditional Arabic" w:hAnsi="Traditional Arabic" w:cs="Traditional Arabic"/>
          <w:sz w:val="32"/>
          <w:szCs w:val="32"/>
          <w:rtl/>
          <w:lang w:bidi="ar-JO"/>
        </w:rPr>
        <w:t>.</w:t>
      </w:r>
    </w:p>
    <w:p w:rsidR="009F2BF0" w:rsidRPr="00E5348E" w:rsidRDefault="00A050DC"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وقد طبقت هذه الطريقة في تدريس التفسير قبل سنة ووجدت أن من وسائل تفعيل هذه الطريقة أن تتلقى الطالبة الأ</w:t>
      </w:r>
      <w:r w:rsidR="005E6261">
        <w:rPr>
          <w:rFonts w:ascii="Traditional Arabic" w:hAnsi="Traditional Arabic" w:cs="Traditional Arabic"/>
          <w:sz w:val="32"/>
          <w:szCs w:val="32"/>
          <w:rtl/>
          <w:lang w:bidi="ar-JO"/>
        </w:rPr>
        <w:t>سئلة قبل المحاضرة بأسبوع تقريبا</w:t>
      </w:r>
      <w:r w:rsidR="005E6261">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ليكون تحضيره للمادة التفسيرية بناء عليها فيتعلم الأولويات في تلقي الت</w:t>
      </w:r>
      <w:r w:rsidR="005E6261">
        <w:rPr>
          <w:rFonts w:ascii="Traditional Arabic" w:hAnsi="Traditional Arabic" w:cs="Traditional Arabic"/>
          <w:sz w:val="32"/>
          <w:szCs w:val="32"/>
          <w:rtl/>
          <w:lang w:bidi="ar-JO"/>
        </w:rPr>
        <w:t>فسير وترتيب المادة العلمية كذلك</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ثم بعد ذلك تترقى الطالبة لأن ي</w:t>
      </w:r>
      <w:r w:rsidR="005E6261">
        <w:rPr>
          <w:rFonts w:ascii="Traditional Arabic" w:hAnsi="Traditional Arabic" w:cs="Traditional Arabic"/>
          <w:sz w:val="32"/>
          <w:szCs w:val="32"/>
          <w:rtl/>
          <w:lang w:bidi="ar-JO"/>
        </w:rPr>
        <w:t>كون هي من تعد الأسئلة التفسيرية</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فكان لها أثر على ا</w:t>
      </w:r>
      <w:r w:rsidR="00901ABB" w:rsidRPr="00E5348E">
        <w:rPr>
          <w:rFonts w:ascii="Traditional Arabic" w:hAnsi="Traditional Arabic" w:cs="Traditional Arabic"/>
          <w:sz w:val="32"/>
          <w:szCs w:val="32"/>
          <w:rtl/>
          <w:lang w:bidi="ar-JO"/>
        </w:rPr>
        <w:t>لمتلقيات.</w:t>
      </w:r>
    </w:p>
    <w:p w:rsidR="008F5DE8" w:rsidRPr="00E5348E" w:rsidRDefault="00901ABB" w:rsidP="005E6261">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 xml:space="preserve">ومن فوائد هذه الطريقة: إثارة العقل والتفكير في فهم القرآن بحيث لا يدعي الإنسان لنفسه الفهم </w:t>
      </w:r>
      <w:r w:rsidR="005E6261">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وكثيرا</w:t>
      </w:r>
      <w:r w:rsidR="005E6261">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ما يحصل ذلك</w:t>
      </w:r>
      <w:r w:rsidR="005E6261">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فالسؤال إذا ظهر </w:t>
      </w:r>
      <w:r w:rsidR="005E6261">
        <w:rPr>
          <w:rFonts w:ascii="Traditional Arabic" w:hAnsi="Traditional Arabic" w:cs="Traditional Arabic"/>
          <w:sz w:val="32"/>
          <w:szCs w:val="32"/>
          <w:rtl/>
          <w:lang w:bidi="ar-JO"/>
        </w:rPr>
        <w:t>اشتدت الحاجة للفهم ومن ثم البحث</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وهنا تظهر الفائدة من أن قارئ القرآن بحاجة مستمرة </w:t>
      </w:r>
      <w:r w:rsidR="005E6261">
        <w:rPr>
          <w:rFonts w:ascii="Traditional Arabic" w:hAnsi="Traditional Arabic" w:cs="Traditional Arabic"/>
          <w:sz w:val="32"/>
          <w:szCs w:val="32"/>
          <w:rtl/>
          <w:lang w:bidi="ar-JO"/>
        </w:rPr>
        <w:t>لتدبر القرآن ومراجعة كلام السلف</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وتأمل كيف يكون العمل بالآية وبال</w:t>
      </w:r>
      <w:r w:rsidR="005E6261">
        <w:rPr>
          <w:rFonts w:ascii="Traditional Arabic" w:hAnsi="Traditional Arabic" w:cs="Traditional Arabic"/>
          <w:sz w:val="32"/>
          <w:szCs w:val="32"/>
          <w:rtl/>
          <w:lang w:bidi="ar-JO"/>
        </w:rPr>
        <w:t>تالي تأمل الواقع ومستجدات العصر</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وفي نظري ن</w:t>
      </w:r>
      <w:r w:rsidR="005E6261">
        <w:rPr>
          <w:rFonts w:ascii="Traditional Arabic" w:hAnsi="Traditional Arabic" w:cs="Traditional Arabic"/>
          <w:sz w:val="32"/>
          <w:szCs w:val="32"/>
          <w:rtl/>
          <w:lang w:bidi="ar-JO"/>
        </w:rPr>
        <w:t xml:space="preserve"> هذا نوع من العبادة للعقل فكما </w:t>
      </w:r>
      <w:r w:rsidR="005E6261">
        <w:rPr>
          <w:rFonts w:ascii="Traditional Arabic" w:hAnsi="Traditional Arabic" w:cs="Traditional Arabic" w:hint="cs"/>
          <w:sz w:val="32"/>
          <w:szCs w:val="32"/>
          <w:rtl/>
          <w:lang w:bidi="ar-JO"/>
        </w:rPr>
        <w:t>أ</w:t>
      </w:r>
      <w:r w:rsidRPr="00E5348E">
        <w:rPr>
          <w:rFonts w:ascii="Traditional Arabic" w:hAnsi="Traditional Arabic" w:cs="Traditional Arabic"/>
          <w:sz w:val="32"/>
          <w:szCs w:val="32"/>
          <w:rtl/>
          <w:lang w:bidi="ar-JO"/>
        </w:rPr>
        <w:t>ن القلب والجوارح تعمل وتنشغل بتحقيق مراد الله فكذلك العقل يكون منشغلا بفهم مراد الله للعمل به وهذه من الأسباب التي تجعل الإنسان منشغلا</w:t>
      </w:r>
      <w:r w:rsidR="005E6261">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بفهم مراد الله للعمل به فيكون ذلك </w:t>
      </w:r>
      <w:r w:rsidR="005E6261">
        <w:rPr>
          <w:rFonts w:ascii="Traditional Arabic" w:hAnsi="Traditional Arabic" w:cs="Traditional Arabic"/>
          <w:sz w:val="32"/>
          <w:szCs w:val="32"/>
          <w:rtl/>
          <w:lang w:bidi="ar-JO"/>
        </w:rPr>
        <w:t>من الأسباب التي تدخله في زمرة (</w:t>
      </w:r>
      <w:r w:rsidRPr="00E5348E">
        <w:rPr>
          <w:rFonts w:ascii="Traditional Arabic" w:hAnsi="Traditional Arabic" w:cs="Traditional Arabic"/>
          <w:sz w:val="32"/>
          <w:szCs w:val="32"/>
          <w:rtl/>
          <w:lang w:bidi="ar-JO"/>
        </w:rPr>
        <w:t>أهل القرآن</w:t>
      </w:r>
      <w:r w:rsidR="005E6261">
        <w:rPr>
          <w:rFonts w:ascii="Traditional Arabic" w:hAnsi="Traditional Arabic" w:cs="Traditional Arabic" w:hint="cs"/>
          <w:sz w:val="32"/>
          <w:szCs w:val="32"/>
          <w:rtl/>
          <w:lang w:bidi="ar-JO"/>
        </w:rPr>
        <w:t>)</w:t>
      </w:r>
      <w:r w:rsidRPr="00E5348E">
        <w:rPr>
          <w:rFonts w:ascii="Traditional Arabic" w:hAnsi="Traditional Arabic" w:cs="Traditional Arabic"/>
          <w:sz w:val="32"/>
          <w:szCs w:val="32"/>
          <w:rtl/>
          <w:lang w:bidi="ar-JO"/>
        </w:rPr>
        <w:t xml:space="preserve"> الذين هم أهل الله وخاصته.  </w:t>
      </w:r>
    </w:p>
    <w:p w:rsidR="009D4E9E" w:rsidRPr="00E5348E" w:rsidRDefault="009D4E9E" w:rsidP="00E5348E">
      <w:pPr>
        <w:spacing w:after="0" w:line="240" w:lineRule="auto"/>
        <w:ind w:firstLine="720"/>
        <w:jc w:val="both"/>
        <w:rPr>
          <w:rFonts w:ascii="Traditional Arabic" w:hAnsi="Traditional Arabic" w:cs="Traditional Arabic"/>
          <w:sz w:val="32"/>
          <w:szCs w:val="32"/>
          <w:lang w:bidi="ar-JO"/>
        </w:rPr>
      </w:pPr>
      <w:r w:rsidRPr="00E5348E">
        <w:rPr>
          <w:rFonts w:ascii="Traditional Arabic" w:hAnsi="Traditional Arabic" w:cs="Traditional Arabic"/>
          <w:sz w:val="32"/>
          <w:szCs w:val="32"/>
          <w:rtl/>
          <w:lang w:bidi="ar-JO"/>
        </w:rPr>
        <w:t xml:space="preserve">ومن التجديد تدريس بعض </w:t>
      </w:r>
      <w:r w:rsidR="005E6261">
        <w:rPr>
          <w:rFonts w:ascii="Traditional Arabic" w:hAnsi="Traditional Arabic" w:cs="Traditional Arabic"/>
          <w:sz w:val="32"/>
          <w:szCs w:val="32"/>
          <w:rtl/>
          <w:lang w:bidi="ar-JO"/>
        </w:rPr>
        <w:t>موضوعات علوم القرآن بشكل تطبيقي</w:t>
      </w:r>
      <w:r w:rsidRPr="00E5348E">
        <w:rPr>
          <w:rFonts w:ascii="Traditional Arabic" w:hAnsi="Traditional Arabic" w:cs="Traditional Arabic"/>
          <w:sz w:val="32"/>
          <w:szCs w:val="32"/>
          <w:rtl/>
          <w:lang w:bidi="ar-JO"/>
        </w:rPr>
        <w:t>:</w:t>
      </w:r>
    </w:p>
    <w:p w:rsidR="009D4E9E" w:rsidRPr="00E5348E" w:rsidRDefault="009D4E9E" w:rsidP="005E6261">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lastRenderedPageBreak/>
        <w:t>وذلك بدراس</w:t>
      </w:r>
      <w:r w:rsidR="005E6261">
        <w:rPr>
          <w:rFonts w:ascii="Traditional Arabic" w:hAnsi="Traditional Arabic" w:cs="Traditional Arabic"/>
          <w:sz w:val="32"/>
          <w:szCs w:val="32"/>
          <w:rtl/>
          <w:lang w:bidi="ar-JO"/>
        </w:rPr>
        <w:t>ته على منهجية التفسير الموضوعي</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ومن أمثلة موضوعات علوم القرآن </w:t>
      </w:r>
      <w:r w:rsidR="005E6261">
        <w:rPr>
          <w:rFonts w:ascii="Traditional Arabic" w:hAnsi="Traditional Arabic" w:cs="Traditional Arabic"/>
          <w:sz w:val="32"/>
          <w:szCs w:val="32"/>
          <w:rtl/>
          <w:lang w:bidi="ar-JO"/>
        </w:rPr>
        <w:t>التي يمكن دراستها بهذه المنهجية: الأمثال</w:t>
      </w:r>
      <w:r w:rsidR="00E5348E">
        <w:rPr>
          <w:rFonts w:ascii="Traditional Arabic" w:hAnsi="Traditional Arabic" w:cs="Traditional Arabic"/>
          <w:sz w:val="32"/>
          <w:szCs w:val="32"/>
          <w:rtl/>
          <w:lang w:bidi="ar-JO"/>
        </w:rPr>
        <w:t>،</w:t>
      </w:r>
      <w:r w:rsidR="005E6261">
        <w:rPr>
          <w:rFonts w:ascii="Traditional Arabic" w:hAnsi="Traditional Arabic" w:cs="Traditional Arabic"/>
          <w:sz w:val="32"/>
          <w:szCs w:val="32"/>
          <w:rtl/>
          <w:lang w:bidi="ar-JO"/>
        </w:rPr>
        <w:t xml:space="preserve"> الجدل</w:t>
      </w:r>
      <w:r w:rsidR="00E5348E">
        <w:rPr>
          <w:rFonts w:ascii="Traditional Arabic" w:hAnsi="Traditional Arabic" w:cs="Traditional Arabic"/>
          <w:sz w:val="32"/>
          <w:szCs w:val="32"/>
          <w:rtl/>
          <w:lang w:bidi="ar-JO"/>
        </w:rPr>
        <w:t>،</w:t>
      </w:r>
      <w:r w:rsidR="005E6261">
        <w:rPr>
          <w:rFonts w:ascii="Traditional Arabic" w:hAnsi="Traditional Arabic" w:cs="Traditional Arabic"/>
          <w:sz w:val="32"/>
          <w:szCs w:val="32"/>
          <w:rtl/>
          <w:lang w:bidi="ar-JO"/>
        </w:rPr>
        <w:t xml:space="preserve"> القسم</w:t>
      </w:r>
      <w:r w:rsidR="00E5348E">
        <w:rPr>
          <w:rFonts w:ascii="Traditional Arabic" w:hAnsi="Traditional Arabic" w:cs="Traditional Arabic"/>
          <w:sz w:val="32"/>
          <w:szCs w:val="32"/>
          <w:rtl/>
          <w:lang w:bidi="ar-JO"/>
        </w:rPr>
        <w:t>،</w:t>
      </w:r>
      <w:r w:rsidR="005E6261">
        <w:rPr>
          <w:rFonts w:ascii="Traditional Arabic" w:hAnsi="Traditional Arabic" w:cs="Traditional Arabic"/>
          <w:sz w:val="32"/>
          <w:szCs w:val="32"/>
          <w:rtl/>
          <w:lang w:bidi="ar-JO"/>
        </w:rPr>
        <w:t xml:space="preserve"> الناسخ والمنسوخ</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القصص</w:t>
      </w:r>
      <w:r w:rsidR="00E5348E">
        <w:rPr>
          <w:rFonts w:ascii="Traditional Arabic" w:hAnsi="Traditional Arabic" w:cs="Traditional Arabic"/>
          <w:sz w:val="32"/>
          <w:szCs w:val="32"/>
          <w:rtl/>
          <w:lang w:bidi="ar-JO"/>
        </w:rPr>
        <w:t>،</w:t>
      </w:r>
      <w:r w:rsidR="005E6261">
        <w:rPr>
          <w:rFonts w:ascii="Traditional Arabic" w:hAnsi="Traditional Arabic" w:cs="Traditional Arabic"/>
          <w:sz w:val="32"/>
          <w:szCs w:val="32"/>
          <w:rtl/>
          <w:lang w:bidi="ar-JO"/>
        </w:rPr>
        <w:t xml:space="preserve"> أسباب النزول</w:t>
      </w:r>
      <w:r w:rsidR="00E5348E">
        <w:rPr>
          <w:rFonts w:ascii="Traditional Arabic" w:hAnsi="Traditional Arabic" w:cs="Traditional Arabic"/>
          <w:sz w:val="32"/>
          <w:szCs w:val="32"/>
          <w:rtl/>
          <w:lang w:bidi="ar-JO"/>
        </w:rPr>
        <w:t>،</w:t>
      </w:r>
      <w:r w:rsidR="005E6261">
        <w:rPr>
          <w:rFonts w:ascii="Traditional Arabic" w:hAnsi="Traditional Arabic" w:cs="Traditional Arabic"/>
          <w:sz w:val="32"/>
          <w:szCs w:val="32"/>
          <w:rtl/>
          <w:lang w:bidi="ar-JO"/>
        </w:rPr>
        <w:t xml:space="preserve"> وغيرها</w:t>
      </w:r>
      <w:r w:rsidR="00E5348E">
        <w:rPr>
          <w:rFonts w:ascii="Traditional Arabic" w:hAnsi="Traditional Arabic" w:cs="Traditional Arabic"/>
          <w:sz w:val="32"/>
          <w:szCs w:val="32"/>
          <w:rtl/>
          <w:lang w:bidi="ar-JO"/>
        </w:rPr>
        <w:t>،</w:t>
      </w:r>
      <w:r w:rsidR="005E6261">
        <w:rPr>
          <w:rFonts w:ascii="Traditional Arabic" w:hAnsi="Traditional Arabic" w:cs="Traditional Arabic"/>
          <w:sz w:val="32"/>
          <w:szCs w:val="32"/>
          <w:rtl/>
          <w:lang w:bidi="ar-JO"/>
        </w:rPr>
        <w:t xml:space="preserve"> وهذا يتيح للدارس عمقا</w:t>
      </w:r>
      <w:r w:rsidR="005E6261">
        <w:rPr>
          <w:rFonts w:ascii="Traditional Arabic" w:hAnsi="Traditional Arabic" w:cs="Traditional Arabic" w:hint="cs"/>
          <w:sz w:val="32"/>
          <w:szCs w:val="32"/>
          <w:rtl/>
          <w:lang w:bidi="ar-JO"/>
        </w:rPr>
        <w:t>ً</w:t>
      </w:r>
      <w:r w:rsidR="005E6261">
        <w:rPr>
          <w:rFonts w:ascii="Traditional Arabic" w:hAnsi="Traditional Arabic" w:cs="Traditional Arabic"/>
          <w:sz w:val="32"/>
          <w:szCs w:val="32"/>
          <w:rtl/>
          <w:lang w:bidi="ar-JO"/>
        </w:rPr>
        <w:t xml:space="preserve"> علميا</w:t>
      </w:r>
      <w:r w:rsidR="005E6261">
        <w:rPr>
          <w:rFonts w:ascii="Traditional Arabic" w:hAnsi="Traditional Arabic" w:cs="Traditional Arabic" w:hint="cs"/>
          <w:sz w:val="32"/>
          <w:szCs w:val="32"/>
          <w:rtl/>
          <w:lang w:bidi="ar-JO"/>
        </w:rPr>
        <w:t>ً</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ويخرج بنتائج مبهرة في تدبر القرآن</w:t>
      </w:r>
      <w:r w:rsidR="005E6261" w:rsidRPr="00E5348E">
        <w:rPr>
          <w:rtl/>
          <w:lang w:bidi="ar-JO"/>
        </w:rPr>
        <w:footnoteReference w:id="48"/>
      </w:r>
      <w:r w:rsidRPr="00E5348E">
        <w:rPr>
          <w:rFonts w:ascii="Traditional Arabic" w:hAnsi="Traditional Arabic" w:cs="Traditional Arabic"/>
          <w:sz w:val="32"/>
          <w:szCs w:val="32"/>
          <w:rtl/>
          <w:lang w:bidi="ar-JO"/>
        </w:rPr>
        <w:t xml:space="preserve">. </w:t>
      </w:r>
    </w:p>
    <w:p w:rsidR="00837546" w:rsidRPr="00E5348E" w:rsidRDefault="00801A08" w:rsidP="005E6261">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ومن التجديد في التفسير استخدام التقنية الحديثة في تعليم ال</w:t>
      </w:r>
      <w:r w:rsidR="005E6261">
        <w:rPr>
          <w:rFonts w:ascii="Traditional Arabic" w:hAnsi="Traditional Arabic" w:cs="Traditional Arabic"/>
          <w:sz w:val="32"/>
          <w:szCs w:val="32"/>
          <w:rtl/>
          <w:lang w:bidi="ar-JO"/>
        </w:rPr>
        <w:t>تفسير ونشره وتيسير وصوله للعامة</w:t>
      </w:r>
      <w:r w:rsidR="00E5348E">
        <w:rPr>
          <w:rFonts w:ascii="Traditional Arabic" w:hAnsi="Traditional Arabic" w:cs="Traditional Arabic"/>
          <w:sz w:val="32"/>
          <w:szCs w:val="32"/>
          <w:rtl/>
          <w:lang w:bidi="ar-JO"/>
        </w:rPr>
        <w:t>،</w:t>
      </w:r>
      <w:r w:rsidRPr="00E5348E">
        <w:rPr>
          <w:rFonts w:ascii="Traditional Arabic" w:hAnsi="Traditional Arabic" w:cs="Traditional Arabic"/>
          <w:sz w:val="32"/>
          <w:szCs w:val="32"/>
          <w:rtl/>
          <w:lang w:bidi="ar-JO"/>
        </w:rPr>
        <w:t xml:space="preserve"> وقد أحدثت وسائل التواصل الحديثه وبرامج الهواتف الذكية نقلة نوعية في بث ثقافة التدبر </w:t>
      </w:r>
      <w:r w:rsidR="005E6261">
        <w:rPr>
          <w:rFonts w:ascii="Traditional Arabic" w:hAnsi="Traditional Arabic" w:cs="Traditional Arabic"/>
          <w:sz w:val="32"/>
          <w:szCs w:val="32"/>
          <w:rtl/>
          <w:lang w:bidi="ar-JO"/>
        </w:rPr>
        <w:t>وتعليم أسسه لعامة الناس</w:t>
      </w:r>
      <w:r w:rsidR="00837546" w:rsidRPr="00E5348E">
        <w:rPr>
          <w:rFonts w:ascii="Traditional Arabic" w:hAnsi="Traditional Arabic" w:cs="Traditional Arabic"/>
          <w:sz w:val="32"/>
          <w:szCs w:val="32"/>
          <w:rtl/>
          <w:lang w:bidi="ar-JO"/>
        </w:rPr>
        <w:t>.</w:t>
      </w:r>
    </w:p>
    <w:p w:rsidR="009D4E9E" w:rsidRPr="005E6261" w:rsidRDefault="005E6261" w:rsidP="005E6261">
      <w:pPr>
        <w:spacing w:after="0" w:line="240" w:lineRule="auto"/>
        <w:ind w:firstLine="720"/>
        <w:jc w:val="center"/>
        <w:rPr>
          <w:rFonts w:ascii="Traditional Arabic" w:hAnsi="Traditional Arabic" w:cs="Traditional Arabic"/>
          <w:b/>
          <w:bCs/>
          <w:sz w:val="32"/>
          <w:szCs w:val="32"/>
          <w:rtl/>
          <w:lang w:bidi="ar-JO"/>
        </w:rPr>
      </w:pPr>
      <w:r w:rsidRPr="005E6261">
        <w:rPr>
          <w:rFonts w:ascii="Traditional Arabic" w:hAnsi="Traditional Arabic" w:cs="Traditional Arabic"/>
          <w:b/>
          <w:bCs/>
          <w:sz w:val="32"/>
          <w:szCs w:val="32"/>
          <w:rtl/>
          <w:lang w:bidi="ar-JO"/>
        </w:rPr>
        <w:t>الخاتمة</w:t>
      </w:r>
    </w:p>
    <w:p w:rsidR="009D4E9E" w:rsidRPr="00E5348E" w:rsidRDefault="009D4E9E" w:rsidP="00E5348E">
      <w:pPr>
        <w:spacing w:after="0" w:line="240" w:lineRule="auto"/>
        <w:ind w:firstLine="720"/>
        <w:jc w:val="both"/>
        <w:rPr>
          <w:rFonts w:ascii="Traditional Arabic" w:hAnsi="Traditional Arabic" w:cs="Traditional Arabic"/>
          <w:sz w:val="32"/>
          <w:szCs w:val="32"/>
          <w:rtl/>
          <w:lang w:bidi="ar-JO"/>
        </w:rPr>
      </w:pPr>
      <w:r w:rsidRPr="00E5348E">
        <w:rPr>
          <w:rFonts w:ascii="Traditional Arabic" w:hAnsi="Traditional Arabic" w:cs="Traditional Arabic"/>
          <w:sz w:val="32"/>
          <w:szCs w:val="32"/>
          <w:rtl/>
          <w:lang w:bidi="ar-JO"/>
        </w:rPr>
        <w:t>خلصت من البحث إلى مايلي:</w:t>
      </w:r>
    </w:p>
    <w:p w:rsidR="009D4E9E" w:rsidRDefault="005E6261" w:rsidP="005E6261">
      <w:pPr>
        <w:pStyle w:val="ListParagraph"/>
        <w:numPr>
          <w:ilvl w:val="0"/>
          <w:numId w:val="7"/>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التجديد مطلب في كل العلوم</w:t>
      </w:r>
      <w:r w:rsidR="00E5348E" w:rsidRPr="005E6261">
        <w:rPr>
          <w:rFonts w:ascii="Traditional Arabic" w:hAnsi="Traditional Arabic" w:cs="Traditional Arabic"/>
          <w:sz w:val="32"/>
          <w:szCs w:val="32"/>
          <w:rtl/>
          <w:lang w:bidi="ar-JO"/>
        </w:rPr>
        <w:t>،</w:t>
      </w:r>
      <w:r w:rsidR="009D4E9E" w:rsidRPr="005E6261">
        <w:rPr>
          <w:rFonts w:ascii="Traditional Arabic" w:hAnsi="Traditional Arabic" w:cs="Traditional Arabic"/>
          <w:sz w:val="32"/>
          <w:szCs w:val="32"/>
          <w:rtl/>
          <w:lang w:bidi="ar-JO"/>
        </w:rPr>
        <w:t xml:space="preserve"> وأولى به العلوم </w:t>
      </w:r>
      <w:r w:rsidRPr="005E6261">
        <w:rPr>
          <w:rFonts w:ascii="Traditional Arabic" w:hAnsi="Traditional Arabic" w:cs="Traditional Arabic"/>
          <w:sz w:val="32"/>
          <w:szCs w:val="32"/>
          <w:rtl/>
          <w:lang w:bidi="ar-JO"/>
        </w:rPr>
        <w:t>الشرعية والدراسات القرآنية خاصة</w:t>
      </w:r>
      <w:r w:rsidR="009D4E9E" w:rsidRPr="005E6261">
        <w:rPr>
          <w:rFonts w:ascii="Traditional Arabic" w:hAnsi="Traditional Arabic" w:cs="Traditional Arabic"/>
          <w:sz w:val="32"/>
          <w:szCs w:val="32"/>
          <w:rtl/>
          <w:lang w:bidi="ar-JO"/>
        </w:rPr>
        <w:t>.</w:t>
      </w:r>
    </w:p>
    <w:p w:rsidR="009D4E9E" w:rsidRDefault="009D4E9E" w:rsidP="005E6261">
      <w:pPr>
        <w:pStyle w:val="ListParagraph"/>
        <w:numPr>
          <w:ilvl w:val="0"/>
          <w:numId w:val="7"/>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 xml:space="preserve">التعامل مع كلام الله سبحانه وتعالى ينبغي أن يكون له خصوصيته من </w:t>
      </w:r>
      <w:r w:rsidR="005E6261" w:rsidRPr="005E6261">
        <w:rPr>
          <w:rFonts w:ascii="Traditional Arabic" w:hAnsi="Traditional Arabic" w:cs="Traditional Arabic"/>
          <w:sz w:val="32"/>
          <w:szCs w:val="32"/>
          <w:rtl/>
          <w:lang w:bidi="ar-JO"/>
        </w:rPr>
        <w:t>التقديس والتعظيم</w:t>
      </w:r>
      <w:r w:rsidR="00E5348E" w:rsidRPr="005E6261">
        <w:rPr>
          <w:rFonts w:ascii="Traditional Arabic" w:hAnsi="Traditional Arabic" w:cs="Traditional Arabic"/>
          <w:sz w:val="32"/>
          <w:szCs w:val="32"/>
          <w:rtl/>
          <w:lang w:bidi="ar-JO"/>
        </w:rPr>
        <w:t>،</w:t>
      </w:r>
      <w:r w:rsidR="00801A08" w:rsidRPr="005E6261">
        <w:rPr>
          <w:rFonts w:ascii="Traditional Arabic" w:hAnsi="Traditional Arabic" w:cs="Traditional Arabic"/>
          <w:sz w:val="32"/>
          <w:szCs w:val="32"/>
          <w:rtl/>
          <w:lang w:bidi="ar-JO"/>
        </w:rPr>
        <w:t xml:space="preserve"> وهذا ما دعا إل</w:t>
      </w:r>
      <w:r w:rsidR="005E6261">
        <w:rPr>
          <w:rFonts w:ascii="Traditional Arabic" w:hAnsi="Traditional Arabic" w:cs="Traditional Arabic"/>
          <w:sz w:val="32"/>
          <w:szCs w:val="32"/>
          <w:rtl/>
          <w:lang w:bidi="ar-JO"/>
        </w:rPr>
        <w:t>ى ضرورة وضع الضوابط والاحترازات</w:t>
      </w:r>
      <w:r w:rsidR="00E5348E" w:rsidRPr="005E6261">
        <w:rPr>
          <w:rFonts w:ascii="Traditional Arabic" w:hAnsi="Traditional Arabic" w:cs="Traditional Arabic"/>
          <w:sz w:val="32"/>
          <w:szCs w:val="32"/>
          <w:rtl/>
          <w:lang w:bidi="ar-JO"/>
        </w:rPr>
        <w:t>،</w:t>
      </w:r>
      <w:r w:rsidR="00801A08" w:rsidRPr="005E6261">
        <w:rPr>
          <w:rFonts w:ascii="Traditional Arabic" w:hAnsi="Traditional Arabic" w:cs="Traditional Arabic"/>
          <w:sz w:val="32"/>
          <w:szCs w:val="32"/>
          <w:rtl/>
          <w:lang w:bidi="ar-JO"/>
        </w:rPr>
        <w:t xml:space="preserve"> لأن منطلقات التجديد في كثير من العلوم</w:t>
      </w:r>
      <w:r w:rsidR="005E6261">
        <w:rPr>
          <w:rFonts w:ascii="Traditional Arabic" w:hAnsi="Traditional Arabic" w:cs="Traditional Arabic"/>
          <w:sz w:val="32"/>
          <w:szCs w:val="32"/>
          <w:rtl/>
          <w:lang w:bidi="ar-JO"/>
        </w:rPr>
        <w:t xml:space="preserve"> تقتضي هدم القديم بدعوى التجديد</w:t>
      </w:r>
      <w:r w:rsidR="00E5348E" w:rsidRPr="005E6261">
        <w:rPr>
          <w:rFonts w:ascii="Traditional Arabic" w:hAnsi="Traditional Arabic" w:cs="Traditional Arabic"/>
          <w:sz w:val="32"/>
          <w:szCs w:val="32"/>
          <w:rtl/>
          <w:lang w:bidi="ar-JO"/>
        </w:rPr>
        <w:t>،</w:t>
      </w:r>
      <w:r w:rsidR="00801A08" w:rsidRPr="005E6261">
        <w:rPr>
          <w:rFonts w:ascii="Traditional Arabic" w:hAnsi="Traditional Arabic" w:cs="Traditional Arabic"/>
          <w:sz w:val="32"/>
          <w:szCs w:val="32"/>
          <w:rtl/>
          <w:lang w:bidi="ar-JO"/>
        </w:rPr>
        <w:t xml:space="preserve"> وقد وقع بالفعل في ذلك طائفة من الناس ومنهم أصحاب القراءة المعاصرة للنص.</w:t>
      </w:r>
    </w:p>
    <w:p w:rsidR="00801A08" w:rsidRDefault="00801A08" w:rsidP="005E6261">
      <w:pPr>
        <w:pStyle w:val="ListParagraph"/>
        <w:numPr>
          <w:ilvl w:val="0"/>
          <w:numId w:val="7"/>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التجد</w:t>
      </w:r>
      <w:r w:rsidR="005E6261">
        <w:rPr>
          <w:rFonts w:ascii="Traditional Arabic" w:hAnsi="Traditional Arabic" w:cs="Traditional Arabic"/>
          <w:sz w:val="32"/>
          <w:szCs w:val="32"/>
          <w:rtl/>
          <w:lang w:bidi="ar-JO"/>
        </w:rPr>
        <w:t>يد في التفسير يقتضي أمور متعددة</w:t>
      </w:r>
      <w:r w:rsidRPr="005E6261">
        <w:rPr>
          <w:rFonts w:ascii="Traditional Arabic" w:hAnsi="Traditional Arabic" w:cs="Traditional Arabic"/>
          <w:sz w:val="32"/>
          <w:szCs w:val="32"/>
          <w:rtl/>
          <w:lang w:bidi="ar-JO"/>
        </w:rPr>
        <w:t>: دراسة تاريخ التفسير لمعرفة هل وقع التجديد عند السلف في عصورهم المتلاحقة</w:t>
      </w:r>
      <w:r w:rsidR="005E6261">
        <w:rPr>
          <w:rFonts w:ascii="Traditional Arabic" w:hAnsi="Traditional Arabic" w:cs="Traditional Arabic"/>
          <w:sz w:val="32"/>
          <w:szCs w:val="32"/>
          <w:rtl/>
          <w:lang w:bidi="ar-JO"/>
        </w:rPr>
        <w:t xml:space="preserve"> ومنه يؤخذ حدود التجديد وضوابطه</w:t>
      </w:r>
      <w:r w:rsidRPr="005E6261">
        <w:rPr>
          <w:rFonts w:ascii="Traditional Arabic" w:hAnsi="Traditional Arabic" w:cs="Traditional Arabic"/>
          <w:sz w:val="32"/>
          <w:szCs w:val="32"/>
          <w:rtl/>
          <w:lang w:bidi="ar-JO"/>
        </w:rPr>
        <w:t>.</w:t>
      </w:r>
    </w:p>
    <w:p w:rsidR="00801A08" w:rsidRDefault="00801A08" w:rsidP="005E6261">
      <w:pPr>
        <w:pStyle w:val="ListParagraph"/>
        <w:numPr>
          <w:ilvl w:val="0"/>
          <w:numId w:val="7"/>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من يتصدى للتجديد لا بد من العلم الواسع بأصول التفسير وقواعده ثم تحرير معنى الآية عند السلف ليتسنى له معرفة مجالات التجديد فيها.</w:t>
      </w:r>
    </w:p>
    <w:p w:rsidR="00837546" w:rsidRDefault="00837546" w:rsidP="005E6261">
      <w:pPr>
        <w:pStyle w:val="ListParagraph"/>
        <w:numPr>
          <w:ilvl w:val="0"/>
          <w:numId w:val="7"/>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 xml:space="preserve">التجديد في التفسير يكون بالمناهج فالتفسير الموضوعي من المخرجات الحديث وكان له دور عظيم في تدبر القرآن </w:t>
      </w:r>
      <w:r w:rsidR="00E5348E" w:rsidRPr="005E6261">
        <w:rPr>
          <w:rFonts w:ascii="Traditional Arabic" w:hAnsi="Traditional Arabic" w:cs="Traditional Arabic"/>
          <w:sz w:val="32"/>
          <w:szCs w:val="32"/>
          <w:rtl/>
          <w:lang w:bidi="ar-JO"/>
        </w:rPr>
        <w:t>،</w:t>
      </w:r>
      <w:r w:rsidR="005E6261">
        <w:rPr>
          <w:rFonts w:ascii="Traditional Arabic" w:hAnsi="Traditional Arabic" w:cs="Traditional Arabic"/>
          <w:sz w:val="32"/>
          <w:szCs w:val="32"/>
          <w:rtl/>
          <w:lang w:bidi="ar-JO"/>
        </w:rPr>
        <w:t xml:space="preserve"> ومثله الإعجاز العلمي</w:t>
      </w:r>
      <w:r w:rsidRPr="005E6261">
        <w:rPr>
          <w:rFonts w:ascii="Traditional Arabic" w:hAnsi="Traditional Arabic" w:cs="Traditional Arabic"/>
          <w:sz w:val="32"/>
          <w:szCs w:val="32"/>
          <w:rtl/>
          <w:lang w:bidi="ar-JO"/>
        </w:rPr>
        <w:t xml:space="preserve">.  </w:t>
      </w:r>
    </w:p>
    <w:p w:rsidR="00801A08" w:rsidRPr="005E6261" w:rsidRDefault="00801A08" w:rsidP="005E6261">
      <w:pPr>
        <w:pStyle w:val="ListParagraph"/>
        <w:numPr>
          <w:ilvl w:val="0"/>
          <w:numId w:val="7"/>
        </w:numPr>
        <w:spacing w:after="0" w:line="240" w:lineRule="auto"/>
        <w:jc w:val="both"/>
        <w:rPr>
          <w:rFonts w:ascii="Traditional Arabic" w:hAnsi="Traditional Arabic" w:cs="Traditional Arabic"/>
          <w:sz w:val="32"/>
          <w:szCs w:val="32"/>
          <w:rtl/>
          <w:lang w:bidi="ar-JO"/>
        </w:rPr>
      </w:pPr>
      <w:r w:rsidRPr="005E6261">
        <w:rPr>
          <w:rFonts w:ascii="Traditional Arabic" w:hAnsi="Traditional Arabic" w:cs="Traditional Arabic"/>
          <w:sz w:val="32"/>
          <w:szCs w:val="32"/>
          <w:rtl/>
          <w:lang w:bidi="ar-JO"/>
        </w:rPr>
        <w:t xml:space="preserve">التجديد </w:t>
      </w:r>
      <w:r w:rsidR="00837546" w:rsidRPr="005E6261">
        <w:rPr>
          <w:rFonts w:ascii="Traditional Arabic" w:hAnsi="Traditional Arabic" w:cs="Traditional Arabic"/>
          <w:sz w:val="32"/>
          <w:szCs w:val="32"/>
          <w:rtl/>
          <w:lang w:bidi="ar-JO"/>
        </w:rPr>
        <w:t xml:space="preserve">في التفسير يكون </w:t>
      </w:r>
      <w:r w:rsidR="007C19A2" w:rsidRPr="005E6261">
        <w:rPr>
          <w:rFonts w:ascii="Traditional Arabic" w:hAnsi="Traditional Arabic" w:cs="Traditional Arabic"/>
          <w:sz w:val="32"/>
          <w:szCs w:val="32"/>
          <w:rtl/>
          <w:lang w:bidi="ar-JO"/>
        </w:rPr>
        <w:t xml:space="preserve"> ب</w:t>
      </w:r>
      <w:r w:rsidR="005E6261">
        <w:rPr>
          <w:rFonts w:ascii="Traditional Arabic" w:hAnsi="Traditional Arabic" w:cs="Traditional Arabic"/>
          <w:sz w:val="32"/>
          <w:szCs w:val="32"/>
          <w:rtl/>
          <w:lang w:bidi="ar-JO"/>
        </w:rPr>
        <w:t>الوسائل وهذا أمره أيسر</w:t>
      </w:r>
      <w:r w:rsidR="00E5348E" w:rsidRPr="005E6261">
        <w:rPr>
          <w:rFonts w:ascii="Traditional Arabic" w:hAnsi="Traditional Arabic" w:cs="Traditional Arabic"/>
          <w:sz w:val="32"/>
          <w:szCs w:val="32"/>
          <w:rtl/>
          <w:lang w:bidi="ar-JO"/>
        </w:rPr>
        <w:t>،</w:t>
      </w:r>
      <w:r w:rsidRPr="005E6261">
        <w:rPr>
          <w:rFonts w:ascii="Traditional Arabic" w:hAnsi="Traditional Arabic" w:cs="Traditional Arabic"/>
          <w:sz w:val="32"/>
          <w:szCs w:val="32"/>
          <w:rtl/>
          <w:lang w:bidi="ar-JO"/>
        </w:rPr>
        <w:t xml:space="preserve"> ولا بد من تضافر جهود التربويين والمفسرين</w:t>
      </w:r>
      <w:r w:rsidR="00837546" w:rsidRPr="005E6261">
        <w:rPr>
          <w:rFonts w:ascii="Traditional Arabic" w:hAnsi="Traditional Arabic" w:cs="Traditional Arabic"/>
          <w:sz w:val="32"/>
          <w:szCs w:val="32"/>
          <w:rtl/>
          <w:lang w:bidi="ar-JO"/>
        </w:rPr>
        <w:t xml:space="preserve"> وخبراء التقنية الحديثة</w:t>
      </w:r>
      <w:r w:rsidRPr="005E6261">
        <w:rPr>
          <w:rFonts w:ascii="Traditional Arabic" w:hAnsi="Traditional Arabic" w:cs="Traditional Arabic"/>
          <w:sz w:val="32"/>
          <w:szCs w:val="32"/>
          <w:rtl/>
          <w:lang w:bidi="ar-JO"/>
        </w:rPr>
        <w:t xml:space="preserve"> للوصول إلى أفضل وسائل تدريس التفسير </w:t>
      </w:r>
      <w:r w:rsidR="00837546" w:rsidRPr="005E6261">
        <w:rPr>
          <w:rFonts w:ascii="Traditional Arabic" w:hAnsi="Traditional Arabic" w:cs="Traditional Arabic"/>
          <w:sz w:val="32"/>
          <w:szCs w:val="32"/>
          <w:rtl/>
          <w:lang w:bidi="ar-JO"/>
        </w:rPr>
        <w:t>وتيسير وصوله لجميع الناس ليبلغ مراد الله في كتابه الكريم.</w:t>
      </w:r>
    </w:p>
    <w:p w:rsidR="00823963" w:rsidRPr="005E6261" w:rsidRDefault="00823963" w:rsidP="005E6261">
      <w:pPr>
        <w:spacing w:after="0" w:line="240" w:lineRule="auto"/>
        <w:ind w:firstLine="720"/>
        <w:jc w:val="center"/>
        <w:rPr>
          <w:rFonts w:ascii="Traditional Arabic" w:hAnsi="Traditional Arabic" w:cs="Traditional Arabic"/>
          <w:b/>
          <w:bCs/>
          <w:sz w:val="32"/>
          <w:szCs w:val="32"/>
          <w:rtl/>
          <w:lang w:bidi="ar-JO"/>
        </w:rPr>
      </w:pPr>
      <w:r w:rsidRPr="005E6261">
        <w:rPr>
          <w:rFonts w:ascii="Traditional Arabic" w:hAnsi="Traditional Arabic" w:cs="Traditional Arabic"/>
          <w:b/>
          <w:bCs/>
          <w:sz w:val="32"/>
          <w:szCs w:val="32"/>
          <w:rtl/>
          <w:lang w:bidi="ar-JO"/>
        </w:rPr>
        <w:t>قائمة المصادر والمراجع</w:t>
      </w:r>
    </w:p>
    <w:p w:rsidR="00823963" w:rsidRPr="005E6261" w:rsidRDefault="00823963" w:rsidP="005E6261">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الإتقان في علوم القرآن</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عبد الرحمن بن أبي بكر، جلال الدين السيوطي (</w:t>
      </w:r>
      <w:r w:rsidR="005E6261">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911هـ)</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المحقق: محمد أبو الفضل إبراهيم</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الهيئة المصرية العامة للكتاب</w:t>
      </w:r>
      <w:r w:rsidR="005E6261">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1394هـ</w:t>
      </w:r>
      <w:r w:rsidR="005E6261">
        <w:rPr>
          <w:rFonts w:ascii="Traditional Arabic" w:hAnsi="Traditional Arabic" w:cs="Traditional Arabic" w:hint="cs"/>
          <w:sz w:val="32"/>
          <w:szCs w:val="32"/>
          <w:rtl/>
          <w:lang w:bidi="ar-JO"/>
        </w:rPr>
        <w:t>-</w:t>
      </w:r>
      <w:r w:rsidR="005E6261">
        <w:rPr>
          <w:rFonts w:ascii="Traditional Arabic" w:hAnsi="Traditional Arabic" w:cs="Traditional Arabic"/>
          <w:sz w:val="32"/>
          <w:szCs w:val="32"/>
          <w:rtl/>
          <w:lang w:bidi="ar-JO"/>
        </w:rPr>
        <w:t>1974</w:t>
      </w:r>
      <w:r w:rsidRPr="005E6261">
        <w:rPr>
          <w:rFonts w:ascii="Traditional Arabic" w:hAnsi="Traditional Arabic" w:cs="Traditional Arabic"/>
          <w:sz w:val="32"/>
          <w:szCs w:val="32"/>
          <w:rtl/>
          <w:lang w:bidi="ar-JO"/>
        </w:rPr>
        <w:t>م.</w:t>
      </w:r>
    </w:p>
    <w:p w:rsidR="00823963" w:rsidRPr="005E6261" w:rsidRDefault="00823963" w:rsidP="005E6261">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lastRenderedPageBreak/>
        <w:t>إرشاد العقل السليم إلى مزايا الكتاب الكريم</w:t>
      </w:r>
      <w:r w:rsidR="005E6261">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أبو السعود العمادي (</w:t>
      </w:r>
      <w:r w:rsidR="005E6261">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982هـ)</w:t>
      </w:r>
      <w:r w:rsidR="005E6261">
        <w:rPr>
          <w:rFonts w:ascii="Traditional Arabic" w:hAnsi="Traditional Arabic" w:cs="Traditional Arabic" w:hint="cs"/>
          <w:sz w:val="32"/>
          <w:szCs w:val="32"/>
          <w:rtl/>
          <w:lang w:bidi="ar-JO"/>
        </w:rPr>
        <w:t xml:space="preserve">، </w:t>
      </w:r>
      <w:r w:rsidR="005E6261">
        <w:rPr>
          <w:rFonts w:ascii="Traditional Arabic" w:hAnsi="Traditional Arabic" w:cs="Traditional Arabic"/>
          <w:sz w:val="32"/>
          <w:szCs w:val="32"/>
          <w:rtl/>
          <w:lang w:bidi="ar-JO"/>
        </w:rPr>
        <w:t>دار إحياء التراث العربي–</w:t>
      </w:r>
      <w:r w:rsidRPr="005E6261">
        <w:rPr>
          <w:rFonts w:ascii="Traditional Arabic" w:hAnsi="Traditional Arabic" w:cs="Traditional Arabic"/>
          <w:sz w:val="32"/>
          <w:szCs w:val="32"/>
          <w:rtl/>
          <w:lang w:bidi="ar-JO"/>
        </w:rPr>
        <w:t>بيروت.</w:t>
      </w:r>
    </w:p>
    <w:p w:rsidR="00760E27" w:rsidRPr="005E6261" w:rsidRDefault="00760E27" w:rsidP="005E6261">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الإصابة في تمييز الصحابة</w:t>
      </w:r>
      <w:r w:rsidR="005E6261">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أبو الفضل أحمد بن حجر العسقلاني (</w:t>
      </w:r>
      <w:r w:rsidR="005E6261">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852هـ)</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تحقيق: عادل أحمد عبد الموجود وعلى محمد معوض</w:t>
      </w:r>
      <w:r w:rsidR="005E6261">
        <w:rPr>
          <w:rFonts w:ascii="Traditional Arabic" w:hAnsi="Traditional Arabic" w:cs="Traditional Arabic" w:hint="cs"/>
          <w:sz w:val="32"/>
          <w:szCs w:val="32"/>
          <w:rtl/>
          <w:lang w:bidi="ar-JO"/>
        </w:rPr>
        <w:t>،</w:t>
      </w:r>
      <w:r w:rsidR="005E6261">
        <w:rPr>
          <w:rFonts w:ascii="Traditional Arabic" w:hAnsi="Traditional Arabic" w:cs="Traditional Arabic"/>
          <w:sz w:val="32"/>
          <w:szCs w:val="32"/>
          <w:rtl/>
          <w:lang w:bidi="ar-JO"/>
        </w:rPr>
        <w:t xml:space="preserve"> دار الكتب العلمية–</w:t>
      </w:r>
      <w:r w:rsidRPr="005E6261">
        <w:rPr>
          <w:rFonts w:ascii="Traditional Arabic" w:hAnsi="Traditional Arabic" w:cs="Traditional Arabic"/>
          <w:sz w:val="32"/>
          <w:szCs w:val="32"/>
          <w:rtl/>
          <w:lang w:bidi="ar-JO"/>
        </w:rPr>
        <w:t>بيروت</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الطبعة الأولى</w:t>
      </w:r>
      <w:r w:rsidR="005E6261">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w:t>
      </w:r>
      <w:r w:rsidR="005E6261">
        <w:rPr>
          <w:rFonts w:ascii="Traditional Arabic" w:hAnsi="Traditional Arabic" w:cs="Traditional Arabic"/>
          <w:sz w:val="32"/>
          <w:szCs w:val="32"/>
          <w:rtl/>
          <w:lang w:bidi="ar-JO"/>
        </w:rPr>
        <w:t xml:space="preserve"> 1415</w:t>
      </w:r>
      <w:r w:rsidRPr="005E6261">
        <w:rPr>
          <w:rFonts w:ascii="Traditional Arabic" w:hAnsi="Traditional Arabic" w:cs="Traditional Arabic"/>
          <w:sz w:val="32"/>
          <w:szCs w:val="32"/>
          <w:rtl/>
          <w:lang w:bidi="ar-JO"/>
        </w:rPr>
        <w:t>هـ</w:t>
      </w:r>
      <w:r w:rsidR="005E6261">
        <w:rPr>
          <w:rFonts w:ascii="Traditional Arabic" w:hAnsi="Traditional Arabic" w:cs="Traditional Arabic" w:hint="cs"/>
          <w:sz w:val="32"/>
          <w:szCs w:val="32"/>
          <w:rtl/>
          <w:lang w:bidi="ar-JO"/>
        </w:rPr>
        <w:t>.</w:t>
      </w:r>
    </w:p>
    <w:p w:rsidR="00760E27" w:rsidRPr="005E6261" w:rsidRDefault="00760E27" w:rsidP="005E6261">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أصول الفقه والقواعد الفقهية</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الكتاب: الجامع لمسائل أصول الفقه وتطبيقاتها على المذهب الراجح</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 xml:space="preserve"> عبد الكريم النملة</w:t>
      </w:r>
      <w:r w:rsidR="005E6261">
        <w:rPr>
          <w:rFonts w:ascii="Traditional Arabic" w:hAnsi="Traditional Arabic" w:cs="Traditional Arabic" w:hint="cs"/>
          <w:sz w:val="32"/>
          <w:szCs w:val="32"/>
          <w:rtl/>
          <w:lang w:bidi="ar-JO"/>
        </w:rPr>
        <w:t>،</w:t>
      </w:r>
      <w:r w:rsidR="005E6261">
        <w:rPr>
          <w:rFonts w:ascii="Traditional Arabic" w:hAnsi="Traditional Arabic" w:cs="Traditional Arabic"/>
          <w:sz w:val="32"/>
          <w:szCs w:val="32"/>
          <w:rtl/>
          <w:lang w:bidi="ar-JO"/>
        </w:rPr>
        <w:t xml:space="preserve"> مكتبة الرشد-الرياض-</w:t>
      </w:r>
      <w:r w:rsidRPr="005E6261">
        <w:rPr>
          <w:rFonts w:ascii="Traditional Arabic" w:hAnsi="Traditional Arabic" w:cs="Traditional Arabic"/>
          <w:sz w:val="32"/>
          <w:szCs w:val="32"/>
          <w:rtl/>
          <w:lang w:bidi="ar-JO"/>
        </w:rPr>
        <w:t>المملكة العربية السعودية</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الطبعة الأولى، 1420</w:t>
      </w:r>
      <w:r w:rsidR="005E6261">
        <w:rPr>
          <w:rFonts w:ascii="Traditional Arabic" w:hAnsi="Traditional Arabic" w:cs="Traditional Arabic"/>
          <w:sz w:val="32"/>
          <w:szCs w:val="32"/>
          <w:rtl/>
          <w:lang w:bidi="ar-JO"/>
        </w:rPr>
        <w:t>هـ</w:t>
      </w:r>
      <w:r w:rsidRPr="005E6261">
        <w:rPr>
          <w:rFonts w:ascii="Traditional Arabic" w:hAnsi="Traditional Arabic" w:cs="Traditional Arabic"/>
          <w:sz w:val="32"/>
          <w:szCs w:val="32"/>
          <w:rtl/>
          <w:lang w:bidi="ar-JO"/>
        </w:rPr>
        <w:t>-</w:t>
      </w:r>
      <w:r w:rsidR="005E6261">
        <w:rPr>
          <w:rFonts w:ascii="Traditional Arabic" w:hAnsi="Traditional Arabic" w:cs="Traditional Arabic"/>
          <w:sz w:val="32"/>
          <w:szCs w:val="32"/>
          <w:rtl/>
          <w:lang w:bidi="ar-JO"/>
        </w:rPr>
        <w:t>2000</w:t>
      </w:r>
      <w:r w:rsidRPr="005E6261">
        <w:rPr>
          <w:rFonts w:ascii="Traditional Arabic" w:hAnsi="Traditional Arabic" w:cs="Traditional Arabic"/>
          <w:sz w:val="32"/>
          <w:szCs w:val="32"/>
          <w:rtl/>
          <w:lang w:bidi="ar-JO"/>
        </w:rPr>
        <w:t>م</w:t>
      </w:r>
      <w:r w:rsidR="005E6261">
        <w:rPr>
          <w:rFonts w:ascii="Traditional Arabic" w:hAnsi="Traditional Arabic" w:cs="Traditional Arabic" w:hint="cs"/>
          <w:sz w:val="32"/>
          <w:szCs w:val="32"/>
          <w:rtl/>
          <w:lang w:bidi="ar-JO"/>
        </w:rPr>
        <w:t>.</w:t>
      </w:r>
    </w:p>
    <w:p w:rsidR="00987591" w:rsidRPr="005E6261" w:rsidRDefault="00823963" w:rsidP="005E6261">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إعلام الموقعين عن رب العالمين</w:t>
      </w:r>
      <w:r w:rsidR="005E6261">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محمد بن أبي بكر ابن قيم الجوزية (</w:t>
      </w:r>
      <w:r w:rsidR="005E6261">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751هـ)</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تحقيق: محمد عبد السلام إبراهيم</w:t>
      </w:r>
      <w:r w:rsidR="005E6261">
        <w:rPr>
          <w:rFonts w:ascii="Traditional Arabic" w:hAnsi="Traditional Arabic" w:cs="Traditional Arabic" w:hint="cs"/>
          <w:sz w:val="32"/>
          <w:szCs w:val="32"/>
          <w:rtl/>
          <w:lang w:bidi="ar-JO"/>
        </w:rPr>
        <w:t>،</w:t>
      </w:r>
      <w:r w:rsidR="005E6261">
        <w:rPr>
          <w:rFonts w:ascii="Traditional Arabic" w:hAnsi="Traditional Arabic" w:cs="Traditional Arabic"/>
          <w:sz w:val="32"/>
          <w:szCs w:val="32"/>
          <w:rtl/>
          <w:lang w:bidi="ar-JO"/>
        </w:rPr>
        <w:t xml:space="preserve"> دار الكتب العلمية –</w:t>
      </w:r>
      <w:r w:rsidRPr="005E6261">
        <w:rPr>
          <w:rFonts w:ascii="Traditional Arabic" w:hAnsi="Traditional Arabic" w:cs="Traditional Arabic"/>
          <w:sz w:val="32"/>
          <w:szCs w:val="32"/>
          <w:rtl/>
          <w:lang w:bidi="ar-JO"/>
        </w:rPr>
        <w:t>ييروت</w:t>
      </w:r>
      <w:r w:rsidR="005E6261">
        <w:rPr>
          <w:rFonts w:ascii="Traditional Arabic" w:hAnsi="Traditional Arabic" w:cs="Traditional Arabic" w:hint="cs"/>
          <w:sz w:val="32"/>
          <w:szCs w:val="32"/>
          <w:rtl/>
          <w:lang w:bidi="ar-JO"/>
        </w:rPr>
        <w:t xml:space="preserve">، </w:t>
      </w:r>
      <w:r w:rsidR="005E6261">
        <w:rPr>
          <w:rFonts w:ascii="Traditional Arabic" w:hAnsi="Traditional Arabic" w:cs="Traditional Arabic"/>
          <w:sz w:val="32"/>
          <w:szCs w:val="32"/>
          <w:rtl/>
          <w:lang w:bidi="ar-JO"/>
        </w:rPr>
        <w:t>الطبعة</w:t>
      </w:r>
      <w:r w:rsidRPr="005E6261">
        <w:rPr>
          <w:rFonts w:ascii="Traditional Arabic" w:hAnsi="Traditional Arabic" w:cs="Traditional Arabic"/>
          <w:sz w:val="32"/>
          <w:szCs w:val="32"/>
          <w:rtl/>
          <w:lang w:bidi="ar-JO"/>
        </w:rPr>
        <w:t xml:space="preserve"> الأولى، 1411هـ</w:t>
      </w:r>
      <w:r w:rsidR="005E6261">
        <w:rPr>
          <w:rFonts w:ascii="Traditional Arabic" w:hAnsi="Traditional Arabic" w:cs="Traditional Arabic"/>
          <w:sz w:val="32"/>
          <w:szCs w:val="32"/>
          <w:rtl/>
          <w:lang w:bidi="ar-JO"/>
        </w:rPr>
        <w:t>-</w:t>
      </w:r>
      <w:r w:rsidRPr="005E6261">
        <w:rPr>
          <w:rFonts w:ascii="Traditional Arabic" w:hAnsi="Traditional Arabic" w:cs="Traditional Arabic"/>
          <w:sz w:val="32"/>
          <w:szCs w:val="32"/>
          <w:rtl/>
          <w:lang w:bidi="ar-JO"/>
        </w:rPr>
        <w:t>1991م.</w:t>
      </w:r>
    </w:p>
    <w:p w:rsidR="00823963" w:rsidRPr="005E6261" w:rsidRDefault="00823963" w:rsidP="005E6261">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البرهان في علوم القرآن</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أبو عبد الله بدر الدين الزركشي (</w:t>
      </w:r>
      <w:r w:rsidR="005E6261">
        <w:rPr>
          <w:rFonts w:ascii="Traditional Arabic" w:hAnsi="Traditional Arabic" w:cs="Traditional Arabic" w:hint="cs"/>
          <w:sz w:val="32"/>
          <w:szCs w:val="32"/>
          <w:rtl/>
          <w:lang w:bidi="ar-JO"/>
        </w:rPr>
        <w:t>ت</w:t>
      </w:r>
      <w:r w:rsidR="005E6261">
        <w:rPr>
          <w:rFonts w:ascii="Traditional Arabic" w:hAnsi="Traditional Arabic" w:cs="Traditional Arabic"/>
          <w:sz w:val="32"/>
          <w:szCs w:val="32"/>
          <w:rtl/>
          <w:lang w:bidi="ar-JO"/>
        </w:rPr>
        <w:t>794هـ)</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المحقق: محمد أبو الفضل إبراهيم</w:t>
      </w:r>
      <w:r w:rsidR="005E6261">
        <w:rPr>
          <w:rFonts w:ascii="Traditional Arabic" w:hAnsi="Traditional Arabic" w:cs="Traditional Arabic" w:hint="cs"/>
          <w:sz w:val="32"/>
          <w:szCs w:val="32"/>
          <w:rtl/>
          <w:lang w:bidi="ar-JO"/>
        </w:rPr>
        <w:t xml:space="preserve">، </w:t>
      </w:r>
      <w:r w:rsidR="005E6261" w:rsidRPr="005E6261">
        <w:rPr>
          <w:rFonts w:ascii="Traditional Arabic" w:hAnsi="Traditional Arabic" w:cs="Traditional Arabic"/>
          <w:sz w:val="32"/>
          <w:szCs w:val="32"/>
          <w:rtl/>
          <w:lang w:bidi="ar-JO"/>
        </w:rPr>
        <w:t>دار إحياء الكتب العربية عيسى البابى الحلبي وشركائه</w:t>
      </w:r>
      <w:r w:rsidR="005E6261">
        <w:rPr>
          <w:rFonts w:ascii="Traditional Arabic" w:hAnsi="Traditional Arabic" w:cs="Traditional Arabic" w:hint="cs"/>
          <w:sz w:val="32"/>
          <w:szCs w:val="32"/>
          <w:rtl/>
          <w:lang w:bidi="ar-JO"/>
        </w:rPr>
        <w:t xml:space="preserve">، </w:t>
      </w:r>
      <w:r w:rsidR="005E6261">
        <w:rPr>
          <w:rFonts w:ascii="Traditional Arabic" w:hAnsi="Traditional Arabic" w:cs="Traditional Arabic"/>
          <w:sz w:val="32"/>
          <w:szCs w:val="32"/>
          <w:rtl/>
          <w:lang w:bidi="ar-JO"/>
        </w:rPr>
        <w:t>الطبعة الأولى، 1376هـ</w:t>
      </w:r>
      <w:r w:rsidRPr="005E6261">
        <w:rPr>
          <w:rFonts w:ascii="Traditional Arabic" w:hAnsi="Traditional Arabic" w:cs="Traditional Arabic"/>
          <w:sz w:val="32"/>
          <w:szCs w:val="32"/>
          <w:rtl/>
          <w:lang w:bidi="ar-JO"/>
        </w:rPr>
        <w:t>-</w:t>
      </w:r>
      <w:r w:rsidR="005E6261">
        <w:rPr>
          <w:rFonts w:ascii="Traditional Arabic" w:hAnsi="Traditional Arabic" w:cs="Traditional Arabic"/>
          <w:sz w:val="32"/>
          <w:szCs w:val="32"/>
          <w:rtl/>
          <w:lang w:bidi="ar-JO"/>
        </w:rPr>
        <w:t>1957</w:t>
      </w:r>
      <w:r w:rsidRPr="005E6261">
        <w:rPr>
          <w:rFonts w:ascii="Traditional Arabic" w:hAnsi="Traditional Arabic" w:cs="Traditional Arabic"/>
          <w:sz w:val="32"/>
          <w:szCs w:val="32"/>
          <w:rtl/>
          <w:lang w:bidi="ar-JO"/>
        </w:rPr>
        <w:t>م</w:t>
      </w:r>
      <w:r w:rsidR="005E6261">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w:t>
      </w:r>
    </w:p>
    <w:p w:rsidR="00823963" w:rsidRPr="005E6261" w:rsidRDefault="00823963" w:rsidP="005E6261">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التبيان في أقسام القرآن</w:t>
      </w:r>
      <w:r w:rsidR="005E6261">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محمد بن أبي بكر ابن قيم الجوزية (</w:t>
      </w:r>
      <w:r w:rsidR="005E6261">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751هـ)</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المحقق: محمد حامد الفقي</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دار المعرفة، بيروت، لبنان</w:t>
      </w:r>
      <w:r w:rsidR="005E6261">
        <w:rPr>
          <w:rFonts w:ascii="Traditional Arabic" w:hAnsi="Traditional Arabic" w:cs="Traditional Arabic" w:hint="cs"/>
          <w:sz w:val="32"/>
          <w:szCs w:val="32"/>
          <w:rtl/>
          <w:lang w:bidi="ar-JO"/>
        </w:rPr>
        <w:t>.</w:t>
      </w:r>
    </w:p>
    <w:p w:rsidR="00523494" w:rsidRPr="005E6261" w:rsidRDefault="00523494" w:rsidP="005E6261">
      <w:pPr>
        <w:pStyle w:val="ListParagraph"/>
        <w:numPr>
          <w:ilvl w:val="0"/>
          <w:numId w:val="8"/>
        </w:numPr>
        <w:spacing w:after="0" w:line="240" w:lineRule="auto"/>
        <w:jc w:val="both"/>
        <w:rPr>
          <w:rFonts w:ascii="Traditional Arabic" w:hAnsi="Traditional Arabic" w:cs="Traditional Arabic"/>
          <w:sz w:val="32"/>
          <w:szCs w:val="32"/>
          <w:rtl/>
          <w:lang w:bidi="ar-JO"/>
        </w:rPr>
      </w:pPr>
      <w:r w:rsidRPr="005E6261">
        <w:rPr>
          <w:rFonts w:ascii="Traditional Arabic" w:hAnsi="Traditional Arabic" w:cs="Traditional Arabic"/>
          <w:sz w:val="32"/>
          <w:szCs w:val="32"/>
          <w:rtl/>
          <w:lang w:bidi="ar-JO"/>
        </w:rPr>
        <w:t>التجديد في التفسير</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يحيى شطناوي</w:t>
      </w:r>
      <w:r w:rsidR="005E6261">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بحث منشور في مجلة ثقافتنا للدراسات والبحوث مجلد 6</w:t>
      </w:r>
      <w:r w:rsidR="005E6261">
        <w:rPr>
          <w:rFonts w:ascii="Traditional Arabic" w:hAnsi="Traditional Arabic" w:cs="Traditional Arabic" w:hint="cs"/>
          <w:sz w:val="32"/>
          <w:szCs w:val="32"/>
          <w:rtl/>
          <w:lang w:bidi="ar-JO"/>
        </w:rPr>
        <w:t>، ال</w:t>
      </w:r>
      <w:r w:rsidRPr="005E6261">
        <w:rPr>
          <w:rFonts w:ascii="Traditional Arabic" w:hAnsi="Traditional Arabic" w:cs="Traditional Arabic"/>
          <w:sz w:val="32"/>
          <w:szCs w:val="32"/>
          <w:rtl/>
          <w:lang w:bidi="ar-JO"/>
        </w:rPr>
        <w:t>عدد الثالث والعشرون</w:t>
      </w:r>
      <w:r w:rsidR="005E6261">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1431</w:t>
      </w:r>
      <w:r w:rsidR="005E6261">
        <w:rPr>
          <w:rFonts w:ascii="Traditional Arabic" w:hAnsi="Traditional Arabic" w:cs="Traditional Arabic" w:hint="cs"/>
          <w:sz w:val="32"/>
          <w:szCs w:val="32"/>
          <w:rtl/>
          <w:lang w:bidi="ar-JO"/>
        </w:rPr>
        <w:t>هـ.</w:t>
      </w:r>
    </w:p>
    <w:p w:rsidR="00823963" w:rsidRPr="005E6261" w:rsidRDefault="00523494" w:rsidP="005E6261">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التجديد في التفسير مادة ومنهاجاً</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جمال أبو حسان</w:t>
      </w:r>
      <w:r w:rsidR="005E6261">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بحث منشور في مؤتمر بالأردن.</w:t>
      </w:r>
    </w:p>
    <w:p w:rsidR="00987591" w:rsidRPr="005E6261" w:rsidRDefault="00987591" w:rsidP="005E6261">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التجديد المنهجي في التفسير الأشكال والمعايير</w:t>
      </w:r>
      <w:r w:rsidR="005E6261">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د. محمد بنعمر</w:t>
      </w:r>
      <w:r w:rsidR="005E6261">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بحث مقدم لمؤتمر تطوير الدراسات القرآنية</w:t>
      </w:r>
      <w:r w:rsidR="005E6261">
        <w:rPr>
          <w:rFonts w:ascii="Traditional Arabic" w:hAnsi="Traditional Arabic" w:cs="Traditional Arabic" w:hint="cs"/>
          <w:sz w:val="32"/>
          <w:szCs w:val="32"/>
          <w:rtl/>
          <w:lang w:bidi="ar-JO"/>
        </w:rPr>
        <w:t>.</w:t>
      </w:r>
    </w:p>
    <w:p w:rsidR="00823963" w:rsidRPr="005E6261" w:rsidRDefault="00823963" w:rsidP="005E6261">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التحرير والتنوير</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تحرير المعنى السديد وتنوير العقل الجديد من تفسير الكتاب المجيد</w:t>
      </w:r>
      <w:r w:rsidR="005E6261">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محمد الطاهر بن محمد بن محمد الطاهر بن عاشور التونسي</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الدار التونسية للنشر</w:t>
      </w:r>
      <w:r w:rsidR="005E6261">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تونس</w:t>
      </w:r>
      <w:r w:rsidR="005E6261">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1984هـ.</w:t>
      </w:r>
    </w:p>
    <w:p w:rsidR="00760E27" w:rsidRPr="005E6261" w:rsidRDefault="00760E27"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تفسير القرآن العظيم لابن أبي حاتم</w:t>
      </w:r>
      <w:r w:rsidR="005E6261">
        <w:rPr>
          <w:rFonts w:ascii="Traditional Arabic" w:hAnsi="Traditional Arabic" w:cs="Traditional Arabic" w:hint="cs"/>
          <w:sz w:val="32"/>
          <w:szCs w:val="32"/>
          <w:rtl/>
          <w:lang w:bidi="ar-JO"/>
        </w:rPr>
        <w:t xml:space="preserve">، </w:t>
      </w:r>
      <w:r w:rsidR="005E6261">
        <w:rPr>
          <w:rFonts w:ascii="Traditional Arabic" w:hAnsi="Traditional Arabic" w:cs="Traditional Arabic"/>
          <w:sz w:val="32"/>
          <w:szCs w:val="32"/>
          <w:rtl/>
          <w:lang w:bidi="ar-JO"/>
        </w:rPr>
        <w:t>أبو محمد عبد الرحمن</w:t>
      </w:r>
      <w:r w:rsidRPr="005E6261">
        <w:rPr>
          <w:rFonts w:ascii="Traditional Arabic" w:hAnsi="Traditional Arabic" w:cs="Traditional Arabic"/>
          <w:sz w:val="32"/>
          <w:szCs w:val="32"/>
          <w:rtl/>
          <w:lang w:bidi="ar-JO"/>
        </w:rPr>
        <w:t>، الرازي ابن أبي حاتم (</w:t>
      </w:r>
      <w:r w:rsidR="002549D2">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327هـ)</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المحقق: أسعد محمد الطيب</w:t>
      </w:r>
      <w:r w:rsidR="002549D2">
        <w:rPr>
          <w:rFonts w:ascii="Traditional Arabic" w:hAnsi="Traditional Arabic" w:cs="Traditional Arabic" w:hint="cs"/>
          <w:sz w:val="32"/>
          <w:szCs w:val="32"/>
          <w:rtl/>
          <w:lang w:bidi="ar-JO"/>
        </w:rPr>
        <w:t>،</w:t>
      </w:r>
      <w:r w:rsidR="002549D2">
        <w:rPr>
          <w:rFonts w:ascii="Traditional Arabic" w:hAnsi="Traditional Arabic" w:cs="Traditional Arabic"/>
          <w:sz w:val="32"/>
          <w:szCs w:val="32"/>
          <w:rtl/>
          <w:lang w:bidi="ar-JO"/>
        </w:rPr>
        <w:t xml:space="preserve"> مكتبة نزار مصطفى الباز-</w:t>
      </w:r>
      <w:r w:rsidRPr="005E6261">
        <w:rPr>
          <w:rFonts w:ascii="Traditional Arabic" w:hAnsi="Traditional Arabic" w:cs="Traditional Arabic"/>
          <w:sz w:val="32"/>
          <w:szCs w:val="32"/>
          <w:rtl/>
          <w:lang w:bidi="ar-JO"/>
        </w:rPr>
        <w:t>المملكة العربية السعودية</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الطبعة</w:t>
      </w:r>
      <w:r w:rsidRPr="005E6261">
        <w:rPr>
          <w:rFonts w:ascii="Traditional Arabic" w:hAnsi="Traditional Arabic" w:cs="Traditional Arabic"/>
          <w:sz w:val="32"/>
          <w:szCs w:val="32"/>
          <w:rtl/>
          <w:lang w:bidi="ar-JO"/>
        </w:rPr>
        <w:t xml:space="preserve"> الثالثة</w:t>
      </w:r>
      <w:r w:rsidR="002549D2">
        <w:rPr>
          <w:rFonts w:ascii="Traditional Arabic" w:hAnsi="Traditional Arabic" w:cs="Traditional Arabic" w:hint="cs"/>
          <w:sz w:val="32"/>
          <w:szCs w:val="32"/>
          <w:rtl/>
          <w:lang w:bidi="ar-JO"/>
        </w:rPr>
        <w:t>،</w:t>
      </w:r>
      <w:r w:rsidR="002549D2">
        <w:rPr>
          <w:rFonts w:ascii="Traditional Arabic" w:hAnsi="Traditional Arabic" w:cs="Traditional Arabic"/>
          <w:sz w:val="32"/>
          <w:szCs w:val="32"/>
          <w:rtl/>
          <w:lang w:bidi="ar-JO"/>
        </w:rPr>
        <w:t xml:space="preserve"> 1419</w:t>
      </w:r>
      <w:r w:rsidRPr="005E6261">
        <w:rPr>
          <w:rFonts w:ascii="Traditional Arabic" w:hAnsi="Traditional Arabic" w:cs="Traditional Arabic"/>
          <w:sz w:val="32"/>
          <w:szCs w:val="32"/>
          <w:rtl/>
          <w:lang w:bidi="ar-JO"/>
        </w:rPr>
        <w:t>هـ</w:t>
      </w:r>
      <w:r w:rsidR="002549D2">
        <w:rPr>
          <w:rFonts w:ascii="Traditional Arabic" w:hAnsi="Traditional Arabic" w:cs="Traditional Arabic" w:hint="cs"/>
          <w:sz w:val="32"/>
          <w:szCs w:val="32"/>
          <w:rtl/>
          <w:lang w:bidi="ar-JO"/>
        </w:rPr>
        <w:t>.</w:t>
      </w:r>
    </w:p>
    <w:p w:rsidR="00823963" w:rsidRPr="005E6261" w:rsidRDefault="00823963"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lastRenderedPageBreak/>
        <w:t>تفسير القرآن العظيم</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أبو الفداء إسماعيل بن كثير القرشي البصري ثم الدمشقي (</w:t>
      </w:r>
      <w:r w:rsidR="002549D2">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774هـ)</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سامي بن محمد سلامة</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دار طيبة للنشر والتوزيع</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الطبعة</w:t>
      </w:r>
      <w:r w:rsidRPr="005E6261">
        <w:rPr>
          <w:rFonts w:ascii="Traditional Arabic" w:hAnsi="Traditional Arabic" w:cs="Traditional Arabic"/>
          <w:sz w:val="32"/>
          <w:szCs w:val="32"/>
          <w:rtl/>
          <w:lang w:bidi="ar-JO"/>
        </w:rPr>
        <w:t xml:space="preserve"> الثانية</w:t>
      </w:r>
      <w:r w:rsidR="002549D2">
        <w:rPr>
          <w:rFonts w:ascii="Traditional Arabic" w:hAnsi="Traditional Arabic" w:cs="Traditional Arabic" w:hint="cs"/>
          <w:sz w:val="32"/>
          <w:szCs w:val="32"/>
          <w:rtl/>
          <w:lang w:bidi="ar-JO"/>
        </w:rPr>
        <w:t>،</w:t>
      </w:r>
      <w:r w:rsidR="002549D2">
        <w:rPr>
          <w:rFonts w:ascii="Traditional Arabic" w:hAnsi="Traditional Arabic" w:cs="Traditional Arabic"/>
          <w:sz w:val="32"/>
          <w:szCs w:val="32"/>
          <w:rtl/>
          <w:lang w:bidi="ar-JO"/>
        </w:rPr>
        <w:t xml:space="preserve"> 1420هـ</w:t>
      </w:r>
      <w:r w:rsidRPr="005E6261">
        <w:rPr>
          <w:rFonts w:ascii="Traditional Arabic" w:hAnsi="Traditional Arabic" w:cs="Traditional Arabic"/>
          <w:sz w:val="32"/>
          <w:szCs w:val="32"/>
          <w:rtl/>
          <w:lang w:bidi="ar-JO"/>
        </w:rPr>
        <w:t>-1999م.</w:t>
      </w:r>
    </w:p>
    <w:p w:rsidR="00ED6D30" w:rsidRPr="005E6261" w:rsidRDefault="00ED6D30"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تفسير الشعراوي</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الخواطر</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محمد متولي الشعراوي (</w:t>
      </w:r>
      <w:r w:rsidR="002549D2">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1418هـ)</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مطابع أخبار اليوم</w:t>
      </w:r>
      <w:r w:rsidR="002549D2">
        <w:rPr>
          <w:rFonts w:ascii="Traditional Arabic" w:hAnsi="Traditional Arabic" w:cs="Traditional Arabic" w:hint="cs"/>
          <w:sz w:val="32"/>
          <w:szCs w:val="32"/>
          <w:rtl/>
          <w:lang w:bidi="ar-JO"/>
        </w:rPr>
        <w:t>.</w:t>
      </w:r>
    </w:p>
    <w:p w:rsidR="009B33FF" w:rsidRPr="005E6261" w:rsidRDefault="009B33FF"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التفسير الموضوعي وفكرة توظيفه في إصلاح الأمة والتأسيس لفكر صحيح</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صالح عسكر</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بحث مقدم لمؤتمر التفسير الموضوعي واقع وآفاق والذي نظمته كلية الشريعة والدراسات الإسلامية بجامعة الشارقة</w:t>
      </w:r>
      <w:r w:rsidR="002549D2">
        <w:rPr>
          <w:rFonts w:ascii="Traditional Arabic" w:hAnsi="Traditional Arabic" w:cs="Traditional Arabic" w:hint="cs"/>
          <w:sz w:val="32"/>
          <w:szCs w:val="32"/>
          <w:rtl/>
          <w:lang w:bidi="ar-JO"/>
        </w:rPr>
        <w:t>.</w:t>
      </w:r>
    </w:p>
    <w:p w:rsidR="009B33FF" w:rsidRPr="005E6261" w:rsidRDefault="009B33FF"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التفسير الوسيط للزحيلي</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د</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وهبة بن مصطفى الزحيلي</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 xml:space="preserve"> دار الفكر</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دمشق</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الطبعة الأولى</w:t>
      </w:r>
      <w:r w:rsidR="002549D2">
        <w:rPr>
          <w:rFonts w:ascii="Traditional Arabic" w:hAnsi="Traditional Arabic" w:cs="Traditional Arabic" w:hint="cs"/>
          <w:sz w:val="32"/>
          <w:szCs w:val="32"/>
          <w:rtl/>
          <w:lang w:bidi="ar-JO"/>
        </w:rPr>
        <w:t>،</w:t>
      </w:r>
      <w:r w:rsidR="00987591" w:rsidRPr="005E6261">
        <w:rPr>
          <w:rFonts w:ascii="Traditional Arabic" w:hAnsi="Traditional Arabic" w:cs="Traditional Arabic"/>
          <w:sz w:val="32"/>
          <w:szCs w:val="32"/>
          <w:rtl/>
          <w:lang w:bidi="ar-JO"/>
        </w:rPr>
        <w:t xml:space="preserve"> 1422</w:t>
      </w:r>
      <w:r w:rsidR="002549D2">
        <w:rPr>
          <w:rFonts w:ascii="Traditional Arabic" w:hAnsi="Traditional Arabic" w:cs="Traditional Arabic" w:hint="cs"/>
          <w:sz w:val="32"/>
          <w:szCs w:val="32"/>
          <w:rtl/>
          <w:lang w:bidi="ar-JO"/>
        </w:rPr>
        <w:t>ه.</w:t>
      </w:r>
    </w:p>
    <w:p w:rsidR="00823963" w:rsidRPr="005E6261" w:rsidRDefault="00823963"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تيسير الك</w:t>
      </w:r>
      <w:r w:rsidR="002549D2">
        <w:rPr>
          <w:rFonts w:ascii="Traditional Arabic" w:hAnsi="Traditional Arabic" w:cs="Traditional Arabic"/>
          <w:sz w:val="32"/>
          <w:szCs w:val="32"/>
          <w:rtl/>
          <w:lang w:bidi="ar-JO"/>
        </w:rPr>
        <w:t>ريم الرحمن في تفسير كلام المنان</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عبد الرحمن بن ناصر السعدي (</w:t>
      </w:r>
      <w:r w:rsidR="002549D2">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1376هـ)</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المحقق: عبد الرحمن بن معلا اللويحق</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مؤسسة الرسالة</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الطبعة</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الأولى</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1420هـ</w:t>
      </w:r>
      <w:r w:rsidR="002549D2">
        <w:rPr>
          <w:rFonts w:ascii="Traditional Arabic" w:hAnsi="Traditional Arabic" w:cs="Traditional Arabic"/>
          <w:sz w:val="32"/>
          <w:szCs w:val="32"/>
          <w:rtl/>
          <w:lang w:bidi="ar-JO"/>
        </w:rPr>
        <w:t>-2000</w:t>
      </w:r>
      <w:r w:rsidRPr="005E6261">
        <w:rPr>
          <w:rFonts w:ascii="Traditional Arabic" w:hAnsi="Traditional Arabic" w:cs="Traditional Arabic"/>
          <w:sz w:val="32"/>
          <w:szCs w:val="32"/>
          <w:rtl/>
          <w:lang w:bidi="ar-JO"/>
        </w:rPr>
        <w:t>م.</w:t>
      </w:r>
    </w:p>
    <w:p w:rsidR="00823963" w:rsidRPr="005E6261" w:rsidRDefault="00823963"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جامع البيان في تأويل القرآن</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محمد بن جرير الطبري (</w:t>
      </w:r>
      <w:r w:rsidR="002549D2">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310هـ)</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المحقق: أحمد محمد شاكر</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مؤسسة الرسالة</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الطبعة الأولى، 1420هـ</w:t>
      </w:r>
      <w:r w:rsidRPr="005E6261">
        <w:rPr>
          <w:rFonts w:ascii="Traditional Arabic" w:hAnsi="Traditional Arabic" w:cs="Traditional Arabic"/>
          <w:sz w:val="32"/>
          <w:szCs w:val="32"/>
          <w:rtl/>
          <w:lang w:bidi="ar-JO"/>
        </w:rPr>
        <w:t>-</w:t>
      </w:r>
      <w:r w:rsidR="002549D2">
        <w:rPr>
          <w:rFonts w:ascii="Traditional Arabic" w:hAnsi="Traditional Arabic" w:cs="Traditional Arabic"/>
          <w:sz w:val="32"/>
          <w:szCs w:val="32"/>
          <w:rtl/>
          <w:lang w:bidi="ar-JO"/>
        </w:rPr>
        <w:t>2000</w:t>
      </w:r>
      <w:r w:rsidRPr="005E6261">
        <w:rPr>
          <w:rFonts w:ascii="Traditional Arabic" w:hAnsi="Traditional Arabic" w:cs="Traditional Arabic"/>
          <w:sz w:val="32"/>
          <w:szCs w:val="32"/>
          <w:rtl/>
          <w:lang w:bidi="ar-JO"/>
        </w:rPr>
        <w:t>م.</w:t>
      </w:r>
    </w:p>
    <w:p w:rsidR="00523494" w:rsidRPr="005E6261" w:rsidRDefault="00523494"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دراسات أصولية في القرآن الكريم</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محمد إبراهيم الحفناوي</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مكتبة ومطبعة الإشعاع الفنية</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القاهرة</w:t>
      </w:r>
      <w:r w:rsidR="002549D2">
        <w:rPr>
          <w:rFonts w:ascii="Traditional Arabic" w:hAnsi="Traditional Arabic" w:cs="Traditional Arabic" w:hint="cs"/>
          <w:sz w:val="32"/>
          <w:szCs w:val="32"/>
          <w:rtl/>
          <w:lang w:bidi="ar-JO"/>
        </w:rPr>
        <w:t>،</w:t>
      </w:r>
      <w:r w:rsidR="002549D2">
        <w:rPr>
          <w:rFonts w:ascii="Traditional Arabic" w:hAnsi="Traditional Arabic" w:cs="Traditional Arabic"/>
          <w:sz w:val="32"/>
          <w:szCs w:val="32"/>
          <w:rtl/>
          <w:lang w:bidi="ar-JO"/>
        </w:rPr>
        <w:t xml:space="preserve"> 1422هـ</w:t>
      </w:r>
      <w:r w:rsidRPr="005E6261">
        <w:rPr>
          <w:rFonts w:ascii="Traditional Arabic" w:hAnsi="Traditional Arabic" w:cs="Traditional Arabic"/>
          <w:sz w:val="32"/>
          <w:szCs w:val="32"/>
          <w:rtl/>
          <w:lang w:bidi="ar-JO"/>
        </w:rPr>
        <w:t>-</w:t>
      </w:r>
      <w:r w:rsidR="002549D2">
        <w:rPr>
          <w:rFonts w:ascii="Traditional Arabic" w:hAnsi="Traditional Arabic" w:cs="Traditional Arabic"/>
          <w:sz w:val="32"/>
          <w:szCs w:val="32"/>
          <w:rtl/>
          <w:lang w:bidi="ar-JO"/>
        </w:rPr>
        <w:t>2002</w:t>
      </w:r>
      <w:r w:rsidRPr="005E6261">
        <w:rPr>
          <w:rFonts w:ascii="Traditional Arabic" w:hAnsi="Traditional Arabic" w:cs="Traditional Arabic"/>
          <w:sz w:val="32"/>
          <w:szCs w:val="32"/>
          <w:rtl/>
          <w:lang w:bidi="ar-JO"/>
        </w:rPr>
        <w:t>م</w:t>
      </w:r>
      <w:r w:rsidR="002549D2">
        <w:rPr>
          <w:rFonts w:ascii="Traditional Arabic" w:hAnsi="Traditional Arabic" w:cs="Traditional Arabic" w:hint="cs"/>
          <w:sz w:val="32"/>
          <w:szCs w:val="32"/>
          <w:rtl/>
          <w:lang w:bidi="ar-JO"/>
        </w:rPr>
        <w:t>.</w:t>
      </w:r>
    </w:p>
    <w:p w:rsidR="00523494" w:rsidRPr="005E6261" w:rsidRDefault="00523494"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دراسات في علوم القرآن الكريم</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أ. د. فهد بن عبد الرحمن بن سليمان الرومي</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الطبعة</w:t>
      </w:r>
      <w:r w:rsidRPr="005E6261">
        <w:rPr>
          <w:rFonts w:ascii="Traditional Arabic" w:hAnsi="Traditional Arabic" w:cs="Traditional Arabic"/>
          <w:sz w:val="32"/>
          <w:szCs w:val="32"/>
          <w:rtl/>
          <w:lang w:bidi="ar-JO"/>
        </w:rPr>
        <w:t xml:space="preserve"> الثانية عشرة</w:t>
      </w:r>
      <w:r w:rsidR="002549D2">
        <w:rPr>
          <w:rFonts w:ascii="Traditional Arabic" w:hAnsi="Traditional Arabic" w:cs="Traditional Arabic" w:hint="cs"/>
          <w:sz w:val="32"/>
          <w:szCs w:val="32"/>
          <w:rtl/>
          <w:lang w:bidi="ar-JO"/>
        </w:rPr>
        <w:t>،</w:t>
      </w:r>
      <w:r w:rsidR="002549D2">
        <w:rPr>
          <w:rFonts w:ascii="Traditional Arabic" w:hAnsi="Traditional Arabic" w:cs="Traditional Arabic"/>
          <w:sz w:val="32"/>
          <w:szCs w:val="32"/>
          <w:rtl/>
          <w:lang w:bidi="ar-JO"/>
        </w:rPr>
        <w:t xml:space="preserve"> 1424هـ</w:t>
      </w:r>
      <w:r w:rsidRPr="005E6261">
        <w:rPr>
          <w:rFonts w:ascii="Traditional Arabic" w:hAnsi="Traditional Arabic" w:cs="Traditional Arabic"/>
          <w:sz w:val="32"/>
          <w:szCs w:val="32"/>
          <w:rtl/>
          <w:lang w:bidi="ar-JO"/>
        </w:rPr>
        <w:t>-2003م</w:t>
      </w:r>
      <w:r w:rsidR="002549D2">
        <w:rPr>
          <w:rFonts w:ascii="Traditional Arabic" w:hAnsi="Traditional Arabic" w:cs="Traditional Arabic" w:hint="cs"/>
          <w:sz w:val="32"/>
          <w:szCs w:val="32"/>
          <w:rtl/>
          <w:lang w:bidi="ar-JO"/>
        </w:rPr>
        <w:t>.</w:t>
      </w:r>
    </w:p>
    <w:p w:rsidR="00760E27" w:rsidRPr="005E6261" w:rsidRDefault="00760E27"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رسالة لطيفة جامعة في أصول الفقه المهمة</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أبو عبد الله، عبد الرحمن بن ناصر آل سعدي (</w:t>
      </w:r>
      <w:r w:rsidR="002549D2">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1376هـ)</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قيدها واعتنى بأصلها: أبو الحارث نادر التعمري</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راجعها وقدم لها: الشيخ مشهور حسن آل سلمان، الشيخ سليم بن عيد الهلالي</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دار ابن حزم ل</w:t>
      </w:r>
      <w:r w:rsidR="002549D2">
        <w:rPr>
          <w:rFonts w:ascii="Traditional Arabic" w:hAnsi="Traditional Arabic" w:cs="Traditional Arabic"/>
          <w:sz w:val="32"/>
          <w:szCs w:val="32"/>
          <w:rtl/>
          <w:lang w:bidi="ar-JO"/>
        </w:rPr>
        <w:t>لطباعة والنشر والتوزيع، بيروت–</w:t>
      </w:r>
      <w:r w:rsidRPr="005E6261">
        <w:rPr>
          <w:rFonts w:ascii="Traditional Arabic" w:hAnsi="Traditional Arabic" w:cs="Traditional Arabic"/>
          <w:sz w:val="32"/>
          <w:szCs w:val="32"/>
          <w:rtl/>
          <w:lang w:bidi="ar-JO"/>
        </w:rPr>
        <w:t>لبنان</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الطبعة الأولى، 1418هـ</w:t>
      </w:r>
      <w:r w:rsidRPr="005E6261">
        <w:rPr>
          <w:rFonts w:ascii="Traditional Arabic" w:hAnsi="Traditional Arabic" w:cs="Traditional Arabic"/>
          <w:sz w:val="32"/>
          <w:szCs w:val="32"/>
          <w:rtl/>
          <w:lang w:bidi="ar-JO"/>
        </w:rPr>
        <w:t>-</w:t>
      </w:r>
      <w:r w:rsidR="002549D2">
        <w:rPr>
          <w:rFonts w:ascii="Traditional Arabic" w:hAnsi="Traditional Arabic" w:cs="Traditional Arabic"/>
          <w:sz w:val="32"/>
          <w:szCs w:val="32"/>
          <w:rtl/>
          <w:lang w:bidi="ar-JO"/>
        </w:rPr>
        <w:t>1997</w:t>
      </w:r>
      <w:r w:rsidRPr="005E6261">
        <w:rPr>
          <w:rFonts w:ascii="Traditional Arabic" w:hAnsi="Traditional Arabic" w:cs="Traditional Arabic"/>
          <w:sz w:val="32"/>
          <w:szCs w:val="32"/>
          <w:rtl/>
          <w:lang w:bidi="ar-JO"/>
        </w:rPr>
        <w:t>م</w:t>
      </w:r>
      <w:r w:rsidR="002549D2">
        <w:rPr>
          <w:rFonts w:ascii="Traditional Arabic" w:hAnsi="Traditional Arabic" w:cs="Traditional Arabic" w:hint="cs"/>
          <w:sz w:val="32"/>
          <w:szCs w:val="32"/>
          <w:rtl/>
          <w:lang w:bidi="ar-JO"/>
        </w:rPr>
        <w:t>.</w:t>
      </w:r>
    </w:p>
    <w:p w:rsidR="00ED6D30" w:rsidRPr="005E6261" w:rsidRDefault="00ED6D30"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زاد المسير في علم التفسير</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جمال الدين أبو الفرج عبد الرحمن بن الجوزي (</w:t>
      </w:r>
      <w:r w:rsidR="002549D2">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597هـ)</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المحقق: عبد الرزاق المهدي</w:t>
      </w:r>
      <w:r w:rsidR="002549D2">
        <w:rPr>
          <w:rFonts w:ascii="Traditional Arabic" w:hAnsi="Traditional Arabic" w:cs="Traditional Arabic" w:hint="cs"/>
          <w:sz w:val="32"/>
          <w:szCs w:val="32"/>
          <w:rtl/>
          <w:lang w:bidi="ar-JO"/>
        </w:rPr>
        <w:t>،</w:t>
      </w:r>
      <w:r w:rsidR="002549D2">
        <w:rPr>
          <w:rFonts w:ascii="Traditional Arabic" w:hAnsi="Traditional Arabic" w:cs="Traditional Arabic"/>
          <w:sz w:val="32"/>
          <w:szCs w:val="32"/>
          <w:rtl/>
          <w:lang w:bidi="ar-JO"/>
        </w:rPr>
        <w:t xml:space="preserve"> دار الكتاب العربي–</w:t>
      </w:r>
      <w:r w:rsidRPr="005E6261">
        <w:rPr>
          <w:rFonts w:ascii="Traditional Arabic" w:hAnsi="Traditional Arabic" w:cs="Traditional Arabic"/>
          <w:sz w:val="32"/>
          <w:szCs w:val="32"/>
          <w:rtl/>
          <w:lang w:bidi="ar-JO"/>
        </w:rPr>
        <w:t>بيروت</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الطبعة</w:t>
      </w:r>
      <w:r w:rsidRPr="005E6261">
        <w:rPr>
          <w:rFonts w:ascii="Traditional Arabic" w:hAnsi="Traditional Arabic" w:cs="Traditional Arabic"/>
          <w:sz w:val="32"/>
          <w:szCs w:val="32"/>
          <w:rtl/>
          <w:lang w:bidi="ar-JO"/>
        </w:rPr>
        <w:t xml:space="preserve"> الأولى</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1422</w:t>
      </w:r>
      <w:r w:rsidRPr="005E6261">
        <w:rPr>
          <w:rFonts w:ascii="Traditional Arabic" w:hAnsi="Traditional Arabic" w:cs="Traditional Arabic"/>
          <w:sz w:val="32"/>
          <w:szCs w:val="32"/>
          <w:rtl/>
          <w:lang w:bidi="ar-JO"/>
        </w:rPr>
        <w:t>هـ.</w:t>
      </w:r>
    </w:p>
    <w:p w:rsidR="00987591" w:rsidRPr="005E6261" w:rsidRDefault="00760E27"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شرح مختصر الروضة</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سليمان بن عبد القوي بن الكريم الطوفي الصرصري، أبو الربيع، نجم الدين (</w:t>
      </w:r>
      <w:r w:rsidR="002549D2">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716هـ)</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المحقق</w:t>
      </w:r>
      <w:r w:rsidRPr="005E6261">
        <w:rPr>
          <w:rFonts w:ascii="Traditional Arabic" w:hAnsi="Traditional Arabic" w:cs="Traditional Arabic"/>
          <w:sz w:val="32"/>
          <w:szCs w:val="32"/>
          <w:rtl/>
          <w:lang w:bidi="ar-JO"/>
        </w:rPr>
        <w:t>: عبد الله التركي</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مؤسسة الرسالة</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 xml:space="preserve">الطبعة </w:t>
      </w:r>
      <w:r w:rsidR="002549D2">
        <w:rPr>
          <w:rFonts w:ascii="Traditional Arabic" w:hAnsi="Traditional Arabic" w:cs="Traditional Arabic"/>
          <w:sz w:val="32"/>
          <w:szCs w:val="32"/>
          <w:rtl/>
          <w:lang w:bidi="ar-JO"/>
        </w:rPr>
        <w:t>الأولى</w:t>
      </w:r>
      <w:r w:rsidRPr="005E6261">
        <w:rPr>
          <w:rFonts w:ascii="Traditional Arabic" w:hAnsi="Traditional Arabic" w:cs="Traditional Arabic"/>
          <w:sz w:val="32"/>
          <w:szCs w:val="32"/>
          <w:rtl/>
          <w:lang w:bidi="ar-JO"/>
        </w:rPr>
        <w:t>، 1407هـ</w:t>
      </w:r>
      <w:r w:rsidR="002549D2">
        <w:rPr>
          <w:rFonts w:ascii="Traditional Arabic" w:hAnsi="Traditional Arabic" w:cs="Traditional Arabic" w:hint="cs"/>
          <w:sz w:val="32"/>
          <w:szCs w:val="32"/>
          <w:rtl/>
          <w:lang w:bidi="ar-JO"/>
        </w:rPr>
        <w:t>-</w:t>
      </w:r>
      <w:r w:rsidR="002549D2">
        <w:rPr>
          <w:rFonts w:ascii="Traditional Arabic" w:hAnsi="Traditional Arabic" w:cs="Traditional Arabic"/>
          <w:sz w:val="32"/>
          <w:szCs w:val="32"/>
          <w:rtl/>
          <w:lang w:bidi="ar-JO"/>
        </w:rPr>
        <w:t>1987</w:t>
      </w:r>
      <w:r w:rsidRPr="005E6261">
        <w:rPr>
          <w:rFonts w:ascii="Traditional Arabic" w:hAnsi="Traditional Arabic" w:cs="Traditional Arabic"/>
          <w:sz w:val="32"/>
          <w:szCs w:val="32"/>
          <w:rtl/>
          <w:lang w:bidi="ar-JO"/>
        </w:rPr>
        <w:t>م</w:t>
      </w:r>
      <w:r w:rsidR="002549D2">
        <w:rPr>
          <w:rFonts w:ascii="Traditional Arabic" w:hAnsi="Traditional Arabic" w:cs="Traditional Arabic" w:hint="cs"/>
          <w:sz w:val="32"/>
          <w:szCs w:val="32"/>
          <w:rtl/>
          <w:lang w:bidi="ar-JO"/>
        </w:rPr>
        <w:t>.</w:t>
      </w:r>
    </w:p>
    <w:p w:rsidR="00823963" w:rsidRPr="005E6261" w:rsidRDefault="00823963"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lastRenderedPageBreak/>
        <w:t>صحيح البخاري</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الجامع المسند الصحيح المختصر من أمور رسول الله صلى الله عليه وسلم وسننه وأيامه</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محمد بن إسماعيل البخاري الجعفي</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المحقق: محمد زهير بن ناصر الناصر</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دار طوق النجاة (مصورة عن السلطانية بإضافة ترقيم ترقيم محمد فؤاد عبد الباقي)</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الطبعة</w:t>
      </w:r>
      <w:r w:rsidRPr="005E6261">
        <w:rPr>
          <w:rFonts w:ascii="Traditional Arabic" w:hAnsi="Traditional Arabic" w:cs="Traditional Arabic"/>
          <w:sz w:val="32"/>
          <w:szCs w:val="32"/>
          <w:rtl/>
          <w:lang w:bidi="ar-JO"/>
        </w:rPr>
        <w:t xml:space="preserve"> الأولى، 1422هـ.</w:t>
      </w:r>
    </w:p>
    <w:p w:rsidR="00823963" w:rsidRPr="005E6261" w:rsidRDefault="00823963"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صحيح مسلم</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المسند الصحيح المختصر بنقل العدل عن العدل إلى رسول الله صلى الله عليه وسلم</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مسلم بن الحجاج (</w:t>
      </w:r>
      <w:r w:rsidR="002549D2">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 xml:space="preserve"> 261هـ)</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المحقق: محمد فؤاد عبد الباقي</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دار إحياء التراث العربي–</w:t>
      </w:r>
      <w:r w:rsidRPr="005E6261">
        <w:rPr>
          <w:rFonts w:ascii="Traditional Arabic" w:hAnsi="Traditional Arabic" w:cs="Traditional Arabic"/>
          <w:sz w:val="32"/>
          <w:szCs w:val="32"/>
          <w:rtl/>
          <w:lang w:bidi="ar-JO"/>
        </w:rPr>
        <w:t>بيروت.</w:t>
      </w:r>
    </w:p>
    <w:p w:rsidR="00760E27" w:rsidRPr="005E6261" w:rsidRDefault="00760E27"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فصول في أصول التفسي</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د</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مساعد الطيار</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دار ابن الجوزي</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ط3</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1420</w:t>
      </w:r>
      <w:r w:rsidRPr="005E6261">
        <w:rPr>
          <w:rFonts w:ascii="Traditional Arabic" w:hAnsi="Traditional Arabic" w:cs="Traditional Arabic"/>
          <w:sz w:val="32"/>
          <w:szCs w:val="32"/>
          <w:rtl/>
          <w:lang w:bidi="ar-JO"/>
        </w:rPr>
        <w:t>هـ.</w:t>
      </w:r>
    </w:p>
    <w:p w:rsidR="00523494" w:rsidRPr="005E6261" w:rsidRDefault="00523494"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القاموس المحيط</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مجد الدين أبو طاهر محمد بن يعقوب الفيروزآبادى (</w:t>
      </w:r>
      <w:r w:rsidR="002549D2">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817هـ)</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تحقيق: مكتب تحقيق التراث في مؤسسة الرسالة</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بإشراف: محمد نعيم العرقسُوسي</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مؤسسة الرسالة لل</w:t>
      </w:r>
      <w:r w:rsidR="002549D2">
        <w:rPr>
          <w:rFonts w:ascii="Traditional Arabic" w:hAnsi="Traditional Arabic" w:cs="Traditional Arabic"/>
          <w:sz w:val="32"/>
          <w:szCs w:val="32"/>
          <w:rtl/>
          <w:lang w:bidi="ar-JO"/>
        </w:rPr>
        <w:t>طباعة والنشر والتوزيع، بيروت–</w:t>
      </w:r>
      <w:r w:rsidRPr="005E6261">
        <w:rPr>
          <w:rFonts w:ascii="Traditional Arabic" w:hAnsi="Traditional Arabic" w:cs="Traditional Arabic"/>
          <w:sz w:val="32"/>
          <w:szCs w:val="32"/>
          <w:rtl/>
          <w:lang w:bidi="ar-JO"/>
        </w:rPr>
        <w:t>لبنان</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الطبعة الثامنة، 1426هـ</w:t>
      </w:r>
      <w:r w:rsidRPr="005E6261">
        <w:rPr>
          <w:rFonts w:ascii="Traditional Arabic" w:hAnsi="Traditional Arabic" w:cs="Traditional Arabic"/>
          <w:sz w:val="32"/>
          <w:szCs w:val="32"/>
          <w:rtl/>
          <w:lang w:bidi="ar-JO"/>
        </w:rPr>
        <w:t>-</w:t>
      </w:r>
      <w:r w:rsidR="002549D2">
        <w:rPr>
          <w:rFonts w:ascii="Traditional Arabic" w:hAnsi="Traditional Arabic" w:cs="Traditional Arabic"/>
          <w:sz w:val="32"/>
          <w:szCs w:val="32"/>
          <w:rtl/>
          <w:lang w:bidi="ar-JO"/>
        </w:rPr>
        <w:t>2005</w:t>
      </w:r>
      <w:r w:rsidRPr="005E6261">
        <w:rPr>
          <w:rFonts w:ascii="Traditional Arabic" w:hAnsi="Traditional Arabic" w:cs="Traditional Arabic"/>
          <w:sz w:val="32"/>
          <w:szCs w:val="32"/>
          <w:rtl/>
          <w:lang w:bidi="ar-JO"/>
        </w:rPr>
        <w:t>م</w:t>
      </w:r>
      <w:r w:rsidR="002549D2">
        <w:rPr>
          <w:rFonts w:ascii="Traditional Arabic" w:hAnsi="Traditional Arabic" w:cs="Traditional Arabic" w:hint="cs"/>
          <w:sz w:val="32"/>
          <w:szCs w:val="32"/>
          <w:rtl/>
          <w:lang w:bidi="ar-JO"/>
        </w:rPr>
        <w:t>.</w:t>
      </w:r>
    </w:p>
    <w:p w:rsidR="00ED6D30" w:rsidRPr="005E6261" w:rsidRDefault="00760E27"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ل</w:t>
      </w:r>
      <w:r w:rsidR="00ED6D30" w:rsidRPr="005E6261">
        <w:rPr>
          <w:rFonts w:ascii="Traditional Arabic" w:hAnsi="Traditional Arabic" w:cs="Traditional Arabic"/>
          <w:sz w:val="32"/>
          <w:szCs w:val="32"/>
          <w:rtl/>
          <w:lang w:bidi="ar-JO"/>
        </w:rPr>
        <w:t>باب النقول في أسباب النزول</w:t>
      </w:r>
      <w:r w:rsidR="002549D2">
        <w:rPr>
          <w:rFonts w:ascii="Traditional Arabic" w:hAnsi="Traditional Arabic" w:cs="Traditional Arabic" w:hint="cs"/>
          <w:sz w:val="32"/>
          <w:szCs w:val="32"/>
          <w:rtl/>
          <w:lang w:bidi="ar-JO"/>
        </w:rPr>
        <w:t>،</w:t>
      </w:r>
      <w:r w:rsidR="00ED6D30" w:rsidRPr="005E6261">
        <w:rPr>
          <w:rFonts w:ascii="Traditional Arabic" w:hAnsi="Traditional Arabic" w:cs="Traditional Arabic"/>
          <w:sz w:val="32"/>
          <w:szCs w:val="32"/>
          <w:rtl/>
          <w:lang w:bidi="ar-JO"/>
        </w:rPr>
        <w:t xml:space="preserve"> عبد الرحمن بن أبي بكر، جلال الدين السيوطي (</w:t>
      </w:r>
      <w:r w:rsidR="002549D2">
        <w:rPr>
          <w:rFonts w:ascii="Traditional Arabic" w:hAnsi="Traditional Arabic" w:cs="Traditional Arabic" w:hint="cs"/>
          <w:sz w:val="32"/>
          <w:szCs w:val="32"/>
          <w:rtl/>
          <w:lang w:bidi="ar-JO"/>
        </w:rPr>
        <w:t>ت</w:t>
      </w:r>
      <w:r w:rsidR="00ED6D30" w:rsidRPr="005E6261">
        <w:rPr>
          <w:rFonts w:ascii="Traditional Arabic" w:hAnsi="Traditional Arabic" w:cs="Traditional Arabic"/>
          <w:sz w:val="32"/>
          <w:szCs w:val="32"/>
          <w:rtl/>
          <w:lang w:bidi="ar-JO"/>
        </w:rPr>
        <w:t>911هـ)</w:t>
      </w:r>
      <w:r w:rsidR="002549D2">
        <w:rPr>
          <w:rFonts w:ascii="Traditional Arabic" w:hAnsi="Traditional Arabic" w:cs="Traditional Arabic" w:hint="cs"/>
          <w:sz w:val="32"/>
          <w:szCs w:val="32"/>
          <w:rtl/>
          <w:lang w:bidi="ar-JO"/>
        </w:rPr>
        <w:t xml:space="preserve">، </w:t>
      </w:r>
      <w:r w:rsidR="00ED6D30" w:rsidRPr="005E6261">
        <w:rPr>
          <w:rFonts w:ascii="Traditional Arabic" w:hAnsi="Traditional Arabic" w:cs="Traditional Arabic"/>
          <w:sz w:val="32"/>
          <w:szCs w:val="32"/>
          <w:rtl/>
          <w:lang w:bidi="ar-JO"/>
        </w:rPr>
        <w:t>ضبطه وصححه: الاستاذ أحمد عبد الشافي</w:t>
      </w:r>
      <w:r w:rsidR="002549D2">
        <w:rPr>
          <w:rFonts w:ascii="Traditional Arabic" w:hAnsi="Traditional Arabic" w:cs="Traditional Arabic" w:hint="cs"/>
          <w:sz w:val="32"/>
          <w:szCs w:val="32"/>
          <w:rtl/>
          <w:lang w:bidi="ar-JO"/>
        </w:rPr>
        <w:t>،</w:t>
      </w:r>
      <w:r w:rsidR="002549D2">
        <w:rPr>
          <w:rFonts w:ascii="Traditional Arabic" w:hAnsi="Traditional Arabic" w:cs="Traditional Arabic"/>
          <w:sz w:val="32"/>
          <w:szCs w:val="32"/>
          <w:rtl/>
          <w:lang w:bidi="ar-JO"/>
        </w:rPr>
        <w:t xml:space="preserve"> دار الكتب العلمية بيروت-</w:t>
      </w:r>
      <w:r w:rsidR="00ED6D30" w:rsidRPr="005E6261">
        <w:rPr>
          <w:rFonts w:ascii="Traditional Arabic" w:hAnsi="Traditional Arabic" w:cs="Traditional Arabic"/>
          <w:sz w:val="32"/>
          <w:szCs w:val="32"/>
          <w:rtl/>
          <w:lang w:bidi="ar-JO"/>
        </w:rPr>
        <w:t>لبنان</w:t>
      </w:r>
      <w:r w:rsidR="002549D2">
        <w:rPr>
          <w:rFonts w:ascii="Traditional Arabic" w:hAnsi="Traditional Arabic" w:cs="Traditional Arabic" w:hint="cs"/>
          <w:sz w:val="32"/>
          <w:szCs w:val="32"/>
          <w:rtl/>
          <w:lang w:bidi="ar-JO"/>
        </w:rPr>
        <w:t>.</w:t>
      </w:r>
    </w:p>
    <w:p w:rsidR="00823963" w:rsidRPr="005E6261" w:rsidRDefault="00823963"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مباحث في التفسير الموضوعي</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مصطفى مسلم</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دار القلم</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الطبعة</w:t>
      </w:r>
      <w:r w:rsidRPr="005E6261">
        <w:rPr>
          <w:rFonts w:ascii="Traditional Arabic" w:hAnsi="Traditional Arabic" w:cs="Traditional Arabic"/>
          <w:sz w:val="32"/>
          <w:szCs w:val="32"/>
          <w:rtl/>
          <w:lang w:bidi="ar-JO"/>
        </w:rPr>
        <w:t xml:space="preserve"> الرابعة</w:t>
      </w:r>
      <w:r w:rsidR="002549D2">
        <w:rPr>
          <w:rFonts w:ascii="Traditional Arabic" w:hAnsi="Traditional Arabic" w:cs="Traditional Arabic" w:hint="cs"/>
          <w:sz w:val="32"/>
          <w:szCs w:val="32"/>
          <w:rtl/>
          <w:lang w:bidi="ar-JO"/>
        </w:rPr>
        <w:t>،</w:t>
      </w:r>
      <w:r w:rsidR="002549D2">
        <w:rPr>
          <w:rFonts w:ascii="Traditional Arabic" w:hAnsi="Traditional Arabic" w:cs="Traditional Arabic"/>
          <w:sz w:val="32"/>
          <w:szCs w:val="32"/>
          <w:rtl/>
          <w:lang w:bidi="ar-JO"/>
        </w:rPr>
        <w:t xml:space="preserve"> 1426هـ</w:t>
      </w:r>
      <w:r w:rsidRPr="005E6261">
        <w:rPr>
          <w:rFonts w:ascii="Traditional Arabic" w:hAnsi="Traditional Arabic" w:cs="Traditional Arabic"/>
          <w:sz w:val="32"/>
          <w:szCs w:val="32"/>
          <w:rtl/>
          <w:lang w:bidi="ar-JO"/>
        </w:rPr>
        <w:t>-2005م</w:t>
      </w:r>
      <w:r w:rsidR="002549D2">
        <w:rPr>
          <w:rFonts w:ascii="Traditional Arabic" w:hAnsi="Traditional Arabic" w:cs="Traditional Arabic" w:hint="cs"/>
          <w:sz w:val="32"/>
          <w:szCs w:val="32"/>
          <w:rtl/>
          <w:lang w:bidi="ar-JO"/>
        </w:rPr>
        <w:t>.</w:t>
      </w:r>
    </w:p>
    <w:p w:rsidR="00823963" w:rsidRPr="005E6261" w:rsidRDefault="00823963"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المحرر الوجيز في تفسير الكتاب العزيز</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أبو محمد عبد الحق بن عطية الأندلسي المحاربي (</w:t>
      </w:r>
      <w:r w:rsidR="002549D2">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542هـ)</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المحقق: عبد السلام عبد الشافي محمد</w:t>
      </w:r>
      <w:r w:rsidR="002549D2">
        <w:rPr>
          <w:rFonts w:ascii="Traditional Arabic" w:hAnsi="Traditional Arabic" w:cs="Traditional Arabic" w:hint="cs"/>
          <w:sz w:val="32"/>
          <w:szCs w:val="32"/>
          <w:rtl/>
          <w:lang w:bidi="ar-JO"/>
        </w:rPr>
        <w:t>،</w:t>
      </w:r>
      <w:r w:rsidR="002549D2">
        <w:rPr>
          <w:rFonts w:ascii="Traditional Arabic" w:hAnsi="Traditional Arabic" w:cs="Traditional Arabic"/>
          <w:sz w:val="32"/>
          <w:szCs w:val="32"/>
          <w:rtl/>
          <w:lang w:bidi="ar-JO"/>
        </w:rPr>
        <w:t xml:space="preserve"> دار الكتب العلمية–</w:t>
      </w:r>
      <w:r w:rsidRPr="005E6261">
        <w:rPr>
          <w:rFonts w:ascii="Traditional Arabic" w:hAnsi="Traditional Arabic" w:cs="Traditional Arabic"/>
          <w:sz w:val="32"/>
          <w:szCs w:val="32"/>
          <w:rtl/>
          <w:lang w:bidi="ar-JO"/>
        </w:rPr>
        <w:t>بيروت</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الطبعة</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الأولى</w:t>
      </w:r>
      <w:r w:rsidR="002549D2">
        <w:rPr>
          <w:rFonts w:ascii="Traditional Arabic" w:hAnsi="Traditional Arabic" w:cs="Traditional Arabic" w:hint="cs"/>
          <w:sz w:val="32"/>
          <w:szCs w:val="32"/>
          <w:rtl/>
          <w:lang w:bidi="ar-JO"/>
        </w:rPr>
        <w:t>،</w:t>
      </w:r>
      <w:r w:rsidR="002549D2">
        <w:rPr>
          <w:rFonts w:ascii="Traditional Arabic" w:hAnsi="Traditional Arabic" w:cs="Traditional Arabic"/>
          <w:sz w:val="32"/>
          <w:szCs w:val="32"/>
          <w:rtl/>
          <w:lang w:bidi="ar-JO"/>
        </w:rPr>
        <w:t xml:space="preserve"> 1422</w:t>
      </w:r>
      <w:r w:rsidRPr="005E6261">
        <w:rPr>
          <w:rFonts w:ascii="Traditional Arabic" w:hAnsi="Traditional Arabic" w:cs="Traditional Arabic"/>
          <w:sz w:val="32"/>
          <w:szCs w:val="32"/>
          <w:rtl/>
          <w:lang w:bidi="ar-JO"/>
        </w:rPr>
        <w:t>هـ.</w:t>
      </w:r>
    </w:p>
    <w:p w:rsidR="00ED6D30" w:rsidRPr="005E6261" w:rsidRDefault="00ED6D30"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المحرر في أسباب نزول القرآن من خلال الكتب التسعة دراسة الأسباب رواية ودراية</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خالد بن سليمان المزيني</w:t>
      </w:r>
      <w:r w:rsidR="002549D2">
        <w:rPr>
          <w:rFonts w:ascii="Traditional Arabic" w:hAnsi="Traditional Arabic" w:cs="Traditional Arabic" w:hint="cs"/>
          <w:sz w:val="32"/>
          <w:szCs w:val="32"/>
          <w:rtl/>
          <w:lang w:bidi="ar-JO"/>
        </w:rPr>
        <w:t>،</w:t>
      </w:r>
      <w:r w:rsidR="002549D2">
        <w:rPr>
          <w:rFonts w:ascii="Traditional Arabic" w:hAnsi="Traditional Arabic" w:cs="Traditional Arabic"/>
          <w:sz w:val="32"/>
          <w:szCs w:val="32"/>
          <w:rtl/>
          <w:lang w:bidi="ar-JO"/>
        </w:rPr>
        <w:t xml:space="preserve"> دار ابن الجوزي، الدمام-</w:t>
      </w:r>
      <w:r w:rsidRPr="005E6261">
        <w:rPr>
          <w:rFonts w:ascii="Traditional Arabic" w:hAnsi="Traditional Arabic" w:cs="Traditional Arabic"/>
          <w:sz w:val="32"/>
          <w:szCs w:val="32"/>
          <w:rtl/>
          <w:lang w:bidi="ar-JO"/>
        </w:rPr>
        <w:t>المملكة العربية السعودية</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الطبعة</w:t>
      </w:r>
      <w:r w:rsidRPr="005E6261">
        <w:rPr>
          <w:rFonts w:ascii="Traditional Arabic" w:hAnsi="Traditional Arabic" w:cs="Traditional Arabic"/>
          <w:sz w:val="32"/>
          <w:szCs w:val="32"/>
          <w:rtl/>
          <w:lang w:bidi="ar-JO"/>
        </w:rPr>
        <w:t xml:space="preserve"> الأولى، </w:t>
      </w:r>
      <w:r w:rsidR="002549D2">
        <w:rPr>
          <w:rFonts w:ascii="Traditional Arabic" w:hAnsi="Traditional Arabic" w:cs="Traditional Arabic"/>
          <w:sz w:val="32"/>
          <w:szCs w:val="32"/>
          <w:rtl/>
          <w:lang w:bidi="ar-JO"/>
        </w:rPr>
        <w:t>1427هـ</w:t>
      </w:r>
      <w:r w:rsidRPr="005E6261">
        <w:rPr>
          <w:rFonts w:ascii="Traditional Arabic" w:hAnsi="Traditional Arabic" w:cs="Traditional Arabic"/>
          <w:sz w:val="32"/>
          <w:szCs w:val="32"/>
          <w:rtl/>
          <w:lang w:bidi="ar-JO"/>
        </w:rPr>
        <w:t>-</w:t>
      </w:r>
      <w:r w:rsidR="002549D2">
        <w:rPr>
          <w:rFonts w:ascii="Traditional Arabic" w:hAnsi="Traditional Arabic" w:cs="Traditional Arabic"/>
          <w:sz w:val="32"/>
          <w:szCs w:val="32"/>
          <w:rtl/>
          <w:lang w:bidi="ar-JO"/>
        </w:rPr>
        <w:t>2006م</w:t>
      </w:r>
      <w:r w:rsidR="002549D2">
        <w:rPr>
          <w:rFonts w:ascii="Traditional Arabic" w:hAnsi="Traditional Arabic" w:cs="Traditional Arabic" w:hint="cs"/>
          <w:sz w:val="32"/>
          <w:szCs w:val="32"/>
          <w:rtl/>
          <w:lang w:bidi="ar-JO"/>
        </w:rPr>
        <w:t>.</w:t>
      </w:r>
    </w:p>
    <w:p w:rsidR="00523494" w:rsidRPr="005E6261" w:rsidRDefault="00523494"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المحصول</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أبو عبد الله محمد الرازي الملقب بفخر الدين الرازي (</w:t>
      </w:r>
      <w:r w:rsidR="002549D2">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 xml:space="preserve">606هـ) دراسة وتحقيق: </w:t>
      </w:r>
      <w:r w:rsidR="002549D2">
        <w:rPr>
          <w:rFonts w:ascii="Traditional Arabic" w:hAnsi="Traditional Arabic" w:cs="Traditional Arabic" w:hint="cs"/>
          <w:sz w:val="32"/>
          <w:szCs w:val="32"/>
          <w:rtl/>
          <w:lang w:bidi="ar-JO"/>
        </w:rPr>
        <w:t xml:space="preserve">د. </w:t>
      </w:r>
      <w:r w:rsidRPr="005E6261">
        <w:rPr>
          <w:rFonts w:ascii="Traditional Arabic" w:hAnsi="Traditional Arabic" w:cs="Traditional Arabic"/>
          <w:sz w:val="32"/>
          <w:szCs w:val="32"/>
          <w:rtl/>
          <w:lang w:bidi="ar-JO"/>
        </w:rPr>
        <w:t>طه جابر فياض العلواني</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مؤسسة الرسالة</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الطبعة</w:t>
      </w:r>
      <w:r w:rsidRPr="005E6261">
        <w:rPr>
          <w:rFonts w:ascii="Traditional Arabic" w:hAnsi="Traditional Arabic" w:cs="Traditional Arabic"/>
          <w:sz w:val="32"/>
          <w:szCs w:val="32"/>
          <w:rtl/>
          <w:lang w:bidi="ar-JO"/>
        </w:rPr>
        <w:t xml:space="preserve"> الثالثة، 1418</w:t>
      </w:r>
      <w:r w:rsidR="002549D2">
        <w:rPr>
          <w:rFonts w:ascii="Traditional Arabic" w:hAnsi="Traditional Arabic" w:cs="Traditional Arabic"/>
          <w:sz w:val="32"/>
          <w:szCs w:val="32"/>
          <w:rtl/>
          <w:lang w:bidi="ar-JO"/>
        </w:rPr>
        <w:t>هـ</w:t>
      </w:r>
      <w:r w:rsidRPr="005E6261">
        <w:rPr>
          <w:rFonts w:ascii="Traditional Arabic" w:hAnsi="Traditional Arabic" w:cs="Traditional Arabic"/>
          <w:sz w:val="32"/>
          <w:szCs w:val="32"/>
          <w:rtl/>
          <w:lang w:bidi="ar-JO"/>
        </w:rPr>
        <w:t>- 1997م</w:t>
      </w:r>
      <w:r w:rsidR="002549D2">
        <w:rPr>
          <w:rFonts w:ascii="Traditional Arabic" w:hAnsi="Traditional Arabic" w:cs="Traditional Arabic" w:hint="cs"/>
          <w:sz w:val="32"/>
          <w:szCs w:val="32"/>
          <w:rtl/>
          <w:lang w:bidi="ar-JO"/>
        </w:rPr>
        <w:t>.</w:t>
      </w:r>
    </w:p>
    <w:p w:rsidR="009B33FF" w:rsidRPr="005E6261" w:rsidRDefault="009B33FF"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مختصر في قواعد التفسير</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خالد بن عثمان السبت</w:t>
      </w:r>
      <w:r w:rsidR="002549D2">
        <w:rPr>
          <w:rFonts w:ascii="Traditional Arabic" w:hAnsi="Traditional Arabic" w:cs="Traditional Arabic" w:hint="cs"/>
          <w:sz w:val="32"/>
          <w:szCs w:val="32"/>
          <w:rtl/>
          <w:lang w:bidi="ar-JO"/>
        </w:rPr>
        <w:t>،</w:t>
      </w:r>
      <w:r w:rsidR="002549D2">
        <w:rPr>
          <w:rFonts w:ascii="Traditional Arabic" w:hAnsi="Traditional Arabic" w:cs="Traditional Arabic"/>
          <w:sz w:val="32"/>
          <w:szCs w:val="32"/>
          <w:rtl/>
          <w:lang w:bidi="ar-JO"/>
        </w:rPr>
        <w:t xml:space="preserve"> دار ابن القيم-</w:t>
      </w:r>
      <w:r w:rsidRPr="005E6261">
        <w:rPr>
          <w:rFonts w:ascii="Traditional Arabic" w:hAnsi="Traditional Arabic" w:cs="Traditional Arabic"/>
          <w:sz w:val="32"/>
          <w:szCs w:val="32"/>
          <w:rtl/>
          <w:lang w:bidi="ar-JO"/>
        </w:rPr>
        <w:t>دار ابن عفان</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الطبعة</w:t>
      </w:r>
      <w:r w:rsidRPr="005E6261">
        <w:rPr>
          <w:rFonts w:ascii="Traditional Arabic" w:hAnsi="Traditional Arabic" w:cs="Traditional Arabic"/>
          <w:sz w:val="32"/>
          <w:szCs w:val="32"/>
          <w:rtl/>
          <w:lang w:bidi="ar-JO"/>
        </w:rPr>
        <w:t xml:space="preserve"> الأولى</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1426هـ</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2005</w:t>
      </w:r>
      <w:r w:rsidR="002549D2">
        <w:rPr>
          <w:rFonts w:ascii="Traditional Arabic" w:hAnsi="Traditional Arabic" w:cs="Traditional Arabic" w:hint="cs"/>
          <w:sz w:val="32"/>
          <w:szCs w:val="32"/>
          <w:rtl/>
          <w:lang w:bidi="ar-JO"/>
        </w:rPr>
        <w:t>م.</w:t>
      </w:r>
    </w:p>
    <w:p w:rsidR="00523494" w:rsidRPr="005E6261" w:rsidRDefault="00523494" w:rsidP="009F6D74">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lastRenderedPageBreak/>
        <w:t>مدارج السالكين بين منازل إياك نعبد وإياك نستعين</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محمد بن أبي بكر ابن قيم الجوزية (</w:t>
      </w:r>
      <w:r w:rsidR="009F6D74">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751هـ)</w:t>
      </w:r>
      <w:r w:rsidR="009F6D74">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المح</w:t>
      </w:r>
      <w:r w:rsidR="009F6D74">
        <w:rPr>
          <w:rFonts w:ascii="Traditional Arabic" w:hAnsi="Traditional Arabic" w:cs="Traditional Arabic"/>
          <w:sz w:val="32"/>
          <w:szCs w:val="32"/>
          <w:rtl/>
          <w:lang w:bidi="ar-JO"/>
        </w:rPr>
        <w:t>قق: محمد المعتصم بالله البغدادي</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دار الكتاب العربي</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بيروت</w:t>
      </w:r>
      <w:r w:rsidR="009F6D74">
        <w:rPr>
          <w:rFonts w:ascii="Traditional Arabic" w:hAnsi="Traditional Arabic" w:cs="Traditional Arabic" w:hint="cs"/>
          <w:sz w:val="32"/>
          <w:szCs w:val="32"/>
          <w:rtl/>
          <w:lang w:bidi="ar-JO"/>
        </w:rPr>
        <w:t xml:space="preserve">، </w:t>
      </w:r>
      <w:r w:rsidR="009F6D74">
        <w:rPr>
          <w:rFonts w:ascii="Traditional Arabic" w:hAnsi="Traditional Arabic" w:cs="Traditional Arabic"/>
          <w:sz w:val="32"/>
          <w:szCs w:val="32"/>
          <w:rtl/>
          <w:lang w:bidi="ar-JO"/>
        </w:rPr>
        <w:t>الطبعة الثالثة، 1416هـ</w:t>
      </w:r>
      <w:r w:rsidRPr="005E6261">
        <w:rPr>
          <w:rFonts w:ascii="Traditional Arabic" w:hAnsi="Traditional Arabic" w:cs="Traditional Arabic"/>
          <w:sz w:val="32"/>
          <w:szCs w:val="32"/>
          <w:rtl/>
          <w:lang w:bidi="ar-JO"/>
        </w:rPr>
        <w:t>-1996م</w:t>
      </w:r>
      <w:r w:rsidR="009F6D74">
        <w:rPr>
          <w:rFonts w:ascii="Traditional Arabic" w:hAnsi="Traditional Arabic" w:cs="Traditional Arabic" w:hint="cs"/>
          <w:sz w:val="32"/>
          <w:szCs w:val="32"/>
          <w:rtl/>
          <w:lang w:bidi="ar-JO"/>
        </w:rPr>
        <w:t>.</w:t>
      </w:r>
      <w:bookmarkStart w:id="0" w:name="_GoBack"/>
      <w:bookmarkEnd w:id="0"/>
    </w:p>
    <w:p w:rsidR="00523494" w:rsidRPr="005E6261" w:rsidRDefault="00523494" w:rsidP="009F6D74">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المستصفى</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أبو حامد محمد بن محمد الغزالي الطوسي (</w:t>
      </w:r>
      <w:r w:rsidR="009F6D74">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505هـ)</w:t>
      </w:r>
      <w:r w:rsidR="009F6D74">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تحقيق: محمد عبد السلام عبد الشافي</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دار الكتب العلمية</w:t>
      </w:r>
      <w:r w:rsidR="009F6D74">
        <w:rPr>
          <w:rFonts w:ascii="Traditional Arabic" w:hAnsi="Traditional Arabic" w:cs="Traditional Arabic" w:hint="cs"/>
          <w:sz w:val="32"/>
          <w:szCs w:val="32"/>
          <w:rtl/>
          <w:lang w:bidi="ar-JO"/>
        </w:rPr>
        <w:t xml:space="preserve">، </w:t>
      </w:r>
      <w:r w:rsidR="009F6D74">
        <w:rPr>
          <w:rFonts w:ascii="Traditional Arabic" w:hAnsi="Traditional Arabic" w:cs="Traditional Arabic"/>
          <w:sz w:val="32"/>
          <w:szCs w:val="32"/>
          <w:rtl/>
          <w:lang w:bidi="ar-JO"/>
        </w:rPr>
        <w:t>الطبعة</w:t>
      </w:r>
      <w:r w:rsidR="009F6D74">
        <w:rPr>
          <w:rFonts w:ascii="Traditional Arabic" w:hAnsi="Traditional Arabic" w:cs="Traditional Arabic" w:hint="cs"/>
          <w:sz w:val="32"/>
          <w:szCs w:val="32"/>
          <w:rtl/>
          <w:lang w:bidi="ar-JO"/>
        </w:rPr>
        <w:t xml:space="preserve"> </w:t>
      </w:r>
      <w:r w:rsidR="009F6D74">
        <w:rPr>
          <w:rFonts w:ascii="Traditional Arabic" w:hAnsi="Traditional Arabic" w:cs="Traditional Arabic"/>
          <w:sz w:val="32"/>
          <w:szCs w:val="32"/>
          <w:rtl/>
          <w:lang w:bidi="ar-JO"/>
        </w:rPr>
        <w:t>الأولى، 1413هـ</w:t>
      </w:r>
      <w:r w:rsidRPr="005E6261">
        <w:rPr>
          <w:rFonts w:ascii="Traditional Arabic" w:hAnsi="Traditional Arabic" w:cs="Traditional Arabic"/>
          <w:sz w:val="32"/>
          <w:szCs w:val="32"/>
          <w:rtl/>
          <w:lang w:bidi="ar-JO"/>
        </w:rPr>
        <w:t>- 1993م</w:t>
      </w:r>
      <w:r w:rsidR="009F6D74">
        <w:rPr>
          <w:rFonts w:ascii="Traditional Arabic" w:hAnsi="Traditional Arabic" w:cs="Traditional Arabic" w:hint="cs"/>
          <w:sz w:val="32"/>
          <w:szCs w:val="32"/>
          <w:rtl/>
          <w:lang w:bidi="ar-JO"/>
        </w:rPr>
        <w:t>.</w:t>
      </w:r>
    </w:p>
    <w:p w:rsidR="00523494" w:rsidRPr="005E6261" w:rsidRDefault="00523494" w:rsidP="009F6D74">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معجم اللغة العربية المعاصرة</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د</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أحمد مختار عبد الحميد عمر (</w:t>
      </w:r>
      <w:r w:rsidR="009F6D74">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1424هـ) بمساعدة فريق عمل</w:t>
      </w:r>
      <w:r w:rsidR="009F6D74">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 xml:space="preserve"> عالم الكتب</w:t>
      </w:r>
      <w:r w:rsidR="009F6D74">
        <w:rPr>
          <w:rFonts w:ascii="Traditional Arabic" w:hAnsi="Traditional Arabic" w:cs="Traditional Arabic" w:hint="cs"/>
          <w:sz w:val="32"/>
          <w:szCs w:val="32"/>
          <w:rtl/>
          <w:lang w:bidi="ar-JO"/>
        </w:rPr>
        <w:t xml:space="preserve">، </w:t>
      </w:r>
      <w:r w:rsidR="009F6D74">
        <w:rPr>
          <w:rFonts w:ascii="Traditional Arabic" w:hAnsi="Traditional Arabic" w:cs="Traditional Arabic"/>
          <w:sz w:val="32"/>
          <w:szCs w:val="32"/>
          <w:rtl/>
          <w:lang w:bidi="ar-JO"/>
        </w:rPr>
        <w:t>الطبعة</w:t>
      </w:r>
      <w:r w:rsidRPr="005E6261">
        <w:rPr>
          <w:rFonts w:ascii="Traditional Arabic" w:hAnsi="Traditional Arabic" w:cs="Traditional Arabic"/>
          <w:sz w:val="32"/>
          <w:szCs w:val="32"/>
          <w:rtl/>
          <w:lang w:bidi="ar-JO"/>
        </w:rPr>
        <w:t xml:space="preserve"> الأولى، 1429</w:t>
      </w:r>
      <w:r w:rsidR="009F6D74">
        <w:rPr>
          <w:rFonts w:ascii="Traditional Arabic" w:hAnsi="Traditional Arabic" w:cs="Traditional Arabic"/>
          <w:sz w:val="32"/>
          <w:szCs w:val="32"/>
          <w:rtl/>
          <w:lang w:bidi="ar-JO"/>
        </w:rPr>
        <w:t>هـ</w:t>
      </w:r>
      <w:r w:rsidRPr="005E6261">
        <w:rPr>
          <w:rFonts w:ascii="Traditional Arabic" w:hAnsi="Traditional Arabic" w:cs="Traditional Arabic"/>
          <w:sz w:val="32"/>
          <w:szCs w:val="32"/>
          <w:rtl/>
          <w:lang w:bidi="ar-JO"/>
        </w:rPr>
        <w:t>-</w:t>
      </w:r>
      <w:r w:rsidR="009F6D74">
        <w:rPr>
          <w:rFonts w:ascii="Traditional Arabic" w:hAnsi="Traditional Arabic" w:cs="Traditional Arabic"/>
          <w:sz w:val="32"/>
          <w:szCs w:val="32"/>
          <w:rtl/>
          <w:lang w:bidi="ar-JO"/>
        </w:rPr>
        <w:t>2008</w:t>
      </w:r>
      <w:r w:rsidRPr="005E6261">
        <w:rPr>
          <w:rFonts w:ascii="Traditional Arabic" w:hAnsi="Traditional Arabic" w:cs="Traditional Arabic"/>
          <w:sz w:val="32"/>
          <w:szCs w:val="32"/>
          <w:rtl/>
          <w:lang w:bidi="ar-JO"/>
        </w:rPr>
        <w:t>م</w:t>
      </w:r>
      <w:r w:rsidR="009F6D74">
        <w:rPr>
          <w:rFonts w:ascii="Traditional Arabic" w:hAnsi="Traditional Arabic" w:cs="Traditional Arabic" w:hint="cs"/>
          <w:sz w:val="32"/>
          <w:szCs w:val="32"/>
          <w:rtl/>
          <w:lang w:bidi="ar-JO"/>
        </w:rPr>
        <w:t>.</w:t>
      </w:r>
    </w:p>
    <w:p w:rsidR="00823963" w:rsidRPr="005E6261" w:rsidRDefault="00823963" w:rsidP="009F6D74">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معجم مقاييس اللغة</w:t>
      </w:r>
      <w:r w:rsidR="009F6D74">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أحمد بن فارس بن زكرياء القزويني الرازي، أبو الحسين (</w:t>
      </w:r>
      <w:r w:rsidR="009F6D74">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395هـ)</w:t>
      </w:r>
      <w:r w:rsidR="009F6D74">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المحقق: عبد السلام محمد هارون</w:t>
      </w:r>
      <w:r w:rsidR="009F6D74">
        <w:rPr>
          <w:rFonts w:ascii="Traditional Arabic" w:hAnsi="Traditional Arabic" w:cs="Traditional Arabic" w:hint="cs"/>
          <w:sz w:val="32"/>
          <w:szCs w:val="32"/>
          <w:rtl/>
          <w:lang w:bidi="ar-JO"/>
        </w:rPr>
        <w:t xml:space="preserve">، </w:t>
      </w:r>
      <w:r w:rsidR="009F6D74">
        <w:rPr>
          <w:rFonts w:ascii="Traditional Arabic" w:hAnsi="Traditional Arabic" w:cs="Traditional Arabic"/>
          <w:sz w:val="32"/>
          <w:szCs w:val="32"/>
          <w:rtl/>
          <w:lang w:bidi="ar-JO"/>
        </w:rPr>
        <w:t>دار الفكر</w:t>
      </w:r>
      <w:r w:rsidR="009F6D74">
        <w:rPr>
          <w:rFonts w:ascii="Traditional Arabic" w:hAnsi="Traditional Arabic" w:cs="Traditional Arabic" w:hint="cs"/>
          <w:sz w:val="32"/>
          <w:szCs w:val="32"/>
          <w:rtl/>
          <w:lang w:bidi="ar-JO"/>
        </w:rPr>
        <w:t>،</w:t>
      </w:r>
      <w:r w:rsidR="009F6D74">
        <w:rPr>
          <w:rFonts w:ascii="Traditional Arabic" w:hAnsi="Traditional Arabic" w:cs="Traditional Arabic"/>
          <w:sz w:val="32"/>
          <w:szCs w:val="32"/>
          <w:rtl/>
          <w:lang w:bidi="ar-JO"/>
        </w:rPr>
        <w:t xml:space="preserve"> 1399هـ</w:t>
      </w:r>
      <w:r w:rsidRPr="005E6261">
        <w:rPr>
          <w:rFonts w:ascii="Traditional Arabic" w:hAnsi="Traditional Arabic" w:cs="Traditional Arabic"/>
          <w:sz w:val="32"/>
          <w:szCs w:val="32"/>
          <w:rtl/>
          <w:lang w:bidi="ar-JO"/>
        </w:rPr>
        <w:t>-1979م.</w:t>
      </w:r>
    </w:p>
    <w:p w:rsidR="00823963" w:rsidRPr="005E6261" w:rsidRDefault="00823963" w:rsidP="009F6D74">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مفاتيح الغيب</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التفسير الكبير</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أبو عبد الله محمد بن عمر بن الحسن بن الحسين التيمي الرازي الملقب بفخر الدين الرازي خطيب الري (</w:t>
      </w:r>
      <w:r w:rsidR="009F6D74">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606هـ)</w:t>
      </w:r>
      <w:r w:rsidR="009F6D74">
        <w:rPr>
          <w:rFonts w:ascii="Traditional Arabic" w:hAnsi="Traditional Arabic" w:cs="Traditional Arabic" w:hint="cs"/>
          <w:sz w:val="32"/>
          <w:szCs w:val="32"/>
          <w:rtl/>
          <w:lang w:bidi="ar-JO"/>
        </w:rPr>
        <w:t xml:space="preserve">، </w:t>
      </w:r>
      <w:r w:rsidR="009F6D74">
        <w:rPr>
          <w:rFonts w:ascii="Traditional Arabic" w:hAnsi="Traditional Arabic" w:cs="Traditional Arabic"/>
          <w:sz w:val="32"/>
          <w:szCs w:val="32"/>
          <w:rtl/>
          <w:lang w:bidi="ar-JO"/>
        </w:rPr>
        <w:t>دار إحياء التراث العربي–</w:t>
      </w:r>
      <w:r w:rsidRPr="005E6261">
        <w:rPr>
          <w:rFonts w:ascii="Traditional Arabic" w:hAnsi="Traditional Arabic" w:cs="Traditional Arabic"/>
          <w:sz w:val="32"/>
          <w:szCs w:val="32"/>
          <w:rtl/>
          <w:lang w:bidi="ar-JO"/>
        </w:rPr>
        <w:t>بيروت</w:t>
      </w:r>
      <w:r w:rsidR="009F6D74">
        <w:rPr>
          <w:rFonts w:ascii="Traditional Arabic" w:hAnsi="Traditional Arabic" w:cs="Traditional Arabic" w:hint="cs"/>
          <w:sz w:val="32"/>
          <w:szCs w:val="32"/>
          <w:rtl/>
          <w:lang w:bidi="ar-JO"/>
        </w:rPr>
        <w:t xml:space="preserve">، </w:t>
      </w:r>
      <w:r w:rsidR="009F6D74">
        <w:rPr>
          <w:rFonts w:ascii="Traditional Arabic" w:hAnsi="Traditional Arabic" w:cs="Traditional Arabic"/>
          <w:sz w:val="32"/>
          <w:szCs w:val="32"/>
          <w:rtl/>
          <w:lang w:bidi="ar-JO"/>
        </w:rPr>
        <w:t>الطبعة</w:t>
      </w:r>
      <w:r w:rsidRPr="005E6261">
        <w:rPr>
          <w:rFonts w:ascii="Traditional Arabic" w:hAnsi="Traditional Arabic" w:cs="Traditional Arabic"/>
          <w:sz w:val="32"/>
          <w:szCs w:val="32"/>
          <w:rtl/>
          <w:lang w:bidi="ar-JO"/>
        </w:rPr>
        <w:t xml:space="preserve"> الثالثة</w:t>
      </w:r>
      <w:r w:rsidR="009F6D74">
        <w:rPr>
          <w:rFonts w:ascii="Traditional Arabic" w:hAnsi="Traditional Arabic" w:cs="Traditional Arabic" w:hint="cs"/>
          <w:sz w:val="32"/>
          <w:szCs w:val="32"/>
          <w:rtl/>
          <w:lang w:bidi="ar-JO"/>
        </w:rPr>
        <w:t>،</w:t>
      </w:r>
      <w:r w:rsidR="009F6D74">
        <w:rPr>
          <w:rFonts w:ascii="Traditional Arabic" w:hAnsi="Traditional Arabic" w:cs="Traditional Arabic"/>
          <w:sz w:val="32"/>
          <w:szCs w:val="32"/>
          <w:rtl/>
          <w:lang w:bidi="ar-JO"/>
        </w:rPr>
        <w:t xml:space="preserve"> 1420</w:t>
      </w:r>
      <w:r w:rsidRPr="005E6261">
        <w:rPr>
          <w:rFonts w:ascii="Traditional Arabic" w:hAnsi="Traditional Arabic" w:cs="Traditional Arabic"/>
          <w:sz w:val="32"/>
          <w:szCs w:val="32"/>
          <w:rtl/>
          <w:lang w:bidi="ar-JO"/>
        </w:rPr>
        <w:t>هـ.</w:t>
      </w:r>
    </w:p>
    <w:p w:rsidR="00823963" w:rsidRPr="005E6261" w:rsidRDefault="00823963" w:rsidP="009F6D74">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المفردات في غريب القرآن</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أبو القاسم الحسين بن محمد المعروف بالراغب الأصفهانى (</w:t>
      </w:r>
      <w:r w:rsidR="009F6D74">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502هـ)</w:t>
      </w:r>
      <w:r w:rsidR="009F6D74">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المحقق: صفوان عدنان الداودي</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دار القلم، الدار الشامية</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دمشق</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بيروت</w:t>
      </w:r>
      <w:r w:rsidR="009F6D74">
        <w:rPr>
          <w:rFonts w:ascii="Traditional Arabic" w:hAnsi="Traditional Arabic" w:cs="Traditional Arabic" w:hint="cs"/>
          <w:sz w:val="32"/>
          <w:szCs w:val="32"/>
          <w:rtl/>
          <w:lang w:bidi="ar-JO"/>
        </w:rPr>
        <w:t xml:space="preserve">، </w:t>
      </w:r>
      <w:r w:rsidR="009F6D74">
        <w:rPr>
          <w:rFonts w:ascii="Traditional Arabic" w:hAnsi="Traditional Arabic" w:cs="Traditional Arabic"/>
          <w:sz w:val="32"/>
          <w:szCs w:val="32"/>
          <w:rtl/>
          <w:lang w:bidi="ar-JO"/>
        </w:rPr>
        <w:t>الطبعة</w:t>
      </w:r>
      <w:r w:rsidRPr="005E6261">
        <w:rPr>
          <w:rFonts w:ascii="Traditional Arabic" w:hAnsi="Traditional Arabic" w:cs="Traditional Arabic"/>
          <w:sz w:val="32"/>
          <w:szCs w:val="32"/>
          <w:rtl/>
          <w:lang w:bidi="ar-JO"/>
        </w:rPr>
        <w:t xml:space="preserve"> الأولى</w:t>
      </w:r>
      <w:r w:rsidR="009F6D74">
        <w:rPr>
          <w:rFonts w:ascii="Traditional Arabic" w:hAnsi="Traditional Arabic" w:cs="Traditional Arabic" w:hint="cs"/>
          <w:sz w:val="32"/>
          <w:szCs w:val="32"/>
          <w:rtl/>
          <w:lang w:bidi="ar-JO"/>
        </w:rPr>
        <w:t>،</w:t>
      </w:r>
      <w:r w:rsidR="009F6D74">
        <w:rPr>
          <w:rFonts w:ascii="Traditional Arabic" w:hAnsi="Traditional Arabic" w:cs="Traditional Arabic"/>
          <w:sz w:val="32"/>
          <w:szCs w:val="32"/>
          <w:rtl/>
          <w:lang w:bidi="ar-JO"/>
        </w:rPr>
        <w:t xml:space="preserve"> 1412</w:t>
      </w:r>
      <w:r w:rsidRPr="005E6261">
        <w:rPr>
          <w:rFonts w:ascii="Traditional Arabic" w:hAnsi="Traditional Arabic" w:cs="Traditional Arabic"/>
          <w:sz w:val="32"/>
          <w:szCs w:val="32"/>
          <w:rtl/>
          <w:lang w:bidi="ar-JO"/>
        </w:rPr>
        <w:t>هـ.</w:t>
      </w:r>
    </w:p>
    <w:p w:rsidR="00ED6D30" w:rsidRPr="005E6261" w:rsidRDefault="00ED6D30" w:rsidP="009F6D74">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مقدمة في أصول التفسير</w:t>
      </w:r>
      <w:r w:rsidR="009F6D74">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تقي الدين أبو العباس أحمد ابن تيمية الحراني الحنبلي الدمشقي (</w:t>
      </w:r>
      <w:r w:rsidR="009F6D74">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728هـ)</w:t>
      </w:r>
      <w:r w:rsidR="009F6D74">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دار مكتبة الحياة، بيروت</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لبنان</w:t>
      </w:r>
      <w:r w:rsidR="009F6D74">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1490هـ</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1980م</w:t>
      </w:r>
      <w:r w:rsidR="009F6D74">
        <w:rPr>
          <w:rFonts w:ascii="Traditional Arabic" w:hAnsi="Traditional Arabic" w:cs="Traditional Arabic" w:hint="cs"/>
          <w:sz w:val="32"/>
          <w:szCs w:val="32"/>
          <w:rtl/>
          <w:lang w:bidi="ar-JO"/>
        </w:rPr>
        <w:t>.</w:t>
      </w:r>
    </w:p>
    <w:p w:rsidR="00523494" w:rsidRPr="005E6261" w:rsidRDefault="00523494" w:rsidP="005E6261">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المناهج المعاصرة لقراءة النص "من</w:t>
      </w:r>
      <w:r w:rsidR="009F6D74">
        <w:rPr>
          <w:rFonts w:ascii="Traditional Arabic" w:hAnsi="Traditional Arabic" w:cs="Traditional Arabic"/>
          <w:sz w:val="32"/>
          <w:szCs w:val="32"/>
          <w:rtl/>
          <w:lang w:bidi="ar-JO"/>
        </w:rPr>
        <w:t>اهج الفكر في الحضارة الإسلامية"</w:t>
      </w:r>
      <w:r w:rsidR="009F6D74">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فايزة عبدالله الحربي</w:t>
      </w:r>
      <w:r w:rsidR="009F6D74">
        <w:rPr>
          <w:rFonts w:ascii="Traditional Arabic" w:hAnsi="Traditional Arabic" w:cs="Traditional Arabic" w:hint="cs"/>
          <w:sz w:val="32"/>
          <w:szCs w:val="32"/>
          <w:rtl/>
          <w:lang w:bidi="ar-JO"/>
        </w:rPr>
        <w:t>.</w:t>
      </w:r>
    </w:p>
    <w:p w:rsidR="00ED6D30" w:rsidRPr="005E6261" w:rsidRDefault="00ED6D30" w:rsidP="005E6261">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نحو در</w:t>
      </w:r>
      <w:r w:rsidR="002549D2">
        <w:rPr>
          <w:rFonts w:ascii="Traditional Arabic" w:hAnsi="Traditional Arabic" w:cs="Traditional Arabic"/>
          <w:sz w:val="32"/>
          <w:szCs w:val="32"/>
          <w:rtl/>
          <w:lang w:bidi="ar-JO"/>
        </w:rPr>
        <w:t>اسة علمية لتاريخ التفسير وتطوره</w:t>
      </w:r>
      <w:r w:rsidR="00E5348E" w:rsidRPr="005E6261">
        <w:rPr>
          <w:rFonts w:ascii="Traditional Arabic" w:hAnsi="Traditional Arabic" w:cs="Traditional Arabic"/>
          <w:sz w:val="32"/>
          <w:szCs w:val="32"/>
          <w:rtl/>
          <w:lang w:bidi="ar-JO"/>
        </w:rPr>
        <w:t>،</w:t>
      </w:r>
      <w:r w:rsidR="002549D2">
        <w:rPr>
          <w:rFonts w:ascii="Traditional Arabic" w:hAnsi="Traditional Arabic" w:cs="Traditional Arabic"/>
          <w:sz w:val="32"/>
          <w:szCs w:val="32"/>
          <w:rtl/>
          <w:lang w:bidi="ar-JO"/>
        </w:rPr>
        <w:t xml:space="preserve"> د. فريدة زمرد</w:t>
      </w:r>
      <w:r w:rsidR="00E5348E" w:rsidRPr="005E6261">
        <w:rPr>
          <w:rFonts w:ascii="Traditional Arabic" w:hAnsi="Traditional Arabic" w:cs="Traditional Arabic"/>
          <w:sz w:val="32"/>
          <w:szCs w:val="32"/>
          <w:rtl/>
          <w:lang w:bidi="ar-JO"/>
        </w:rPr>
        <w:t>،</w:t>
      </w:r>
      <w:r w:rsidRPr="005E6261">
        <w:rPr>
          <w:rFonts w:ascii="Traditional Arabic" w:hAnsi="Traditional Arabic" w:cs="Traditional Arabic"/>
          <w:sz w:val="32"/>
          <w:szCs w:val="32"/>
          <w:rtl/>
          <w:lang w:bidi="ar-JO"/>
        </w:rPr>
        <w:t xml:space="preserve"> بحث مقدم لمؤتمر تطوير الدراسات القرآنية.</w:t>
      </w:r>
    </w:p>
    <w:p w:rsidR="00823963" w:rsidRPr="005E6261" w:rsidRDefault="00823963" w:rsidP="002549D2">
      <w:pPr>
        <w:pStyle w:val="ListParagraph"/>
        <w:numPr>
          <w:ilvl w:val="0"/>
          <w:numId w:val="8"/>
        </w:numPr>
        <w:spacing w:after="0" w:line="240" w:lineRule="auto"/>
        <w:jc w:val="both"/>
        <w:rPr>
          <w:rFonts w:ascii="Traditional Arabic" w:hAnsi="Traditional Arabic" w:cs="Traditional Arabic"/>
          <w:sz w:val="32"/>
          <w:szCs w:val="32"/>
          <w:lang w:bidi="ar-JO"/>
        </w:rPr>
      </w:pPr>
      <w:r w:rsidRPr="005E6261">
        <w:rPr>
          <w:rFonts w:ascii="Traditional Arabic" w:hAnsi="Traditional Arabic" w:cs="Traditional Arabic"/>
          <w:sz w:val="32"/>
          <w:szCs w:val="32"/>
          <w:rtl/>
          <w:lang w:bidi="ar-JO"/>
        </w:rPr>
        <w:t>نظم الدرر في تناسب الآيات والسور</w:t>
      </w:r>
      <w:r w:rsidR="002549D2">
        <w:rPr>
          <w:rFonts w:ascii="Traditional Arabic" w:hAnsi="Traditional Arabic" w:cs="Traditional Arabic" w:hint="cs"/>
          <w:sz w:val="32"/>
          <w:szCs w:val="32"/>
          <w:rtl/>
          <w:lang w:bidi="ar-JO"/>
        </w:rPr>
        <w:t>،</w:t>
      </w:r>
      <w:r w:rsidRPr="005E6261">
        <w:rPr>
          <w:rFonts w:ascii="Traditional Arabic" w:hAnsi="Traditional Arabic" w:cs="Traditional Arabic"/>
          <w:sz w:val="32"/>
          <w:szCs w:val="32"/>
          <w:rtl/>
          <w:lang w:bidi="ar-JO"/>
        </w:rPr>
        <w:t xml:space="preserve"> إبراهيم بن عمر بن حسن الرباط بن علي بن أبي بكر البقاعي (</w:t>
      </w:r>
      <w:r w:rsidR="002549D2">
        <w:rPr>
          <w:rFonts w:ascii="Traditional Arabic" w:hAnsi="Traditional Arabic" w:cs="Traditional Arabic" w:hint="cs"/>
          <w:sz w:val="32"/>
          <w:szCs w:val="32"/>
          <w:rtl/>
          <w:lang w:bidi="ar-JO"/>
        </w:rPr>
        <w:t>ت</w:t>
      </w:r>
      <w:r w:rsidRPr="005E6261">
        <w:rPr>
          <w:rFonts w:ascii="Traditional Arabic" w:hAnsi="Traditional Arabic" w:cs="Traditional Arabic"/>
          <w:sz w:val="32"/>
          <w:szCs w:val="32"/>
          <w:rtl/>
          <w:lang w:bidi="ar-JO"/>
        </w:rPr>
        <w:t>885هـ)</w:t>
      </w:r>
      <w:r w:rsidR="002549D2">
        <w:rPr>
          <w:rFonts w:ascii="Traditional Arabic" w:hAnsi="Traditional Arabic" w:cs="Traditional Arabic" w:hint="cs"/>
          <w:sz w:val="32"/>
          <w:szCs w:val="32"/>
          <w:rtl/>
          <w:lang w:bidi="ar-JO"/>
        </w:rPr>
        <w:t xml:space="preserve">، </w:t>
      </w:r>
      <w:r w:rsidRPr="005E6261">
        <w:rPr>
          <w:rFonts w:ascii="Traditional Arabic" w:hAnsi="Traditional Arabic" w:cs="Traditional Arabic"/>
          <w:sz w:val="32"/>
          <w:szCs w:val="32"/>
          <w:rtl/>
          <w:lang w:bidi="ar-JO"/>
        </w:rPr>
        <w:t>دار الكتاب الإسلامي، القاهرة</w:t>
      </w:r>
      <w:r w:rsidR="00523494" w:rsidRPr="005E6261">
        <w:rPr>
          <w:rFonts w:ascii="Traditional Arabic" w:hAnsi="Traditional Arabic" w:cs="Traditional Arabic"/>
          <w:sz w:val="32"/>
          <w:szCs w:val="32"/>
          <w:rtl/>
          <w:lang w:bidi="ar-JO"/>
        </w:rPr>
        <w:t>.</w:t>
      </w:r>
    </w:p>
    <w:p w:rsidR="00523494" w:rsidRPr="005E6261" w:rsidRDefault="00523494" w:rsidP="002549D2">
      <w:pPr>
        <w:pStyle w:val="ListParagraph"/>
        <w:numPr>
          <w:ilvl w:val="0"/>
          <w:numId w:val="8"/>
        </w:numPr>
        <w:spacing w:after="0" w:line="240" w:lineRule="auto"/>
        <w:jc w:val="both"/>
        <w:rPr>
          <w:rFonts w:ascii="Traditional Arabic" w:hAnsi="Traditional Arabic" w:cs="Traditional Arabic"/>
          <w:sz w:val="32"/>
          <w:szCs w:val="32"/>
          <w:rtl/>
          <w:lang w:bidi="ar-JO"/>
        </w:rPr>
      </w:pPr>
      <w:r w:rsidRPr="005E6261">
        <w:rPr>
          <w:rFonts w:ascii="Traditional Arabic" w:hAnsi="Traditional Arabic" w:cs="Traditional Arabic"/>
          <w:sz w:val="32"/>
          <w:szCs w:val="32"/>
          <w:rtl/>
          <w:lang w:bidi="ar-JO"/>
        </w:rPr>
        <w:t>نظرات في القراءة المعاصرة للقرآن الكريم في دول المغرب العربي</w:t>
      </w:r>
      <w:r w:rsidR="002549D2">
        <w:rPr>
          <w:rFonts w:ascii="Traditional Arabic" w:hAnsi="Traditional Arabic" w:cs="Traditional Arabic" w:hint="cs"/>
          <w:sz w:val="32"/>
          <w:szCs w:val="32"/>
          <w:rtl/>
          <w:lang w:bidi="ar-JO"/>
        </w:rPr>
        <w:t xml:space="preserve">، </w:t>
      </w:r>
      <w:r w:rsidR="002549D2">
        <w:rPr>
          <w:rFonts w:ascii="Traditional Arabic" w:hAnsi="Traditional Arabic" w:cs="Traditional Arabic"/>
          <w:sz w:val="32"/>
          <w:szCs w:val="32"/>
          <w:rtl/>
          <w:lang w:bidi="ar-JO"/>
        </w:rPr>
        <w:t>أ.د. محمد بن زين العابدين رستم</w:t>
      </w:r>
      <w:r w:rsidR="002549D2">
        <w:rPr>
          <w:rFonts w:ascii="Traditional Arabic" w:hAnsi="Traditional Arabic" w:cs="Traditional Arabic" w:hint="cs"/>
          <w:sz w:val="32"/>
          <w:szCs w:val="32"/>
          <w:rtl/>
          <w:lang w:bidi="ar-JO"/>
        </w:rPr>
        <w:t>.</w:t>
      </w:r>
    </w:p>
    <w:sectPr w:rsidR="00523494" w:rsidRPr="005E6261" w:rsidSect="008F3684">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AC0" w:rsidRDefault="003A7AC0" w:rsidP="00786CDE">
      <w:pPr>
        <w:spacing w:after="0" w:line="240" w:lineRule="auto"/>
      </w:pPr>
      <w:r>
        <w:separator/>
      </w:r>
    </w:p>
  </w:endnote>
  <w:endnote w:type="continuationSeparator" w:id="0">
    <w:p w:rsidR="003A7AC0" w:rsidRDefault="003A7AC0" w:rsidP="0078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01737470"/>
      <w:docPartObj>
        <w:docPartGallery w:val="Page Numbers (Bottom of Page)"/>
        <w:docPartUnique/>
      </w:docPartObj>
    </w:sdtPr>
    <w:sdtContent>
      <w:p w:rsidR="005E6261" w:rsidRDefault="005E6261">
        <w:pPr>
          <w:pStyle w:val="Footer"/>
          <w:jc w:val="center"/>
        </w:pPr>
        <w:r>
          <w:fldChar w:fldCharType="begin"/>
        </w:r>
        <w:r>
          <w:instrText>PAGE   \* MERGEFORMAT</w:instrText>
        </w:r>
        <w:r>
          <w:fldChar w:fldCharType="separate"/>
        </w:r>
        <w:r w:rsidR="009F6D74" w:rsidRPr="009F6D74">
          <w:rPr>
            <w:noProof/>
            <w:rtl/>
            <w:lang w:val="ar-SA"/>
          </w:rPr>
          <w:t>22</w:t>
        </w:r>
        <w:r>
          <w:fldChar w:fldCharType="end"/>
        </w:r>
      </w:p>
    </w:sdtContent>
  </w:sdt>
  <w:p w:rsidR="005E6261" w:rsidRDefault="005E6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AC0" w:rsidRDefault="003A7AC0" w:rsidP="00786CDE">
      <w:pPr>
        <w:spacing w:after="0" w:line="240" w:lineRule="auto"/>
      </w:pPr>
      <w:r>
        <w:separator/>
      </w:r>
    </w:p>
  </w:footnote>
  <w:footnote w:type="continuationSeparator" w:id="0">
    <w:p w:rsidR="003A7AC0" w:rsidRDefault="003A7AC0" w:rsidP="00786CDE">
      <w:pPr>
        <w:spacing w:after="0" w:line="240" w:lineRule="auto"/>
      </w:pPr>
      <w:r>
        <w:continuationSeparator/>
      </w:r>
    </w:p>
  </w:footnote>
  <w:footnote w:id="1">
    <w:p w:rsidR="005E6261" w:rsidRPr="00E5348E" w:rsidRDefault="005E6261" w:rsidP="00E5348E">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القاموس المحيط (ص: 271).</w:t>
      </w:r>
    </w:p>
  </w:footnote>
  <w:footnote w:id="2">
    <w:p w:rsidR="005E6261" w:rsidRPr="00E5348E" w:rsidRDefault="005E6261" w:rsidP="00E5348E">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مقاييس اللغة (1/ 406).</w:t>
      </w:r>
    </w:p>
  </w:footnote>
  <w:footnote w:id="3">
    <w:p w:rsidR="005E6261" w:rsidRPr="00E5348E" w:rsidRDefault="005E6261" w:rsidP="00E5348E">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انظر: معجم اللغة العربية المعاصرة (1/ 349).</w:t>
      </w:r>
    </w:p>
  </w:footnote>
  <w:footnote w:id="4">
    <w:p w:rsidR="005E6261" w:rsidRPr="00E5348E" w:rsidRDefault="005E6261" w:rsidP="00E5348E">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التجديد في التفسير –يحيى شطناوي- بحث منشور في مجلة ثقافتنا للدراسات والبحوث مجلد 6عدد الثالث والعشرون 1431هـ.</w:t>
      </w:r>
    </w:p>
  </w:footnote>
  <w:footnote w:id="5">
    <w:p w:rsidR="005E6261" w:rsidRPr="00E5348E" w:rsidRDefault="005E6261" w:rsidP="00E5348E">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التجديد في التفسير مادة ومنهاجاً –جمال أبو حسان.</w:t>
      </w:r>
    </w:p>
  </w:footnote>
  <w:footnote w:id="6">
    <w:p w:rsidR="005E6261" w:rsidRPr="00E5348E" w:rsidRDefault="005E6261" w:rsidP="00E5348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نظرات في القراءة المعاصرة للقرآن الكريم في دول المغرب العربي - أ.د. محمد بن زين العابدين رستم.</w:t>
      </w:r>
    </w:p>
  </w:footnote>
  <w:footnote w:id="7">
    <w:p w:rsidR="005E6261" w:rsidRPr="00E5348E" w:rsidRDefault="005E6261" w:rsidP="00E5348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نظرات في القراءة المعاصرة للقرآن الكريم في دول المغرب العربي - أ.د. محمد بن زين العابدين رستم.</w:t>
      </w:r>
    </w:p>
  </w:footnote>
  <w:footnote w:id="8">
    <w:p w:rsidR="005E6261" w:rsidRPr="00E5348E" w:rsidRDefault="005E6261" w:rsidP="00E5348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انظر: المناهج المعاصرة لقراءة النص "مناهج الفكر في الحضارة الإسلامية" - فايزة عبدالله الحربي.</w:t>
      </w:r>
    </w:p>
  </w:footnote>
  <w:footnote w:id="9">
    <w:p w:rsidR="005E6261" w:rsidRPr="00E5348E" w:rsidRDefault="005E6261" w:rsidP="00E5348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 xml:space="preserve">وقد تنوعت المناهج التي  بنيت عليها إعادة قراءة النص ويمكن تلخيصها بالآتي: </w:t>
      </w:r>
    </w:p>
    <w:p w:rsidR="005E6261" w:rsidRPr="00E5348E" w:rsidRDefault="005E6261" w:rsidP="00E5348E">
      <w:pPr>
        <w:pStyle w:val="FootnoteText"/>
        <w:jc w:val="both"/>
        <w:rPr>
          <w:rFonts w:ascii="Traditional Arabic" w:hAnsi="Traditional Arabic" w:cs="Traditional Arabic"/>
          <w:sz w:val="28"/>
          <w:szCs w:val="28"/>
          <w:rtl/>
        </w:rPr>
      </w:pPr>
      <w:r w:rsidRPr="00E5348E">
        <w:rPr>
          <w:rFonts w:ascii="Traditional Arabic" w:hAnsi="Traditional Arabic" w:cs="Traditional Arabic"/>
          <w:sz w:val="28"/>
          <w:szCs w:val="28"/>
          <w:u w:val="single"/>
          <w:rtl/>
        </w:rPr>
        <w:t>المنهج المقاصدي</w:t>
      </w:r>
      <w:r w:rsidRPr="00E5348E">
        <w:rPr>
          <w:rFonts w:ascii="Traditional Arabic" w:hAnsi="Traditional Arabic" w:cs="Traditional Arabic"/>
          <w:sz w:val="28"/>
          <w:szCs w:val="28"/>
          <w:rtl/>
        </w:rPr>
        <w:t xml:space="preserve"> : بحيث يكون قصد صاحب الخطاب الديني هو السلطة المفروضة، ولا يمكن معرفة المقصد من الخطاب إلا بوجود صاحب الخطاب، أما إذا لم يوجد، فعلينا أن نبحث عن مقاصده من خلال تأويل النص الديني بهدف الوصول لقصد صاحب الخطاب، وفقًا لظروف معينة أنتج فيها الخطاب الديني.</w:t>
      </w:r>
    </w:p>
    <w:p w:rsidR="005E6261" w:rsidRPr="00E5348E" w:rsidRDefault="005E6261" w:rsidP="00E5348E">
      <w:pPr>
        <w:pStyle w:val="FootnoteText"/>
        <w:jc w:val="both"/>
        <w:rPr>
          <w:rFonts w:ascii="Traditional Arabic" w:hAnsi="Traditional Arabic" w:cs="Traditional Arabic"/>
          <w:sz w:val="28"/>
          <w:szCs w:val="28"/>
          <w:rtl/>
        </w:rPr>
      </w:pPr>
      <w:r w:rsidRPr="00E5348E">
        <w:rPr>
          <w:rFonts w:ascii="Traditional Arabic" w:hAnsi="Traditional Arabic" w:cs="Traditional Arabic"/>
          <w:sz w:val="28"/>
          <w:szCs w:val="28"/>
          <w:rtl/>
        </w:rPr>
        <w:t>بعبارة أخرى، إن الفارق الزمني بين صدور النص وتلقِّيه المعاصر، لم يعرِّض النص لنقصان في حقيقته أو تعطيل في وظيفته، بل أحدث تحوُّلاً في وضعية النص ونظام علاقاته ودلالته مع متلقيه الجدد، الأمر الذي جعله نصًّا مفتوحًا باستمرار على معان متعددة.     ==</w:t>
      </w:r>
    </w:p>
    <w:p w:rsidR="005E6261" w:rsidRPr="00E5348E" w:rsidRDefault="005E6261" w:rsidP="00E5348E">
      <w:pPr>
        <w:pStyle w:val="FootnoteText"/>
        <w:jc w:val="both"/>
        <w:rPr>
          <w:rFonts w:ascii="Traditional Arabic" w:hAnsi="Traditional Arabic" w:cs="Traditional Arabic"/>
          <w:sz w:val="28"/>
          <w:szCs w:val="28"/>
          <w:rtl/>
        </w:rPr>
      </w:pPr>
      <w:r w:rsidRPr="00E5348E">
        <w:rPr>
          <w:rFonts w:ascii="Traditional Arabic" w:hAnsi="Traditional Arabic" w:cs="Traditional Arabic"/>
          <w:sz w:val="28"/>
          <w:szCs w:val="28"/>
          <w:u w:val="single"/>
          <w:rtl/>
        </w:rPr>
        <w:t>== المنهج البنيوي</w:t>
      </w:r>
      <w:r w:rsidRPr="00E5348E">
        <w:rPr>
          <w:rFonts w:ascii="Traditional Arabic" w:hAnsi="Traditional Arabic" w:cs="Traditional Arabic"/>
          <w:sz w:val="28"/>
          <w:szCs w:val="28"/>
          <w:rtl/>
        </w:rPr>
        <w:t>: ظهر هذا المنهج لقراءة النصوص في منتصف القرن العشرين، ويقوم على حصْر القيمة في النص ذاته بما هو معطى من دلائل، ومن ثَمَّ يدرس هذا النص، ولا يهم مؤلفه وكاتبه ولا مقاصده ولا أوضاعه التي أنتج فيها خطابه، المهم هنا النص الموجود، ندرسه من خلال العلاقات القائمة بين أجزائه وتراكيبه وجُمله .</w:t>
      </w:r>
    </w:p>
    <w:p w:rsidR="005E6261" w:rsidRPr="00E5348E" w:rsidRDefault="005E6261" w:rsidP="00E5348E">
      <w:pPr>
        <w:pStyle w:val="FootnoteText"/>
        <w:jc w:val="both"/>
        <w:rPr>
          <w:rFonts w:ascii="Traditional Arabic" w:hAnsi="Traditional Arabic" w:cs="Traditional Arabic"/>
          <w:sz w:val="28"/>
          <w:szCs w:val="28"/>
          <w:rtl/>
        </w:rPr>
      </w:pP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u w:val="single"/>
          <w:rtl/>
        </w:rPr>
        <w:t>المنهج التفكيكي</w:t>
      </w:r>
      <w:r w:rsidRPr="00E5348E">
        <w:rPr>
          <w:rFonts w:ascii="Traditional Arabic" w:hAnsi="Traditional Arabic" w:cs="Traditional Arabic"/>
          <w:sz w:val="28"/>
          <w:szCs w:val="28"/>
          <w:rtl/>
        </w:rPr>
        <w:t xml:space="preserve"> : الذي يقوم على تفكيك النص وتحليله إلى فقرات متعددة، ولا يقوم بهذا التفكيك إلا القارئ، فهو يفك هذا النص، ويعيد بناءه وَفْق آليات تفكيره، فالقارئ يوظف النص الديني حسب معطياته وفَهْمه، والنص الديني الواحد له الكثير من القُراء، وبالتالي تتعدد القراءات وتتنوَّع ، وتنتج تأويلات متعددة.</w:t>
      </w:r>
    </w:p>
    <w:p w:rsidR="005E6261" w:rsidRPr="00E5348E" w:rsidRDefault="005E6261" w:rsidP="00E5348E">
      <w:pPr>
        <w:pStyle w:val="FootnoteText"/>
        <w:jc w:val="both"/>
        <w:rPr>
          <w:rFonts w:ascii="Traditional Arabic" w:hAnsi="Traditional Arabic" w:cs="Traditional Arabic"/>
          <w:sz w:val="28"/>
          <w:szCs w:val="28"/>
          <w:rtl/>
        </w:rPr>
      </w:pPr>
      <w:r w:rsidRPr="00E5348E">
        <w:rPr>
          <w:rFonts w:ascii="Traditional Arabic" w:hAnsi="Traditional Arabic" w:cs="Traditional Arabic"/>
          <w:sz w:val="28"/>
          <w:szCs w:val="28"/>
          <w:rtl/>
        </w:rPr>
        <w:t xml:space="preserve"> وكذلك لا بد من التنبيه إلى أن هذه (الهرمينوطيقا) أو القراءة التأويلية، تقوم على أسس معينة  فلسفية غربية، انعكست على قراءة النص الشرعي عند مثقفي العرب، وهي إيجازًا: انعدام البراءة في القراءة - موت المؤلف - خرافة القصدية - لانهائية المعنى - التناص - الفراغات - الرمزية.</w:t>
      </w:r>
    </w:p>
    <w:p w:rsidR="005E6261" w:rsidRPr="00E5348E" w:rsidRDefault="005E6261" w:rsidP="00E5348E">
      <w:pPr>
        <w:pStyle w:val="FootnoteText"/>
        <w:jc w:val="both"/>
        <w:rPr>
          <w:rFonts w:ascii="Traditional Arabic" w:hAnsi="Traditional Arabic" w:cs="Traditional Arabic"/>
          <w:sz w:val="28"/>
          <w:szCs w:val="28"/>
          <w:rtl/>
        </w:rPr>
      </w:pPr>
      <w:r w:rsidRPr="00E5348E">
        <w:rPr>
          <w:rFonts w:ascii="Traditional Arabic" w:hAnsi="Traditional Arabic" w:cs="Traditional Arabic"/>
          <w:sz w:val="28"/>
          <w:szCs w:val="28"/>
          <w:rtl/>
        </w:rPr>
        <w:t>من أهم القراءات التي طُرِحت لقراءة النص الديني في المحيط الثقافي العربي:</w:t>
      </w:r>
    </w:p>
    <w:p w:rsidR="005E6261" w:rsidRPr="00E5348E" w:rsidRDefault="005E6261" w:rsidP="00E5348E">
      <w:pPr>
        <w:pStyle w:val="FootnoteText"/>
        <w:jc w:val="both"/>
        <w:rPr>
          <w:rFonts w:ascii="Traditional Arabic" w:hAnsi="Traditional Arabic" w:cs="Traditional Arabic"/>
          <w:sz w:val="28"/>
          <w:szCs w:val="28"/>
          <w:rtl/>
        </w:rPr>
      </w:pPr>
      <w:r w:rsidRPr="00E5348E">
        <w:rPr>
          <w:rFonts w:ascii="Traditional Arabic" w:hAnsi="Traditional Arabic" w:cs="Traditional Arabic"/>
          <w:sz w:val="28"/>
          <w:szCs w:val="28"/>
          <w:rtl/>
        </w:rPr>
        <w:t>قراءة  نصر أبو زيد، , فهو لا يفرِّق بين النص البشري والنص القرآني، فهما عنده متساويان من حيث قوانين التكون والبناء، وإنتاج الدلالة؛ "النص القرآني يستمد مرجعيته  من اللغة، وإذا انتقلنا إلى الثقافة قلنا: إن هذا النص منتج ثقافي"، منتج ثقافي باعتباره محكومًا بالقوانين الداخلية البنيوية والدلالية للثقافة التي ينتمي إليها؛ "ليست النصوص الدينية نصوصًا مفارقة لبنْية الثقافة التي تشكَّلت في إطارها بأي حال من الأحوال والمصدر الإلهي لتلك النصوص، لا يلغي إطلاقًا حقيقة كونها نصوصًا لغوية بكل ما تَعنيه اللغة من ارتباط بالزمان والمكان التاريخي والاجتماعي" ، وهو في الوقت الذي يرى أن مصدرها إلهي، إلا أنه يرى أنها بخضوعها لقوانين الثقافة الإنسانية، فهي قد تأنْسَنت من هذه الحيثية؛ "إن النصوص - دينية كانت أم بشرية - محكومة بقوانين ثابتة، والمصدر الإلهي لا يخرجها عن هذه القوانين؛ لأنها تأنْسَنت منذ تجسَّدت في التاريخ واللغة، وتوجَّهت بمنطوقها ومدلولها إلى البشر في واقع تاريخي محدَّد، إنها محكومة بجدلية الثبات والتغير، فالنصوص ثابتة في المنطوق، متحركة متغيرة في المفهوم، وفي مقابل النصوص تقف القراءة محكومة أيضًا بجدلية الإخفاء والكشف" .</w:t>
      </w:r>
    </w:p>
    <w:p w:rsidR="005E6261" w:rsidRPr="00E5348E" w:rsidRDefault="005E6261" w:rsidP="00E5348E">
      <w:pPr>
        <w:pStyle w:val="FootnoteText"/>
        <w:jc w:val="both"/>
        <w:rPr>
          <w:rFonts w:ascii="Traditional Arabic" w:hAnsi="Traditional Arabic" w:cs="Traditional Arabic"/>
          <w:sz w:val="28"/>
          <w:szCs w:val="28"/>
          <w:rtl/>
        </w:rPr>
      </w:pPr>
      <w:r w:rsidRPr="00E5348E">
        <w:rPr>
          <w:rFonts w:ascii="Traditional Arabic" w:hAnsi="Traditional Arabic" w:cs="Traditional Arabic"/>
          <w:sz w:val="28"/>
          <w:szCs w:val="28"/>
          <w:rtl/>
        </w:rPr>
        <w:t>انظر: المناهج المعاصرة لقراءة النص "مناهج الفكر في الحضارة الإسلامية"  فايزة عبدالله الحربي</w:t>
      </w:r>
    </w:p>
    <w:p w:rsidR="005E6261" w:rsidRPr="00E5348E" w:rsidRDefault="005E6261" w:rsidP="00E5348E">
      <w:pPr>
        <w:pStyle w:val="FootnoteText"/>
        <w:jc w:val="both"/>
        <w:rPr>
          <w:rFonts w:ascii="Traditional Arabic" w:hAnsi="Traditional Arabic" w:cs="Traditional Arabic"/>
          <w:sz w:val="28"/>
          <w:szCs w:val="28"/>
          <w:rtl/>
        </w:rPr>
      </w:pPr>
    </w:p>
  </w:footnote>
  <w:footnote w:id="10">
    <w:p w:rsidR="005E6261" w:rsidRPr="00E5348E" w:rsidRDefault="005E6261" w:rsidP="00E5348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ابن تيمية ( مقدمه في أصول التفسير) ص93.</w:t>
      </w:r>
    </w:p>
  </w:footnote>
  <w:footnote w:id="11">
    <w:p w:rsidR="005E6261" w:rsidRPr="00E5348E" w:rsidRDefault="005E6261" w:rsidP="00E5348E">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ابن القيم في (التبيان في أقسام القرآن)، ص116.</w:t>
      </w:r>
    </w:p>
  </w:footnote>
  <w:footnote w:id="12">
    <w:p w:rsidR="005E6261" w:rsidRPr="00E5348E" w:rsidRDefault="005E6261" w:rsidP="00E5348E">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rPr>
        <w:t>انظر</w:t>
      </w:r>
      <w:r w:rsidRPr="00E5348E">
        <w:rPr>
          <w:rFonts w:ascii="Traditional Arabic" w:hAnsi="Traditional Arabic" w:cs="Traditional Arabic"/>
          <w:sz w:val="28"/>
          <w:szCs w:val="28"/>
          <w:rtl/>
        </w:rPr>
        <w:t>: دراسات في علوم القرآن، فهد الرومي (1/167)</w:t>
      </w:r>
      <w:r>
        <w:rPr>
          <w:rFonts w:ascii="Traditional Arabic" w:hAnsi="Traditional Arabic" w:cs="Traditional Arabic" w:hint="cs"/>
          <w:sz w:val="28"/>
          <w:szCs w:val="28"/>
          <w:rtl/>
        </w:rPr>
        <w:t>.</w:t>
      </w:r>
    </w:p>
  </w:footnote>
  <w:footnote w:id="13">
    <w:p w:rsidR="005E6261" w:rsidRPr="00E5348E" w:rsidRDefault="005E6261" w:rsidP="00FA3769">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نحو دراسة علمية لتاريخ التفسير وتطوره</w:t>
      </w:r>
      <w:r>
        <w:rPr>
          <w:rFonts w:ascii="Traditional Arabic" w:hAnsi="Traditional Arabic" w:cs="Traditional Arabic" w:hint="cs"/>
          <w:sz w:val="28"/>
          <w:szCs w:val="28"/>
          <w:rtl/>
        </w:rPr>
        <w:t xml:space="preserve">، </w:t>
      </w:r>
      <w:r w:rsidRPr="00E5348E">
        <w:rPr>
          <w:rFonts w:ascii="Traditional Arabic" w:hAnsi="Traditional Arabic" w:cs="Traditional Arabic"/>
          <w:sz w:val="28"/>
          <w:szCs w:val="28"/>
          <w:rtl/>
        </w:rPr>
        <w:t xml:space="preserve"> د. فريدة زمرد</w:t>
      </w:r>
      <w:r>
        <w:rPr>
          <w:rFonts w:ascii="Traditional Arabic" w:hAnsi="Traditional Arabic" w:cs="Traditional Arabic" w:hint="cs"/>
          <w:sz w:val="28"/>
          <w:szCs w:val="28"/>
          <w:rtl/>
        </w:rPr>
        <w:t>،</w:t>
      </w:r>
      <w:r w:rsidRPr="00E5348E">
        <w:rPr>
          <w:rFonts w:ascii="Traditional Arabic" w:hAnsi="Traditional Arabic" w:cs="Traditional Arabic"/>
          <w:sz w:val="28"/>
          <w:szCs w:val="28"/>
          <w:rtl/>
        </w:rPr>
        <w:t xml:space="preserve"> بحث مقدم لمؤتمر تطوير الدراسات القرآنية.</w:t>
      </w:r>
    </w:p>
  </w:footnote>
  <w:footnote w:id="14">
    <w:p w:rsidR="005E6261" w:rsidRPr="00E5348E" w:rsidRDefault="005E6261" w:rsidP="00E5348E">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انظر فصول في أصول التفسير ص78.</w:t>
      </w:r>
    </w:p>
  </w:footnote>
  <w:footnote w:id="15">
    <w:p w:rsidR="005E6261" w:rsidRPr="00E5348E" w:rsidRDefault="005E6261" w:rsidP="00E5348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إعلام الموقعين عن رب العالمين (1/ 172)</w:t>
      </w:r>
    </w:p>
  </w:footnote>
  <w:footnote w:id="16">
    <w:p w:rsidR="005E6261" w:rsidRPr="00E5348E" w:rsidRDefault="005E6261" w:rsidP="00E5348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المحرر في أسباب نزول القرآن من خلال الكتب التسعة (1/ 104)</w:t>
      </w:r>
      <w:r>
        <w:rPr>
          <w:rFonts w:ascii="Traditional Arabic" w:hAnsi="Traditional Arabic" w:cs="Traditional Arabic" w:hint="cs"/>
          <w:sz w:val="28"/>
          <w:szCs w:val="28"/>
          <w:rtl/>
        </w:rPr>
        <w:t>.</w:t>
      </w:r>
    </w:p>
  </w:footnote>
  <w:footnote w:id="17">
    <w:p w:rsidR="005E6261" w:rsidRPr="00E5348E" w:rsidRDefault="005E6261" w:rsidP="00E5348E">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لباب النقول (ص: 4)</w:t>
      </w:r>
      <w:r>
        <w:rPr>
          <w:rFonts w:ascii="Traditional Arabic" w:hAnsi="Traditional Arabic" w:cs="Traditional Arabic" w:hint="cs"/>
          <w:sz w:val="28"/>
          <w:szCs w:val="28"/>
          <w:rtl/>
        </w:rPr>
        <w:t>.</w:t>
      </w:r>
    </w:p>
  </w:footnote>
  <w:footnote w:id="18">
    <w:p w:rsidR="005E6261" w:rsidRPr="00E5348E" w:rsidRDefault="005E6261" w:rsidP="00C01C6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تفسير ابن عطية (3/12)</w:t>
      </w:r>
      <w:r>
        <w:rPr>
          <w:rFonts w:ascii="Traditional Arabic" w:hAnsi="Traditional Arabic" w:cs="Traditional Arabic" w:hint="cs"/>
          <w:sz w:val="28"/>
          <w:szCs w:val="28"/>
          <w:rtl/>
        </w:rPr>
        <w:t>.</w:t>
      </w:r>
    </w:p>
  </w:footnote>
  <w:footnote w:id="19">
    <w:p w:rsidR="005E6261" w:rsidRPr="00E5348E" w:rsidRDefault="005E6261" w:rsidP="00C01C6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تفسير ابن عطية (1/</w:t>
      </w:r>
      <w:r>
        <w:rPr>
          <w:rFonts w:ascii="Traditional Arabic" w:hAnsi="Traditional Arabic" w:cs="Traditional Arabic"/>
          <w:sz w:val="28"/>
          <w:szCs w:val="28"/>
          <w:rtl/>
        </w:rPr>
        <w:t>510)</w:t>
      </w:r>
      <w:r>
        <w:rPr>
          <w:rFonts w:ascii="Traditional Arabic" w:hAnsi="Traditional Arabic" w:cs="Traditional Arabic" w:hint="cs"/>
          <w:sz w:val="28"/>
          <w:szCs w:val="28"/>
          <w:rtl/>
        </w:rPr>
        <w:t>.</w:t>
      </w:r>
    </w:p>
  </w:footnote>
  <w:footnote w:id="20">
    <w:p w:rsidR="005E6261" w:rsidRPr="00E5348E" w:rsidRDefault="005E6261" w:rsidP="00C01C6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انظر: المحصول للرازي (2/ 309)</w:t>
      </w:r>
      <w:r>
        <w:rPr>
          <w:rFonts w:ascii="Traditional Arabic" w:hAnsi="Traditional Arabic" w:cs="Traditional Arabic" w:hint="cs"/>
          <w:sz w:val="28"/>
          <w:szCs w:val="28"/>
          <w:rtl/>
        </w:rPr>
        <w:t>،</w:t>
      </w:r>
      <w:r w:rsidRPr="00E5348E">
        <w:rPr>
          <w:rFonts w:ascii="Traditional Arabic" w:hAnsi="Traditional Arabic" w:cs="Traditional Arabic"/>
          <w:sz w:val="28"/>
          <w:szCs w:val="28"/>
          <w:rtl/>
        </w:rPr>
        <w:t xml:space="preserve"> الإتقان في علوم القرآن (3/48)</w:t>
      </w:r>
      <w:r>
        <w:rPr>
          <w:rFonts w:ascii="Traditional Arabic" w:hAnsi="Traditional Arabic" w:cs="Traditional Arabic" w:hint="cs"/>
          <w:sz w:val="28"/>
          <w:szCs w:val="28"/>
          <w:rtl/>
        </w:rPr>
        <w:t>.</w:t>
      </w:r>
    </w:p>
  </w:footnote>
  <w:footnote w:id="21">
    <w:p w:rsidR="005E6261" w:rsidRPr="00E5348E" w:rsidRDefault="005E6261" w:rsidP="00C01C6E">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انظر: الإتقان في علوم القرآن (3/48)</w:t>
      </w:r>
      <w:r>
        <w:rPr>
          <w:rFonts w:ascii="Traditional Arabic" w:hAnsi="Traditional Arabic" w:cs="Traditional Arabic" w:hint="cs"/>
          <w:sz w:val="28"/>
          <w:szCs w:val="28"/>
          <w:rtl/>
        </w:rPr>
        <w:t>،</w:t>
      </w:r>
      <w:r w:rsidRPr="00E5348E">
        <w:rPr>
          <w:rFonts w:ascii="Traditional Arabic" w:hAnsi="Traditional Arabic" w:cs="Traditional Arabic"/>
          <w:sz w:val="28"/>
          <w:szCs w:val="28"/>
          <w:rtl/>
        </w:rPr>
        <w:t xml:space="preserve"> الجامع لمسائل أصول الفقه وتطبيقاتها على المذهب الراجح (ص: 244)</w:t>
      </w:r>
      <w:r>
        <w:rPr>
          <w:rFonts w:ascii="Traditional Arabic" w:hAnsi="Traditional Arabic" w:cs="Traditional Arabic" w:hint="cs"/>
          <w:sz w:val="28"/>
          <w:szCs w:val="28"/>
          <w:rtl/>
        </w:rPr>
        <w:t>،</w:t>
      </w:r>
      <w:r w:rsidRPr="00E5348E">
        <w:rPr>
          <w:rFonts w:ascii="Traditional Arabic" w:hAnsi="Traditional Arabic" w:cs="Traditional Arabic"/>
          <w:sz w:val="28"/>
          <w:szCs w:val="28"/>
          <w:rtl/>
        </w:rPr>
        <w:t xml:space="preserve"> رسالة لطيفة جامعة في أصول الفقه المهمة (ص: 114)</w:t>
      </w:r>
      <w:r>
        <w:rPr>
          <w:rFonts w:ascii="Traditional Arabic" w:hAnsi="Traditional Arabic" w:cs="Traditional Arabic" w:hint="cs"/>
          <w:sz w:val="28"/>
          <w:szCs w:val="28"/>
          <w:rtl/>
        </w:rPr>
        <w:t>.</w:t>
      </w:r>
    </w:p>
  </w:footnote>
  <w:footnote w:id="22">
    <w:p w:rsidR="005E6261" w:rsidRPr="00E5348E" w:rsidRDefault="005E6261" w:rsidP="00C01C6E">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دراسات أصولية في القرآن الكريم (ص: 184)</w:t>
      </w:r>
      <w:r>
        <w:rPr>
          <w:rFonts w:ascii="Traditional Arabic" w:hAnsi="Traditional Arabic" w:cs="Traditional Arabic" w:hint="cs"/>
          <w:sz w:val="28"/>
          <w:szCs w:val="28"/>
          <w:rtl/>
        </w:rPr>
        <w:t>.</w:t>
      </w:r>
    </w:p>
  </w:footnote>
  <w:footnote w:id="23">
    <w:p w:rsidR="005E6261" w:rsidRPr="00E5348E" w:rsidRDefault="005E6261" w:rsidP="00C01C6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صحيح مسلم (3/1522)</w:t>
      </w:r>
      <w:r>
        <w:rPr>
          <w:rFonts w:ascii="Traditional Arabic" w:hAnsi="Traditional Arabic" w:cs="Traditional Arabic" w:hint="cs"/>
          <w:sz w:val="28"/>
          <w:szCs w:val="28"/>
          <w:rtl/>
        </w:rPr>
        <w:t>.</w:t>
      </w:r>
    </w:p>
  </w:footnote>
  <w:footnote w:id="24">
    <w:p w:rsidR="005E6261" w:rsidRPr="00E5348E" w:rsidRDefault="005E6261" w:rsidP="00C01C6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تفسير ابن أبي حاتم - محققا</w:t>
      </w:r>
      <w:r>
        <w:rPr>
          <w:rFonts w:ascii="Traditional Arabic" w:hAnsi="Traditional Arabic" w:cs="Traditional Arabic" w:hint="cs"/>
          <w:sz w:val="28"/>
          <w:szCs w:val="28"/>
          <w:rtl/>
        </w:rPr>
        <w:t>ً</w:t>
      </w:r>
      <w:r w:rsidRPr="00E5348E">
        <w:rPr>
          <w:rFonts w:ascii="Traditional Arabic" w:hAnsi="Traditional Arabic" w:cs="Traditional Arabic"/>
          <w:sz w:val="28"/>
          <w:szCs w:val="28"/>
          <w:rtl/>
        </w:rPr>
        <w:t xml:space="preserve"> (5/1722)</w:t>
      </w:r>
      <w:r>
        <w:rPr>
          <w:rFonts w:ascii="Traditional Arabic" w:hAnsi="Traditional Arabic" w:cs="Traditional Arabic" w:hint="cs"/>
          <w:sz w:val="28"/>
          <w:szCs w:val="28"/>
          <w:rtl/>
        </w:rPr>
        <w:t>.</w:t>
      </w:r>
    </w:p>
  </w:footnote>
  <w:footnote w:id="25">
    <w:p w:rsidR="005E6261" w:rsidRPr="00E5348E" w:rsidRDefault="005E6261" w:rsidP="00C01C6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تفسير أبي السعود</w:t>
      </w:r>
      <w:r>
        <w:rPr>
          <w:rFonts w:ascii="Traditional Arabic" w:hAnsi="Traditional Arabic" w:cs="Traditional Arabic" w:hint="cs"/>
          <w:sz w:val="28"/>
          <w:szCs w:val="28"/>
          <w:rtl/>
        </w:rPr>
        <w:t>:</w:t>
      </w:r>
      <w:r w:rsidRPr="00E5348E">
        <w:rPr>
          <w:rFonts w:ascii="Traditional Arabic" w:hAnsi="Traditional Arabic" w:cs="Traditional Arabic"/>
          <w:sz w:val="28"/>
          <w:szCs w:val="28"/>
          <w:rtl/>
        </w:rPr>
        <w:t xml:space="preserve"> إرشاد العقل السليم إلى مزايا الكتاب الكريم (4/32)</w:t>
      </w:r>
      <w:r>
        <w:rPr>
          <w:rFonts w:ascii="Traditional Arabic" w:hAnsi="Traditional Arabic" w:cs="Traditional Arabic" w:hint="cs"/>
          <w:sz w:val="28"/>
          <w:szCs w:val="28"/>
          <w:rtl/>
        </w:rPr>
        <w:t>.</w:t>
      </w:r>
    </w:p>
  </w:footnote>
  <w:footnote w:id="26">
    <w:p w:rsidR="005E6261" w:rsidRPr="00E5348E" w:rsidRDefault="005E6261" w:rsidP="00C01C6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تفسير السعدي</w:t>
      </w:r>
      <w:r>
        <w:rPr>
          <w:rFonts w:ascii="Traditional Arabic" w:hAnsi="Traditional Arabic" w:cs="Traditional Arabic" w:hint="cs"/>
          <w:sz w:val="28"/>
          <w:szCs w:val="28"/>
          <w:rtl/>
        </w:rPr>
        <w:t>:</w:t>
      </w:r>
      <w:r w:rsidRPr="00E5348E">
        <w:rPr>
          <w:rFonts w:ascii="Traditional Arabic" w:hAnsi="Traditional Arabic" w:cs="Traditional Arabic"/>
          <w:sz w:val="28"/>
          <w:szCs w:val="28"/>
          <w:rtl/>
        </w:rPr>
        <w:t xml:space="preserve"> تيسير الكريم الرحمن (ص: 324)</w:t>
      </w:r>
      <w:r>
        <w:rPr>
          <w:rFonts w:ascii="Traditional Arabic" w:hAnsi="Traditional Arabic" w:cs="Traditional Arabic" w:hint="cs"/>
          <w:sz w:val="28"/>
          <w:szCs w:val="28"/>
          <w:rtl/>
        </w:rPr>
        <w:t>.</w:t>
      </w:r>
    </w:p>
  </w:footnote>
  <w:footnote w:id="27">
    <w:p w:rsidR="005E6261" w:rsidRPr="00E5348E" w:rsidRDefault="005E6261" w:rsidP="00C01C6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التحرير والتنوير (4/252)</w:t>
      </w:r>
      <w:r>
        <w:rPr>
          <w:rFonts w:ascii="Traditional Arabic" w:hAnsi="Traditional Arabic" w:cs="Traditional Arabic" w:hint="cs"/>
          <w:sz w:val="28"/>
          <w:szCs w:val="28"/>
          <w:rtl/>
        </w:rPr>
        <w:t>.</w:t>
      </w:r>
    </w:p>
  </w:footnote>
  <w:footnote w:id="28">
    <w:p w:rsidR="005E6261" w:rsidRPr="00E5348E" w:rsidRDefault="005E6261" w:rsidP="00F93B42">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شرح مختصر الروضة (3/218)</w:t>
      </w:r>
      <w:r>
        <w:rPr>
          <w:rFonts w:ascii="Traditional Arabic" w:hAnsi="Traditional Arabic" w:cs="Traditional Arabic" w:hint="cs"/>
          <w:sz w:val="28"/>
          <w:szCs w:val="28"/>
          <w:rtl/>
        </w:rPr>
        <w:t>.</w:t>
      </w:r>
    </w:p>
  </w:footnote>
  <w:footnote w:id="29">
    <w:p w:rsidR="005E6261" w:rsidRPr="00E5348E" w:rsidRDefault="005E6261" w:rsidP="00E5348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المفردات في غريب القرآن (ص: 543)</w:t>
      </w:r>
      <w:r>
        <w:rPr>
          <w:rFonts w:ascii="Traditional Arabic" w:hAnsi="Traditional Arabic" w:cs="Traditional Arabic" w:hint="cs"/>
          <w:sz w:val="28"/>
          <w:szCs w:val="28"/>
          <w:rtl/>
        </w:rPr>
        <w:t>.</w:t>
      </w:r>
    </w:p>
  </w:footnote>
  <w:footnote w:id="30">
    <w:p w:rsidR="005E6261" w:rsidRPr="00E5348E" w:rsidRDefault="005E6261" w:rsidP="00F93B42">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 إعلام الموقعين عن رب العالمين (1/151)</w:t>
      </w:r>
      <w:r>
        <w:rPr>
          <w:rFonts w:ascii="Traditional Arabic" w:hAnsi="Traditional Arabic" w:cs="Traditional Arabic" w:hint="cs"/>
          <w:sz w:val="28"/>
          <w:szCs w:val="28"/>
          <w:rtl/>
        </w:rPr>
        <w:t>،</w:t>
      </w:r>
      <w:r w:rsidRPr="00E5348E">
        <w:rPr>
          <w:rFonts w:ascii="Traditional Arabic" w:hAnsi="Traditional Arabic" w:cs="Traditional Arabic"/>
          <w:sz w:val="28"/>
          <w:szCs w:val="28"/>
          <w:rtl/>
        </w:rPr>
        <w:t xml:space="preserve"> وانظر مزيد تفصيل عن مسالك العلة وطرق معرفتها من النص كي يتم القياس بعدها في</w:t>
      </w:r>
      <w:r>
        <w:rPr>
          <w:rFonts w:ascii="Traditional Arabic" w:hAnsi="Traditional Arabic" w:cs="Traditional Arabic"/>
          <w:sz w:val="28"/>
          <w:szCs w:val="28"/>
          <w:rtl/>
        </w:rPr>
        <w:t xml:space="preserve"> : المستصفى (ص: 308) حيث قال: </w:t>
      </w:r>
      <w:r>
        <w:rPr>
          <w:rFonts w:ascii="Traditional Arabic" w:hAnsi="Traditional Arabic" w:cs="Traditional Arabic" w:hint="cs"/>
          <w:sz w:val="28"/>
          <w:szCs w:val="28"/>
          <w:rtl/>
        </w:rPr>
        <w:t>(</w:t>
      </w:r>
      <w:r>
        <w:rPr>
          <w:rFonts w:ascii="Traditional Arabic" w:hAnsi="Traditional Arabic" w:cs="Traditional Arabic"/>
          <w:sz w:val="28"/>
          <w:szCs w:val="28"/>
          <w:rtl/>
        </w:rPr>
        <w:t>(وَذَلِكَ –يقصد العلة</w:t>
      </w:r>
      <w:r w:rsidRPr="00E5348E">
        <w:rPr>
          <w:rFonts w:ascii="Traditional Arabic" w:hAnsi="Traditional Arabic" w:cs="Traditional Arabic"/>
          <w:sz w:val="28"/>
          <w:szCs w:val="28"/>
          <w:rtl/>
        </w:rPr>
        <w:t>- إنَّمَا يُسْتَفَادُ مِنْ صَرِيحِ النُّطْقِ أَوْ مِنْ الْإِيمَاءِ أَوْ مِنْ التَّنْبِيهِ عَلَى الْأَسْب</w:t>
      </w:r>
      <w:r>
        <w:rPr>
          <w:rFonts w:ascii="Traditional Arabic" w:hAnsi="Traditional Arabic" w:cs="Traditional Arabic"/>
          <w:sz w:val="28"/>
          <w:szCs w:val="28"/>
          <w:rtl/>
        </w:rPr>
        <w:t>َابِ وَهِيَ ثَلَاثَةُ أَضْرُبٍ:</w:t>
      </w:r>
      <w:r w:rsidRPr="00E5348E">
        <w:rPr>
          <w:rFonts w:ascii="Traditional Arabic" w:hAnsi="Traditional Arabic" w:cs="Traditional Arabic"/>
          <w:sz w:val="28"/>
          <w:szCs w:val="28"/>
          <w:rtl/>
        </w:rPr>
        <w:t xml:space="preserve"> الضَّرْبُ الْأَوَّلُ: الصَّرِيحُ وَذَلِكَ أَنْ يَرِدَ فِيهِ ل</w:t>
      </w:r>
      <w:r>
        <w:rPr>
          <w:rFonts w:ascii="Traditional Arabic" w:hAnsi="Traditional Arabic" w:cs="Traditional Arabic"/>
          <w:sz w:val="28"/>
          <w:szCs w:val="28"/>
          <w:rtl/>
        </w:rPr>
        <w:t>َفْظُ التَّعْلِيلِ كَقَوْلِهِ:  لِكَذَا أَوْ لِعِلَّةِ كَذَا...</w:t>
      </w:r>
      <w:r w:rsidRPr="00E5348E">
        <w:rPr>
          <w:rFonts w:ascii="Traditional Arabic" w:hAnsi="Traditional Arabic" w:cs="Traditional Arabic"/>
          <w:sz w:val="28"/>
          <w:szCs w:val="28"/>
          <w:rtl/>
        </w:rPr>
        <w:t>الضَّرْبُ الثَّانِي: التَّنْبِيهُ وَالْإِيمَاء</w:t>
      </w:r>
      <w:r>
        <w:rPr>
          <w:rFonts w:ascii="Traditional Arabic" w:hAnsi="Traditional Arabic" w:cs="Traditional Arabic"/>
          <w:sz w:val="28"/>
          <w:szCs w:val="28"/>
          <w:rtl/>
        </w:rPr>
        <w:t>ُ عَلَى الْعِلَّةِ كَقَوْلِهِ -عَلَيْهِ السَّلَامُ</w:t>
      </w:r>
      <w:r w:rsidRPr="00E5348E">
        <w:rPr>
          <w:rFonts w:ascii="Traditional Arabic" w:hAnsi="Traditional Arabic" w:cs="Traditional Arabic"/>
          <w:sz w:val="28"/>
          <w:szCs w:val="28"/>
          <w:rtl/>
        </w:rPr>
        <w:t xml:space="preserve">- لَمَّا سُئِلَ عَنْ الْهِرَّةِ: </w:t>
      </w:r>
      <w:r>
        <w:rPr>
          <w:rFonts w:ascii="Traditional Arabic" w:hAnsi="Traditional Arabic" w:cs="Traditional Arabic"/>
          <w:sz w:val="28"/>
          <w:szCs w:val="28"/>
        </w:rPr>
        <w:t>]</w:t>
      </w:r>
      <w:r w:rsidRPr="00E5348E">
        <w:rPr>
          <w:rFonts w:ascii="Traditional Arabic" w:hAnsi="Traditional Arabic" w:cs="Traditional Arabic"/>
          <w:sz w:val="28"/>
          <w:szCs w:val="28"/>
          <w:rtl/>
        </w:rPr>
        <w:t>إنَّهَا مِنْ الطَّوَّافِينَ عَلَيْكُمْ أَوْ الطَّوَّافَاتِ</w:t>
      </w:r>
      <w:r>
        <w:rPr>
          <w:rFonts w:ascii="Traditional Arabic" w:hAnsi="Traditional Arabic" w:cs="Traditional Arabic"/>
          <w:sz w:val="28"/>
          <w:szCs w:val="28"/>
        </w:rPr>
        <w:t>[</w:t>
      </w:r>
      <w:r>
        <w:rPr>
          <w:rFonts w:ascii="Traditional Arabic" w:hAnsi="Traditional Arabic" w:cs="Traditional Arabic"/>
          <w:sz w:val="28"/>
          <w:szCs w:val="28"/>
          <w:rtl/>
        </w:rPr>
        <w:t>...</w:t>
      </w:r>
      <w:r w:rsidRPr="00E5348E">
        <w:rPr>
          <w:rFonts w:ascii="Traditional Arabic" w:hAnsi="Traditional Arabic" w:cs="Traditional Arabic"/>
          <w:sz w:val="28"/>
          <w:szCs w:val="28"/>
          <w:rtl/>
        </w:rPr>
        <w:t>الضَّرْبُ الثَّالِثُ: التَّنْبِيهُ عَلَى الْأَسْبَابِ بِتَرْتِيبِ الْأَحْكَامِ عَلَيْهَا بِصِيغَةِ الْجَزَاءِ وَالشَّرْطِ وَبِالْفَاءِ الَّتِي هِ</w:t>
      </w:r>
      <w:r>
        <w:rPr>
          <w:rFonts w:ascii="Traditional Arabic" w:hAnsi="Traditional Arabic" w:cs="Traditional Arabic"/>
          <w:sz w:val="28"/>
          <w:szCs w:val="28"/>
          <w:rtl/>
        </w:rPr>
        <w:t>يَ لِلتَّعْقِيبِ وَالتَّسْبِيبِ</w:t>
      </w:r>
      <w:r>
        <w:rPr>
          <w:rFonts w:ascii="Traditional Arabic" w:hAnsi="Traditional Arabic" w:cs="Traditional Arabic" w:hint="cs"/>
          <w:sz w:val="28"/>
          <w:szCs w:val="28"/>
          <w:rtl/>
        </w:rPr>
        <w:t>.</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5348E">
        <w:rPr>
          <w:rFonts w:ascii="Traditional Arabic" w:hAnsi="Traditional Arabic" w:cs="Traditional Arabic"/>
          <w:sz w:val="28"/>
          <w:szCs w:val="28"/>
          <w:rtl/>
        </w:rPr>
        <w:t>حيث ذكر أمثل</w:t>
      </w:r>
      <w:r>
        <w:rPr>
          <w:rFonts w:ascii="Traditional Arabic" w:hAnsi="Traditional Arabic" w:cs="Traditional Arabic"/>
          <w:sz w:val="28"/>
          <w:szCs w:val="28"/>
          <w:rtl/>
        </w:rPr>
        <w:t>ة على كل نوع فلتراجع هناك</w:t>
      </w:r>
      <w:r w:rsidRPr="00E5348E">
        <w:rPr>
          <w:rFonts w:ascii="Traditional Arabic" w:hAnsi="Traditional Arabic" w:cs="Traditional Arabic"/>
          <w:sz w:val="28"/>
          <w:szCs w:val="28"/>
          <w:rtl/>
        </w:rPr>
        <w:t>.</w:t>
      </w:r>
    </w:p>
  </w:footnote>
  <w:footnote w:id="31">
    <w:p w:rsidR="005E6261" w:rsidRPr="00E5348E" w:rsidRDefault="005E6261" w:rsidP="00E5348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مختصر في قواعد التفسير (ص: 23)</w:t>
      </w:r>
      <w:r>
        <w:rPr>
          <w:rFonts w:ascii="Traditional Arabic" w:hAnsi="Traditional Arabic" w:cs="Traditional Arabic" w:hint="cs"/>
          <w:sz w:val="28"/>
          <w:szCs w:val="28"/>
          <w:rtl/>
        </w:rPr>
        <w:t>.</w:t>
      </w:r>
    </w:p>
  </w:footnote>
  <w:footnote w:id="32">
    <w:p w:rsidR="005E6261" w:rsidRPr="00E5348E" w:rsidRDefault="005E6261" w:rsidP="00F93B42">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زاد المسير (1/</w:t>
      </w:r>
      <w:r>
        <w:rPr>
          <w:rFonts w:ascii="Traditional Arabic" w:hAnsi="Traditional Arabic" w:cs="Traditional Arabic"/>
          <w:sz w:val="28"/>
          <w:szCs w:val="28"/>
          <w:rtl/>
        </w:rPr>
        <w:t>408)</w:t>
      </w:r>
      <w:r>
        <w:rPr>
          <w:rFonts w:ascii="Traditional Arabic" w:hAnsi="Traditional Arabic" w:cs="Traditional Arabic" w:hint="cs"/>
          <w:sz w:val="28"/>
          <w:szCs w:val="28"/>
          <w:rtl/>
        </w:rPr>
        <w:t>.</w:t>
      </w:r>
    </w:p>
  </w:footnote>
  <w:footnote w:id="33">
    <w:p w:rsidR="005E6261" w:rsidRPr="00E5348E" w:rsidRDefault="005E6261" w:rsidP="00F93B42">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أخرجه  الطبري (8/</w:t>
      </w:r>
      <w:r>
        <w:rPr>
          <w:rFonts w:ascii="Traditional Arabic" w:hAnsi="Traditional Arabic" w:cs="Traditional Arabic"/>
          <w:sz w:val="28"/>
          <w:szCs w:val="28"/>
          <w:rtl/>
        </w:rPr>
        <w:t>377)</w:t>
      </w:r>
      <w:r>
        <w:rPr>
          <w:rFonts w:ascii="Traditional Arabic" w:hAnsi="Traditional Arabic" w:cs="Traditional Arabic" w:hint="cs"/>
          <w:sz w:val="28"/>
          <w:szCs w:val="28"/>
          <w:rtl/>
        </w:rPr>
        <w:t>.</w:t>
      </w:r>
    </w:p>
  </w:footnote>
  <w:footnote w:id="34">
    <w:p w:rsidR="005E6261" w:rsidRPr="00E5348E" w:rsidRDefault="005E6261" w:rsidP="00F93B42">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تفسير القرطبي (11/</w:t>
      </w:r>
      <w:r>
        <w:rPr>
          <w:rFonts w:ascii="Traditional Arabic" w:hAnsi="Traditional Arabic" w:cs="Traditional Arabic"/>
          <w:sz w:val="28"/>
          <w:szCs w:val="28"/>
          <w:rtl/>
        </w:rPr>
        <w:t>59)</w:t>
      </w:r>
      <w:r>
        <w:rPr>
          <w:rFonts w:ascii="Traditional Arabic" w:hAnsi="Traditional Arabic" w:cs="Traditional Arabic" w:hint="cs"/>
          <w:sz w:val="28"/>
          <w:szCs w:val="28"/>
          <w:rtl/>
        </w:rPr>
        <w:t>.</w:t>
      </w:r>
    </w:p>
  </w:footnote>
  <w:footnote w:id="35">
    <w:p w:rsidR="005E6261" w:rsidRPr="00E5348E" w:rsidRDefault="005E6261" w:rsidP="00F93B42">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مدارج السالكين (3/59)</w:t>
      </w:r>
      <w:r>
        <w:rPr>
          <w:rFonts w:ascii="Traditional Arabic" w:hAnsi="Traditional Arabic" w:cs="Traditional Arabic" w:hint="cs"/>
          <w:sz w:val="28"/>
          <w:szCs w:val="28"/>
          <w:rtl/>
        </w:rPr>
        <w:t>.</w:t>
      </w:r>
    </w:p>
  </w:footnote>
  <w:footnote w:id="36">
    <w:p w:rsidR="005E6261" w:rsidRPr="00E5348E" w:rsidRDefault="005E6261" w:rsidP="00F93B42">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تفسير السعدي</w:t>
      </w:r>
      <w:r>
        <w:rPr>
          <w:rFonts w:ascii="Traditional Arabic" w:hAnsi="Traditional Arabic" w:cs="Traditional Arabic" w:hint="cs"/>
          <w:sz w:val="28"/>
          <w:szCs w:val="28"/>
          <w:rtl/>
        </w:rPr>
        <w:t>:</w:t>
      </w:r>
      <w:r w:rsidRPr="00E5348E">
        <w:rPr>
          <w:rFonts w:ascii="Traditional Arabic" w:hAnsi="Traditional Arabic" w:cs="Traditional Arabic"/>
          <w:sz w:val="28"/>
          <w:szCs w:val="28"/>
          <w:rtl/>
        </w:rPr>
        <w:t xml:space="preserve"> تيسير الكريم الرحمن (ص: 915)</w:t>
      </w:r>
      <w:r>
        <w:rPr>
          <w:rFonts w:ascii="Traditional Arabic" w:hAnsi="Traditional Arabic" w:cs="Traditional Arabic" w:hint="cs"/>
          <w:sz w:val="28"/>
          <w:szCs w:val="28"/>
          <w:rtl/>
        </w:rPr>
        <w:t>.</w:t>
      </w:r>
    </w:p>
  </w:footnote>
  <w:footnote w:id="37">
    <w:p w:rsidR="005E6261" w:rsidRPr="00E5348E" w:rsidRDefault="005E6261" w:rsidP="00F93B42">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التفسير الوسيط للزحيلي (3/2321)</w:t>
      </w:r>
      <w:r>
        <w:rPr>
          <w:rFonts w:ascii="Traditional Arabic" w:hAnsi="Traditional Arabic" w:cs="Traditional Arabic" w:hint="cs"/>
          <w:sz w:val="28"/>
          <w:szCs w:val="28"/>
          <w:rtl/>
        </w:rPr>
        <w:t>.</w:t>
      </w:r>
    </w:p>
  </w:footnote>
  <w:footnote w:id="38">
    <w:p w:rsidR="005E6261" w:rsidRPr="00E5348E" w:rsidRDefault="005E6261" w:rsidP="00F93B42">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انظ</w:t>
      </w:r>
      <w:r>
        <w:rPr>
          <w:rFonts w:ascii="Traditional Arabic" w:hAnsi="Traditional Arabic" w:cs="Traditional Arabic"/>
          <w:sz w:val="28"/>
          <w:szCs w:val="28"/>
          <w:rtl/>
        </w:rPr>
        <w:t>ر</w:t>
      </w:r>
      <w:r w:rsidRPr="00E5348E">
        <w:rPr>
          <w:rFonts w:ascii="Traditional Arabic" w:hAnsi="Traditional Arabic" w:cs="Traditional Arabic"/>
          <w:sz w:val="28"/>
          <w:szCs w:val="28"/>
          <w:rtl/>
        </w:rPr>
        <w:t>: مباحث في التفسير الموضوعي (ص: 16)</w:t>
      </w:r>
      <w:r>
        <w:rPr>
          <w:rFonts w:ascii="Traditional Arabic" w:hAnsi="Traditional Arabic" w:cs="Traditional Arabic" w:hint="cs"/>
          <w:sz w:val="28"/>
          <w:szCs w:val="28"/>
          <w:rtl/>
        </w:rPr>
        <w:t>.</w:t>
      </w:r>
    </w:p>
  </w:footnote>
  <w:footnote w:id="39">
    <w:p w:rsidR="005E6261" w:rsidRPr="00E5348E" w:rsidRDefault="005E6261" w:rsidP="00F93B42">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 xml:space="preserve">انظر (التفسير الموضوعي وفكرة توظيفه في إصلاح الأمة والتأسيس لفكر صحيح ) صالح عسكر –بحث مقدم لمؤتمر التفسير الموضوعي واقع وآفاق والذي نظمته كلية الشريعة والدراسات الإسلامية بجامعة الشارقة , حيث شمل البحث أمثلة متعددة </w:t>
      </w:r>
      <w:r>
        <w:rPr>
          <w:rFonts w:ascii="Traditional Arabic" w:hAnsi="Traditional Arabic" w:cs="Traditional Arabic"/>
          <w:sz w:val="28"/>
          <w:szCs w:val="28"/>
          <w:rtl/>
        </w:rPr>
        <w:t>على ألوان التفسير الموضوعي</w:t>
      </w:r>
      <w:r w:rsidRPr="00E5348E">
        <w:rPr>
          <w:rFonts w:ascii="Traditional Arabic" w:hAnsi="Traditional Arabic" w:cs="Traditional Arabic"/>
          <w:sz w:val="28"/>
          <w:szCs w:val="28"/>
          <w:rtl/>
        </w:rPr>
        <w:t xml:space="preserve">. </w:t>
      </w:r>
    </w:p>
  </w:footnote>
  <w:footnote w:id="40">
    <w:p w:rsidR="005E6261" w:rsidRPr="00E5348E" w:rsidRDefault="005E6261" w:rsidP="00F93B42">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كان هذا أحد محاور النقاش في مؤتمر التفسير الموضوعي واقع وآفاق.</w:t>
      </w:r>
    </w:p>
  </w:footnote>
  <w:footnote w:id="41">
    <w:p w:rsidR="005E6261" w:rsidRPr="00E5348E" w:rsidRDefault="005E6261" w:rsidP="00F93B42">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كان</w:t>
      </w:r>
      <w:r>
        <w:rPr>
          <w:rFonts w:ascii="Traditional Arabic" w:hAnsi="Traditional Arabic" w:cs="Traditional Arabic"/>
          <w:sz w:val="28"/>
          <w:szCs w:val="28"/>
          <w:rtl/>
        </w:rPr>
        <w:t xml:space="preserve"> هذا عنوان ورقة بحث لي ضمن ندوة</w:t>
      </w:r>
      <w:r w:rsidRPr="00E5348E">
        <w:rPr>
          <w:rFonts w:ascii="Traditional Arabic" w:hAnsi="Traditional Arabic" w:cs="Traditional Arabic"/>
          <w:sz w:val="28"/>
          <w:szCs w:val="28"/>
          <w:rtl/>
        </w:rPr>
        <w:t>: (الوحي منهاج حياة)</w:t>
      </w:r>
      <w:r>
        <w:rPr>
          <w:rFonts w:ascii="Traditional Arabic" w:hAnsi="Traditional Arabic" w:cs="Traditional Arabic" w:hint="cs"/>
          <w:sz w:val="28"/>
          <w:szCs w:val="28"/>
          <w:rtl/>
        </w:rPr>
        <w:t xml:space="preserve">، </w:t>
      </w:r>
      <w:r w:rsidRPr="00E5348E">
        <w:rPr>
          <w:rFonts w:ascii="Traditional Arabic" w:hAnsi="Traditional Arabic" w:cs="Traditional Arabic"/>
          <w:sz w:val="28"/>
          <w:szCs w:val="28"/>
          <w:rtl/>
        </w:rPr>
        <w:t xml:space="preserve"> كما عقدت له حلقة نقاش في مركز آسيا ضمن برنامج ( فاستمسك) . </w:t>
      </w:r>
    </w:p>
  </w:footnote>
  <w:footnote w:id="42">
    <w:p w:rsidR="005E6261" w:rsidRPr="00E5348E" w:rsidRDefault="005E6261" w:rsidP="00E5348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هذه الآية وردت في سياق مجادلة نصارى نجران الذين أتى وفد منهم إلى الرسول صلى الله عليه وسلم يجادلونه في دينهم، ومعلوم أن اليهود والنصارى حرفوا دينهم وكتبهم يطلبون من الناس طاعتهم . فجاء هنا لبيان المنهج الحق الذي يرتضية الله من الرسل والدعاة أن تكون دعوتهم لله لا لأنفسهم والرسول مهمته تبليغ  الوحي من جهة ثم يطبق هذا الوحي ليصبح منهجاً سلوكياً يقتدى به في تنفيذ شروع الله. فجاء في الآية بعد النفي القاطع لعب</w:t>
      </w:r>
      <w:r>
        <w:rPr>
          <w:rFonts w:ascii="Traditional Arabic" w:hAnsi="Traditional Arabic" w:cs="Traditional Arabic"/>
          <w:sz w:val="28"/>
          <w:szCs w:val="28"/>
          <w:rtl/>
        </w:rPr>
        <w:t>ادة الأنبياء ذكر المدارسة للكتب</w:t>
      </w:r>
      <w:r w:rsidRPr="00E5348E">
        <w:rPr>
          <w:rFonts w:ascii="Traditional Arabic" w:hAnsi="Traditional Arabic" w:cs="Traditional Arabic"/>
          <w:sz w:val="28"/>
          <w:szCs w:val="28"/>
          <w:rtl/>
        </w:rPr>
        <w:t>.</w:t>
      </w:r>
    </w:p>
  </w:footnote>
  <w:footnote w:id="43">
    <w:p w:rsidR="005E6261" w:rsidRPr="00E5348E" w:rsidRDefault="005E6261" w:rsidP="00E5348E">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rPr>
        <w:t>فإذا أريد النسبة مثل (ربي)</w:t>
      </w:r>
      <w:r w:rsidRPr="00E5348E">
        <w:rPr>
          <w:rFonts w:ascii="Traditional Arabic" w:hAnsi="Traditional Arabic" w:cs="Traditional Arabic"/>
          <w:sz w:val="28"/>
          <w:szCs w:val="28"/>
          <w:rtl/>
        </w:rPr>
        <w:t xml:space="preserve">، فإذا أريد المبالغة في </w:t>
      </w:r>
      <w:r>
        <w:rPr>
          <w:rFonts w:ascii="Traditional Arabic" w:hAnsi="Traditional Arabic" w:cs="Traditional Arabic"/>
          <w:sz w:val="28"/>
          <w:szCs w:val="28"/>
          <w:rtl/>
        </w:rPr>
        <w:t>النسبة أضيفت (ألف ونون) (رباني)</w:t>
      </w:r>
      <w:r w:rsidRPr="00E5348E">
        <w:rPr>
          <w:rFonts w:ascii="Traditional Arabic" w:hAnsi="Traditional Arabic" w:cs="Traditional Arabic"/>
          <w:sz w:val="28"/>
          <w:szCs w:val="28"/>
          <w:rtl/>
        </w:rPr>
        <w:t>، ومثلها علم (علمي) وللمبالغة (علماني) وهو الذي يزعم لنفسه أن كل أموره تمشى على العلم المادي لتأكيد النسبة إلى العلم.</w:t>
      </w:r>
    </w:p>
  </w:footnote>
  <w:footnote w:id="44">
    <w:p w:rsidR="005E6261" w:rsidRPr="00E5348E" w:rsidRDefault="005E6261" w:rsidP="005E6261">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rPr>
        <w:t>انظر</w:t>
      </w:r>
      <w:r w:rsidRPr="00E5348E">
        <w:rPr>
          <w:rFonts w:ascii="Traditional Arabic" w:hAnsi="Traditional Arabic" w:cs="Traditional Arabic"/>
          <w:sz w:val="28"/>
          <w:szCs w:val="28"/>
          <w:rtl/>
        </w:rPr>
        <w:t>: التحرير والتنوير (3/295)</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و</w:t>
      </w:r>
      <w:r w:rsidRPr="00E5348E">
        <w:rPr>
          <w:rFonts w:ascii="Traditional Arabic" w:hAnsi="Traditional Arabic" w:cs="Traditional Arabic"/>
          <w:sz w:val="28"/>
          <w:szCs w:val="28"/>
          <w:rtl/>
        </w:rPr>
        <w:t>تفسير الشعراوي (3/1565)</w:t>
      </w:r>
      <w:r>
        <w:rPr>
          <w:rFonts w:ascii="Traditional Arabic" w:hAnsi="Traditional Arabic" w:cs="Traditional Arabic" w:hint="cs"/>
          <w:sz w:val="28"/>
          <w:szCs w:val="28"/>
          <w:rtl/>
        </w:rPr>
        <w:t>.</w:t>
      </w:r>
    </w:p>
  </w:footnote>
  <w:footnote w:id="45">
    <w:p w:rsidR="005E6261" w:rsidRPr="00E5348E" w:rsidRDefault="005E6261" w:rsidP="005E6261">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 xml:space="preserve">صحيح مسلم (4/2074) </w:t>
      </w:r>
      <w:r>
        <w:rPr>
          <w:rFonts w:ascii="Traditional Arabic" w:hAnsi="Traditional Arabic" w:cs="Traditional Arabic" w:hint="cs"/>
          <w:sz w:val="28"/>
          <w:szCs w:val="28"/>
          <w:rtl/>
        </w:rPr>
        <w:t xml:space="preserve">برقم: </w:t>
      </w:r>
      <w:r w:rsidRPr="00E5348E">
        <w:rPr>
          <w:rFonts w:ascii="Traditional Arabic" w:hAnsi="Traditional Arabic" w:cs="Traditional Arabic"/>
          <w:sz w:val="28"/>
          <w:szCs w:val="28"/>
          <w:rtl/>
        </w:rPr>
        <w:t>2699</w:t>
      </w:r>
      <w:r>
        <w:rPr>
          <w:rFonts w:ascii="Traditional Arabic" w:hAnsi="Traditional Arabic" w:cs="Traditional Arabic" w:hint="cs"/>
          <w:sz w:val="28"/>
          <w:szCs w:val="28"/>
          <w:rtl/>
        </w:rPr>
        <w:t>.</w:t>
      </w:r>
    </w:p>
  </w:footnote>
  <w:footnote w:id="46">
    <w:p w:rsidR="005E6261" w:rsidRPr="00E5348E" w:rsidRDefault="005E6261" w:rsidP="00E5348E">
      <w:pPr>
        <w:pStyle w:val="FootnoteText"/>
        <w:ind w:left="314" w:hanging="314"/>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tl/>
        </w:rPr>
        <w:t>(</w:t>
      </w:r>
      <w:r w:rsidRPr="00E5348E">
        <w:rPr>
          <w:rStyle w:val="FootnoteReference"/>
          <w:rFonts w:ascii="Traditional Arabic" w:hAnsi="Traditional Arabic" w:cs="Traditional Arabic"/>
          <w:sz w:val="28"/>
          <w:szCs w:val="28"/>
          <w:rtl/>
        </w:rPr>
        <w:footnoteRef/>
      </w:r>
      <w:r w:rsidRPr="00E5348E">
        <w:rPr>
          <w:rStyle w:val="FootnoteReference"/>
          <w:rFonts w:ascii="Traditional Arabic" w:hAnsi="Traditional Arabic" w:cs="Traditional Arabic"/>
          <w:sz w:val="28"/>
          <w:szCs w:val="28"/>
          <w:rtl/>
        </w:rPr>
        <w:t>)</w:t>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الإصابة 4/125، إعلام الموقعين.</w:t>
      </w:r>
    </w:p>
  </w:footnote>
  <w:footnote w:id="47">
    <w:p w:rsidR="005E6261" w:rsidRPr="00E5348E" w:rsidRDefault="005E6261" w:rsidP="005E6261">
      <w:pPr>
        <w:pStyle w:val="FootnoteText"/>
        <w:jc w:val="both"/>
        <w:rPr>
          <w:rFonts w:ascii="Traditional Arabic" w:hAnsi="Traditional Arabic" w:cs="Traditional Arabic"/>
          <w:sz w:val="28"/>
          <w:szCs w:val="28"/>
          <w:rtl/>
        </w:rPr>
      </w:pPr>
      <w:r w:rsidRPr="00E5348E">
        <w:rPr>
          <w:rStyle w:val="FootnoteReference"/>
          <w:rFonts w:ascii="Traditional Arabic" w:hAnsi="Traditional Arabic" w:cs="Traditional Arabic"/>
          <w:sz w:val="28"/>
          <w:szCs w:val="28"/>
        </w:rPr>
        <w:footnoteRef/>
      </w:r>
      <w:r w:rsidRPr="00E5348E">
        <w:rPr>
          <w:rFonts w:ascii="Traditional Arabic" w:hAnsi="Traditional Arabic" w:cs="Traditional Arabic"/>
          <w:sz w:val="28"/>
          <w:szCs w:val="28"/>
          <w:rtl/>
        </w:rPr>
        <w:t xml:space="preserve"> </w:t>
      </w:r>
      <w:r w:rsidRPr="00E5348E">
        <w:rPr>
          <w:rFonts w:ascii="Traditional Arabic" w:hAnsi="Traditional Arabic" w:cs="Traditional Arabic"/>
          <w:sz w:val="28"/>
          <w:szCs w:val="28"/>
          <w:rtl/>
        </w:rPr>
        <w:t>للدكتور محمد الربيعة اهتمام كبير بأسلوب المدارسة</w:t>
      </w:r>
      <w:r>
        <w:rPr>
          <w:rFonts w:ascii="Traditional Arabic" w:hAnsi="Traditional Arabic" w:cs="Traditional Arabic" w:hint="cs"/>
          <w:sz w:val="28"/>
          <w:szCs w:val="28"/>
          <w:rtl/>
        </w:rPr>
        <w:t>،</w:t>
      </w:r>
      <w:r w:rsidRPr="00E5348E">
        <w:rPr>
          <w:rFonts w:ascii="Traditional Arabic" w:hAnsi="Traditional Arabic" w:cs="Traditional Arabic"/>
          <w:sz w:val="28"/>
          <w:szCs w:val="28"/>
          <w:rtl/>
        </w:rPr>
        <w:t xml:space="preserve"> ويجري التدريس في معهد تدبر بالرياض على هذا الأسلوب بإشرافه.</w:t>
      </w:r>
    </w:p>
  </w:footnote>
  <w:footnote w:id="48">
    <w:p w:rsidR="005E6261" w:rsidRPr="00E5348E" w:rsidRDefault="005E6261" w:rsidP="005E6261">
      <w:pPr>
        <w:pStyle w:val="FootnoteText"/>
        <w:jc w:val="both"/>
        <w:rPr>
          <w:rFonts w:ascii="Traditional Arabic" w:hAnsi="Traditional Arabic" w:cs="Traditional Arabic"/>
          <w:sz w:val="28"/>
          <w:szCs w:val="28"/>
        </w:rPr>
      </w:pPr>
      <w:r w:rsidRPr="00E5348E">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rPr>
        <w:t>لي عدة بحوث في هذا المجال</w:t>
      </w:r>
      <w:r w:rsidRPr="00E5348E">
        <w:rPr>
          <w:rFonts w:ascii="Traditional Arabic" w:hAnsi="Traditional Arabic" w:cs="Traditional Arabic"/>
          <w:sz w:val="28"/>
          <w:szCs w:val="28"/>
          <w:rtl/>
        </w:rPr>
        <w:t>: المثل</w:t>
      </w:r>
      <w:r>
        <w:rPr>
          <w:rFonts w:ascii="Traditional Arabic" w:hAnsi="Traditional Arabic" w:cs="Traditional Arabic" w:hint="cs"/>
          <w:sz w:val="28"/>
          <w:szCs w:val="28"/>
          <w:rtl/>
        </w:rPr>
        <w:t>،</w:t>
      </w:r>
      <w:r w:rsidRPr="00E5348E">
        <w:rPr>
          <w:rFonts w:ascii="Traditional Arabic" w:hAnsi="Traditional Arabic" w:cs="Traditional Arabic"/>
          <w:sz w:val="28"/>
          <w:szCs w:val="28"/>
          <w:rtl/>
        </w:rPr>
        <w:t xml:space="preserve"> القسم</w:t>
      </w:r>
      <w:r>
        <w:rPr>
          <w:rFonts w:ascii="Traditional Arabic" w:hAnsi="Traditional Arabic" w:cs="Traditional Arabic" w:hint="cs"/>
          <w:sz w:val="28"/>
          <w:szCs w:val="28"/>
          <w:rtl/>
        </w:rPr>
        <w:t>،</w:t>
      </w:r>
      <w:r w:rsidRPr="00E5348E">
        <w:rPr>
          <w:rFonts w:ascii="Traditional Arabic" w:hAnsi="Traditional Arabic" w:cs="Traditional Arabic"/>
          <w:sz w:val="28"/>
          <w:szCs w:val="28"/>
          <w:rtl/>
        </w:rPr>
        <w:t xml:space="preserve"> القصة</w:t>
      </w:r>
      <w:r>
        <w:rPr>
          <w:rFonts w:ascii="Traditional Arabic" w:hAnsi="Traditional Arabic" w:cs="Traditional Arabic" w:hint="cs"/>
          <w:sz w:val="28"/>
          <w:szCs w:val="28"/>
          <w:rtl/>
        </w:rPr>
        <w:t xml:space="preserve">، </w:t>
      </w:r>
      <w:r w:rsidRPr="00E5348E">
        <w:rPr>
          <w:rFonts w:ascii="Traditional Arabic" w:hAnsi="Traditional Arabic" w:cs="Traditional Arabic"/>
          <w:sz w:val="28"/>
          <w:szCs w:val="28"/>
          <w:rtl/>
        </w:rPr>
        <w:t>وعقدت دورات متعددة لمعلمات القرآن في هذه الموضوعات</w:t>
      </w:r>
      <w:r>
        <w:rPr>
          <w:rFonts w:ascii="Traditional Arabic" w:hAnsi="Traditional Arabic" w:cs="Traditional Arabic" w:hint="cs"/>
          <w:sz w:val="28"/>
          <w:szCs w:val="28"/>
          <w:rtl/>
        </w:rPr>
        <w:t>،</w:t>
      </w:r>
      <w:r w:rsidRPr="00E5348E">
        <w:rPr>
          <w:rFonts w:ascii="Traditional Arabic" w:hAnsi="Traditional Arabic" w:cs="Traditional Arabic"/>
          <w:sz w:val="28"/>
          <w:szCs w:val="28"/>
          <w:rtl/>
        </w:rPr>
        <w:t xml:space="preserve"> ولاقت استحسانا</w:t>
      </w:r>
      <w:r>
        <w:rPr>
          <w:rFonts w:ascii="Traditional Arabic" w:hAnsi="Traditional Arabic" w:cs="Traditional Arabic" w:hint="cs"/>
          <w:sz w:val="28"/>
          <w:szCs w:val="28"/>
          <w:rtl/>
        </w:rPr>
        <w:t>ً</w:t>
      </w:r>
      <w:r w:rsidRPr="00E5348E">
        <w:rPr>
          <w:rFonts w:ascii="Traditional Arabic" w:hAnsi="Traditional Arabic" w:cs="Traditional Arabic"/>
          <w:sz w:val="28"/>
          <w:szCs w:val="28"/>
          <w:rtl/>
        </w:rPr>
        <w:t xml:space="preserve"> من المتلقيات.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178D"/>
    <w:multiLevelType w:val="hybridMultilevel"/>
    <w:tmpl w:val="3AAC3D58"/>
    <w:lvl w:ilvl="0" w:tplc="7334262E">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06E6F"/>
    <w:multiLevelType w:val="hybridMultilevel"/>
    <w:tmpl w:val="C5DE5D26"/>
    <w:lvl w:ilvl="0" w:tplc="04090003">
      <w:start w:val="1"/>
      <w:numFmt w:val="bullet"/>
      <w:lvlText w:val="o"/>
      <w:lvlJc w:val="left"/>
      <w:pPr>
        <w:ind w:left="930" w:hanging="360"/>
      </w:pPr>
      <w:rPr>
        <w:rFonts w:ascii="Courier New" w:hAnsi="Courier New" w:cs="Courier New"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nsid w:val="13BB20ED"/>
    <w:multiLevelType w:val="hybridMultilevel"/>
    <w:tmpl w:val="434ADA12"/>
    <w:lvl w:ilvl="0" w:tplc="04090005">
      <w:start w:val="1"/>
      <w:numFmt w:val="bullet"/>
      <w:lvlText w:val=""/>
      <w:lvlJc w:val="left"/>
      <w:pPr>
        <w:ind w:left="1106" w:hanging="360"/>
      </w:pPr>
      <w:rPr>
        <w:rFonts w:ascii="Wingdings" w:hAnsi="Wingdings"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3">
    <w:nsid w:val="1EE44A54"/>
    <w:multiLevelType w:val="hybridMultilevel"/>
    <w:tmpl w:val="F990B968"/>
    <w:lvl w:ilvl="0" w:tplc="51D4BB7C">
      <w:start w:val="8"/>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03A7745"/>
    <w:multiLevelType w:val="hybridMultilevel"/>
    <w:tmpl w:val="B85C3240"/>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nsid w:val="512F3991"/>
    <w:multiLevelType w:val="hybridMultilevel"/>
    <w:tmpl w:val="5C3A7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B157E6"/>
    <w:multiLevelType w:val="hybridMultilevel"/>
    <w:tmpl w:val="B4F80494"/>
    <w:lvl w:ilvl="0" w:tplc="04090001">
      <w:start w:val="1"/>
      <w:numFmt w:val="bullet"/>
      <w:lvlText w:val=""/>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7">
    <w:nsid w:val="6DDB362A"/>
    <w:multiLevelType w:val="hybridMultilevel"/>
    <w:tmpl w:val="46360CD6"/>
    <w:lvl w:ilvl="0" w:tplc="A1A4BEF4">
      <w:start w:val="1"/>
      <w:numFmt w:val="bullet"/>
      <w:lvlText w:val=""/>
      <w:lvlJc w:val="left"/>
      <w:pPr>
        <w:ind w:left="720" w:hanging="480"/>
      </w:pPr>
      <w:rPr>
        <w:rFonts w:ascii="Symbol" w:eastAsiaTheme="minorHAnsi" w:hAnsi="Symbol"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DE"/>
    <w:rsid w:val="00002827"/>
    <w:rsid w:val="00005EC1"/>
    <w:rsid w:val="00050195"/>
    <w:rsid w:val="0007283B"/>
    <w:rsid w:val="00072ABD"/>
    <w:rsid w:val="000F192F"/>
    <w:rsid w:val="001202B7"/>
    <w:rsid w:val="0013770E"/>
    <w:rsid w:val="00137EE6"/>
    <w:rsid w:val="00143F4E"/>
    <w:rsid w:val="00163798"/>
    <w:rsid w:val="001A6FDA"/>
    <w:rsid w:val="001B568D"/>
    <w:rsid w:val="001D7DC4"/>
    <w:rsid w:val="001E3EFD"/>
    <w:rsid w:val="001E481D"/>
    <w:rsid w:val="00217F20"/>
    <w:rsid w:val="002549D2"/>
    <w:rsid w:val="00275D19"/>
    <w:rsid w:val="002D6389"/>
    <w:rsid w:val="00337428"/>
    <w:rsid w:val="003A7AC0"/>
    <w:rsid w:val="003B3525"/>
    <w:rsid w:val="003B3EBD"/>
    <w:rsid w:val="003C7F66"/>
    <w:rsid w:val="003D4DF8"/>
    <w:rsid w:val="004177E8"/>
    <w:rsid w:val="004619D8"/>
    <w:rsid w:val="00462DAE"/>
    <w:rsid w:val="004738BF"/>
    <w:rsid w:val="004A01EC"/>
    <w:rsid w:val="004B31E7"/>
    <w:rsid w:val="004B4E3E"/>
    <w:rsid w:val="004C029B"/>
    <w:rsid w:val="00505BCE"/>
    <w:rsid w:val="00523494"/>
    <w:rsid w:val="0055285C"/>
    <w:rsid w:val="005741D0"/>
    <w:rsid w:val="005A477B"/>
    <w:rsid w:val="005D43DF"/>
    <w:rsid w:val="005E6261"/>
    <w:rsid w:val="005F2C1B"/>
    <w:rsid w:val="006879A6"/>
    <w:rsid w:val="006D1D4B"/>
    <w:rsid w:val="007602F4"/>
    <w:rsid w:val="00760E27"/>
    <w:rsid w:val="00786CDE"/>
    <w:rsid w:val="007937FF"/>
    <w:rsid w:val="007A11CF"/>
    <w:rsid w:val="007C19A2"/>
    <w:rsid w:val="00801A08"/>
    <w:rsid w:val="00801D8D"/>
    <w:rsid w:val="00823963"/>
    <w:rsid w:val="008244D6"/>
    <w:rsid w:val="00837546"/>
    <w:rsid w:val="00876DF7"/>
    <w:rsid w:val="008A1358"/>
    <w:rsid w:val="008C354F"/>
    <w:rsid w:val="008F3684"/>
    <w:rsid w:val="008F5DE8"/>
    <w:rsid w:val="00901ABB"/>
    <w:rsid w:val="00905E18"/>
    <w:rsid w:val="00933F48"/>
    <w:rsid w:val="00964E23"/>
    <w:rsid w:val="009676F1"/>
    <w:rsid w:val="00982C5D"/>
    <w:rsid w:val="00987591"/>
    <w:rsid w:val="00994063"/>
    <w:rsid w:val="009B33FF"/>
    <w:rsid w:val="009D0141"/>
    <w:rsid w:val="009D4E9E"/>
    <w:rsid w:val="009E24C9"/>
    <w:rsid w:val="009F2BF0"/>
    <w:rsid w:val="009F6D74"/>
    <w:rsid w:val="00A050DC"/>
    <w:rsid w:val="00A112B2"/>
    <w:rsid w:val="00A76A3E"/>
    <w:rsid w:val="00A93ED7"/>
    <w:rsid w:val="00AD166E"/>
    <w:rsid w:val="00AE671B"/>
    <w:rsid w:val="00B51267"/>
    <w:rsid w:val="00BC7B24"/>
    <w:rsid w:val="00C01C6E"/>
    <w:rsid w:val="00C123F2"/>
    <w:rsid w:val="00C16AB8"/>
    <w:rsid w:val="00C231E6"/>
    <w:rsid w:val="00C57B93"/>
    <w:rsid w:val="00CA4AA3"/>
    <w:rsid w:val="00DC1B85"/>
    <w:rsid w:val="00DD36ED"/>
    <w:rsid w:val="00E35CB1"/>
    <w:rsid w:val="00E5348E"/>
    <w:rsid w:val="00E77845"/>
    <w:rsid w:val="00E83E42"/>
    <w:rsid w:val="00E92881"/>
    <w:rsid w:val="00E95395"/>
    <w:rsid w:val="00E964F1"/>
    <w:rsid w:val="00EB0E56"/>
    <w:rsid w:val="00ED6D30"/>
    <w:rsid w:val="00F50364"/>
    <w:rsid w:val="00F55CDA"/>
    <w:rsid w:val="00F77996"/>
    <w:rsid w:val="00F93B42"/>
    <w:rsid w:val="00FA2B75"/>
    <w:rsid w:val="00FA3769"/>
    <w:rsid w:val="00FD0B11"/>
    <w:rsid w:val="00FD0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10F0C-00D7-4D82-B5F9-C5EF4901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86CDE"/>
    <w:pPr>
      <w:spacing w:after="0" w:line="240" w:lineRule="auto"/>
    </w:pPr>
    <w:rPr>
      <w:sz w:val="20"/>
      <w:szCs w:val="20"/>
    </w:rPr>
  </w:style>
  <w:style w:type="character" w:customStyle="1" w:styleId="FootnoteTextChar">
    <w:name w:val="Footnote Text Char"/>
    <w:basedOn w:val="DefaultParagraphFont"/>
    <w:link w:val="FootnoteText"/>
    <w:uiPriority w:val="99"/>
    <w:rsid w:val="00786CDE"/>
    <w:rPr>
      <w:sz w:val="20"/>
      <w:szCs w:val="20"/>
    </w:rPr>
  </w:style>
  <w:style w:type="character" w:styleId="FootnoteReference">
    <w:name w:val="footnote reference"/>
    <w:basedOn w:val="DefaultParagraphFont"/>
    <w:uiPriority w:val="99"/>
    <w:semiHidden/>
    <w:unhideWhenUsed/>
    <w:rsid w:val="00786CDE"/>
    <w:rPr>
      <w:vertAlign w:val="superscript"/>
    </w:rPr>
  </w:style>
  <w:style w:type="paragraph" w:styleId="ListParagraph">
    <w:name w:val="List Paragraph"/>
    <w:basedOn w:val="Normal"/>
    <w:uiPriority w:val="34"/>
    <w:qFormat/>
    <w:rsid w:val="00DD36ED"/>
    <w:pPr>
      <w:ind w:left="720"/>
      <w:contextualSpacing/>
    </w:pPr>
  </w:style>
  <w:style w:type="character" w:styleId="Hyperlink">
    <w:name w:val="Hyperlink"/>
    <w:basedOn w:val="DefaultParagraphFont"/>
    <w:uiPriority w:val="99"/>
    <w:unhideWhenUsed/>
    <w:rsid w:val="005A477B"/>
    <w:rPr>
      <w:color w:val="0000FF" w:themeColor="hyperlink"/>
      <w:u w:val="single"/>
    </w:rPr>
  </w:style>
  <w:style w:type="paragraph" w:styleId="Header">
    <w:name w:val="header"/>
    <w:basedOn w:val="Normal"/>
    <w:link w:val="HeaderChar"/>
    <w:uiPriority w:val="99"/>
    <w:unhideWhenUsed/>
    <w:rsid w:val="00505B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5BCE"/>
  </w:style>
  <w:style w:type="paragraph" w:styleId="Footer">
    <w:name w:val="footer"/>
    <w:basedOn w:val="Normal"/>
    <w:link w:val="FooterChar"/>
    <w:uiPriority w:val="99"/>
    <w:unhideWhenUsed/>
    <w:rsid w:val="00505B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5BCE"/>
  </w:style>
  <w:style w:type="paragraph" w:styleId="NormalWeb">
    <w:name w:val="Normal (Web)"/>
    <w:basedOn w:val="Normal"/>
    <w:uiPriority w:val="99"/>
    <w:unhideWhenUsed/>
    <w:rsid w:val="00AE671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
    <w:basedOn w:val="DefaultParagraphFont"/>
    <w:rsid w:val="00AE671B"/>
  </w:style>
  <w:style w:type="paragraph" w:styleId="BalloonText">
    <w:name w:val="Balloon Text"/>
    <w:basedOn w:val="Normal"/>
    <w:link w:val="BalloonTextChar"/>
    <w:uiPriority w:val="99"/>
    <w:semiHidden/>
    <w:unhideWhenUsed/>
    <w:rsid w:val="00A93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slamweb.net/newlibrary/showalam.php?ids=137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ibrary.islamweb.net/newlibrary/display_book.php?idfrom=513&amp;idto=519&amp;bk_no=68&amp;ID=48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E986D-F798-4212-814A-FB193A9B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23</Pages>
  <Words>6630</Words>
  <Characters>37794</Characters>
  <Application>Microsoft Office Word</Application>
  <DocSecurity>0</DocSecurity>
  <Lines>314</Lines>
  <Paragraphs>88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4</cp:revision>
  <dcterms:created xsi:type="dcterms:W3CDTF">2014-01-27T03:30:00Z</dcterms:created>
  <dcterms:modified xsi:type="dcterms:W3CDTF">2014-01-29T05:58:00Z</dcterms:modified>
</cp:coreProperties>
</file>